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8" w:rsidRPr="00971E87" w:rsidRDefault="00F60748">
      <w:pPr>
        <w:pStyle w:val="Corpodetexto"/>
        <w:spacing w:before="3"/>
        <w:rPr>
          <w:rFonts w:ascii="Bookman Old Style" w:hAnsi="Bookman Old Style"/>
          <w:b/>
          <w:sz w:val="20"/>
          <w:szCs w:val="20"/>
        </w:rPr>
      </w:pPr>
    </w:p>
    <w:p w:rsidR="00F60748" w:rsidRPr="00971E87" w:rsidRDefault="00C137B2" w:rsidP="00D0749F">
      <w:pPr>
        <w:pStyle w:val="Corpodetexto"/>
        <w:tabs>
          <w:tab w:val="left" w:pos="4433"/>
          <w:tab w:val="left" w:pos="9316"/>
        </w:tabs>
        <w:spacing w:line="20" w:lineRule="exact"/>
        <w:ind w:left="-25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sz w:val="20"/>
          <w:szCs w:val="20"/>
        </w:rPr>
        <w:tab/>
        <w:t>___</w:t>
      </w:r>
      <w:r w:rsidRPr="00971E87">
        <w:rPr>
          <w:rFonts w:ascii="Bookman Old Style" w:hAnsi="Bookman Old Style"/>
          <w:sz w:val="20"/>
          <w:szCs w:val="20"/>
        </w:rPr>
        <w:tab/>
      </w:r>
    </w:p>
    <w:p w:rsidR="00F60748" w:rsidRPr="00971E87" w:rsidRDefault="00A07312" w:rsidP="004310FD">
      <w:pPr>
        <w:pStyle w:val="Corpodetexto"/>
        <w:spacing w:before="3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RETIFICAÇÃO Nº 02</w:t>
      </w:r>
    </w:p>
    <w:p w:rsidR="004310FD" w:rsidRPr="00971E87" w:rsidRDefault="004310FD" w:rsidP="004310FD">
      <w:pPr>
        <w:pStyle w:val="Corpodetexto"/>
        <w:spacing w:before="3"/>
        <w:jc w:val="both"/>
        <w:rPr>
          <w:rFonts w:ascii="Bookman Old Style" w:hAnsi="Bookman Old Style"/>
          <w:b/>
          <w:sz w:val="20"/>
          <w:szCs w:val="20"/>
        </w:rPr>
      </w:pP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</w:r>
      <w:r w:rsidRPr="00971E87">
        <w:rPr>
          <w:rFonts w:ascii="Bookman Old Style" w:hAnsi="Bookman Old Style"/>
          <w:b/>
          <w:sz w:val="20"/>
          <w:szCs w:val="20"/>
        </w:rPr>
        <w:tab/>
        <w:t>EDITAL DE CONCURSO PÚBLICO Nº 001/2023</w:t>
      </w:r>
    </w:p>
    <w:p w:rsidR="004310FD" w:rsidRPr="00971E87" w:rsidRDefault="004310FD" w:rsidP="004310FD">
      <w:pPr>
        <w:pStyle w:val="Corpodetexto"/>
        <w:spacing w:before="3"/>
        <w:jc w:val="both"/>
        <w:rPr>
          <w:rFonts w:ascii="Bookman Old Style" w:hAnsi="Bookman Old Style"/>
          <w:b/>
          <w:sz w:val="20"/>
          <w:szCs w:val="20"/>
        </w:rPr>
      </w:pPr>
    </w:p>
    <w:p w:rsidR="00F60748" w:rsidRPr="00971E87" w:rsidRDefault="00A11CEC">
      <w:pPr>
        <w:pStyle w:val="Corpodetexto"/>
        <w:spacing w:before="99"/>
        <w:ind w:left="359" w:right="953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0"/>
          <w:sz w:val="20"/>
          <w:szCs w:val="20"/>
        </w:rPr>
        <w:t xml:space="preserve">O Município de 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Monte Carlo</w:t>
      </w:r>
      <w:r w:rsidRPr="00971E87">
        <w:rPr>
          <w:rFonts w:ascii="Bookman Old Style" w:hAnsi="Bookman Old Style"/>
          <w:w w:val="110"/>
          <w:sz w:val="20"/>
          <w:szCs w:val="20"/>
        </w:rPr>
        <w:t>, Estado de Santa Catarina, neste ato representado pel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a</w:t>
      </w:r>
      <w:r w:rsidRPr="00971E87">
        <w:rPr>
          <w:rFonts w:ascii="Bookman Old Style" w:hAnsi="Bookman Old Style"/>
          <w:w w:val="110"/>
          <w:sz w:val="20"/>
          <w:szCs w:val="20"/>
        </w:rPr>
        <w:t xml:space="preserve"> Prefeit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a</w:t>
      </w:r>
      <w:r w:rsidRPr="00971E87">
        <w:rPr>
          <w:rFonts w:ascii="Bookman Old Style" w:hAnsi="Bookman Old Style"/>
          <w:w w:val="110"/>
          <w:sz w:val="20"/>
          <w:szCs w:val="20"/>
        </w:rPr>
        <w:t xml:space="preserve"> Municipal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="00BB6D77"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Sra </w:t>
      </w:r>
      <w:r w:rsidR="00BB6D77" w:rsidRPr="00971E87">
        <w:rPr>
          <w:rFonts w:ascii="Bookman Old Style" w:hAnsi="Bookman Old Style"/>
          <w:b/>
          <w:w w:val="110"/>
          <w:sz w:val="20"/>
          <w:szCs w:val="20"/>
        </w:rPr>
        <w:t>SÔNIA SALETE VEDOVATTO</w:t>
      </w:r>
      <w:r w:rsidRPr="00971E87">
        <w:rPr>
          <w:rFonts w:ascii="Bookman Old Style" w:hAnsi="Bookman Old Style"/>
          <w:w w:val="110"/>
          <w:sz w:val="20"/>
          <w:szCs w:val="20"/>
        </w:rPr>
        <w:t>,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no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uso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de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suas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atribuições legais,  torna  pública a  retificação  nº 0</w:t>
      </w:r>
      <w:r w:rsidR="003B7D88">
        <w:rPr>
          <w:rFonts w:ascii="Bookman Old Style" w:hAnsi="Bookman Old Style"/>
          <w:w w:val="110"/>
          <w:sz w:val="20"/>
          <w:szCs w:val="20"/>
        </w:rPr>
        <w:t>2</w:t>
      </w:r>
      <w:bookmarkStart w:id="0" w:name="_GoBack"/>
      <w:bookmarkEnd w:id="0"/>
      <w:r w:rsidRPr="00971E87">
        <w:rPr>
          <w:rFonts w:ascii="Bookman Old Style" w:hAnsi="Bookman Old Style"/>
          <w:w w:val="110"/>
          <w:sz w:val="20"/>
          <w:szCs w:val="20"/>
        </w:rPr>
        <w:t xml:space="preserve">  ao  Edital de Concurso  Público  nº 0</w:t>
      </w:r>
      <w:r w:rsidR="00BB6D77" w:rsidRPr="00971E87">
        <w:rPr>
          <w:rFonts w:ascii="Bookman Old Style" w:hAnsi="Bookman Old Style"/>
          <w:w w:val="110"/>
          <w:sz w:val="20"/>
          <w:szCs w:val="20"/>
        </w:rPr>
        <w:t>0</w:t>
      </w:r>
      <w:r w:rsidRPr="00971E87">
        <w:rPr>
          <w:rFonts w:ascii="Bookman Old Style" w:hAnsi="Bookman Old Style"/>
          <w:w w:val="110"/>
          <w:sz w:val="20"/>
          <w:szCs w:val="20"/>
        </w:rPr>
        <w:t>1/2023,</w:t>
      </w:r>
      <w:r w:rsidRPr="00971E87">
        <w:rPr>
          <w:rFonts w:ascii="Bookman Old Style" w:hAnsi="Bookman Old Style"/>
          <w:spacing w:val="1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nos</w:t>
      </w:r>
      <w:r w:rsidRPr="00971E87">
        <w:rPr>
          <w:rFonts w:ascii="Bookman Old Style" w:hAnsi="Bookman Old Style"/>
          <w:spacing w:val="18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seguintes</w:t>
      </w:r>
      <w:r w:rsidRPr="00971E87">
        <w:rPr>
          <w:rFonts w:ascii="Bookman Old Style" w:hAnsi="Bookman Old Style"/>
          <w:spacing w:val="19"/>
          <w:w w:val="110"/>
          <w:sz w:val="20"/>
          <w:szCs w:val="20"/>
        </w:rPr>
        <w:t xml:space="preserve"> </w:t>
      </w:r>
      <w:r w:rsidRPr="00971E87">
        <w:rPr>
          <w:rFonts w:ascii="Bookman Old Style" w:hAnsi="Bookman Old Style"/>
          <w:w w:val="110"/>
          <w:sz w:val="20"/>
          <w:szCs w:val="20"/>
        </w:rPr>
        <w:t>termos:</w:t>
      </w:r>
    </w:p>
    <w:p w:rsidR="00F60748" w:rsidRPr="00971E87" w:rsidRDefault="00F60748">
      <w:pPr>
        <w:pStyle w:val="Corpodetexto"/>
        <w:spacing w:before="1"/>
        <w:rPr>
          <w:rFonts w:ascii="Bookman Old Style" w:hAnsi="Bookman Old Style"/>
          <w:sz w:val="20"/>
          <w:szCs w:val="20"/>
        </w:rPr>
      </w:pPr>
    </w:p>
    <w:p w:rsidR="00F60748" w:rsidRPr="00971E87" w:rsidRDefault="00A11CEC" w:rsidP="00D0749F">
      <w:pPr>
        <w:pStyle w:val="Corpodetexto"/>
        <w:spacing w:line="237" w:lineRule="auto"/>
        <w:ind w:left="359" w:right="853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b/>
          <w:w w:val="115"/>
          <w:sz w:val="20"/>
          <w:szCs w:val="20"/>
        </w:rPr>
        <w:t xml:space="preserve">CONSIDERANDO, os </w:t>
      </w:r>
      <w:r w:rsidRPr="0006481A">
        <w:rPr>
          <w:rFonts w:ascii="Bookman Old Style" w:hAnsi="Bookman Old Style"/>
          <w:w w:val="115"/>
          <w:sz w:val="20"/>
          <w:szCs w:val="20"/>
        </w:rPr>
        <w:t>Princípios da Autotutela, da Legalidade, da Impessoalidade, da Moralidade e da Publicidade inseridos no</w:t>
      </w:r>
      <w:r w:rsidRPr="0006481A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art.</w:t>
      </w:r>
      <w:r w:rsidRPr="0006481A">
        <w:rPr>
          <w:rFonts w:ascii="Bookman Old Style" w:hAnsi="Bookman Old Style"/>
          <w:spacing w:val="17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37,</w:t>
      </w:r>
      <w:r w:rsidRPr="0006481A">
        <w:rPr>
          <w:rFonts w:ascii="Bookman Old Style" w:hAnsi="Bookman Old Style"/>
          <w:spacing w:val="12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I,</w:t>
      </w:r>
      <w:r w:rsidRPr="0006481A">
        <w:rPr>
          <w:rFonts w:ascii="Bookman Old Style" w:hAnsi="Bookman Old Style"/>
          <w:spacing w:val="12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da</w:t>
      </w:r>
      <w:r w:rsidRPr="0006481A">
        <w:rPr>
          <w:rFonts w:ascii="Bookman Old Style" w:hAnsi="Bookman Old Style"/>
          <w:spacing w:val="17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Constituição</w:t>
      </w:r>
      <w:r w:rsidRPr="0006481A">
        <w:rPr>
          <w:rFonts w:ascii="Bookman Old Style" w:hAnsi="Bookman Old Style"/>
          <w:spacing w:val="17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Federal</w:t>
      </w:r>
      <w:r w:rsidRPr="0006481A">
        <w:rPr>
          <w:rFonts w:ascii="Bookman Old Style" w:hAnsi="Bookman Old Style"/>
          <w:spacing w:val="12"/>
          <w:w w:val="115"/>
          <w:sz w:val="20"/>
          <w:szCs w:val="20"/>
        </w:rPr>
        <w:t xml:space="preserve"> </w:t>
      </w:r>
      <w:r w:rsidRPr="0006481A">
        <w:rPr>
          <w:rFonts w:ascii="Bookman Old Style" w:hAnsi="Bookman Old Style"/>
          <w:w w:val="115"/>
          <w:sz w:val="20"/>
          <w:szCs w:val="20"/>
        </w:rPr>
        <w:t>e,</w:t>
      </w:r>
    </w:p>
    <w:p w:rsidR="00BB6D77" w:rsidRPr="00971E87" w:rsidRDefault="00BB6D77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</w:p>
    <w:p w:rsidR="00BB6D77" w:rsidRPr="00971E87" w:rsidRDefault="00BB6D77" w:rsidP="00D0749F">
      <w:pPr>
        <w:ind w:left="359" w:right="853"/>
        <w:jc w:val="both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b/>
          <w:sz w:val="20"/>
          <w:szCs w:val="20"/>
        </w:rPr>
        <w:t>CONSIDERANDO</w:t>
      </w:r>
      <w:r w:rsidRPr="00971E87">
        <w:rPr>
          <w:rFonts w:ascii="Bookman Old Style" w:hAnsi="Bookman Old Style"/>
          <w:sz w:val="20"/>
          <w:szCs w:val="20"/>
        </w:rPr>
        <w:t xml:space="preserve"> decisão da Comissão de Acompanhamento e Fiscalização do Concurso Público nº 001/2023, designados pelo Decreto nº 89/2023, em data de </w:t>
      </w:r>
      <w:r w:rsidR="00A07312">
        <w:rPr>
          <w:rFonts w:ascii="Bookman Old Style" w:hAnsi="Bookman Old Style"/>
          <w:sz w:val="20"/>
          <w:szCs w:val="20"/>
        </w:rPr>
        <w:t>14</w:t>
      </w:r>
      <w:r w:rsidRPr="00971E87">
        <w:rPr>
          <w:rFonts w:ascii="Bookman Old Style" w:hAnsi="Bookman Old Style"/>
          <w:sz w:val="20"/>
          <w:szCs w:val="20"/>
        </w:rPr>
        <w:t xml:space="preserve">/07/2023; </w:t>
      </w:r>
    </w:p>
    <w:p w:rsidR="001D1A5E" w:rsidRPr="00971E87" w:rsidRDefault="001D1A5E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</w:p>
    <w:p w:rsidR="00971E87" w:rsidRPr="00971E87" w:rsidRDefault="0006481A" w:rsidP="00971E87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RESOLVE ALTERAR O CRONOGRAMA CONSTANTE NO </w:t>
      </w:r>
      <w:r w:rsidR="001D1A5E" w:rsidRPr="00971E87">
        <w:rPr>
          <w:rFonts w:ascii="Bookman Old Style" w:hAnsi="Bookman Old Style"/>
          <w:sz w:val="20"/>
          <w:szCs w:val="20"/>
        </w:rPr>
        <w:t xml:space="preserve">Ítem 14.0 do </w:t>
      </w:r>
      <w:r w:rsidR="001D1A5E" w:rsidRPr="000007BD">
        <w:rPr>
          <w:rFonts w:ascii="Bookman Old Style" w:hAnsi="Bookman Old Style"/>
          <w:b/>
          <w:sz w:val="20"/>
          <w:szCs w:val="20"/>
        </w:rPr>
        <w:t>Edital</w:t>
      </w:r>
      <w:r w:rsidR="000007BD" w:rsidRPr="000007BD">
        <w:rPr>
          <w:rFonts w:ascii="Bookman Old Style" w:hAnsi="Bookman Old Style"/>
          <w:b/>
          <w:sz w:val="20"/>
          <w:szCs w:val="20"/>
        </w:rPr>
        <w:t xml:space="preserve"> de Concurso Público</w:t>
      </w:r>
      <w:r w:rsidR="000007BD">
        <w:rPr>
          <w:rFonts w:ascii="Bookman Old Style" w:hAnsi="Bookman Old Style"/>
          <w:b/>
          <w:sz w:val="20"/>
          <w:szCs w:val="20"/>
        </w:rPr>
        <w:t>:</w:t>
      </w:r>
    </w:p>
    <w:p w:rsidR="00971E87" w:rsidRPr="00971E87" w:rsidRDefault="00971E87" w:rsidP="00971E87">
      <w:pPr>
        <w:ind w:left="359" w:right="117"/>
        <w:jc w:val="both"/>
        <w:rPr>
          <w:rFonts w:ascii="Bookman Old Style" w:hAnsi="Bookman Old Style"/>
          <w:sz w:val="20"/>
          <w:szCs w:val="20"/>
        </w:rPr>
      </w:pPr>
    </w:p>
    <w:p w:rsidR="00C26D16" w:rsidRPr="00971E87" w:rsidRDefault="00A11CEC" w:rsidP="00971E87">
      <w:pPr>
        <w:ind w:left="359" w:right="117"/>
        <w:jc w:val="both"/>
        <w:rPr>
          <w:rFonts w:ascii="Bookman Old Style" w:hAnsi="Bookman Old Style"/>
          <w:b/>
          <w:sz w:val="20"/>
          <w:szCs w:val="20"/>
        </w:rPr>
      </w:pPr>
      <w:r w:rsidRPr="00971E87">
        <w:rPr>
          <w:rFonts w:ascii="Bookman Old Style" w:hAnsi="Bookman Old Style"/>
          <w:b/>
          <w:w w:val="115"/>
          <w:sz w:val="20"/>
          <w:szCs w:val="20"/>
          <w:u w:val="single"/>
        </w:rPr>
        <w:t>ONDE</w:t>
      </w:r>
      <w:r w:rsidRPr="00971E87">
        <w:rPr>
          <w:rFonts w:ascii="Bookman Old Style" w:hAnsi="Bookman Old Style"/>
          <w:b/>
          <w:spacing w:val="22"/>
          <w:w w:val="115"/>
          <w:sz w:val="20"/>
          <w:szCs w:val="20"/>
          <w:u w:val="single"/>
        </w:rPr>
        <w:t xml:space="preserve"> </w:t>
      </w:r>
      <w:r w:rsidRPr="00971E87">
        <w:rPr>
          <w:rFonts w:ascii="Bookman Old Style" w:hAnsi="Bookman Old Style"/>
          <w:b/>
          <w:w w:val="115"/>
          <w:sz w:val="20"/>
          <w:szCs w:val="20"/>
          <w:u w:val="single"/>
        </w:rPr>
        <w:t>SE</w:t>
      </w:r>
      <w:r w:rsidRPr="00971E87">
        <w:rPr>
          <w:rFonts w:ascii="Bookman Old Style" w:hAnsi="Bookman Old Style"/>
          <w:b/>
          <w:spacing w:val="21"/>
          <w:w w:val="115"/>
          <w:sz w:val="20"/>
          <w:szCs w:val="20"/>
          <w:u w:val="single"/>
        </w:rPr>
        <w:t xml:space="preserve"> </w:t>
      </w:r>
      <w:r w:rsidRPr="00971E87">
        <w:rPr>
          <w:rFonts w:ascii="Bookman Old Style" w:hAnsi="Bookman Old Style"/>
          <w:b/>
          <w:w w:val="115"/>
          <w:sz w:val="20"/>
          <w:szCs w:val="20"/>
          <w:u w:val="single"/>
        </w:rPr>
        <w:t>LÊ</w:t>
      </w:r>
      <w:r w:rsidR="001D1A5E" w:rsidRPr="00971E87">
        <w:rPr>
          <w:rFonts w:ascii="Bookman Old Style" w:hAnsi="Bookman Old Style"/>
          <w:b/>
          <w:w w:val="115"/>
          <w:sz w:val="20"/>
          <w:szCs w:val="20"/>
        </w:rPr>
        <w:t>:</w:t>
      </w:r>
    </w:p>
    <w:p w:rsidR="00C26D16" w:rsidRPr="00971E87" w:rsidRDefault="00C26D16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p w:rsidR="004476BE" w:rsidRPr="00971E87" w:rsidRDefault="00971E87">
      <w:pPr>
        <w:spacing w:before="99"/>
        <w:ind w:left="100"/>
        <w:rPr>
          <w:rFonts w:ascii="Bookman Old Style" w:hAnsi="Bookman Old Style"/>
          <w:b/>
          <w:w w:val="130"/>
          <w:sz w:val="20"/>
          <w:szCs w:val="20"/>
        </w:rPr>
      </w:pPr>
      <w:r w:rsidRPr="00971E87">
        <w:rPr>
          <w:rFonts w:ascii="Bookman Old Style" w:hAnsi="Bookman Old Style"/>
          <w:b/>
          <w:w w:val="130"/>
          <w:sz w:val="20"/>
          <w:szCs w:val="20"/>
        </w:rPr>
        <w:t xml:space="preserve">  </w:t>
      </w:r>
      <w:r w:rsidR="00A11CEC" w:rsidRPr="00971E87">
        <w:rPr>
          <w:rFonts w:ascii="Bookman Old Style" w:hAnsi="Bookman Old Style"/>
          <w:b/>
          <w:w w:val="130"/>
          <w:sz w:val="20"/>
          <w:szCs w:val="20"/>
        </w:rPr>
        <w:t>1</w:t>
      </w:r>
      <w:r w:rsidR="001D1A5E" w:rsidRPr="00971E87">
        <w:rPr>
          <w:rFonts w:ascii="Bookman Old Style" w:hAnsi="Bookman Old Style"/>
          <w:b/>
          <w:w w:val="130"/>
          <w:sz w:val="20"/>
          <w:szCs w:val="20"/>
        </w:rPr>
        <w:t>4</w:t>
      </w:r>
      <w:r w:rsidR="00A11CEC" w:rsidRPr="00971E87">
        <w:rPr>
          <w:rFonts w:ascii="Bookman Old Style" w:hAnsi="Bookman Old Style"/>
          <w:b/>
          <w:w w:val="130"/>
          <w:sz w:val="20"/>
          <w:szCs w:val="20"/>
        </w:rPr>
        <w:t>–</w:t>
      </w:r>
      <w:r w:rsidR="00A11CEC" w:rsidRPr="00971E87">
        <w:rPr>
          <w:rFonts w:ascii="Bookman Old Style" w:hAnsi="Bookman Old Style"/>
          <w:b/>
          <w:spacing w:val="29"/>
          <w:w w:val="130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b/>
          <w:w w:val="130"/>
          <w:sz w:val="20"/>
          <w:szCs w:val="20"/>
        </w:rPr>
        <w:t>CRONOGRAMA</w:t>
      </w:r>
    </w:p>
    <w:p w:rsidR="00F60748" w:rsidRPr="00971E87" w:rsidRDefault="00F60748">
      <w:pPr>
        <w:pStyle w:val="Corpodetexto"/>
        <w:spacing w:after="1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4299"/>
      </w:tblGrid>
      <w:tr w:rsidR="00F60748" w:rsidRPr="00971E87" w:rsidTr="00971E87">
        <w:trPr>
          <w:trHeight w:val="426"/>
        </w:trPr>
        <w:tc>
          <w:tcPr>
            <w:tcW w:w="8508" w:type="dxa"/>
            <w:shd w:val="clear" w:color="auto" w:fill="E2E2E2"/>
          </w:tcPr>
          <w:p w:rsidR="00F60748" w:rsidRPr="00971E87" w:rsidRDefault="00A11CEC">
            <w:pPr>
              <w:pStyle w:val="TableParagraph"/>
              <w:spacing w:line="212" w:lineRule="exact"/>
              <w:ind w:left="3249" w:right="33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DESCRIÇÃO</w:t>
            </w:r>
            <w:r w:rsidRPr="00971E87">
              <w:rPr>
                <w:rFonts w:ascii="Bookman Old Style" w:hAnsi="Bookman Old Style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ATIVIDADES</w:t>
            </w:r>
          </w:p>
        </w:tc>
        <w:tc>
          <w:tcPr>
            <w:tcW w:w="4299" w:type="dxa"/>
            <w:shd w:val="clear" w:color="auto" w:fill="E2E2E2"/>
          </w:tcPr>
          <w:p w:rsidR="00F60748" w:rsidRPr="00971E87" w:rsidRDefault="00A11CEC">
            <w:pPr>
              <w:pStyle w:val="TableParagraph"/>
              <w:spacing w:line="226" w:lineRule="exact"/>
              <w:ind w:left="5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</w:p>
        </w:tc>
      </w:tr>
      <w:tr w:rsidR="00A07312" w:rsidRPr="00971E87" w:rsidTr="00971E87">
        <w:trPr>
          <w:trHeight w:val="652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1.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inscrição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15.07.2023</w:t>
            </w:r>
          </w:p>
        </w:tc>
      </w:tr>
      <w:tr w:rsidR="00A07312" w:rsidRPr="00971E87" w:rsidTr="00971E87">
        <w:trPr>
          <w:trHeight w:val="575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2.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 inscrição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os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sangue,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 e hipossuficientes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28.06.2023</w:t>
            </w:r>
          </w:p>
        </w:tc>
      </w:tr>
      <w:tr w:rsidR="00A07312" w:rsidRPr="00971E87" w:rsidTr="00971E87">
        <w:trPr>
          <w:trHeight w:val="584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entrega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documentação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comprovação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candidatos doadores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 sangue,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</w:t>
            </w:r>
            <w:r w:rsidRPr="00971E87">
              <w:rPr>
                <w:rFonts w:ascii="Bookman Old Style" w:hAnsi="Bookman Old Style"/>
                <w:spacing w:val="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hipossuficientes.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28.06.2023</w:t>
            </w:r>
          </w:p>
        </w:tc>
      </w:tr>
      <w:tr w:rsidR="00A07312" w:rsidRPr="00971E87" w:rsidTr="00971E87">
        <w:trPr>
          <w:trHeight w:val="450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0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4.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 dia para a realização do pedido de condições especiais para a realização da prova objetiva e envio da documentação aos portadores de deficiência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04.07.2023</w:t>
            </w:r>
          </w:p>
        </w:tc>
      </w:tr>
      <w:tr w:rsidR="00A07312" w:rsidRPr="00971E87" w:rsidTr="00971E87">
        <w:trPr>
          <w:trHeight w:val="595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b/>
                <w:w w:val="110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5.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Último prazo para pagamento da taxa de inscrição</w:t>
            </w:r>
          </w:p>
          <w:p w:rsidR="00A07312" w:rsidRPr="00971E87" w:rsidRDefault="00A07312" w:rsidP="00A0731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15.07.2023</w:t>
            </w:r>
          </w:p>
        </w:tc>
      </w:tr>
      <w:tr w:rsidR="00A07312" w:rsidRPr="00971E87" w:rsidTr="00971E87">
        <w:trPr>
          <w:trHeight w:val="407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6.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 homologação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 das inscrições e dos pedidos de condições especiais para realização da prova objetiva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17.07.2023</w:t>
            </w:r>
          </w:p>
        </w:tc>
      </w:tr>
      <w:tr w:rsidR="00A07312" w:rsidRPr="00971E87" w:rsidTr="00971E87">
        <w:trPr>
          <w:trHeight w:val="387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7.</w:t>
            </w:r>
            <w:r w:rsidRPr="00971E87">
              <w:rPr>
                <w:rFonts w:ascii="Bookman Old Style" w:hAnsi="Bookman Old Style"/>
                <w:spacing w:val="3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 de recursos contra as inscrições deferidas e indeferidas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17.07.2023 a 18.07.2023</w:t>
            </w:r>
          </w:p>
        </w:tc>
      </w:tr>
      <w:tr w:rsidR="00A07312" w:rsidRPr="00971E87" w:rsidTr="00971E87">
        <w:trPr>
          <w:trHeight w:val="614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76" w:lineRule="auto"/>
              <w:ind w:right="7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lastRenderedPageBreak/>
              <w:t>8.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homologação final</w:t>
            </w:r>
            <w:r w:rsidRPr="00971E87">
              <w:rPr>
                <w:rFonts w:ascii="Bookman Old Style" w:hAnsi="Bookman Old Style"/>
                <w:spacing w:val="-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inscrições 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dos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pedidos</w:t>
            </w:r>
            <w:r w:rsidRPr="00971E87">
              <w:rPr>
                <w:rFonts w:ascii="Bookman Old Style" w:hAnsi="Bookman Old Style"/>
                <w:spacing w:val="-5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condições especiais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realização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</w:t>
            </w:r>
            <w:r w:rsidRPr="00971E87">
              <w:rPr>
                <w:rFonts w:ascii="Bookman Old Style" w:hAnsi="Bookman Old Style"/>
                <w:spacing w:val="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19.07.2023</w:t>
            </w:r>
          </w:p>
        </w:tc>
      </w:tr>
      <w:tr w:rsidR="00A07312" w:rsidRPr="00971E87" w:rsidTr="00971E87">
        <w:trPr>
          <w:trHeight w:val="613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9.</w:t>
            </w:r>
            <w:r w:rsidRPr="00971E87">
              <w:rPr>
                <w:rFonts w:ascii="Bookman Old Style" w:hAnsi="Bookman Old Style"/>
                <w:spacing w:val="28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Aplicação da prova Objetiva, Títulos e Prática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23.07.2023</w:t>
            </w:r>
          </w:p>
        </w:tc>
      </w:tr>
      <w:tr w:rsidR="00A07312" w:rsidRPr="00971E87" w:rsidTr="00971E87">
        <w:trPr>
          <w:trHeight w:val="493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26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10.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24.07.2023</w:t>
            </w:r>
          </w:p>
        </w:tc>
      </w:tr>
      <w:tr w:rsidR="00A07312" w:rsidRPr="00971E87" w:rsidTr="00971E87">
        <w:trPr>
          <w:trHeight w:val="589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11.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:rsidR="00A07312" w:rsidRPr="00971E87" w:rsidRDefault="00A07312" w:rsidP="00A07312">
            <w:pPr>
              <w:pStyle w:val="TableParagraph"/>
              <w:spacing w:before="39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 objetivas, notas de título e prática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25.07.2023</w:t>
            </w:r>
          </w:p>
        </w:tc>
      </w:tr>
      <w:tr w:rsidR="00A07312" w:rsidRPr="00971E87" w:rsidTr="00971E87">
        <w:trPr>
          <w:trHeight w:val="536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12.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definitivo</w:t>
            </w:r>
            <w:r w:rsidRPr="00971E87">
              <w:rPr>
                <w:rFonts w:ascii="Bookman Old Style" w:hAnsi="Bookman Old Style"/>
                <w:spacing w:val="-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26.07.2023</w:t>
            </w:r>
          </w:p>
        </w:tc>
      </w:tr>
      <w:tr w:rsidR="00A07312" w:rsidRPr="00971E87" w:rsidTr="00971E87">
        <w:trPr>
          <w:trHeight w:val="379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27.07.2023</w:t>
            </w:r>
          </w:p>
        </w:tc>
      </w:tr>
      <w:tr w:rsidR="00A07312" w:rsidRPr="00971E87" w:rsidTr="00971E87">
        <w:trPr>
          <w:trHeight w:val="517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ind w:right="-1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14.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interposição de</w:t>
            </w:r>
            <w:r w:rsidRPr="00971E87">
              <w:rPr>
                <w:rFonts w:ascii="Bookman Old Style" w:hAnsi="Bookman Old Style"/>
                <w:spacing w:val="-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28.07.2023 a 30.07.2023</w:t>
            </w:r>
          </w:p>
        </w:tc>
      </w:tr>
      <w:tr w:rsidR="00A07312" w:rsidRPr="00971E87" w:rsidTr="00971E87">
        <w:trPr>
          <w:trHeight w:val="431"/>
        </w:trPr>
        <w:tc>
          <w:tcPr>
            <w:tcW w:w="8508" w:type="dxa"/>
          </w:tcPr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b/>
                <w:w w:val="115"/>
                <w:sz w:val="20"/>
                <w:szCs w:val="20"/>
              </w:rPr>
            </w:pPr>
          </w:p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b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15.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Final</w:t>
            </w:r>
          </w:p>
          <w:p w:rsidR="00A07312" w:rsidRPr="00971E87" w:rsidRDefault="00A07312" w:rsidP="00A07312">
            <w:pPr>
              <w:pStyle w:val="TableParagraph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99" w:type="dxa"/>
          </w:tcPr>
          <w:p w:rsidR="00A07312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31.07.2023</w:t>
            </w:r>
          </w:p>
        </w:tc>
      </w:tr>
    </w:tbl>
    <w:p w:rsidR="00F60748" w:rsidRPr="00971E87" w:rsidRDefault="00F60748">
      <w:pPr>
        <w:pStyle w:val="Corpodetexto"/>
        <w:spacing w:before="10"/>
        <w:rPr>
          <w:rFonts w:ascii="Bookman Old Style" w:hAnsi="Bookman Old Style"/>
          <w:b/>
          <w:sz w:val="20"/>
          <w:szCs w:val="20"/>
        </w:rPr>
      </w:pPr>
    </w:p>
    <w:p w:rsidR="00F60748" w:rsidRPr="00971E87" w:rsidRDefault="00971E87">
      <w:pPr>
        <w:pStyle w:val="Ttulo2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20"/>
          <w:sz w:val="20"/>
          <w:szCs w:val="20"/>
        </w:rPr>
        <w:t xml:space="preserve">   </w:t>
      </w:r>
      <w:r>
        <w:rPr>
          <w:rFonts w:ascii="Bookman Old Style" w:hAnsi="Bookman Old Style"/>
          <w:w w:val="120"/>
          <w:sz w:val="20"/>
          <w:szCs w:val="20"/>
        </w:rPr>
        <w:t xml:space="preserve">   </w:t>
      </w:r>
      <w:r w:rsidR="00A11CEC" w:rsidRPr="00971E87">
        <w:rPr>
          <w:rFonts w:ascii="Bookman Old Style" w:hAnsi="Bookman Old Style"/>
          <w:w w:val="120"/>
          <w:sz w:val="20"/>
          <w:szCs w:val="20"/>
        </w:rPr>
        <w:t>LEIA-SÊ:</w:t>
      </w:r>
    </w:p>
    <w:p w:rsidR="00F60748" w:rsidRPr="00971E87" w:rsidRDefault="00F60748">
      <w:pPr>
        <w:pStyle w:val="Corpodetexto"/>
        <w:spacing w:before="3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4587"/>
      </w:tblGrid>
      <w:tr w:rsidR="007F1C31" w:rsidRPr="00971E87" w:rsidTr="00C85643">
        <w:trPr>
          <w:trHeight w:val="426"/>
        </w:trPr>
        <w:tc>
          <w:tcPr>
            <w:tcW w:w="8171" w:type="dxa"/>
            <w:shd w:val="clear" w:color="auto" w:fill="E3E3E3"/>
          </w:tcPr>
          <w:p w:rsidR="007F1C31" w:rsidRPr="00971E87" w:rsidRDefault="00971E87" w:rsidP="00971E87">
            <w:pPr>
              <w:pStyle w:val="TableParagraph"/>
              <w:spacing w:line="212" w:lineRule="exact"/>
              <w:ind w:left="3249" w:right="33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DESCRIÇÃO</w:t>
            </w:r>
            <w:r w:rsidRPr="00971E87">
              <w:rPr>
                <w:rFonts w:ascii="Bookman Old Style" w:hAnsi="Bookman Old Style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ATIVIDADES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E3E3E3"/>
          </w:tcPr>
          <w:p w:rsidR="007F1C31" w:rsidRPr="00971E87" w:rsidRDefault="007F1C31" w:rsidP="00AF3A62">
            <w:pPr>
              <w:pStyle w:val="TableParagraph"/>
              <w:spacing w:line="226" w:lineRule="exact"/>
              <w:ind w:left="5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</w:p>
        </w:tc>
      </w:tr>
      <w:tr w:rsidR="007F1C31" w:rsidRPr="00971E87" w:rsidTr="00C85643">
        <w:trPr>
          <w:trHeight w:val="561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1.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b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inscrição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 xml:space="preserve">09.06.2023 a </w:t>
            </w:r>
            <w:r w:rsidR="00A07312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613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2.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Período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 inscrição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os</w:t>
            </w:r>
            <w:r w:rsidRPr="00971E87">
              <w:rPr>
                <w:rFonts w:ascii="Bookman Old Style" w:hAnsi="Bookman Old Style"/>
                <w:spacing w:val="-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sangue,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 e hipossuficientes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09.06.2023 a 28.06.2023</w:t>
            </w:r>
          </w:p>
        </w:tc>
      </w:tr>
      <w:tr w:rsidR="007F1C31" w:rsidRPr="00971E87" w:rsidTr="00C85643">
        <w:trPr>
          <w:trHeight w:val="609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entrega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documentação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comprovação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candidatos</w:t>
            </w:r>
          </w:p>
          <w:p w:rsidR="007F1C31" w:rsidRPr="00971E87" w:rsidRDefault="007F1C31" w:rsidP="00AF3A62">
            <w:pPr>
              <w:pStyle w:val="TableParagraph"/>
              <w:spacing w:before="35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doadores</w:t>
            </w:r>
            <w:r w:rsidRPr="00971E87">
              <w:rPr>
                <w:rFonts w:ascii="Bookman Old Style" w:hAnsi="Bookman Old Style"/>
                <w:spacing w:val="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desangue,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medula</w:t>
            </w:r>
            <w:r w:rsidRPr="00971E87">
              <w:rPr>
                <w:rFonts w:ascii="Bookman Old Style" w:hAnsi="Bookman Old Style"/>
                <w:spacing w:val="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e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hipossuficientes.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28.06.2023</w:t>
            </w:r>
          </w:p>
        </w:tc>
      </w:tr>
      <w:tr w:rsidR="007F1C31" w:rsidRPr="00971E87" w:rsidTr="00C85643">
        <w:trPr>
          <w:trHeight w:val="484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01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4.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Último dia para a realização do pedido de condições especiais para a realização da prova objetiva e envio da documentação aos portadores de deficiência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b/>
                <w:sz w:val="20"/>
                <w:szCs w:val="20"/>
              </w:rPr>
              <w:t>04.07.2023</w:t>
            </w:r>
          </w:p>
        </w:tc>
      </w:tr>
      <w:tr w:rsidR="007F1C31" w:rsidRPr="00971E87" w:rsidTr="00C85643">
        <w:trPr>
          <w:trHeight w:val="633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b/>
                <w:w w:val="110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5.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Último prazo para pagamento da taxa de inscrição</w:t>
            </w:r>
          </w:p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436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6.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 homologação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 das inscrições e dos pedidos de condições especiais para realização da prova objetiva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A07312" w:rsidP="00A07312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892"/>
        </w:trPr>
        <w:tc>
          <w:tcPr>
            <w:tcW w:w="8171" w:type="dxa"/>
            <w:tcBorders>
              <w:right w:val="single" w:sz="4" w:space="0" w:color="auto"/>
            </w:tcBorders>
          </w:tcPr>
          <w:p w:rsidR="00C72971" w:rsidRPr="00971E87" w:rsidRDefault="00C7297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</w:p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7.</w:t>
            </w:r>
            <w:r w:rsidRPr="00971E87">
              <w:rPr>
                <w:rFonts w:ascii="Bookman Old Style" w:hAnsi="Bookman Old Style"/>
                <w:spacing w:val="3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Prazo de recursos contra as inscrições deferidas e indeferidas</w:t>
            </w:r>
          </w:p>
          <w:p w:rsidR="00C72971" w:rsidRPr="00971E87" w:rsidRDefault="00C7297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w w:val="115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71" w:rsidRPr="00971E87" w:rsidRDefault="00C7297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  <w:r w:rsidR="00C72971" w:rsidRPr="00174F61">
              <w:rPr>
                <w:rFonts w:ascii="Bookman Old Style" w:hAnsi="Bookman Old Style"/>
                <w:b/>
                <w:sz w:val="20"/>
                <w:szCs w:val="20"/>
              </w:rPr>
              <w:t xml:space="preserve">.07.2023 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  <w:r w:rsidR="00C72971" w:rsidRPr="00174F61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76" w:lineRule="auto"/>
              <w:ind w:right="71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8.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Publicação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homologação final</w:t>
            </w:r>
            <w:r w:rsidRPr="00971E87">
              <w:rPr>
                <w:rFonts w:ascii="Bookman Old Style" w:hAnsi="Bookman Old Style"/>
                <w:spacing w:val="-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inscrições e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dos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pedidos</w:t>
            </w:r>
            <w:r w:rsidRPr="00971E87">
              <w:rPr>
                <w:rFonts w:ascii="Bookman Old Style" w:hAnsi="Bookman Old Style"/>
                <w:spacing w:val="-5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condições especiais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realização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</w:t>
            </w:r>
            <w:r w:rsidRPr="00971E87">
              <w:rPr>
                <w:rFonts w:ascii="Bookman Old Style" w:hAnsi="Bookman Old Style"/>
                <w:spacing w:val="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w w:val="110"/>
                <w:sz w:val="20"/>
                <w:szCs w:val="20"/>
              </w:rPr>
            </w:pPr>
          </w:p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9.</w:t>
            </w:r>
            <w:r w:rsidRPr="00971E87">
              <w:rPr>
                <w:rFonts w:ascii="Bookman Old Style" w:hAnsi="Bookman Old Style"/>
                <w:spacing w:val="28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Aplicação da prova Objetiva, Títulos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7F1C31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594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26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10.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.07.2023</w:t>
            </w:r>
          </w:p>
        </w:tc>
      </w:tr>
      <w:tr w:rsidR="007F1C31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55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11.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:rsidR="007F1C31" w:rsidRPr="00971E87" w:rsidRDefault="007F1C31" w:rsidP="00AF3A62">
            <w:pPr>
              <w:pStyle w:val="TableParagraph"/>
              <w:spacing w:before="39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 objetivas, notas de título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 02.08.2023</w:t>
            </w:r>
          </w:p>
        </w:tc>
      </w:tr>
      <w:tr w:rsidR="007F1C31" w:rsidRPr="00971E87" w:rsidTr="00C85643">
        <w:trPr>
          <w:trHeight w:val="594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12.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-11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do</w:t>
            </w:r>
            <w:r w:rsidRPr="00971E87">
              <w:rPr>
                <w:rFonts w:ascii="Bookman Old Style" w:hAnsi="Bookman Old Style"/>
                <w:spacing w:val="-9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-12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definitivo</w:t>
            </w:r>
            <w:r w:rsidRPr="00971E87">
              <w:rPr>
                <w:rFonts w:ascii="Bookman Old Style" w:hAnsi="Bookman Old Style"/>
                <w:spacing w:val="-7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</w:t>
            </w:r>
            <w:r w:rsidRPr="00971E87">
              <w:rPr>
                <w:rFonts w:ascii="Bookman Old Style" w:hAnsi="Bookman Old Style"/>
                <w:spacing w:val="-8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objetivas, notas de Títulos e prática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03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  <w:tr w:rsidR="007F1C31" w:rsidRPr="00971E87" w:rsidTr="00C85643">
        <w:trPr>
          <w:trHeight w:val="590"/>
        </w:trPr>
        <w:tc>
          <w:tcPr>
            <w:tcW w:w="8171" w:type="dxa"/>
            <w:tcBorders>
              <w:right w:val="single" w:sz="4" w:space="0" w:color="auto"/>
            </w:tcBorders>
          </w:tcPr>
          <w:p w:rsidR="007F1C31" w:rsidRPr="00971E87" w:rsidRDefault="007F1C31" w:rsidP="00AF3A62">
            <w:pPr>
              <w:pStyle w:val="TableParagraph"/>
              <w:spacing w:line="222" w:lineRule="exac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13.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Divulgação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</w:t>
            </w:r>
            <w:r w:rsidRPr="00971E87">
              <w:rPr>
                <w:rFonts w:ascii="Bookman Old Style" w:hAnsi="Bookman Old Style"/>
                <w:spacing w:val="5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Ata</w:t>
            </w:r>
            <w:r w:rsidRPr="00971E87">
              <w:rPr>
                <w:rFonts w:ascii="Bookman Old Style" w:hAnsi="Bookman Old Style"/>
                <w:spacing w:val="6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4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Classificação</w:t>
            </w:r>
            <w:r w:rsidRPr="00971E87">
              <w:rPr>
                <w:rFonts w:ascii="Bookman Old Style" w:hAnsi="Bookman Old Style"/>
                <w:spacing w:val="3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Preliminar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31" w:rsidRPr="00971E87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04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7F1C31" w:rsidRPr="00971E87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</w:tbl>
    <w:p w:rsidR="00F60748" w:rsidRPr="00971E87" w:rsidRDefault="00F60748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4587"/>
      </w:tblGrid>
      <w:tr w:rsidR="00F60748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A11CEC">
            <w:pPr>
              <w:pStyle w:val="TableParagraph"/>
              <w:spacing w:line="256" w:lineRule="exact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14.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Prazo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para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interposição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de</w:t>
            </w:r>
            <w:r w:rsidRPr="00971E87">
              <w:rPr>
                <w:rFonts w:ascii="Bookman Old Style" w:hAnsi="Bookman Old Style"/>
                <w:spacing w:val="26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recurso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contra</w:t>
            </w:r>
            <w:r w:rsidRPr="00971E87">
              <w:rPr>
                <w:rFonts w:ascii="Bookman Old Style" w:hAnsi="Bookman Old Style"/>
                <w:spacing w:val="22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o</w:t>
            </w:r>
            <w:r w:rsidRPr="00971E87">
              <w:rPr>
                <w:rFonts w:ascii="Bookman Old Style" w:hAnsi="Bookman Old Style"/>
                <w:spacing w:val="27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gabarito</w:t>
            </w:r>
            <w:r w:rsidRPr="00971E87">
              <w:rPr>
                <w:rFonts w:ascii="Bookman Old Style" w:hAnsi="Bookman Old Style"/>
                <w:spacing w:val="21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preliminar</w:t>
            </w:r>
            <w:r w:rsidRPr="00971E87">
              <w:rPr>
                <w:rFonts w:ascii="Bookman Old Style" w:hAnsi="Bookman Old Style"/>
                <w:spacing w:val="25"/>
                <w:w w:val="110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0"/>
                <w:sz w:val="20"/>
                <w:szCs w:val="20"/>
              </w:rPr>
              <w:t>e</w:t>
            </w:r>
          </w:p>
          <w:p w:rsidR="00F60748" w:rsidRPr="00971E87" w:rsidRDefault="00A11CEC">
            <w:pPr>
              <w:pStyle w:val="TableParagraph"/>
              <w:spacing w:before="39" w:line="240" w:lineRule="auto"/>
              <w:ind w:left="4"/>
              <w:rPr>
                <w:rFonts w:ascii="Bookman Old Style" w:hAnsi="Bookman Old Style"/>
                <w:sz w:val="20"/>
                <w:szCs w:val="20"/>
              </w:rPr>
            </w:pP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questões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das</w:t>
            </w:r>
            <w:r w:rsidRPr="00971E87">
              <w:rPr>
                <w:rFonts w:ascii="Bookman Old Style" w:hAnsi="Bookman Old Style"/>
                <w:spacing w:val="-10"/>
                <w:w w:val="115"/>
                <w:sz w:val="20"/>
                <w:szCs w:val="20"/>
              </w:rPr>
              <w:t xml:space="preserve"> </w:t>
            </w:r>
            <w:r w:rsidRPr="00971E87">
              <w:rPr>
                <w:rFonts w:ascii="Bookman Old Style" w:hAnsi="Bookman Old Style"/>
                <w:w w:val="115"/>
                <w:sz w:val="20"/>
                <w:szCs w:val="20"/>
              </w:rPr>
              <w:t>provasobjetivas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3D303C" w:rsidP="00C85643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04</w:t>
            </w:r>
            <w:r w:rsidR="00A11CEC" w:rsidRPr="00C8564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174F61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A11CEC" w:rsidRPr="00C85643">
              <w:rPr>
                <w:rFonts w:ascii="Bookman Old Style" w:hAnsi="Bookman Old Style"/>
                <w:b/>
                <w:sz w:val="20"/>
                <w:szCs w:val="20"/>
              </w:rPr>
              <w:t>.2023 a</w:t>
            </w:r>
          </w:p>
          <w:p w:rsidR="00F60748" w:rsidRPr="00C85643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06</w:t>
            </w:r>
            <w:r w:rsidR="00A11CEC" w:rsidRPr="00C8564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174F61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A11CEC" w:rsidRPr="00C85643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  <w:tr w:rsidR="00F60748" w:rsidRPr="00971E87" w:rsidTr="00C85643">
        <w:trPr>
          <w:trHeight w:val="595"/>
        </w:trPr>
        <w:tc>
          <w:tcPr>
            <w:tcW w:w="8171" w:type="dxa"/>
            <w:tcBorders>
              <w:right w:val="single" w:sz="4" w:space="0" w:color="auto"/>
            </w:tcBorders>
          </w:tcPr>
          <w:p w:rsidR="00F60748" w:rsidRPr="00971E87" w:rsidRDefault="00174F61">
            <w:pPr>
              <w:pStyle w:val="TableParagraph"/>
              <w:ind w:left="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15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.</w:t>
            </w:r>
            <w:r w:rsidR="00A11CEC"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Divulgação</w:t>
            </w:r>
            <w:r w:rsidR="00A11CEC"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da</w:t>
            </w:r>
            <w:r w:rsidR="00A11CEC" w:rsidRPr="00971E87">
              <w:rPr>
                <w:rFonts w:ascii="Bookman Old Style" w:hAnsi="Bookman Old Style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Ata</w:t>
            </w:r>
            <w:r w:rsidR="00A11CEC" w:rsidRPr="00971E87">
              <w:rPr>
                <w:rFonts w:ascii="Bookman Old Style" w:hAnsi="Bookman Old Style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de</w:t>
            </w:r>
            <w:r w:rsidR="00A11CEC" w:rsidRPr="00971E87">
              <w:rPr>
                <w:rFonts w:ascii="Bookman Old Style" w:hAnsi="Bookman Old Style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Classificação</w:t>
            </w:r>
            <w:r w:rsidR="00A11CEC" w:rsidRPr="00971E87">
              <w:rPr>
                <w:rFonts w:ascii="Bookman Old Style" w:hAnsi="Bookman Old Style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="00A11CEC" w:rsidRPr="00971E87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Final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8" w:rsidRPr="00C85643" w:rsidRDefault="003D303C" w:rsidP="003D303C">
            <w:pPr>
              <w:pStyle w:val="SemEspaamen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07</w:t>
            </w:r>
            <w:r w:rsidR="00A11CEC" w:rsidRPr="00C85643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174F61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A11CEC" w:rsidRPr="00C85643">
              <w:rPr>
                <w:rFonts w:ascii="Bookman Old Style" w:hAnsi="Bookman Old Style"/>
                <w:b/>
                <w:sz w:val="20"/>
                <w:szCs w:val="20"/>
              </w:rPr>
              <w:t>.2023</w:t>
            </w:r>
          </w:p>
        </w:tc>
      </w:tr>
    </w:tbl>
    <w:p w:rsidR="00144812" w:rsidRDefault="00174F61" w:rsidP="00144812">
      <w:pPr>
        <w:pStyle w:val="PargrafodaLista"/>
        <w:numPr>
          <w:ilvl w:val="0"/>
          <w:numId w:val="1"/>
        </w:numPr>
        <w:tabs>
          <w:tab w:val="left" w:pos="643"/>
        </w:tabs>
        <w:spacing w:before="99"/>
        <w:ind w:left="642" w:hanging="27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D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isposições</w:t>
      </w:r>
      <w:r w:rsidR="00A11CEC" w:rsidRPr="00971E87">
        <w:rPr>
          <w:rFonts w:ascii="Bookman Old Style" w:hAnsi="Bookman Old Style"/>
          <w:spacing w:val="7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Finais</w:t>
      </w:r>
    </w:p>
    <w:p w:rsidR="00144812" w:rsidRDefault="00144812" w:rsidP="00144812">
      <w:pPr>
        <w:pStyle w:val="PargrafodaLista"/>
        <w:tabs>
          <w:tab w:val="left" w:pos="643"/>
        </w:tabs>
        <w:spacing w:before="99"/>
        <w:ind w:left="642" w:firstLine="0"/>
        <w:jc w:val="right"/>
        <w:rPr>
          <w:rFonts w:ascii="Bookman Old Style" w:hAnsi="Bookman Old Style"/>
          <w:sz w:val="20"/>
          <w:szCs w:val="20"/>
        </w:rPr>
      </w:pPr>
    </w:p>
    <w:p w:rsidR="00F60748" w:rsidRDefault="00144812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  <w:r w:rsidRPr="00144812">
        <w:rPr>
          <w:rFonts w:ascii="Bookman Old Style" w:hAnsi="Bookman Old Style"/>
          <w:sz w:val="20"/>
          <w:szCs w:val="20"/>
        </w:rPr>
        <w:t>1.1-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Todos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os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demais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ítens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do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b/>
          <w:w w:val="115"/>
          <w:sz w:val="20"/>
          <w:szCs w:val="20"/>
        </w:rPr>
        <w:t>Edital</w:t>
      </w:r>
      <w:r w:rsidR="00A11CEC" w:rsidRPr="00144812">
        <w:rPr>
          <w:rFonts w:ascii="Bookman Old Style" w:hAnsi="Bookman Old Style"/>
          <w:b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b/>
          <w:w w:val="115"/>
          <w:sz w:val="20"/>
          <w:szCs w:val="20"/>
        </w:rPr>
        <w:t>não</w:t>
      </w:r>
      <w:r w:rsidR="00A11CEC" w:rsidRPr="00144812">
        <w:rPr>
          <w:rFonts w:ascii="Bookman Old Style" w:hAnsi="Bookman Old Style"/>
          <w:b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b/>
          <w:w w:val="115"/>
          <w:sz w:val="20"/>
          <w:szCs w:val="20"/>
        </w:rPr>
        <w:t>retificados</w:t>
      </w:r>
      <w:r w:rsidR="00A11CEC" w:rsidRPr="00144812">
        <w:rPr>
          <w:rFonts w:ascii="Bookman Old Style" w:hAnsi="Bookman Old Style"/>
          <w:b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nesta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tratativa,</w:t>
      </w:r>
      <w:r w:rsidR="00A11CEC" w:rsidRPr="00144812">
        <w:rPr>
          <w:rFonts w:ascii="Bookman Old Style" w:hAnsi="Bookman Old Style"/>
          <w:spacing w:val="1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permanece</w:t>
      </w:r>
      <w:r w:rsidRPr="00144812">
        <w:rPr>
          <w:rFonts w:ascii="Bookman Old Style" w:hAnsi="Bookman Old Style"/>
          <w:w w:val="115"/>
          <w:sz w:val="20"/>
          <w:szCs w:val="20"/>
        </w:rPr>
        <w:t>m</w:t>
      </w:r>
      <w:r w:rsidR="00A11CEC" w:rsidRPr="00144812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="00A11CEC" w:rsidRPr="00144812">
        <w:rPr>
          <w:rFonts w:ascii="Bookman Old Style" w:hAnsi="Bookman Old Style"/>
          <w:w w:val="115"/>
          <w:sz w:val="20"/>
          <w:szCs w:val="20"/>
        </w:rPr>
        <w:t>válidos.</w:t>
      </w:r>
    </w:p>
    <w:p w:rsidR="00965429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</w:p>
    <w:p w:rsidR="00965429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1.2-A empresa FÊNIX INSTITUTO LTDA, juntamente com a Comissão organizadora designada pelo Executivo</w:t>
      </w:r>
    </w:p>
    <w:p w:rsidR="00965429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w w:val="115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Muni</w:t>
      </w:r>
      <w:r w:rsidR="0006481A">
        <w:rPr>
          <w:rFonts w:ascii="Bookman Old Style" w:hAnsi="Bookman Old Style"/>
          <w:w w:val="115"/>
          <w:sz w:val="20"/>
          <w:szCs w:val="20"/>
        </w:rPr>
        <w:t>cipal, tomarão todas as providê</w:t>
      </w:r>
      <w:r>
        <w:rPr>
          <w:rFonts w:ascii="Bookman Old Style" w:hAnsi="Bookman Old Style"/>
          <w:w w:val="115"/>
          <w:sz w:val="20"/>
          <w:szCs w:val="20"/>
        </w:rPr>
        <w:t>ncias para o fiel c</w:t>
      </w:r>
      <w:r w:rsidR="00A12053">
        <w:rPr>
          <w:rFonts w:ascii="Bookman Old Style" w:hAnsi="Bookman Old Style"/>
          <w:w w:val="115"/>
          <w:sz w:val="20"/>
          <w:szCs w:val="20"/>
        </w:rPr>
        <w:t>umprimento no estabelecido nesta</w:t>
      </w:r>
      <w:r>
        <w:rPr>
          <w:rFonts w:ascii="Bookman Old Style" w:hAnsi="Bookman Old Style"/>
          <w:w w:val="115"/>
          <w:sz w:val="20"/>
          <w:szCs w:val="20"/>
        </w:rPr>
        <w:t xml:space="preserve"> RETIFICAÇÃO  ao</w:t>
      </w:r>
    </w:p>
    <w:p w:rsidR="00965429" w:rsidRPr="00144812" w:rsidRDefault="00965429" w:rsidP="00144812">
      <w:pPr>
        <w:pStyle w:val="PargrafodaLista"/>
        <w:tabs>
          <w:tab w:val="left" w:pos="643"/>
        </w:tabs>
        <w:spacing w:before="99"/>
        <w:ind w:left="64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w w:val="115"/>
          <w:sz w:val="20"/>
          <w:szCs w:val="20"/>
        </w:rPr>
        <w:t>Edital de Concurso Público nº 001/2023.</w:t>
      </w:r>
    </w:p>
    <w:p w:rsidR="00F60748" w:rsidRPr="00971E87" w:rsidRDefault="00F60748" w:rsidP="00144812">
      <w:pPr>
        <w:pStyle w:val="Corpodetexto"/>
        <w:spacing w:line="276" w:lineRule="auto"/>
        <w:ind w:left="364" w:right="5582"/>
        <w:rPr>
          <w:rFonts w:ascii="Bookman Old Style" w:hAnsi="Bookman Old Style"/>
          <w:sz w:val="20"/>
          <w:szCs w:val="20"/>
        </w:rPr>
      </w:pPr>
    </w:p>
    <w:p w:rsidR="00F60748" w:rsidRPr="00971E87" w:rsidRDefault="00C72971" w:rsidP="00174F61">
      <w:pPr>
        <w:pStyle w:val="Corpodetexto"/>
        <w:ind w:left="364"/>
        <w:jc w:val="center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spacing w:val="21"/>
          <w:w w:val="115"/>
          <w:sz w:val="20"/>
          <w:szCs w:val="20"/>
        </w:rPr>
        <w:t>Monte Carlo</w:t>
      </w:r>
      <w:r w:rsidR="00A11CEC" w:rsidRPr="00971E87">
        <w:rPr>
          <w:rFonts w:ascii="Bookman Old Style" w:hAnsi="Bookman Old Style"/>
          <w:spacing w:val="21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–</w:t>
      </w:r>
      <w:r w:rsidR="00A11CEC" w:rsidRPr="00971E87">
        <w:rPr>
          <w:rFonts w:ascii="Bookman Old Style" w:hAnsi="Bookman Old Style"/>
          <w:spacing w:val="-7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SC,</w:t>
      </w:r>
      <w:r w:rsidR="00A11CEC" w:rsidRPr="00971E87">
        <w:rPr>
          <w:rFonts w:ascii="Bookman Old Style" w:hAnsi="Bookman Old Style"/>
          <w:spacing w:val="14"/>
          <w:w w:val="115"/>
          <w:sz w:val="20"/>
          <w:szCs w:val="20"/>
        </w:rPr>
        <w:t xml:space="preserve"> </w:t>
      </w:r>
      <w:r w:rsidR="003D303C">
        <w:rPr>
          <w:rFonts w:ascii="Bookman Old Style" w:hAnsi="Bookman Old Style"/>
          <w:spacing w:val="14"/>
          <w:w w:val="115"/>
          <w:sz w:val="20"/>
          <w:szCs w:val="20"/>
        </w:rPr>
        <w:t>14</w:t>
      </w:r>
      <w:r w:rsidR="00A11CEC" w:rsidRPr="00971E87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de</w:t>
      </w:r>
      <w:r w:rsidR="00A11CEC" w:rsidRPr="00971E87">
        <w:rPr>
          <w:rFonts w:ascii="Bookman Old Style" w:hAnsi="Bookman Old Style"/>
          <w:spacing w:val="13"/>
          <w:w w:val="115"/>
          <w:sz w:val="20"/>
          <w:szCs w:val="20"/>
        </w:rPr>
        <w:t xml:space="preserve"> </w:t>
      </w:r>
      <w:r w:rsidRPr="00971E87">
        <w:rPr>
          <w:rFonts w:ascii="Bookman Old Style" w:hAnsi="Bookman Old Style"/>
          <w:spacing w:val="13"/>
          <w:w w:val="115"/>
          <w:sz w:val="20"/>
          <w:szCs w:val="20"/>
        </w:rPr>
        <w:t>julh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o</w:t>
      </w:r>
      <w:r w:rsidR="00A11CEC" w:rsidRPr="00971E87">
        <w:rPr>
          <w:rFonts w:ascii="Bookman Old Style" w:hAnsi="Bookman Old Style"/>
          <w:spacing w:val="14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de</w:t>
      </w:r>
      <w:r w:rsidR="00A11CEC" w:rsidRPr="00971E87">
        <w:rPr>
          <w:rFonts w:ascii="Bookman Old Style" w:hAnsi="Bookman Old Style"/>
          <w:spacing w:val="14"/>
          <w:w w:val="115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15"/>
          <w:sz w:val="20"/>
          <w:szCs w:val="20"/>
        </w:rPr>
        <w:t>2023.</w:t>
      </w:r>
    </w:p>
    <w:p w:rsidR="00F60748" w:rsidRPr="00971E87" w:rsidRDefault="00F60748" w:rsidP="00174F61">
      <w:pPr>
        <w:pStyle w:val="Corpodetexto"/>
        <w:jc w:val="center"/>
        <w:rPr>
          <w:rFonts w:ascii="Bookman Old Style" w:hAnsi="Bookman Old Style"/>
          <w:sz w:val="20"/>
          <w:szCs w:val="20"/>
        </w:rPr>
      </w:pPr>
    </w:p>
    <w:p w:rsidR="00F60748" w:rsidRPr="00971E87" w:rsidRDefault="00C72971" w:rsidP="00174F61">
      <w:pPr>
        <w:pStyle w:val="Corpodetexto"/>
        <w:ind w:left="364"/>
        <w:jc w:val="center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5"/>
          <w:sz w:val="20"/>
          <w:szCs w:val="20"/>
        </w:rPr>
        <w:t>SÔNIA SALETE VEDOVATTO</w:t>
      </w:r>
    </w:p>
    <w:p w:rsidR="00F60748" w:rsidRPr="00971E87" w:rsidRDefault="00C72971" w:rsidP="00174F61">
      <w:pPr>
        <w:pStyle w:val="Corpodetexto"/>
        <w:spacing w:before="40"/>
        <w:ind w:left="364"/>
        <w:jc w:val="center"/>
        <w:rPr>
          <w:rFonts w:ascii="Bookman Old Style" w:hAnsi="Bookman Old Style"/>
          <w:sz w:val="20"/>
          <w:szCs w:val="20"/>
        </w:rPr>
      </w:pPr>
      <w:r w:rsidRPr="00971E87">
        <w:rPr>
          <w:rFonts w:ascii="Bookman Old Style" w:hAnsi="Bookman Old Style"/>
          <w:w w:val="110"/>
          <w:sz w:val="20"/>
          <w:szCs w:val="20"/>
        </w:rPr>
        <w:t>Prefeita</w:t>
      </w:r>
    </w:p>
    <w:p w:rsidR="00F60748" w:rsidRDefault="00F60748" w:rsidP="00174F61">
      <w:pPr>
        <w:pStyle w:val="Corpodetexto"/>
        <w:jc w:val="center"/>
        <w:rPr>
          <w:rFonts w:ascii="Bookman Old Style" w:hAnsi="Bookman Old Style"/>
          <w:sz w:val="20"/>
          <w:szCs w:val="20"/>
        </w:rPr>
      </w:pPr>
    </w:p>
    <w:p w:rsidR="00F60748" w:rsidRPr="00971E87" w:rsidRDefault="00174F61" w:rsidP="00174F61">
      <w:pPr>
        <w:pStyle w:val="Corpodetexto"/>
        <w:ind w:left="36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w w:val="120"/>
          <w:sz w:val="20"/>
          <w:szCs w:val="20"/>
        </w:rPr>
        <w:t>R</w:t>
      </w:r>
      <w:r w:rsidR="00A11CEC" w:rsidRPr="00971E87">
        <w:rPr>
          <w:rFonts w:ascii="Bookman Old Style" w:hAnsi="Bookman Old Style"/>
          <w:w w:val="120"/>
          <w:sz w:val="20"/>
          <w:szCs w:val="20"/>
        </w:rPr>
        <w:t>EGISTRE-SE</w:t>
      </w:r>
      <w:r w:rsidR="00A11CEC" w:rsidRPr="00971E87">
        <w:rPr>
          <w:rFonts w:ascii="Bookman Old Style" w:hAnsi="Bookman Old Style"/>
          <w:spacing w:val="20"/>
          <w:w w:val="120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20"/>
          <w:sz w:val="20"/>
          <w:szCs w:val="20"/>
        </w:rPr>
        <w:t>E</w:t>
      </w:r>
      <w:r w:rsidR="00A11CEC" w:rsidRPr="00971E87">
        <w:rPr>
          <w:rFonts w:ascii="Bookman Old Style" w:hAnsi="Bookman Old Style"/>
          <w:spacing w:val="16"/>
          <w:w w:val="120"/>
          <w:sz w:val="20"/>
          <w:szCs w:val="20"/>
        </w:rPr>
        <w:t xml:space="preserve"> </w:t>
      </w:r>
      <w:r w:rsidR="00A11CEC" w:rsidRPr="00971E87">
        <w:rPr>
          <w:rFonts w:ascii="Bookman Old Style" w:hAnsi="Bookman Old Style"/>
          <w:w w:val="120"/>
          <w:sz w:val="20"/>
          <w:szCs w:val="20"/>
        </w:rPr>
        <w:t>PUBLIQUE-SE</w:t>
      </w:r>
    </w:p>
    <w:sectPr w:rsidR="00F60748" w:rsidRPr="00971E87">
      <w:headerReference w:type="default" r:id="rId7"/>
      <w:pgSz w:w="15840" w:h="12240" w:orient="landscape"/>
      <w:pgMar w:top="1720" w:right="900" w:bottom="280" w:left="620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30" w:rsidRDefault="00A23930">
      <w:r>
        <w:separator/>
      </w:r>
    </w:p>
  </w:endnote>
  <w:endnote w:type="continuationSeparator" w:id="0">
    <w:p w:rsidR="00A23930" w:rsidRDefault="00A2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30" w:rsidRDefault="00A23930">
      <w:r>
        <w:separator/>
      </w:r>
    </w:p>
  </w:footnote>
  <w:footnote w:type="continuationSeparator" w:id="0">
    <w:p w:rsidR="00A23930" w:rsidRDefault="00A2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48" w:rsidRDefault="0014573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25532EA" wp14:editId="798F3344">
              <wp:simplePos x="0" y="0"/>
              <wp:positionH relativeFrom="page">
                <wp:posOffset>1647826</wp:posOffset>
              </wp:positionH>
              <wp:positionV relativeFrom="page">
                <wp:posOffset>390525</wp:posOffset>
              </wp:positionV>
              <wp:extent cx="2228850" cy="421005"/>
              <wp:effectExtent l="0" t="0" r="0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48" w:rsidRDefault="00A11CEC">
                          <w:pPr>
                            <w:spacing w:before="1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15"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4"/>
                            </w:rPr>
                            <w:t>Santa</w:t>
                          </w:r>
                          <w:r>
                            <w:rPr>
                              <w:b/>
                              <w:spacing w:val="8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4"/>
                            </w:rPr>
                            <w:t>Catarina</w:t>
                          </w:r>
                        </w:p>
                        <w:p w:rsidR="00F60748" w:rsidRDefault="00A11CEC">
                          <w:pPr>
                            <w:spacing w:before="5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Município</w:t>
                          </w:r>
                          <w:r>
                            <w:rPr>
                              <w:b/>
                              <w:spacing w:val="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 w:rsidR="00971E87">
                            <w:rPr>
                              <w:b/>
                              <w:w w:val="110"/>
                              <w:sz w:val="24"/>
                            </w:rPr>
                            <w:t>Monte Carlo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53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75pt;margin-top:30.75pt;width:175.5pt;height:33.1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mxqgIAAKk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" filled="f" stroked="f">
              <v:textbox inset="0,0,0,0">
                <w:txbxContent>
                  <w:p w:rsidR="00F60748" w:rsidRDefault="00A11CEC">
                    <w:pPr>
                      <w:spacing w:before="1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5"/>
                        <w:sz w:val="24"/>
                      </w:rPr>
                      <w:t>Estado</w:t>
                    </w:r>
                    <w:r>
                      <w:rPr>
                        <w:b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de</w:t>
                    </w:r>
                    <w:r>
                      <w:rPr>
                        <w:b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Santa</w:t>
                    </w:r>
                    <w:r>
                      <w:rPr>
                        <w:b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Catarina</w:t>
                    </w:r>
                  </w:p>
                  <w:p w:rsidR="00F60748" w:rsidRDefault="00A11CEC">
                    <w:pPr>
                      <w:spacing w:before="5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Município</w:t>
                    </w:r>
                    <w:r>
                      <w:rPr>
                        <w:b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de</w:t>
                    </w:r>
                    <w:r>
                      <w:rPr>
                        <w:b/>
                        <w:spacing w:val="12"/>
                        <w:w w:val="110"/>
                        <w:sz w:val="24"/>
                      </w:rPr>
                      <w:t xml:space="preserve"> </w:t>
                    </w:r>
                    <w:r w:rsidR="00971E87">
                      <w:rPr>
                        <w:b/>
                        <w:w w:val="110"/>
                        <w:sz w:val="24"/>
                      </w:rPr>
                      <w:t>Monte Carlo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pt-BR" w:eastAsia="pt-BR"/>
      </w:rPr>
      <w:drawing>
        <wp:inline distT="0" distB="0" distL="0" distR="0" wp14:anchorId="170CB2D5" wp14:editId="5D3556F1">
          <wp:extent cx="733425" cy="971550"/>
          <wp:effectExtent l="0" t="0" r="9525" b="0"/>
          <wp:docPr id="6" name="Imagem 6" descr="C:\Users\Usuario\Desktop\2634034_resize_680_24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2634034_resize_680_24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C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2AC6FA6F" wp14:editId="2E824BC4">
              <wp:simplePos x="0" y="0"/>
              <wp:positionH relativeFrom="page">
                <wp:posOffset>377825</wp:posOffset>
              </wp:positionH>
              <wp:positionV relativeFrom="page">
                <wp:posOffset>972820</wp:posOffset>
              </wp:positionV>
              <wp:extent cx="5951855" cy="635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1855" cy="6350"/>
                      </a:xfrm>
                      <a:custGeom>
                        <a:avLst/>
                        <a:gdLst>
                          <a:gd name="T0" fmla="+- 0 9968 595"/>
                          <a:gd name="T1" fmla="*/ T0 w 9373"/>
                          <a:gd name="T2" fmla="+- 0 1532 1532"/>
                          <a:gd name="T3" fmla="*/ 1532 h 10"/>
                          <a:gd name="T4" fmla="+- 0 2564 595"/>
                          <a:gd name="T5" fmla="*/ T4 w 9373"/>
                          <a:gd name="T6" fmla="+- 0 1532 1532"/>
                          <a:gd name="T7" fmla="*/ 1532 h 10"/>
                          <a:gd name="T8" fmla="+- 0 2559 595"/>
                          <a:gd name="T9" fmla="*/ T8 w 9373"/>
                          <a:gd name="T10" fmla="+- 0 1532 1532"/>
                          <a:gd name="T11" fmla="*/ 1532 h 10"/>
                          <a:gd name="T12" fmla="+- 0 2550 595"/>
                          <a:gd name="T13" fmla="*/ T12 w 9373"/>
                          <a:gd name="T14" fmla="+- 0 1532 1532"/>
                          <a:gd name="T15" fmla="*/ 1532 h 10"/>
                          <a:gd name="T16" fmla="+- 0 595 595"/>
                          <a:gd name="T17" fmla="*/ T16 w 9373"/>
                          <a:gd name="T18" fmla="+- 0 1532 1532"/>
                          <a:gd name="T19" fmla="*/ 1532 h 10"/>
                          <a:gd name="T20" fmla="+- 0 595 595"/>
                          <a:gd name="T21" fmla="*/ T20 w 9373"/>
                          <a:gd name="T22" fmla="+- 0 1541 1532"/>
                          <a:gd name="T23" fmla="*/ 1541 h 10"/>
                          <a:gd name="T24" fmla="+- 0 2550 595"/>
                          <a:gd name="T25" fmla="*/ T24 w 9373"/>
                          <a:gd name="T26" fmla="+- 0 1541 1532"/>
                          <a:gd name="T27" fmla="*/ 1541 h 10"/>
                          <a:gd name="T28" fmla="+- 0 2559 595"/>
                          <a:gd name="T29" fmla="*/ T28 w 9373"/>
                          <a:gd name="T30" fmla="+- 0 1541 1532"/>
                          <a:gd name="T31" fmla="*/ 1541 h 10"/>
                          <a:gd name="T32" fmla="+- 0 2564 595"/>
                          <a:gd name="T33" fmla="*/ T32 w 9373"/>
                          <a:gd name="T34" fmla="+- 0 1541 1532"/>
                          <a:gd name="T35" fmla="*/ 1541 h 10"/>
                          <a:gd name="T36" fmla="+- 0 9968 595"/>
                          <a:gd name="T37" fmla="*/ T36 w 9373"/>
                          <a:gd name="T38" fmla="+- 0 1541 1532"/>
                          <a:gd name="T39" fmla="*/ 1541 h 10"/>
                          <a:gd name="T40" fmla="+- 0 9968 595"/>
                          <a:gd name="T41" fmla="*/ T40 w 9373"/>
                          <a:gd name="T42" fmla="+- 0 1532 1532"/>
                          <a:gd name="T43" fmla="*/ 153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373" h="10">
                            <a:moveTo>
                              <a:pt x="9373" y="0"/>
                            </a:moveTo>
                            <a:lnTo>
                              <a:pt x="1969" y="0"/>
                            </a:lnTo>
                            <a:lnTo>
                              <a:pt x="1964" y="0"/>
                            </a:lnTo>
                            <a:lnTo>
                              <a:pt x="1955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955" y="9"/>
                            </a:lnTo>
                            <a:lnTo>
                              <a:pt x="1964" y="9"/>
                            </a:lnTo>
                            <a:lnTo>
                              <a:pt x="1969" y="9"/>
                            </a:lnTo>
                            <a:lnTo>
                              <a:pt x="9373" y="9"/>
                            </a:lnTo>
                            <a:lnTo>
                              <a:pt x="93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4D4A9" id="Freeform 2" o:spid="_x0000_s1026" style="position:absolute;margin-left:29.75pt;margin-top:76.6pt;width:468.65pt;height: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" path="m9373,l1969,r-5,l1955,,,,,9r1955,l1964,9r5,l9373,9r,-9xe" fillcolor="black" stroked="f">
              <v:path arrowok="t" o:connecttype="custom" o:connectlocs="5951855,972820;1250315,972820;1247140,972820;1241425,972820;0,972820;0,978535;1241425,978535;1247140,978535;1250315,978535;5951855,978535;5951855,972820" o:connectangles="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767"/>
    <w:multiLevelType w:val="multilevel"/>
    <w:tmpl w:val="75048FD8"/>
    <w:lvl w:ilvl="0">
      <w:start w:val="1"/>
      <w:numFmt w:val="decimal"/>
      <w:lvlText w:val="%1."/>
      <w:lvlJc w:val="left"/>
      <w:pPr>
        <w:ind w:left="659" w:hanging="375"/>
        <w:jc w:val="right"/>
      </w:pPr>
      <w:rPr>
        <w:rFonts w:hint="default"/>
        <w:b/>
        <w:bCs/>
        <w:spacing w:val="-2"/>
        <w:w w:val="11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518"/>
        <w:jc w:val="left"/>
      </w:pPr>
      <w:rPr>
        <w:rFonts w:ascii="Cambria" w:eastAsia="Cambria" w:hAnsi="Cambria" w:cs="Cambria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1" w:hanging="5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5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0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34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379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23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68" w:hanging="5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8"/>
    <w:rsid w:val="000007BD"/>
    <w:rsid w:val="00034423"/>
    <w:rsid w:val="0006481A"/>
    <w:rsid w:val="00073331"/>
    <w:rsid w:val="00144812"/>
    <w:rsid w:val="0014573E"/>
    <w:rsid w:val="00174F61"/>
    <w:rsid w:val="001A77CD"/>
    <w:rsid w:val="001D1A5E"/>
    <w:rsid w:val="003221B3"/>
    <w:rsid w:val="003B7D88"/>
    <w:rsid w:val="003D303C"/>
    <w:rsid w:val="004310FD"/>
    <w:rsid w:val="004476BE"/>
    <w:rsid w:val="007F1C31"/>
    <w:rsid w:val="008C2C98"/>
    <w:rsid w:val="00965429"/>
    <w:rsid w:val="00971E87"/>
    <w:rsid w:val="00A07312"/>
    <w:rsid w:val="00A11CEC"/>
    <w:rsid w:val="00A12053"/>
    <w:rsid w:val="00A23930"/>
    <w:rsid w:val="00BB6D77"/>
    <w:rsid w:val="00C137B2"/>
    <w:rsid w:val="00C24CD0"/>
    <w:rsid w:val="00C26D16"/>
    <w:rsid w:val="00C72971"/>
    <w:rsid w:val="00C85643"/>
    <w:rsid w:val="00D0749F"/>
    <w:rsid w:val="00EE15A9"/>
    <w:rsid w:val="00F60748"/>
    <w:rsid w:val="00FD72B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CCE1CF-1F5E-4615-B98F-29E64C7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76"/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9"/>
      <w:ind w:left="1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64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9"/>
    </w:pPr>
  </w:style>
  <w:style w:type="paragraph" w:styleId="SemEspaamento">
    <w:name w:val="No Spacing"/>
    <w:uiPriority w:val="1"/>
    <w:qFormat/>
    <w:rsid w:val="00EE15A9"/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F1C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C31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1C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C31"/>
    <w:rPr>
      <w:rFonts w:ascii="Cambria" w:eastAsia="Cambria" w:hAnsi="Cambria" w:cs="Cambri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73E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MAURICIO ZANELLA</cp:lastModifiedBy>
  <cp:revision>4</cp:revision>
  <cp:lastPrinted>2023-07-05T15:21:00Z</cp:lastPrinted>
  <dcterms:created xsi:type="dcterms:W3CDTF">2023-07-13T22:14:00Z</dcterms:created>
  <dcterms:modified xsi:type="dcterms:W3CDTF">2023-07-13T22:23:00Z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2023-07-04T00:00:00Z</vt:filetime>
  </property>
</Properties>
</file>