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B2" w:rsidRPr="002C0D16" w:rsidRDefault="00104EB2" w:rsidP="002C0D1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C0D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DECRETO Nº </w:t>
      </w:r>
      <w:r w:rsidR="002F70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93</w:t>
      </w:r>
      <w:r w:rsidRPr="002C0D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/202</w:t>
      </w:r>
      <w:r w:rsidR="00F55FA1" w:rsidRPr="002C0D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 w:rsidRPr="002C0D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 DE</w:t>
      </w:r>
      <w:r w:rsidR="00ED14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10</w:t>
      </w:r>
      <w:r w:rsidR="004F31B6" w:rsidRPr="002C0D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JUNHO</w:t>
      </w:r>
      <w:r w:rsidRPr="002C0D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202</w:t>
      </w:r>
      <w:r w:rsidR="00F55FA1" w:rsidRPr="002C0D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 w:rsidRPr="002C0D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104EB2" w:rsidRPr="002C0D16" w:rsidRDefault="00104EB2" w:rsidP="002C0D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150" w:rsidRPr="002C0D16" w:rsidRDefault="007B5150" w:rsidP="002C0D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766C" w:rsidRPr="002C0D16" w:rsidRDefault="00CB766C" w:rsidP="002C0D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4EB2" w:rsidRPr="002C0D16" w:rsidRDefault="00104EB2" w:rsidP="002C0D16">
      <w:pPr>
        <w:spacing w:after="0"/>
        <w:ind w:left="3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2C0D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"CRIA E NOMEIA </w:t>
      </w:r>
      <w:r w:rsidR="007D15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COMISSÃO DE </w:t>
      </w:r>
      <w:r w:rsidRPr="002C0D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SERVIDORES PARA AVALIAÇÃO DE BEM </w:t>
      </w:r>
      <w:proofErr w:type="gramStart"/>
      <w:r w:rsidRPr="002C0D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IMÓVEL QUE INDICA</w:t>
      </w:r>
      <w:r w:rsidR="00CB766C" w:rsidRPr="002C0D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,</w:t>
      </w:r>
      <w:r w:rsidRPr="002C0D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OBJETO DE </w:t>
      </w:r>
      <w:r w:rsidR="00F55FA1" w:rsidRPr="002C0D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DESAPROPRIAÇÃO</w:t>
      </w:r>
      <w:r w:rsidRPr="002C0D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"</w:t>
      </w:r>
      <w:proofErr w:type="gramEnd"/>
      <w:r w:rsidRPr="002C0D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.</w:t>
      </w:r>
    </w:p>
    <w:p w:rsidR="007B5150" w:rsidRPr="002C0D16" w:rsidRDefault="007B5150" w:rsidP="002C0D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766C" w:rsidRPr="002C0D16" w:rsidRDefault="00CB766C" w:rsidP="002C0D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150" w:rsidRPr="002C0D16" w:rsidRDefault="007B5150" w:rsidP="002C0D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766C" w:rsidRPr="002C0D16" w:rsidRDefault="00ED53AB" w:rsidP="002C0D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0D16">
        <w:rPr>
          <w:rFonts w:ascii="Times New Roman" w:hAnsi="Times New Roman" w:cs="Times New Roman"/>
          <w:b/>
          <w:sz w:val="24"/>
          <w:szCs w:val="24"/>
        </w:rPr>
        <w:t>SONIA SALETE VEDOVATTO</w:t>
      </w:r>
      <w:r w:rsidR="00104EB2"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</w:t>
      </w:r>
      <w:r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104EB2"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de Monte Carlo, Estado de Santa Catarina, no uso das atribuições que lhe são conferidas pelo art. 104, inciso IV da Lei Orgânica do Município e pelos </w:t>
      </w:r>
      <w:proofErr w:type="spellStart"/>
      <w:r w:rsidR="00104EB2"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>arts</w:t>
      </w:r>
      <w:proofErr w:type="spellEnd"/>
      <w:r w:rsidR="00104EB2"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5º, "i", e 6º, do </w:t>
      </w:r>
      <w:proofErr w:type="spellStart"/>
      <w:r w:rsidR="00104EB2"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Decreto-lei</w:t>
      </w:r>
      <w:proofErr w:type="spellEnd"/>
      <w:r w:rsidR="00104EB2"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3.365/41, </w:t>
      </w:r>
    </w:p>
    <w:p w:rsidR="00CB766C" w:rsidRPr="002C0D16" w:rsidRDefault="00CB766C" w:rsidP="002C0D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150" w:rsidRPr="002C0D16" w:rsidRDefault="00104EB2" w:rsidP="002C0D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C0D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DECRETA:</w:t>
      </w:r>
      <w:bookmarkStart w:id="0" w:name="artigo_1"/>
    </w:p>
    <w:p w:rsidR="007B5150" w:rsidRPr="002C0D16" w:rsidRDefault="007B5150" w:rsidP="002C0D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F31B6" w:rsidRPr="002C0D16" w:rsidRDefault="00104EB2" w:rsidP="002C0D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1º</w:t>
      </w:r>
      <w:bookmarkEnd w:id="0"/>
      <w:r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constituída Comissão de Avaliação Prévia para a fi</w:t>
      </w:r>
      <w:r w:rsidR="00D87455"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nalidade específica de </w:t>
      </w:r>
      <w:r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>efetuar avaliação de imóvel</w:t>
      </w:r>
      <w:r w:rsidR="004F31B6"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ser desapropriado consistente em uma gleba de terra com</w:t>
      </w:r>
      <w:proofErr w:type="gramStart"/>
      <w:r w:rsidR="004F31B6"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="007D150F" w:rsidRPr="007D15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área de 1.213,73 m² (um mil, duzentos e treze metros e setenta e três centímetros quadrados), a ser desmembrada da Matrícula nº 14.720 do Cartório de Registro de Imóveis de Fraiburgo (SC), com as seguintes características e localização: terreno urbano, com área superficial de 1.213,73 m² (um mil, duzentos e treze metros e setenta e três centímetros quadrados), situado no lado ímpar da Estrada Municipal </w:t>
      </w:r>
      <w:proofErr w:type="spellStart"/>
      <w:r w:rsidR="007D150F" w:rsidRPr="007D150F">
        <w:rPr>
          <w:rFonts w:ascii="Times New Roman" w:eastAsia="Times New Roman" w:hAnsi="Times New Roman" w:cs="Times New Roman"/>
          <w:sz w:val="24"/>
          <w:szCs w:val="24"/>
          <w:lang w:eastAsia="pt-BR"/>
        </w:rPr>
        <w:t>Irakitan</w:t>
      </w:r>
      <w:proofErr w:type="spellEnd"/>
      <w:r w:rsidR="007D150F" w:rsidRPr="007D150F">
        <w:rPr>
          <w:rFonts w:ascii="Times New Roman" w:eastAsia="Times New Roman" w:hAnsi="Times New Roman" w:cs="Times New Roman"/>
          <w:sz w:val="24"/>
          <w:szCs w:val="24"/>
          <w:lang w:eastAsia="pt-BR"/>
        </w:rPr>
        <w:t>, distante 77,51 metros da esquina mais próxima com a Estrada Municipal Imasa, na Comunidade de Vila Imasa, neste Município de Monte Carlo (SC), de propriedade de GUARICANA REFLORESTADORA S.A., inscrita no CNPJ sob o nº 31.231.718/0001-12</w:t>
      </w:r>
      <w:r w:rsidR="004F31B6"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606D3" w:rsidRPr="002C0D16" w:rsidRDefault="00C606D3" w:rsidP="002C0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150" w:rsidRPr="002C0D16" w:rsidRDefault="00104EB2" w:rsidP="002C0D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artigo_2"/>
      <w:r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</w:t>
      </w:r>
      <w:bookmarkEnd w:id="1"/>
      <w:r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Comissão de avaliação será composta pelos seguintes membros, servidores efetivos da Administração Pública Municipal:</w:t>
      </w:r>
    </w:p>
    <w:p w:rsidR="007B5150" w:rsidRPr="002C0D16" w:rsidRDefault="007B5150" w:rsidP="002C0D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150" w:rsidRPr="002C0D16" w:rsidRDefault="00104EB2" w:rsidP="002C0D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</w:t>
      </w:r>
      <w:proofErr w:type="spellStart"/>
      <w:proofErr w:type="gramStart"/>
      <w:r w:rsidR="00510A02"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>JanieriRomanatto</w:t>
      </w:r>
      <w:proofErr w:type="spellEnd"/>
      <w:proofErr w:type="gramEnd"/>
      <w:r w:rsidR="00510A02"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(servidora municipal).</w:t>
      </w:r>
    </w:p>
    <w:p w:rsidR="00510A02" w:rsidRPr="002C0D16" w:rsidRDefault="00104EB2" w:rsidP="002C0D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</w:t>
      </w:r>
      <w:proofErr w:type="gramStart"/>
      <w:r w:rsidR="00510A02"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>–Anderson</w:t>
      </w:r>
      <w:proofErr w:type="gramEnd"/>
      <w:r w:rsidR="00510A02"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Geovany de Barba (servidor municipal).</w:t>
      </w:r>
    </w:p>
    <w:p w:rsidR="007B5150" w:rsidRPr="002C0D16" w:rsidRDefault="00104EB2" w:rsidP="002C0D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</w:t>
      </w:r>
      <w:proofErr w:type="gramStart"/>
      <w:r w:rsidR="00510A02"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>–Claudia</w:t>
      </w:r>
      <w:proofErr w:type="gramEnd"/>
      <w:r w:rsidR="00510A02"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Zancan</w:t>
      </w:r>
      <w:r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>(servidora municipal).</w:t>
      </w:r>
      <w:bookmarkStart w:id="2" w:name="artigo_3"/>
    </w:p>
    <w:p w:rsidR="007B5150" w:rsidRPr="002C0D16" w:rsidRDefault="007B5150" w:rsidP="002C0D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150" w:rsidRPr="002C0D16" w:rsidRDefault="00104EB2" w:rsidP="002C0D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</w:t>
      </w:r>
      <w:bookmarkEnd w:id="2"/>
      <w:r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comissão de avaliação deverá apresentar o laudo de avaliação no prazo máximo de </w:t>
      </w:r>
      <w:r w:rsidR="004F31B6"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>10 (dez)</w:t>
      </w:r>
      <w:r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dias, contados da </w:t>
      </w:r>
      <w:r w:rsidR="00CB766C"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>data de publicação do presente D</w:t>
      </w:r>
      <w:r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>ecreto.</w:t>
      </w:r>
      <w:bookmarkStart w:id="3" w:name="artigo_4"/>
    </w:p>
    <w:p w:rsidR="007B5150" w:rsidRPr="002C0D16" w:rsidRDefault="007B5150" w:rsidP="002C0D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150" w:rsidRPr="002C0D16" w:rsidRDefault="00104EB2" w:rsidP="002C0D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Art. 4º</w:t>
      </w:r>
      <w:bookmarkEnd w:id="3"/>
      <w:r w:rsidR="00CB766C"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</w:t>
      </w:r>
      <w:r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>ecreto entra em vigor na data da sua publicação, revogadas as disposições em contrário.</w:t>
      </w:r>
    </w:p>
    <w:p w:rsidR="007B5150" w:rsidRPr="002C0D16" w:rsidRDefault="007B5150" w:rsidP="002C0D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766C" w:rsidRPr="002C0D16" w:rsidRDefault="00CB766C" w:rsidP="002C0D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150" w:rsidRPr="002C0D16" w:rsidRDefault="00104EB2" w:rsidP="002C0D1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Monte Carlo, </w:t>
      </w:r>
      <w:r w:rsidR="00ED145B"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4F31B6"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>junho</w:t>
      </w:r>
      <w:r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</w:t>
      </w:r>
      <w:r w:rsidR="00ED53AB"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B5150" w:rsidRPr="002C0D16" w:rsidRDefault="007B5150" w:rsidP="002C0D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766C" w:rsidRPr="002C0D16" w:rsidRDefault="00CB766C" w:rsidP="002C0D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150" w:rsidRPr="002C0D16" w:rsidRDefault="00104EB2" w:rsidP="002C0D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0D16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Registre-se, Publique-se, Cumpra-se.</w:t>
      </w:r>
    </w:p>
    <w:p w:rsidR="007B5150" w:rsidRPr="002C0D16" w:rsidRDefault="007B5150" w:rsidP="002C0D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766C" w:rsidRPr="002C0D16" w:rsidRDefault="00CB766C" w:rsidP="002C0D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766C" w:rsidRPr="002C0D16" w:rsidRDefault="00CB766C" w:rsidP="002C0D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766C" w:rsidRPr="002C0D16" w:rsidRDefault="00CB766C" w:rsidP="002C0D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53AB" w:rsidRPr="002C0D16" w:rsidRDefault="00ED53AB" w:rsidP="002C0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D1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D53AB" w:rsidRPr="002C0D16" w:rsidRDefault="00ED53AB" w:rsidP="002C0D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D16">
        <w:rPr>
          <w:rFonts w:ascii="Times New Roman" w:hAnsi="Times New Roman" w:cs="Times New Roman"/>
          <w:b/>
          <w:color w:val="333333"/>
          <w:sz w:val="24"/>
          <w:szCs w:val="24"/>
        </w:rPr>
        <w:t>SONIA SALETE VEDOVATTO</w:t>
      </w:r>
    </w:p>
    <w:p w:rsidR="00ED53AB" w:rsidRPr="002C0D16" w:rsidRDefault="00ED53AB" w:rsidP="002C0D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D16">
        <w:rPr>
          <w:rFonts w:ascii="Times New Roman" w:hAnsi="Times New Roman" w:cs="Times New Roman"/>
          <w:b/>
          <w:sz w:val="24"/>
          <w:szCs w:val="24"/>
        </w:rPr>
        <w:t>Prefeita Municipal</w:t>
      </w:r>
    </w:p>
    <w:p w:rsidR="006E3FCC" w:rsidRPr="002C0D16" w:rsidRDefault="006E3FCC" w:rsidP="002C0D16">
      <w:pPr>
        <w:spacing w:after="0"/>
        <w:jc w:val="center"/>
        <w:rPr>
          <w:sz w:val="24"/>
          <w:szCs w:val="24"/>
        </w:rPr>
      </w:pPr>
    </w:p>
    <w:sectPr w:rsidR="006E3FCC" w:rsidRPr="002C0D16" w:rsidSect="00CB766C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efaultTabStop w:val="708"/>
  <w:hyphenationZone w:val="425"/>
  <w:characterSpacingControl w:val="doNotCompress"/>
  <w:compat/>
  <w:rsids>
    <w:rsidRoot w:val="00104EB2"/>
    <w:rsid w:val="00014AA5"/>
    <w:rsid w:val="00104EB2"/>
    <w:rsid w:val="0023232D"/>
    <w:rsid w:val="002424ED"/>
    <w:rsid w:val="002C0D16"/>
    <w:rsid w:val="002F703F"/>
    <w:rsid w:val="004F31B6"/>
    <w:rsid w:val="004F7AD9"/>
    <w:rsid w:val="00510A02"/>
    <w:rsid w:val="005209EE"/>
    <w:rsid w:val="005D35A7"/>
    <w:rsid w:val="005F7E91"/>
    <w:rsid w:val="006454B8"/>
    <w:rsid w:val="006E3FCC"/>
    <w:rsid w:val="007738DE"/>
    <w:rsid w:val="007B5150"/>
    <w:rsid w:val="007D150F"/>
    <w:rsid w:val="008376C0"/>
    <w:rsid w:val="00922683"/>
    <w:rsid w:val="00924448"/>
    <w:rsid w:val="009A3ECA"/>
    <w:rsid w:val="009F6A8D"/>
    <w:rsid w:val="00C606D3"/>
    <w:rsid w:val="00CB766C"/>
    <w:rsid w:val="00D87455"/>
    <w:rsid w:val="00DA6463"/>
    <w:rsid w:val="00EA3334"/>
    <w:rsid w:val="00ED145B"/>
    <w:rsid w:val="00ED53AB"/>
    <w:rsid w:val="00F55FA1"/>
    <w:rsid w:val="00F62F2C"/>
    <w:rsid w:val="00FA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683"/>
  </w:style>
  <w:style w:type="paragraph" w:styleId="Ttulo1">
    <w:name w:val="heading 1"/>
    <w:basedOn w:val="Normal"/>
    <w:link w:val="Ttulo1Char"/>
    <w:uiPriority w:val="9"/>
    <w:qFormat/>
    <w:rsid w:val="0010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0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4EB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04E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04EB2"/>
    <w:rPr>
      <w:color w:val="0000FF"/>
      <w:u w:val="single"/>
    </w:rPr>
  </w:style>
  <w:style w:type="character" w:customStyle="1" w:styleId="label">
    <w:name w:val="label"/>
    <w:basedOn w:val="Fontepargpadro"/>
    <w:rsid w:val="00104EB2"/>
  </w:style>
  <w:style w:type="paragraph" w:styleId="Textodebalo">
    <w:name w:val="Balloon Text"/>
    <w:basedOn w:val="Normal"/>
    <w:link w:val="TextodebaloChar"/>
    <w:uiPriority w:val="99"/>
    <w:semiHidden/>
    <w:unhideWhenUsed/>
    <w:rsid w:val="00CB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aelton</cp:lastModifiedBy>
  <cp:revision>6</cp:revision>
  <cp:lastPrinted>2022-06-10T13:54:00Z</cp:lastPrinted>
  <dcterms:created xsi:type="dcterms:W3CDTF">2022-06-10T13:30:00Z</dcterms:created>
  <dcterms:modified xsi:type="dcterms:W3CDTF">2022-06-10T13:55:00Z</dcterms:modified>
</cp:coreProperties>
</file>