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9E" w:rsidRDefault="007B439E" w:rsidP="00770AB7">
      <w:pPr>
        <w:spacing w:line="360" w:lineRule="auto"/>
        <w:rPr>
          <w:b/>
        </w:rPr>
      </w:pPr>
    </w:p>
    <w:p w:rsidR="007B439E" w:rsidRDefault="007B439E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7B439E">
        <w:rPr>
          <w:b/>
        </w:rPr>
        <w:t>102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 xml:space="preserve">, DE </w:t>
      </w:r>
      <w:r w:rsidR="00B75229">
        <w:rPr>
          <w:b/>
        </w:rPr>
        <w:t>22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B75229">
        <w:rPr>
          <w:b/>
        </w:rPr>
        <w:t>JUNHO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D47709">
        <w:rPr>
          <w:b/>
        </w:rPr>
        <w:t>2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25CDE" w:rsidRPr="00CA21A2" w:rsidRDefault="00625CDE" w:rsidP="00625CDE">
      <w:pPr>
        <w:ind w:left="2835"/>
        <w:jc w:val="both"/>
      </w:pPr>
      <w:r w:rsidRPr="00CA21A2">
        <w:rPr>
          <w:b/>
        </w:rPr>
        <w:t>“AUTORIZA A PREFEITA MUNICIPAL A PROMOVER A ABERTURA DE UM CRÉDITO ADICIONAL SUPLEMENTAR NO ORÇAMENTO DO MUNICÍPIO DE MONTE CARLO E DÁ OUTRAS PROVIDÊNCIAS</w:t>
      </w:r>
      <w:r w:rsidRPr="00CA21A2">
        <w:t>”.</w:t>
      </w:r>
    </w:p>
    <w:p w:rsidR="00625CDE" w:rsidRPr="00CA21A2" w:rsidRDefault="00625CDE" w:rsidP="00625CDE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="00DA4D9C" w:rsidRPr="008C7CB6">
        <w:rPr>
          <w:color w:val="000000"/>
        </w:rPr>
        <w:t>Fica o Poder Executivo Municipal de Monte Carlo, autorizado a promover a abertura de crédito adicional</w:t>
      </w:r>
      <w:r w:rsidR="00DA4D9C">
        <w:rPr>
          <w:color w:val="000000"/>
        </w:rPr>
        <w:t xml:space="preserve"> n</w:t>
      </w:r>
      <w:r w:rsidR="00DA4D9C" w:rsidRPr="008C7CB6">
        <w:rPr>
          <w:color w:val="000000"/>
        </w:rPr>
        <w:t xml:space="preserve">o valor </w:t>
      </w:r>
      <w:r w:rsidRPr="00246FA5">
        <w:rPr>
          <w:color w:val="000000"/>
        </w:rPr>
        <w:t xml:space="preserve">de R$ </w:t>
      </w:r>
      <w:r w:rsidR="00B75229">
        <w:rPr>
          <w:color w:val="000000"/>
        </w:rPr>
        <w:t>1.453,81</w:t>
      </w:r>
      <w:r w:rsidR="002740D8">
        <w:rPr>
          <w:color w:val="000000"/>
        </w:rPr>
        <w:t>(</w:t>
      </w:r>
      <w:r w:rsidR="00B75229">
        <w:rPr>
          <w:color w:val="000000"/>
        </w:rPr>
        <w:t>um</w:t>
      </w:r>
      <w:r w:rsidR="00CC2AC9">
        <w:rPr>
          <w:color w:val="000000"/>
        </w:rPr>
        <w:t xml:space="preserve"> mil </w:t>
      </w:r>
      <w:r w:rsidR="00B75229">
        <w:rPr>
          <w:color w:val="000000"/>
        </w:rPr>
        <w:t>quatrocentos</w:t>
      </w:r>
      <w:r w:rsidR="00CC2AC9">
        <w:rPr>
          <w:color w:val="000000"/>
        </w:rPr>
        <w:t xml:space="preserve"> e </w:t>
      </w:r>
      <w:r w:rsidR="00B75229">
        <w:rPr>
          <w:color w:val="000000"/>
        </w:rPr>
        <w:t>cinqüenta e três</w:t>
      </w:r>
      <w:proofErr w:type="gramStart"/>
      <w:r w:rsidR="00B75229">
        <w:rPr>
          <w:color w:val="000000"/>
        </w:rPr>
        <w:t xml:space="preserve"> </w:t>
      </w:r>
      <w:r w:rsidR="00A853E9" w:rsidRPr="00B256AD">
        <w:rPr>
          <w:color w:val="000000"/>
        </w:rPr>
        <w:t xml:space="preserve"> </w:t>
      </w:r>
      <w:proofErr w:type="gramEnd"/>
      <w:r w:rsidR="00A853E9" w:rsidRPr="00B256AD">
        <w:rPr>
          <w:color w:val="000000"/>
        </w:rPr>
        <w:t>reais</w:t>
      </w:r>
      <w:r w:rsidR="00CC2AC9">
        <w:rPr>
          <w:color w:val="000000"/>
        </w:rPr>
        <w:t xml:space="preserve"> e </w:t>
      </w:r>
      <w:r w:rsidR="00B75229">
        <w:rPr>
          <w:color w:val="000000"/>
        </w:rPr>
        <w:t>oitenta e um</w:t>
      </w:r>
      <w:r w:rsidR="00CC2AC9">
        <w:rPr>
          <w:color w:val="000000"/>
        </w:rPr>
        <w:t xml:space="preserve"> centavo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seguinte </w:t>
      </w:r>
      <w:r w:rsidR="00CC2AC9" w:rsidRPr="00246FA5">
        <w:rPr>
          <w:color w:val="000000"/>
        </w:rPr>
        <w:t>dota</w:t>
      </w:r>
      <w:r w:rsidR="00B75229">
        <w:rPr>
          <w:color w:val="000000"/>
        </w:rPr>
        <w:t>ção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D75128" w:rsidRDefault="00D75128" w:rsidP="00D47709">
      <w:pPr>
        <w:spacing w:line="276" w:lineRule="auto"/>
        <w:jc w:val="both"/>
        <w:rPr>
          <w:b/>
          <w:sz w:val="22"/>
          <w:szCs w:val="22"/>
        </w:rPr>
      </w:pPr>
    </w:p>
    <w:p w:rsidR="00B75229" w:rsidRDefault="00B75229" w:rsidP="00B752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="002C57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07 – Secretaria de Educação Cultura e Desporto</w:t>
      </w:r>
    </w:p>
    <w:p w:rsidR="00B75229" w:rsidRDefault="00B75229" w:rsidP="00B752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09 – Educação de Jovens e Adultos</w:t>
      </w:r>
    </w:p>
    <w:p w:rsidR="00B75229" w:rsidRDefault="00B75229" w:rsidP="00B752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2.018 – Educação de Jovens e Adultos</w:t>
      </w:r>
    </w:p>
    <w:p w:rsidR="00B75229" w:rsidRDefault="00B75229" w:rsidP="00B7522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 77 – 3.3.90.00.00.00.00.03.00.0000</w:t>
      </w:r>
    </w:p>
    <w:p w:rsidR="00B75229" w:rsidRDefault="00B75229" w:rsidP="00B75229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R$ 1.453,81</w:t>
      </w:r>
      <w:r>
        <w:rPr>
          <w:b/>
          <w:color w:val="000000"/>
          <w:sz w:val="22"/>
          <w:szCs w:val="22"/>
        </w:rPr>
        <w:t xml:space="preserve"> (</w:t>
      </w:r>
      <w:r w:rsidRPr="00B75229">
        <w:rPr>
          <w:color w:val="000000"/>
        </w:rPr>
        <w:t>um mil quatrocentos e cinqüenta e três</w:t>
      </w:r>
      <w:proofErr w:type="gramStart"/>
      <w:r w:rsidRPr="00B75229">
        <w:rPr>
          <w:color w:val="000000"/>
        </w:rPr>
        <w:t xml:space="preserve">  </w:t>
      </w:r>
      <w:proofErr w:type="gramEnd"/>
      <w:r w:rsidRPr="00B75229">
        <w:rPr>
          <w:color w:val="000000"/>
        </w:rPr>
        <w:t>reais e oitenta e um centavo</w:t>
      </w:r>
      <w:r>
        <w:rPr>
          <w:b/>
          <w:color w:val="000000"/>
          <w:sz w:val="22"/>
          <w:szCs w:val="22"/>
        </w:rPr>
        <w:t>)</w:t>
      </w:r>
    </w:p>
    <w:p w:rsidR="00CC2AC9" w:rsidRDefault="00CC2AC9" w:rsidP="00D47709">
      <w:pPr>
        <w:spacing w:line="276" w:lineRule="auto"/>
        <w:jc w:val="both"/>
        <w:rPr>
          <w:b/>
          <w:sz w:val="22"/>
          <w:szCs w:val="22"/>
        </w:rPr>
      </w:pPr>
    </w:p>
    <w:p w:rsidR="007B439E" w:rsidRDefault="007B439E" w:rsidP="00625CDE">
      <w:pPr>
        <w:ind w:firstLine="709"/>
        <w:jc w:val="both"/>
        <w:rPr>
          <w:b/>
        </w:rPr>
      </w:pPr>
    </w:p>
    <w:p w:rsidR="007B439E" w:rsidRDefault="007B439E" w:rsidP="00625CDE">
      <w:pPr>
        <w:ind w:firstLine="709"/>
        <w:jc w:val="both"/>
        <w:rPr>
          <w:b/>
        </w:rPr>
      </w:pPr>
    </w:p>
    <w:p w:rsidR="00625CDE" w:rsidRPr="00CA2302" w:rsidRDefault="00625CDE" w:rsidP="00625CD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>utilizado recurso do superávit do exercício anterior</w:t>
      </w:r>
      <w:r w:rsidRPr="00CA2302">
        <w:t>:</w:t>
      </w:r>
      <w:r>
        <w:t xml:space="preserve"> </w:t>
      </w:r>
    </w:p>
    <w:p w:rsidR="00D47709" w:rsidRPr="00000F35" w:rsidRDefault="00D47709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AC5845" w:rsidRDefault="00AC584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C2AC9">
        <w:t>2</w:t>
      </w:r>
      <w:r w:rsidR="00B75229">
        <w:t>2</w:t>
      </w:r>
      <w:r w:rsidR="00D47709">
        <w:t xml:space="preserve"> </w:t>
      </w:r>
      <w:r w:rsidRPr="00CA21A2">
        <w:t xml:space="preserve">de </w:t>
      </w:r>
      <w:r w:rsidR="00B75229">
        <w:t>junho</w:t>
      </w:r>
      <w:r w:rsidR="004D5CC7">
        <w:t xml:space="preserve"> </w:t>
      </w:r>
      <w:r w:rsidRPr="00CA21A2">
        <w:t>de 20</w:t>
      </w:r>
      <w:r w:rsidR="00CB1BD6">
        <w:t>2</w:t>
      </w:r>
      <w:r w:rsidR="00D47709">
        <w:t>2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5F32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B5FE5"/>
    <w:rsid w:val="000C40A9"/>
    <w:rsid w:val="000C51E7"/>
    <w:rsid w:val="000C7413"/>
    <w:rsid w:val="000C78AC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1959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40A8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D6812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02D8"/>
    <w:rsid w:val="00244EDA"/>
    <w:rsid w:val="00246FA5"/>
    <w:rsid w:val="002473C1"/>
    <w:rsid w:val="0026163A"/>
    <w:rsid w:val="00265425"/>
    <w:rsid w:val="002740D8"/>
    <w:rsid w:val="002752F7"/>
    <w:rsid w:val="00276DAB"/>
    <w:rsid w:val="00277824"/>
    <w:rsid w:val="00280F04"/>
    <w:rsid w:val="002814BA"/>
    <w:rsid w:val="00282848"/>
    <w:rsid w:val="00284253"/>
    <w:rsid w:val="00284CB9"/>
    <w:rsid w:val="002934F3"/>
    <w:rsid w:val="00297B8A"/>
    <w:rsid w:val="002A5DC2"/>
    <w:rsid w:val="002B3688"/>
    <w:rsid w:val="002B72D2"/>
    <w:rsid w:val="002C0392"/>
    <w:rsid w:val="002C2764"/>
    <w:rsid w:val="002C51C7"/>
    <w:rsid w:val="002C57AB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350B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9799D"/>
    <w:rsid w:val="003A5B30"/>
    <w:rsid w:val="003B3136"/>
    <w:rsid w:val="003B36EA"/>
    <w:rsid w:val="003B3EE8"/>
    <w:rsid w:val="003B7EF9"/>
    <w:rsid w:val="003C11AF"/>
    <w:rsid w:val="003C6111"/>
    <w:rsid w:val="003C78B2"/>
    <w:rsid w:val="003D207D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0C55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780"/>
    <w:rsid w:val="004A0C42"/>
    <w:rsid w:val="004A10EC"/>
    <w:rsid w:val="004A141C"/>
    <w:rsid w:val="004A3417"/>
    <w:rsid w:val="004B4FAB"/>
    <w:rsid w:val="004B7C73"/>
    <w:rsid w:val="004C109E"/>
    <w:rsid w:val="004C6C91"/>
    <w:rsid w:val="004D1546"/>
    <w:rsid w:val="004D5CC7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C44D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CDE"/>
    <w:rsid w:val="00625D84"/>
    <w:rsid w:val="006262A6"/>
    <w:rsid w:val="00626645"/>
    <w:rsid w:val="00636018"/>
    <w:rsid w:val="00636FB2"/>
    <w:rsid w:val="00637C37"/>
    <w:rsid w:val="0064730B"/>
    <w:rsid w:val="006602E3"/>
    <w:rsid w:val="00660A9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052B"/>
    <w:rsid w:val="006E288A"/>
    <w:rsid w:val="006E5789"/>
    <w:rsid w:val="006F0BBF"/>
    <w:rsid w:val="006F0F66"/>
    <w:rsid w:val="006F284F"/>
    <w:rsid w:val="006F6790"/>
    <w:rsid w:val="00715A74"/>
    <w:rsid w:val="00716CA6"/>
    <w:rsid w:val="00720778"/>
    <w:rsid w:val="007223BC"/>
    <w:rsid w:val="007231E3"/>
    <w:rsid w:val="0073005F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0740"/>
    <w:rsid w:val="007A4FA5"/>
    <w:rsid w:val="007B0841"/>
    <w:rsid w:val="007B3EC5"/>
    <w:rsid w:val="007B439E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4666F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19C7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14C8F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0AB4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2D20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53E9"/>
    <w:rsid w:val="00A87378"/>
    <w:rsid w:val="00AA0386"/>
    <w:rsid w:val="00AA1DC2"/>
    <w:rsid w:val="00AB114F"/>
    <w:rsid w:val="00AB14A4"/>
    <w:rsid w:val="00AB4E17"/>
    <w:rsid w:val="00AC3B13"/>
    <w:rsid w:val="00AC4039"/>
    <w:rsid w:val="00AC4151"/>
    <w:rsid w:val="00AC5845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256AD"/>
    <w:rsid w:val="00B26E6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75229"/>
    <w:rsid w:val="00B84721"/>
    <w:rsid w:val="00B84BB3"/>
    <w:rsid w:val="00B855FA"/>
    <w:rsid w:val="00B90741"/>
    <w:rsid w:val="00B9730C"/>
    <w:rsid w:val="00BA2091"/>
    <w:rsid w:val="00BA3450"/>
    <w:rsid w:val="00BB00D3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0ECE"/>
    <w:rsid w:val="00BE1567"/>
    <w:rsid w:val="00C0059F"/>
    <w:rsid w:val="00C015EE"/>
    <w:rsid w:val="00C01964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77A2F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C2AC9"/>
    <w:rsid w:val="00CC7D25"/>
    <w:rsid w:val="00CD0719"/>
    <w:rsid w:val="00CD5277"/>
    <w:rsid w:val="00CE4730"/>
    <w:rsid w:val="00CE4B21"/>
    <w:rsid w:val="00CE65F0"/>
    <w:rsid w:val="00CF02B3"/>
    <w:rsid w:val="00CF244A"/>
    <w:rsid w:val="00CF4B3B"/>
    <w:rsid w:val="00CF5A18"/>
    <w:rsid w:val="00CF7A36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47709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5128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A4D9C"/>
    <w:rsid w:val="00DB2CBA"/>
    <w:rsid w:val="00DB383B"/>
    <w:rsid w:val="00DB4D0A"/>
    <w:rsid w:val="00DB5430"/>
    <w:rsid w:val="00DB57CD"/>
    <w:rsid w:val="00DB5E28"/>
    <w:rsid w:val="00DC0AFB"/>
    <w:rsid w:val="00DC1796"/>
    <w:rsid w:val="00DC179E"/>
    <w:rsid w:val="00DC2A6B"/>
    <w:rsid w:val="00DC6EE4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E7FE5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09D0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2795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916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0EE8-95B3-42A2-A4B0-D11502F8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2022-06-23T11:28:00Z</cp:lastPrinted>
  <dcterms:created xsi:type="dcterms:W3CDTF">2022-06-23T11:25:00Z</dcterms:created>
  <dcterms:modified xsi:type="dcterms:W3CDTF">2022-06-23T11:28:00Z</dcterms:modified>
</cp:coreProperties>
</file>