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D2" w:rsidRPr="00B42053" w:rsidRDefault="009170D2" w:rsidP="009170D2">
      <w:pPr>
        <w:autoSpaceDE w:val="0"/>
        <w:autoSpaceDN w:val="0"/>
        <w:adjustRightInd w:val="0"/>
        <w:spacing w:after="0" w:line="240" w:lineRule="auto"/>
        <w:jc w:val="center"/>
        <w:outlineLvl w:val="6"/>
        <w:rPr>
          <w:rFonts w:ascii="Arial" w:hAnsi="Arial" w:cs="Arial"/>
          <w:b/>
          <w:bCs/>
          <w:smallCaps/>
          <w:color w:val="C0504D"/>
          <w:spacing w:val="10"/>
          <w:sz w:val="22"/>
          <w:szCs w:val="22"/>
          <w:lang w:val="pt-BR" w:bidi="ar-SA"/>
        </w:rPr>
      </w:pPr>
      <w:r w:rsidRPr="00B42053">
        <w:rPr>
          <w:rFonts w:ascii="Arial" w:hAnsi="Arial" w:cs="Arial"/>
          <w:b/>
          <w:bCs/>
          <w:smallCaps/>
          <w:spacing w:val="10"/>
          <w:sz w:val="22"/>
          <w:szCs w:val="22"/>
          <w:lang w:val="pt-BR" w:bidi="ar-SA"/>
        </w:rPr>
        <w:t xml:space="preserve">PROCESSO LICITAÇÃO Nº </w:t>
      </w:r>
      <w:r w:rsidR="00F80047">
        <w:rPr>
          <w:rFonts w:ascii="Arial" w:hAnsi="Arial" w:cs="Arial"/>
          <w:b/>
          <w:bCs/>
          <w:smallCaps/>
          <w:spacing w:val="10"/>
          <w:sz w:val="22"/>
          <w:szCs w:val="22"/>
          <w:lang w:val="pt-BR" w:bidi="ar-SA"/>
        </w:rPr>
        <w:t>31/</w:t>
      </w:r>
      <w:r w:rsidR="00460632" w:rsidRPr="00B42053">
        <w:rPr>
          <w:rFonts w:ascii="Arial" w:hAnsi="Arial" w:cs="Arial"/>
          <w:b/>
          <w:bCs/>
          <w:smallCaps/>
          <w:spacing w:val="10"/>
          <w:sz w:val="22"/>
          <w:szCs w:val="22"/>
          <w:lang w:val="pt-BR" w:bidi="ar-SA"/>
        </w:rPr>
        <w:t>2013</w:t>
      </w:r>
    </w:p>
    <w:p w:rsidR="009170D2" w:rsidRPr="00B42053" w:rsidRDefault="009170D2" w:rsidP="009170D2">
      <w:pPr>
        <w:autoSpaceDE w:val="0"/>
        <w:autoSpaceDN w:val="0"/>
        <w:adjustRightInd w:val="0"/>
        <w:spacing w:after="0" w:line="240" w:lineRule="auto"/>
        <w:jc w:val="center"/>
        <w:outlineLvl w:val="6"/>
        <w:rPr>
          <w:rFonts w:ascii="Arial" w:hAnsi="Arial" w:cs="Arial"/>
          <w:b/>
          <w:bCs/>
          <w:smallCaps/>
          <w:color w:val="FF0000"/>
          <w:spacing w:val="10"/>
          <w:sz w:val="22"/>
          <w:szCs w:val="22"/>
          <w:lang w:val="pt-BR" w:bidi="ar-SA"/>
        </w:rPr>
      </w:pPr>
      <w:r w:rsidRPr="00B42053">
        <w:rPr>
          <w:rFonts w:ascii="Arial" w:hAnsi="Arial" w:cs="Arial"/>
          <w:b/>
          <w:bCs/>
          <w:smallCaps/>
          <w:spacing w:val="10"/>
          <w:sz w:val="22"/>
          <w:szCs w:val="22"/>
          <w:lang w:val="pt-BR" w:bidi="ar-SA"/>
        </w:rPr>
        <w:t xml:space="preserve">EDITAL DO PREGÃO </w:t>
      </w:r>
      <w:r w:rsidR="00460632" w:rsidRPr="00B42053">
        <w:rPr>
          <w:rFonts w:ascii="Arial" w:hAnsi="Arial" w:cs="Arial"/>
          <w:b/>
          <w:bCs/>
          <w:smallCaps/>
          <w:spacing w:val="10"/>
          <w:sz w:val="22"/>
          <w:szCs w:val="22"/>
          <w:lang w:val="pt-BR" w:bidi="ar-SA"/>
        </w:rPr>
        <w:t>ELETRÔNICO</w:t>
      </w:r>
      <w:r w:rsidRPr="00B42053">
        <w:rPr>
          <w:rFonts w:ascii="Arial" w:hAnsi="Arial" w:cs="Arial"/>
          <w:b/>
          <w:bCs/>
          <w:smallCaps/>
          <w:spacing w:val="10"/>
          <w:sz w:val="22"/>
          <w:szCs w:val="22"/>
          <w:lang w:val="pt-BR" w:bidi="ar-SA"/>
        </w:rPr>
        <w:t xml:space="preserve"> Nº </w:t>
      </w:r>
      <w:r w:rsidR="00460632" w:rsidRPr="00B42053">
        <w:rPr>
          <w:rFonts w:ascii="Arial" w:hAnsi="Arial" w:cs="Arial"/>
          <w:b/>
          <w:bCs/>
          <w:smallCaps/>
          <w:spacing w:val="10"/>
          <w:sz w:val="22"/>
          <w:szCs w:val="22"/>
          <w:lang w:val="pt-BR" w:bidi="ar-SA"/>
        </w:rPr>
        <w:t>1/2013</w:t>
      </w:r>
    </w:p>
    <w:p w:rsidR="009170D2" w:rsidRPr="00B42053" w:rsidRDefault="009170D2" w:rsidP="008D054C">
      <w:pPr>
        <w:autoSpaceDE w:val="0"/>
        <w:autoSpaceDN w:val="0"/>
        <w:adjustRightInd w:val="0"/>
        <w:spacing w:after="0" w:line="240" w:lineRule="auto"/>
        <w:jc w:val="center"/>
        <w:outlineLvl w:val="6"/>
        <w:rPr>
          <w:rFonts w:ascii="Arial" w:hAnsi="Arial" w:cs="Arial"/>
          <w:b/>
          <w:bCs/>
          <w:smallCaps/>
          <w:spacing w:val="10"/>
          <w:sz w:val="22"/>
          <w:szCs w:val="22"/>
          <w:lang w:val="pt-BR" w:bidi="ar-SA"/>
        </w:rPr>
      </w:pPr>
      <w:r w:rsidRPr="00B42053">
        <w:rPr>
          <w:rFonts w:ascii="Arial" w:hAnsi="Arial" w:cs="Arial"/>
          <w:b/>
          <w:bCs/>
          <w:smallCaps/>
          <w:spacing w:val="10"/>
          <w:sz w:val="22"/>
          <w:szCs w:val="22"/>
          <w:lang w:val="pt-BR" w:bidi="ar-SA"/>
        </w:rPr>
        <w:t>REGISTRO DE PREÇOS</w:t>
      </w:r>
    </w:p>
    <w:p w:rsidR="009170D2" w:rsidRPr="00B42053" w:rsidRDefault="009170D2" w:rsidP="009170D2">
      <w:pPr>
        <w:autoSpaceDE w:val="0"/>
        <w:autoSpaceDN w:val="0"/>
        <w:adjustRightInd w:val="0"/>
        <w:spacing w:after="0" w:line="240" w:lineRule="auto"/>
        <w:rPr>
          <w:rFonts w:ascii="Arial" w:hAnsi="Arial" w:cs="Arial"/>
          <w:sz w:val="22"/>
          <w:szCs w:val="22"/>
          <w:lang w:val="pt-BR" w:bidi="ar-SA"/>
        </w:rPr>
      </w:pPr>
    </w:p>
    <w:p w:rsidR="009170D2" w:rsidRPr="00B42053" w:rsidRDefault="009170D2" w:rsidP="009170D2">
      <w:pPr>
        <w:autoSpaceDE w:val="0"/>
        <w:autoSpaceDN w:val="0"/>
        <w:adjustRightInd w:val="0"/>
        <w:spacing w:after="0" w:line="240" w:lineRule="auto"/>
        <w:rPr>
          <w:rFonts w:ascii="Arial" w:hAnsi="Arial" w:cs="Arial"/>
          <w:sz w:val="22"/>
          <w:szCs w:val="22"/>
          <w:lang w:val="pt-BR" w:bidi="ar-SA"/>
        </w:rPr>
      </w:pPr>
    </w:p>
    <w:p w:rsidR="00B274A8" w:rsidRPr="00B42053" w:rsidRDefault="009170D2" w:rsidP="00B274A8">
      <w:pPr>
        <w:widowControl w:val="0"/>
        <w:suppressAutoHyphens/>
        <w:autoSpaceDE w:val="0"/>
        <w:autoSpaceDN w:val="0"/>
        <w:adjustRightInd w:val="0"/>
        <w:spacing w:after="120" w:line="240" w:lineRule="auto"/>
        <w:ind w:firstLine="540"/>
        <w:rPr>
          <w:rFonts w:ascii="Arial" w:hAnsi="Arial" w:cs="Arial"/>
          <w:sz w:val="22"/>
          <w:szCs w:val="22"/>
          <w:lang w:val="pt-PT"/>
        </w:rPr>
      </w:pPr>
      <w:r w:rsidRPr="00B42053">
        <w:rPr>
          <w:rFonts w:ascii="Arial" w:hAnsi="Arial" w:cs="Arial"/>
          <w:b/>
          <w:bCs/>
          <w:sz w:val="22"/>
          <w:szCs w:val="22"/>
          <w:lang w:val="pt-BR" w:bidi="ar-SA"/>
        </w:rPr>
        <w:t>O</w:t>
      </w:r>
      <w:r w:rsidRPr="00B42053">
        <w:rPr>
          <w:rFonts w:ascii="Arial" w:hAnsi="Arial" w:cs="Arial"/>
          <w:sz w:val="22"/>
          <w:szCs w:val="22"/>
          <w:lang w:val="pt-BR" w:bidi="ar-SA"/>
        </w:rPr>
        <w:t xml:space="preserve"> </w:t>
      </w:r>
      <w:r w:rsidRPr="00B42053">
        <w:rPr>
          <w:rFonts w:ascii="Arial" w:hAnsi="Arial" w:cs="Arial"/>
          <w:b/>
          <w:bCs/>
          <w:sz w:val="22"/>
          <w:szCs w:val="22"/>
          <w:lang w:val="pt-BR" w:bidi="ar-SA"/>
        </w:rPr>
        <w:t>MUNICÍPIO DE MONTE CARLO</w:t>
      </w:r>
      <w:r w:rsidRPr="00B42053">
        <w:rPr>
          <w:rFonts w:ascii="Arial" w:hAnsi="Arial" w:cs="Arial"/>
          <w:sz w:val="22"/>
          <w:szCs w:val="22"/>
          <w:lang w:val="pt-BR" w:bidi="ar-SA"/>
        </w:rPr>
        <w:t xml:space="preserve">, pessoa jurídica de direito público interno, inscrito no CNPJ sob o nº 95.996.104/0001-04, representado neste ato pelo Prefeito </w:t>
      </w:r>
      <w:bookmarkStart w:id="0" w:name="_GoBack"/>
      <w:bookmarkEnd w:id="0"/>
      <w:r w:rsidRPr="00B42053">
        <w:rPr>
          <w:rFonts w:ascii="Arial" w:hAnsi="Arial" w:cs="Arial"/>
          <w:sz w:val="22"/>
          <w:szCs w:val="22"/>
          <w:lang w:val="pt-BR" w:bidi="ar-SA"/>
        </w:rPr>
        <w:t xml:space="preserve">Municipal Sr. </w:t>
      </w:r>
      <w:r w:rsidRPr="00B42053">
        <w:rPr>
          <w:rFonts w:ascii="Arial" w:hAnsi="Arial" w:cs="Arial"/>
          <w:b/>
          <w:sz w:val="22"/>
          <w:szCs w:val="22"/>
          <w:lang w:val="pt-BR" w:bidi="ar-SA"/>
        </w:rPr>
        <w:t>MARCOS NEI</w:t>
      </w:r>
      <w:r w:rsidRPr="00B42053">
        <w:rPr>
          <w:rFonts w:ascii="Arial" w:hAnsi="Arial" w:cs="Arial"/>
          <w:sz w:val="22"/>
          <w:szCs w:val="22"/>
          <w:lang w:val="pt-BR" w:bidi="ar-SA"/>
        </w:rPr>
        <w:t xml:space="preserve"> </w:t>
      </w:r>
      <w:r w:rsidRPr="00B42053">
        <w:rPr>
          <w:rFonts w:ascii="Arial" w:hAnsi="Arial" w:cs="Arial"/>
          <w:b/>
          <w:sz w:val="22"/>
          <w:szCs w:val="22"/>
          <w:lang w:val="pt-BR" w:bidi="ar-SA"/>
        </w:rPr>
        <w:t xml:space="preserve">CORREA SIQUEIRA </w:t>
      </w:r>
      <w:r w:rsidRPr="00B42053">
        <w:rPr>
          <w:rFonts w:ascii="Arial" w:hAnsi="Arial" w:cs="Arial"/>
          <w:sz w:val="22"/>
          <w:szCs w:val="22"/>
          <w:lang w:val="pt-BR" w:bidi="ar-SA"/>
        </w:rPr>
        <w:t xml:space="preserve">no uso de suas atribuições, comunica aos interessados que fará realizar </w:t>
      </w:r>
      <w:proofErr w:type="gramStart"/>
      <w:r w:rsidRPr="00B42053">
        <w:rPr>
          <w:rFonts w:ascii="Arial" w:hAnsi="Arial" w:cs="Arial"/>
          <w:sz w:val="22"/>
          <w:szCs w:val="22"/>
          <w:lang w:val="pt-BR" w:bidi="ar-SA"/>
        </w:rPr>
        <w:t xml:space="preserve">licitação na modalidade </w:t>
      </w:r>
      <w:r w:rsidRPr="00B42053">
        <w:rPr>
          <w:rFonts w:ascii="Arial" w:hAnsi="Arial" w:cs="Arial"/>
          <w:b/>
          <w:bCs/>
          <w:sz w:val="22"/>
          <w:szCs w:val="22"/>
          <w:lang w:val="pt-BR" w:bidi="ar-SA"/>
        </w:rPr>
        <w:t xml:space="preserve">PREGÃO </w:t>
      </w:r>
      <w:r w:rsidR="00460632" w:rsidRPr="00B42053">
        <w:rPr>
          <w:rFonts w:ascii="Arial" w:hAnsi="Arial" w:cs="Arial"/>
          <w:b/>
          <w:bCs/>
          <w:sz w:val="22"/>
          <w:szCs w:val="22"/>
          <w:lang w:val="pt-BR" w:bidi="ar-SA"/>
        </w:rPr>
        <w:t>ELETRÔNICO</w:t>
      </w:r>
      <w:r w:rsidRPr="00B42053">
        <w:rPr>
          <w:rFonts w:ascii="Arial" w:hAnsi="Arial" w:cs="Arial"/>
          <w:b/>
          <w:bCs/>
          <w:sz w:val="22"/>
          <w:szCs w:val="22"/>
          <w:lang w:val="pt-BR" w:bidi="ar-SA"/>
        </w:rPr>
        <w:t xml:space="preserve"> </w:t>
      </w:r>
      <w:r w:rsidRPr="00B42053">
        <w:rPr>
          <w:rFonts w:ascii="Arial" w:hAnsi="Arial" w:cs="Arial"/>
          <w:sz w:val="22"/>
          <w:szCs w:val="22"/>
          <w:lang w:val="pt-BR" w:bidi="ar-SA"/>
        </w:rPr>
        <w:t xml:space="preserve">visando o </w:t>
      </w:r>
      <w:r w:rsidRPr="00B42053">
        <w:rPr>
          <w:rFonts w:ascii="Arial" w:hAnsi="Arial" w:cs="Arial"/>
          <w:b/>
          <w:bCs/>
          <w:sz w:val="22"/>
          <w:szCs w:val="22"/>
          <w:lang w:val="pt-BR" w:bidi="ar-SA"/>
        </w:rPr>
        <w:t>REGISTRO DE PREÇO</w:t>
      </w:r>
      <w:r w:rsidRPr="00B42053">
        <w:rPr>
          <w:rFonts w:ascii="Arial" w:hAnsi="Arial" w:cs="Arial"/>
          <w:sz w:val="22"/>
          <w:szCs w:val="22"/>
          <w:lang w:val="pt-BR" w:bidi="ar-SA"/>
        </w:rPr>
        <w:t xml:space="preserve"> </w:t>
      </w:r>
      <w:r w:rsidR="00B274A8" w:rsidRPr="00B42053">
        <w:rPr>
          <w:rFonts w:ascii="Arial" w:hAnsi="Arial" w:cs="Arial"/>
          <w:color w:val="000000"/>
          <w:sz w:val="22"/>
          <w:szCs w:val="22"/>
        </w:rPr>
        <w:t xml:space="preserve">no endereço eletrônico </w:t>
      </w:r>
      <w:r w:rsidR="00B274A8" w:rsidRPr="00B42053">
        <w:rPr>
          <w:rFonts w:ascii="Arial" w:hAnsi="Arial" w:cs="Arial"/>
          <w:b/>
          <w:bCs/>
          <w:i/>
          <w:iCs/>
          <w:color w:val="000000"/>
          <w:sz w:val="22"/>
          <w:szCs w:val="22"/>
          <w:u w:val="single"/>
        </w:rPr>
        <w:t>www.cidadecompras.com.br</w:t>
      </w:r>
      <w:r w:rsidR="00B274A8" w:rsidRPr="00B42053">
        <w:rPr>
          <w:rFonts w:ascii="Arial" w:hAnsi="Arial" w:cs="Arial"/>
          <w:color w:val="000000"/>
          <w:sz w:val="22"/>
          <w:szCs w:val="22"/>
        </w:rPr>
        <w:t xml:space="preserve"> com a finalidade de selecionar propostas objetivando</w:t>
      </w:r>
      <w:r w:rsidR="00B274A8" w:rsidRPr="00B42053">
        <w:rPr>
          <w:rFonts w:ascii="Arial" w:hAnsi="Arial" w:cs="Arial"/>
          <w:sz w:val="22"/>
          <w:szCs w:val="22"/>
          <w:lang w:val="pt-BR" w:bidi="ar-SA"/>
        </w:rPr>
        <w:t xml:space="preserve"> </w:t>
      </w:r>
      <w:r w:rsidRPr="00B42053">
        <w:rPr>
          <w:rFonts w:ascii="Arial" w:hAnsi="Arial" w:cs="Arial"/>
          <w:sz w:val="22"/>
          <w:szCs w:val="22"/>
          <w:lang w:val="pt-BR" w:bidi="ar-SA"/>
        </w:rPr>
        <w:t>contratações futuras do objeto aba</w:t>
      </w:r>
      <w:r w:rsidR="00460632" w:rsidRPr="00B42053">
        <w:rPr>
          <w:rFonts w:ascii="Arial" w:hAnsi="Arial" w:cs="Arial"/>
          <w:sz w:val="22"/>
          <w:szCs w:val="22"/>
          <w:lang w:val="pt-BR" w:bidi="ar-SA"/>
        </w:rPr>
        <w:t>ixo indicado</w:t>
      </w:r>
      <w:proofErr w:type="gramEnd"/>
      <w:r w:rsidR="00460632" w:rsidRPr="00B42053">
        <w:rPr>
          <w:rFonts w:ascii="Arial" w:hAnsi="Arial" w:cs="Arial"/>
          <w:sz w:val="22"/>
          <w:szCs w:val="22"/>
          <w:lang w:val="pt-BR" w:bidi="ar-SA"/>
        </w:rPr>
        <w:t xml:space="preserve">. </w:t>
      </w:r>
      <w:r w:rsidRPr="00B42053">
        <w:rPr>
          <w:rFonts w:ascii="Arial" w:hAnsi="Arial" w:cs="Arial"/>
          <w:sz w:val="22"/>
          <w:szCs w:val="22"/>
          <w:lang w:val="pt-BR" w:bidi="ar-SA"/>
        </w:rPr>
        <w:t xml:space="preserve">A presente licitação será do tipo </w:t>
      </w:r>
      <w:r w:rsidRPr="00B42053">
        <w:rPr>
          <w:rFonts w:ascii="Arial" w:hAnsi="Arial" w:cs="Arial"/>
          <w:b/>
          <w:bCs/>
          <w:sz w:val="22"/>
          <w:szCs w:val="22"/>
          <w:lang w:val="pt-BR" w:bidi="ar-SA"/>
        </w:rPr>
        <w:t xml:space="preserve">MENOR PREÇO </w:t>
      </w:r>
      <w:r w:rsidR="00BB0989">
        <w:rPr>
          <w:rFonts w:ascii="Arial" w:hAnsi="Arial" w:cs="Arial"/>
          <w:b/>
          <w:bCs/>
          <w:sz w:val="22"/>
          <w:szCs w:val="22"/>
          <w:lang w:val="pt-BR" w:bidi="ar-SA"/>
        </w:rPr>
        <w:t>POR ITEM</w:t>
      </w:r>
      <w:r w:rsidRPr="00B42053">
        <w:rPr>
          <w:rFonts w:ascii="Arial" w:hAnsi="Arial" w:cs="Arial"/>
          <w:sz w:val="22"/>
          <w:szCs w:val="22"/>
          <w:lang w:val="pt-BR" w:bidi="ar-SA"/>
        </w:rPr>
        <w:t xml:space="preserve">, consoante </w:t>
      </w:r>
      <w:proofErr w:type="gramStart"/>
      <w:r w:rsidRPr="00B42053">
        <w:rPr>
          <w:rFonts w:ascii="Arial" w:hAnsi="Arial" w:cs="Arial"/>
          <w:sz w:val="22"/>
          <w:szCs w:val="22"/>
          <w:lang w:val="pt-BR" w:bidi="ar-SA"/>
        </w:rPr>
        <w:t>as</w:t>
      </w:r>
      <w:proofErr w:type="gramEnd"/>
      <w:r w:rsidRPr="00B42053">
        <w:rPr>
          <w:rFonts w:ascii="Arial" w:hAnsi="Arial" w:cs="Arial"/>
          <w:sz w:val="22"/>
          <w:szCs w:val="22"/>
          <w:lang w:val="pt-BR" w:bidi="ar-SA"/>
        </w:rPr>
        <w:t xml:space="preserve"> condições estatuídas neste Edital e será regida pela Lei nº 10.520, de 17 de julho de 2002,  bem como pela Lei nº 8.666/93 e alterações posteriores, </w:t>
      </w:r>
      <w:r w:rsidR="00522BA5" w:rsidRPr="00B42053">
        <w:rPr>
          <w:rFonts w:ascii="Arial" w:hAnsi="Arial" w:cs="Arial"/>
          <w:sz w:val="22"/>
          <w:szCs w:val="22"/>
          <w:lang w:val="pt-BR" w:bidi="ar-SA"/>
        </w:rPr>
        <w:t>e d</w:t>
      </w:r>
      <w:r w:rsidR="00B274A8" w:rsidRPr="00B42053">
        <w:rPr>
          <w:rFonts w:ascii="Arial" w:hAnsi="Arial" w:cs="Arial"/>
          <w:color w:val="000000"/>
          <w:sz w:val="22"/>
          <w:szCs w:val="22"/>
          <w:lang w:val="pt-PT"/>
        </w:rPr>
        <w:t>o Decreto Municipal nº 57/2010, e demais legislações aplicáveis</w:t>
      </w:r>
      <w:r w:rsidR="00B274A8" w:rsidRPr="00B42053">
        <w:rPr>
          <w:rFonts w:ascii="Arial" w:hAnsi="Arial" w:cs="Arial"/>
          <w:sz w:val="22"/>
          <w:szCs w:val="22"/>
          <w:lang w:val="pt-PT"/>
        </w:rPr>
        <w:t>.</w:t>
      </w:r>
    </w:p>
    <w:p w:rsidR="008D054C" w:rsidRPr="00B42053" w:rsidRDefault="00B274A8" w:rsidP="00B274A8">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Serão observados os seguintes horários e datas para os procedimentos que seguem:</w:t>
      </w:r>
    </w:p>
    <w:p w:rsidR="008D054C" w:rsidRPr="00B42053" w:rsidRDefault="008D054C" w:rsidP="00522BA5">
      <w:pPr>
        <w:pStyle w:val="PargrafodaLista"/>
        <w:widowControl w:val="0"/>
        <w:numPr>
          <w:ilvl w:val="0"/>
          <w:numId w:val="13"/>
        </w:numPr>
        <w:tabs>
          <w:tab w:val="left" w:pos="1260"/>
        </w:tabs>
        <w:suppressAutoHyphens/>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Recebimento das propostas:</w:t>
      </w:r>
    </w:p>
    <w:p w:rsidR="008D054C" w:rsidRPr="00A24169" w:rsidRDefault="008D054C" w:rsidP="008D054C">
      <w:pPr>
        <w:widowControl w:val="0"/>
        <w:tabs>
          <w:tab w:val="left" w:pos="1980"/>
        </w:tabs>
        <w:suppressAutoHyphens/>
        <w:autoSpaceDE w:val="0"/>
        <w:autoSpaceDN w:val="0"/>
        <w:adjustRightInd w:val="0"/>
        <w:spacing w:after="120" w:line="240" w:lineRule="auto"/>
        <w:rPr>
          <w:rFonts w:ascii="Arial" w:hAnsi="Arial" w:cs="Arial"/>
          <w:b/>
          <w:bCs/>
          <w:sz w:val="22"/>
          <w:szCs w:val="22"/>
        </w:rPr>
      </w:pPr>
      <w:r w:rsidRPr="00A24169">
        <w:rPr>
          <w:rFonts w:ascii="Arial" w:hAnsi="Arial" w:cs="Arial"/>
          <w:b/>
          <w:bCs/>
          <w:sz w:val="22"/>
          <w:szCs w:val="22"/>
        </w:rPr>
        <w:t xml:space="preserve">                   Das </w:t>
      </w:r>
      <w:r w:rsidRPr="00A24169">
        <w:rPr>
          <w:rFonts w:ascii="Arial" w:hAnsi="Arial" w:cs="Arial"/>
          <w:b/>
          <w:bCs/>
          <w:sz w:val="22"/>
          <w:szCs w:val="22"/>
          <w:u w:val="single"/>
        </w:rPr>
        <w:t>08:00hs</w:t>
      </w:r>
      <w:r w:rsidRPr="00A24169">
        <w:rPr>
          <w:rFonts w:ascii="Arial" w:hAnsi="Arial" w:cs="Arial"/>
          <w:b/>
          <w:bCs/>
          <w:sz w:val="22"/>
          <w:szCs w:val="22"/>
        </w:rPr>
        <w:t xml:space="preserve"> do dia </w:t>
      </w:r>
      <w:r w:rsidR="00D07BDF" w:rsidRPr="00A24169">
        <w:rPr>
          <w:rFonts w:ascii="Arial" w:hAnsi="Arial" w:cs="Arial"/>
          <w:b/>
          <w:bCs/>
          <w:sz w:val="22"/>
          <w:szCs w:val="22"/>
          <w:u w:val="single"/>
        </w:rPr>
        <w:t>02.09</w:t>
      </w:r>
      <w:r w:rsidRPr="00A24169">
        <w:rPr>
          <w:rFonts w:ascii="Arial" w:hAnsi="Arial" w:cs="Arial"/>
          <w:b/>
          <w:bCs/>
          <w:sz w:val="22"/>
          <w:szCs w:val="22"/>
          <w:u w:val="single"/>
        </w:rPr>
        <w:t>.2013</w:t>
      </w:r>
      <w:r w:rsidRPr="00A24169">
        <w:rPr>
          <w:rFonts w:ascii="Arial" w:hAnsi="Arial" w:cs="Arial"/>
          <w:b/>
          <w:bCs/>
          <w:sz w:val="22"/>
          <w:szCs w:val="22"/>
        </w:rPr>
        <w:t xml:space="preserve">, às </w:t>
      </w:r>
      <w:r w:rsidRPr="00A24169">
        <w:rPr>
          <w:rFonts w:ascii="Arial" w:hAnsi="Arial" w:cs="Arial"/>
          <w:b/>
          <w:bCs/>
          <w:sz w:val="22"/>
          <w:szCs w:val="22"/>
          <w:u w:val="single"/>
        </w:rPr>
        <w:t>13:45hs</w:t>
      </w:r>
      <w:r w:rsidRPr="00A24169">
        <w:rPr>
          <w:rFonts w:ascii="Arial" w:hAnsi="Arial" w:cs="Arial"/>
          <w:b/>
          <w:bCs/>
          <w:sz w:val="22"/>
          <w:szCs w:val="22"/>
        </w:rPr>
        <w:t xml:space="preserve"> do dia </w:t>
      </w:r>
      <w:r w:rsidR="00D07BDF" w:rsidRPr="00A24169">
        <w:rPr>
          <w:rFonts w:ascii="Arial" w:hAnsi="Arial" w:cs="Arial"/>
          <w:b/>
          <w:bCs/>
          <w:sz w:val="22"/>
          <w:szCs w:val="22"/>
          <w:u w:val="single"/>
        </w:rPr>
        <w:t>10.09</w:t>
      </w:r>
      <w:r w:rsidRPr="00A24169">
        <w:rPr>
          <w:rFonts w:ascii="Arial" w:hAnsi="Arial" w:cs="Arial"/>
          <w:b/>
          <w:bCs/>
          <w:sz w:val="22"/>
          <w:szCs w:val="22"/>
          <w:u w:val="single"/>
        </w:rPr>
        <w:t>.2013</w:t>
      </w:r>
    </w:p>
    <w:p w:rsidR="008D054C" w:rsidRPr="00A24169" w:rsidRDefault="008D054C" w:rsidP="00C63FA8">
      <w:pPr>
        <w:pStyle w:val="PargrafodaLista"/>
        <w:widowControl w:val="0"/>
        <w:numPr>
          <w:ilvl w:val="0"/>
          <w:numId w:val="13"/>
        </w:numPr>
        <w:tabs>
          <w:tab w:val="left" w:pos="1260"/>
        </w:tabs>
        <w:suppressAutoHyphens/>
        <w:autoSpaceDE w:val="0"/>
        <w:autoSpaceDN w:val="0"/>
        <w:adjustRightInd w:val="0"/>
        <w:spacing w:after="120" w:line="240" w:lineRule="auto"/>
        <w:rPr>
          <w:rFonts w:ascii="Arial" w:hAnsi="Arial" w:cs="Arial"/>
          <w:b/>
          <w:bCs/>
          <w:sz w:val="22"/>
          <w:szCs w:val="22"/>
          <w:u w:val="single"/>
        </w:rPr>
      </w:pPr>
      <w:r w:rsidRPr="00A24169">
        <w:rPr>
          <w:rFonts w:ascii="Arial" w:hAnsi="Arial" w:cs="Arial"/>
          <w:b/>
          <w:bCs/>
          <w:sz w:val="22"/>
          <w:szCs w:val="22"/>
        </w:rPr>
        <w:t xml:space="preserve">Limite para </w:t>
      </w:r>
      <w:r w:rsidRPr="00A24169">
        <w:rPr>
          <w:rFonts w:ascii="Arial" w:hAnsi="Arial" w:cs="Arial"/>
          <w:b/>
          <w:bCs/>
          <w:sz w:val="22"/>
          <w:szCs w:val="22"/>
          <w:u w:val="single"/>
        </w:rPr>
        <w:t>impugnação ao edital:</w:t>
      </w:r>
    </w:p>
    <w:p w:rsidR="008D054C" w:rsidRPr="00A24169" w:rsidRDefault="008D054C" w:rsidP="008D054C">
      <w:pPr>
        <w:widowControl w:val="0"/>
        <w:tabs>
          <w:tab w:val="left" w:pos="1980"/>
        </w:tabs>
        <w:suppressAutoHyphens/>
        <w:autoSpaceDE w:val="0"/>
        <w:autoSpaceDN w:val="0"/>
        <w:adjustRightInd w:val="0"/>
        <w:spacing w:after="120" w:line="240" w:lineRule="auto"/>
        <w:rPr>
          <w:rFonts w:ascii="Arial" w:hAnsi="Arial" w:cs="Arial"/>
          <w:b/>
          <w:bCs/>
          <w:sz w:val="22"/>
          <w:szCs w:val="22"/>
        </w:rPr>
      </w:pPr>
      <w:r w:rsidRPr="00A24169">
        <w:rPr>
          <w:rFonts w:ascii="Arial" w:hAnsi="Arial" w:cs="Arial"/>
          <w:b/>
          <w:bCs/>
          <w:sz w:val="22"/>
          <w:szCs w:val="22"/>
        </w:rPr>
        <w:t xml:space="preserve">                   </w:t>
      </w:r>
      <w:r w:rsidRPr="00A24169">
        <w:rPr>
          <w:rFonts w:ascii="Arial" w:hAnsi="Arial" w:cs="Arial"/>
          <w:b/>
          <w:bCs/>
          <w:sz w:val="22"/>
          <w:szCs w:val="22"/>
          <w:u w:val="single"/>
        </w:rPr>
        <w:t xml:space="preserve">Das 14:00hs </w:t>
      </w:r>
      <w:r w:rsidRPr="00A24169">
        <w:rPr>
          <w:rFonts w:ascii="Arial" w:hAnsi="Arial" w:cs="Arial"/>
          <w:b/>
          <w:bCs/>
          <w:sz w:val="22"/>
          <w:szCs w:val="22"/>
        </w:rPr>
        <w:t xml:space="preserve">do dia </w:t>
      </w:r>
      <w:r w:rsidR="00D07BDF" w:rsidRPr="00A24169">
        <w:rPr>
          <w:rFonts w:ascii="Arial" w:hAnsi="Arial" w:cs="Arial"/>
          <w:b/>
          <w:bCs/>
          <w:sz w:val="22"/>
          <w:szCs w:val="22"/>
          <w:u w:val="single"/>
        </w:rPr>
        <w:t>05</w:t>
      </w:r>
      <w:r w:rsidRPr="00A24169">
        <w:rPr>
          <w:rFonts w:ascii="Arial" w:hAnsi="Arial" w:cs="Arial"/>
          <w:b/>
          <w:bCs/>
          <w:sz w:val="22"/>
          <w:szCs w:val="22"/>
          <w:u w:val="single"/>
        </w:rPr>
        <w:t>.0</w:t>
      </w:r>
      <w:r w:rsidR="00D07BDF" w:rsidRPr="00A24169">
        <w:rPr>
          <w:rFonts w:ascii="Arial" w:hAnsi="Arial" w:cs="Arial"/>
          <w:b/>
          <w:bCs/>
          <w:sz w:val="22"/>
          <w:szCs w:val="22"/>
          <w:u w:val="single"/>
        </w:rPr>
        <w:t>9.</w:t>
      </w:r>
      <w:r w:rsidRPr="00A24169">
        <w:rPr>
          <w:rFonts w:ascii="Arial" w:hAnsi="Arial" w:cs="Arial"/>
          <w:b/>
          <w:bCs/>
          <w:sz w:val="22"/>
          <w:szCs w:val="22"/>
          <w:u w:val="single"/>
        </w:rPr>
        <w:t>2013</w:t>
      </w:r>
    </w:p>
    <w:p w:rsidR="008D054C" w:rsidRPr="00A24169" w:rsidRDefault="008D054C" w:rsidP="00C63FA8">
      <w:pPr>
        <w:pStyle w:val="PargrafodaLista"/>
        <w:widowControl w:val="0"/>
        <w:numPr>
          <w:ilvl w:val="0"/>
          <w:numId w:val="13"/>
        </w:numPr>
        <w:tabs>
          <w:tab w:val="left" w:pos="1260"/>
        </w:tabs>
        <w:suppressAutoHyphens/>
        <w:autoSpaceDE w:val="0"/>
        <w:autoSpaceDN w:val="0"/>
        <w:adjustRightInd w:val="0"/>
        <w:spacing w:after="120" w:line="240" w:lineRule="auto"/>
        <w:rPr>
          <w:rFonts w:ascii="Arial" w:hAnsi="Arial" w:cs="Arial"/>
          <w:b/>
          <w:bCs/>
          <w:sz w:val="22"/>
          <w:szCs w:val="22"/>
        </w:rPr>
      </w:pPr>
      <w:r w:rsidRPr="00A24169">
        <w:rPr>
          <w:rFonts w:ascii="Arial" w:hAnsi="Arial" w:cs="Arial"/>
          <w:b/>
          <w:bCs/>
          <w:sz w:val="22"/>
          <w:szCs w:val="22"/>
        </w:rPr>
        <w:t>Início da Sessão Pública do pregão:</w:t>
      </w:r>
    </w:p>
    <w:p w:rsidR="008D054C" w:rsidRPr="00A24169" w:rsidRDefault="008D054C" w:rsidP="008D054C">
      <w:pPr>
        <w:widowControl w:val="0"/>
        <w:tabs>
          <w:tab w:val="left" w:pos="1980"/>
        </w:tabs>
        <w:suppressAutoHyphens/>
        <w:autoSpaceDE w:val="0"/>
        <w:autoSpaceDN w:val="0"/>
        <w:adjustRightInd w:val="0"/>
        <w:spacing w:after="120" w:line="240" w:lineRule="auto"/>
        <w:rPr>
          <w:rFonts w:ascii="Arial" w:hAnsi="Arial" w:cs="Arial"/>
          <w:b/>
          <w:bCs/>
          <w:sz w:val="22"/>
          <w:szCs w:val="22"/>
        </w:rPr>
      </w:pPr>
      <w:r w:rsidRPr="00A24169">
        <w:rPr>
          <w:rFonts w:ascii="Arial" w:hAnsi="Arial" w:cs="Arial"/>
          <w:b/>
          <w:bCs/>
          <w:sz w:val="22"/>
          <w:szCs w:val="22"/>
        </w:rPr>
        <w:t xml:space="preserve">                    </w:t>
      </w:r>
      <w:r w:rsidRPr="00A24169">
        <w:rPr>
          <w:rFonts w:ascii="Arial" w:hAnsi="Arial" w:cs="Arial"/>
          <w:b/>
          <w:bCs/>
          <w:sz w:val="22"/>
          <w:szCs w:val="22"/>
          <w:u w:val="single"/>
        </w:rPr>
        <w:t>Ás 14:00hs</w:t>
      </w:r>
      <w:r w:rsidRPr="00A24169">
        <w:rPr>
          <w:rFonts w:ascii="Arial" w:hAnsi="Arial" w:cs="Arial"/>
          <w:b/>
          <w:bCs/>
          <w:sz w:val="22"/>
          <w:szCs w:val="22"/>
        </w:rPr>
        <w:t xml:space="preserve"> do dia </w:t>
      </w:r>
      <w:r w:rsidR="00D07BDF" w:rsidRPr="00A24169">
        <w:rPr>
          <w:rFonts w:ascii="Arial" w:hAnsi="Arial" w:cs="Arial"/>
          <w:b/>
          <w:bCs/>
          <w:sz w:val="22"/>
          <w:szCs w:val="22"/>
          <w:u w:val="single"/>
        </w:rPr>
        <w:t>10</w:t>
      </w:r>
      <w:r w:rsidRPr="00A24169">
        <w:rPr>
          <w:rFonts w:ascii="Arial" w:hAnsi="Arial" w:cs="Arial"/>
          <w:b/>
          <w:bCs/>
          <w:sz w:val="22"/>
          <w:szCs w:val="22"/>
          <w:u w:val="single"/>
        </w:rPr>
        <w:t>.0</w:t>
      </w:r>
      <w:r w:rsidR="00D07BDF" w:rsidRPr="00A24169">
        <w:rPr>
          <w:rFonts w:ascii="Arial" w:hAnsi="Arial" w:cs="Arial"/>
          <w:b/>
          <w:bCs/>
          <w:sz w:val="22"/>
          <w:szCs w:val="22"/>
          <w:u w:val="single"/>
        </w:rPr>
        <w:t>9</w:t>
      </w:r>
      <w:r w:rsidRPr="00A24169">
        <w:rPr>
          <w:rFonts w:ascii="Arial" w:hAnsi="Arial" w:cs="Arial"/>
          <w:b/>
          <w:bCs/>
          <w:sz w:val="22"/>
          <w:szCs w:val="22"/>
          <w:u w:val="single"/>
        </w:rPr>
        <w:t>.2013</w:t>
      </w:r>
      <w:r w:rsidRPr="00A24169">
        <w:rPr>
          <w:rFonts w:ascii="Arial" w:hAnsi="Arial" w:cs="Arial"/>
          <w:b/>
          <w:bCs/>
          <w:sz w:val="22"/>
          <w:szCs w:val="22"/>
        </w:rPr>
        <w:t>.</w:t>
      </w:r>
    </w:p>
    <w:p w:rsidR="00B274A8" w:rsidRPr="00B42053" w:rsidRDefault="00B274A8" w:rsidP="00B42053">
      <w:pPr>
        <w:pStyle w:val="SemEspaamento"/>
        <w:rPr>
          <w:rFonts w:ascii="Arial" w:hAnsi="Arial" w:cs="Arial"/>
        </w:rPr>
      </w:pPr>
    </w:p>
    <w:tbl>
      <w:tblPr>
        <w:tblStyle w:val="Tabelacomgrade"/>
        <w:tblW w:w="0" w:type="auto"/>
        <w:tblLook w:val="04A0" w:firstRow="1" w:lastRow="0" w:firstColumn="1" w:lastColumn="0" w:noHBand="0" w:noVBand="1"/>
      </w:tblPr>
      <w:tblGrid>
        <w:gridCol w:w="8720"/>
      </w:tblGrid>
      <w:tr w:rsidR="00B274A8" w:rsidRPr="00B42053" w:rsidTr="00B42053">
        <w:trPr>
          <w:trHeight w:val="300"/>
        </w:trPr>
        <w:tc>
          <w:tcPr>
            <w:tcW w:w="8933" w:type="dxa"/>
            <w:shd w:val="clear" w:color="auto" w:fill="D9D9D9" w:themeFill="background1" w:themeFillShade="D9"/>
            <w:vAlign w:val="center"/>
          </w:tcPr>
          <w:p w:rsidR="00B274A8" w:rsidRPr="00B42053" w:rsidRDefault="00B274A8" w:rsidP="00B42053">
            <w:pPr>
              <w:pStyle w:val="SemEspaamento"/>
              <w:jc w:val="center"/>
              <w:rPr>
                <w:rFonts w:ascii="Arial" w:hAnsi="Arial" w:cs="Arial"/>
                <w:b/>
              </w:rPr>
            </w:pPr>
            <w:r w:rsidRPr="00B42053">
              <w:rPr>
                <w:rFonts w:ascii="Arial" w:hAnsi="Arial" w:cs="Arial"/>
                <w:b/>
              </w:rPr>
              <w:t>I – DISPOSIÇÕES GERAIS</w:t>
            </w:r>
          </w:p>
        </w:tc>
      </w:tr>
    </w:tbl>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1.1 - Para a realização deste certame serão utilizados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1.2 - A realização do procedimento estará a cargo do Pregoeiro, Equipe de Apoio e da Administradora do Pregão Eletrônico, empresa contratada para, através da rede mundial de computadores, prover o sistema de compras eletrônicas.</w:t>
      </w:r>
    </w:p>
    <w:p w:rsidR="00B274A8" w:rsidRPr="00B42053" w:rsidRDefault="00B274A8" w:rsidP="00B274A8">
      <w:pPr>
        <w:widowControl w:val="0"/>
        <w:autoSpaceDE w:val="0"/>
        <w:autoSpaceDN w:val="0"/>
        <w:adjustRightInd w:val="0"/>
        <w:spacing w:after="0" w:line="240" w:lineRule="auto"/>
        <w:rPr>
          <w:rFonts w:ascii="Arial" w:hAnsi="Arial" w:cs="Arial"/>
          <w:color w:val="000000"/>
          <w:sz w:val="22"/>
          <w:szCs w:val="22"/>
        </w:rPr>
      </w:pPr>
      <w:r w:rsidRPr="00B42053">
        <w:rPr>
          <w:rFonts w:ascii="Arial" w:hAnsi="Arial" w:cs="Arial"/>
          <w:sz w:val="22"/>
          <w:szCs w:val="22"/>
        </w:rPr>
        <w:t>1.3 - O fornecedor deverá fazer o seu cadastramento junto à Confederação Nacional dos Municípios através do portal de compras municipais, no endereço http://www.cidadecompras.com.br/,</w:t>
      </w:r>
      <w:r w:rsidRPr="00B42053">
        <w:rPr>
          <w:rFonts w:ascii="Arial" w:hAnsi="Arial" w:cs="Arial"/>
          <w:color w:val="000000"/>
          <w:sz w:val="22"/>
          <w:szCs w:val="22"/>
        </w:rPr>
        <w:t xml:space="preserve"> e preencher o Termo de Adesão, onde qualquer pessoa física ou jurídica, que manifeste interesse em cadastrar-se e apresente a documentação exigida terá acesso ao portal. </w:t>
      </w:r>
    </w:p>
    <w:p w:rsidR="00B274A8" w:rsidRPr="00B42053" w:rsidRDefault="00B274A8" w:rsidP="00B274A8">
      <w:pPr>
        <w:widowControl w:val="0"/>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1.3.1 O credenciamento dar-se-á pela atribuição de chave de identificação e de senha, pessoal e intransferível, para acesso ao sistema eletrônico.</w:t>
      </w:r>
    </w:p>
    <w:p w:rsidR="00B274A8" w:rsidRPr="00B42053" w:rsidRDefault="00B274A8" w:rsidP="00B274A8">
      <w:pPr>
        <w:widowControl w:val="0"/>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 xml:space="preserve">1.3.2 O credenciamento da proponente junto ao provedor do sistema implica </w:t>
      </w:r>
      <w:proofErr w:type="gramStart"/>
      <w:r w:rsidRPr="00B42053">
        <w:rPr>
          <w:rFonts w:ascii="Arial" w:hAnsi="Arial" w:cs="Arial"/>
          <w:sz w:val="22"/>
          <w:szCs w:val="22"/>
        </w:rPr>
        <w:t>na</w:t>
      </w:r>
      <w:proofErr w:type="gramEnd"/>
      <w:r w:rsidRPr="00B42053">
        <w:rPr>
          <w:rFonts w:ascii="Arial" w:hAnsi="Arial" w:cs="Arial"/>
          <w:sz w:val="22"/>
          <w:szCs w:val="22"/>
        </w:rPr>
        <w:t xml:space="preserve"> responsabilidade legal da proponente ou de seu representante legal, bem como na presunção de sua capacidade técnica para a realização das transações inerentes ao pregão eletrônico.</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1.4 - Como requisito para participação no pregão, em campo próprio do sistema </w:t>
      </w:r>
      <w:r w:rsidRPr="00B42053">
        <w:rPr>
          <w:rFonts w:ascii="Arial" w:hAnsi="Arial" w:cs="Arial"/>
          <w:sz w:val="22"/>
          <w:szCs w:val="22"/>
        </w:rPr>
        <w:lastRenderedPageBreak/>
        <w:t>eletrônico, a proponente deverá manifestar o pleno conhecimento e atendimento às exigências de habilitação previstas no Edital.</w:t>
      </w:r>
    </w:p>
    <w:p w:rsidR="00B274A8" w:rsidRPr="00B42053" w:rsidRDefault="00B274A8" w:rsidP="00B274A8">
      <w:pPr>
        <w:widowControl w:val="0"/>
        <w:autoSpaceDE w:val="0"/>
        <w:autoSpaceDN w:val="0"/>
        <w:adjustRightInd w:val="0"/>
        <w:spacing w:after="120" w:line="240" w:lineRule="auto"/>
        <w:ind w:firstLine="567"/>
        <w:rPr>
          <w:rFonts w:ascii="Arial" w:hAnsi="Arial" w:cs="Arial"/>
          <w:color w:val="000000"/>
          <w:sz w:val="22"/>
          <w:szCs w:val="22"/>
        </w:rPr>
      </w:pPr>
      <w:r w:rsidRPr="00B42053">
        <w:rPr>
          <w:rFonts w:ascii="Arial" w:hAnsi="Arial" w:cs="Arial"/>
          <w:color w:val="000000"/>
          <w:sz w:val="22"/>
          <w:szCs w:val="22"/>
        </w:rPr>
        <w:t>1.4.1 O fornecedor, ao utilizar sua senha de acesso ao sistema para dar um lance, terá expressado sua decisão irrevogável de concluir a transação nos valores e condições do referido lance, e caso este lance seja o escolhido pelo comprador, será reputado perfeito e acabado o contrato de compra e venda do produto negociado.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1.5 - O fornecedor deverá acompanhar as operações no sistema eletrônico </w:t>
      </w:r>
      <w:proofErr w:type="gramStart"/>
      <w:r w:rsidRPr="00B42053">
        <w:rPr>
          <w:rFonts w:ascii="Arial" w:hAnsi="Arial" w:cs="Arial"/>
          <w:sz w:val="22"/>
          <w:szCs w:val="22"/>
        </w:rPr>
        <w:t>durante</w:t>
      </w:r>
      <w:proofErr w:type="gramEnd"/>
      <w:r w:rsidRPr="00B42053">
        <w:rPr>
          <w:rFonts w:ascii="Arial" w:hAnsi="Arial" w:cs="Arial"/>
          <w:sz w:val="22"/>
          <w:szCs w:val="22"/>
        </w:rPr>
        <w:t xml:space="preserve"> a sessão pública do pregão, ficando responsável pelo ônus decorrente da perda de negócios diante da inobservância de quaisquer mensagens emitidas pelo pregoeiro e / ou pelo sistema ou de sua desconexão.</w:t>
      </w:r>
    </w:p>
    <w:p w:rsidR="00B274A8" w:rsidRPr="00B42053" w:rsidRDefault="00B274A8" w:rsidP="00B274A8">
      <w:pPr>
        <w:widowControl w:val="0"/>
        <w:autoSpaceDE w:val="0"/>
        <w:autoSpaceDN w:val="0"/>
        <w:adjustRightInd w:val="0"/>
        <w:spacing w:after="120" w:line="240" w:lineRule="auto"/>
        <w:ind w:firstLine="567"/>
        <w:rPr>
          <w:rFonts w:ascii="Arial" w:hAnsi="Arial" w:cs="Arial"/>
          <w:b/>
          <w:bCs/>
          <w:sz w:val="22"/>
          <w:szCs w:val="22"/>
        </w:rPr>
      </w:pPr>
    </w:p>
    <w:tbl>
      <w:tblPr>
        <w:tblStyle w:val="Tabelacomgrade"/>
        <w:tblW w:w="0" w:type="auto"/>
        <w:jc w:val="center"/>
        <w:tblBorders>
          <w:top w:val="single" w:sz="4" w:space="0" w:color="000000" w:themeColor="text1"/>
          <w:left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720"/>
      </w:tblGrid>
      <w:tr w:rsidR="00B274A8" w:rsidRPr="00B42053" w:rsidTr="0060612A">
        <w:trPr>
          <w:jc w:val="center"/>
        </w:trPr>
        <w:tc>
          <w:tcPr>
            <w:tcW w:w="8978" w:type="dxa"/>
            <w:tcBorders>
              <w:top w:val="single" w:sz="4" w:space="0" w:color="000000" w:themeColor="text1"/>
              <w:bottom w:val="single" w:sz="4" w:space="0" w:color="auto"/>
            </w:tcBorders>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II – DO OBJETO</w:t>
            </w:r>
          </w:p>
        </w:tc>
      </w:tr>
    </w:tbl>
    <w:p w:rsidR="00B274A8" w:rsidRPr="00B42053" w:rsidRDefault="00B274A8" w:rsidP="00B274A8">
      <w:pPr>
        <w:keepNext/>
        <w:widowControl w:val="0"/>
        <w:autoSpaceDE w:val="0"/>
        <w:autoSpaceDN w:val="0"/>
        <w:adjustRightInd w:val="0"/>
        <w:spacing w:after="120" w:line="240" w:lineRule="auto"/>
        <w:rPr>
          <w:rFonts w:ascii="Arial" w:hAnsi="Arial" w:cs="Arial"/>
          <w:b/>
          <w:bCs/>
          <w:sz w:val="22"/>
          <w:szCs w:val="22"/>
        </w:rPr>
      </w:pPr>
    </w:p>
    <w:p w:rsidR="00B42053" w:rsidRPr="00B42053" w:rsidRDefault="00B42053" w:rsidP="00B42053">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w:t>
      </w:r>
      <w:r w:rsidRPr="00B42053">
        <w:rPr>
          <w:rFonts w:ascii="Arial" w:hAnsi="Arial" w:cs="Arial"/>
          <w:sz w:val="22"/>
          <w:szCs w:val="22"/>
          <w:lang w:val="pt-BR" w:bidi="ar-SA"/>
        </w:rPr>
        <w:t xml:space="preserve">.1. – O presente pregão tem como objeto o </w:t>
      </w:r>
      <w:r w:rsidRPr="00B42053">
        <w:rPr>
          <w:rFonts w:ascii="Arial" w:hAnsi="Arial" w:cs="Arial"/>
          <w:b/>
          <w:bCs/>
          <w:sz w:val="22"/>
          <w:szCs w:val="22"/>
          <w:lang w:val="pt-BR" w:bidi="ar-SA"/>
        </w:rPr>
        <w:t xml:space="preserve">REGISTRO DE PREÇOS </w:t>
      </w:r>
      <w:r w:rsidRPr="00B42053">
        <w:rPr>
          <w:rFonts w:ascii="Arial" w:hAnsi="Arial" w:cs="Arial"/>
          <w:bCs/>
          <w:sz w:val="22"/>
          <w:szCs w:val="22"/>
          <w:lang w:val="pt-BR" w:bidi="ar-SA"/>
        </w:rPr>
        <w:t>para</w:t>
      </w:r>
      <w:proofErr w:type="gramStart"/>
      <w:r w:rsidRPr="00B42053">
        <w:rPr>
          <w:rFonts w:ascii="Arial" w:hAnsi="Arial" w:cs="Arial"/>
          <w:bCs/>
          <w:sz w:val="22"/>
          <w:szCs w:val="22"/>
          <w:lang w:val="pt-BR" w:bidi="ar-SA"/>
        </w:rPr>
        <w:t xml:space="preserve"> </w:t>
      </w:r>
      <w:r w:rsidRPr="00B42053">
        <w:rPr>
          <w:rFonts w:ascii="Arial" w:hAnsi="Arial" w:cs="Arial"/>
          <w:sz w:val="22"/>
          <w:szCs w:val="22"/>
          <w:lang w:val="pt-BR" w:bidi="ar-SA"/>
        </w:rPr>
        <w:t xml:space="preserve"> </w:t>
      </w:r>
      <w:proofErr w:type="gramEnd"/>
      <w:r w:rsidRPr="00B42053">
        <w:rPr>
          <w:rFonts w:ascii="Arial" w:hAnsi="Arial" w:cs="Arial"/>
          <w:sz w:val="22"/>
          <w:szCs w:val="22"/>
          <w:lang w:val="pt-BR" w:bidi="ar-SA"/>
        </w:rPr>
        <w:t xml:space="preserve">aquisição de </w:t>
      </w:r>
      <w:r w:rsidRPr="00B42053">
        <w:rPr>
          <w:rFonts w:ascii="Arial" w:hAnsi="Arial" w:cs="Arial"/>
          <w:b/>
          <w:sz w:val="22"/>
          <w:szCs w:val="22"/>
          <w:lang w:val="pt-BR" w:bidi="ar-SA"/>
        </w:rPr>
        <w:t>MATERIAL PARA “PRODUÇÃO E COMERCIALIZAÇÃO DE PRODUTOS PROVENIENTES DA AGRICULTURA URBANA E PERIURBANA DO MUNICÍPIO”</w:t>
      </w:r>
      <w:r w:rsidR="00BB0989">
        <w:rPr>
          <w:rFonts w:ascii="Arial" w:hAnsi="Arial" w:cs="Arial"/>
          <w:b/>
          <w:sz w:val="22"/>
          <w:szCs w:val="22"/>
          <w:lang w:val="pt-BR" w:bidi="ar-SA"/>
        </w:rPr>
        <w:t>-ADUBOS, SEMENTES, EQUIPAMENTOS,  FERRAMENTAS, VESTIMENTAS, CURSOS DE CAPACITAÇÃO A AGRICULTORES.</w:t>
      </w:r>
    </w:p>
    <w:p w:rsidR="00B42053" w:rsidRPr="00B42053" w:rsidRDefault="00B42053" w:rsidP="00B42053">
      <w:pPr>
        <w:tabs>
          <w:tab w:val="left" w:pos="7020"/>
        </w:tabs>
        <w:autoSpaceDE w:val="0"/>
        <w:autoSpaceDN w:val="0"/>
        <w:adjustRightInd w:val="0"/>
        <w:spacing w:after="0" w:line="240" w:lineRule="auto"/>
        <w:rPr>
          <w:rFonts w:ascii="Arial" w:hAnsi="Arial" w:cs="Arial"/>
          <w:sz w:val="22"/>
          <w:szCs w:val="22"/>
          <w:lang w:val="pt-BR" w:bidi="ar-SA"/>
        </w:rPr>
      </w:pPr>
    </w:p>
    <w:p w:rsidR="00B42053" w:rsidRPr="00B42053" w:rsidRDefault="00B42053" w:rsidP="00B42053">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w:t>
      </w:r>
      <w:r w:rsidRPr="00B42053">
        <w:rPr>
          <w:rFonts w:ascii="Arial" w:hAnsi="Arial" w:cs="Arial"/>
          <w:sz w:val="22"/>
          <w:szCs w:val="22"/>
          <w:lang w:val="pt-BR" w:bidi="ar-SA"/>
        </w:rPr>
        <w:t>.2. – A descrição detalhada dos produtos relativos a esta licitaçã</w:t>
      </w:r>
      <w:r w:rsidR="00BB0989">
        <w:rPr>
          <w:rFonts w:ascii="Arial" w:hAnsi="Arial" w:cs="Arial"/>
          <w:sz w:val="22"/>
          <w:szCs w:val="22"/>
          <w:lang w:val="pt-BR" w:bidi="ar-SA"/>
        </w:rPr>
        <w:t xml:space="preserve">o é aquela constante do Anexo </w:t>
      </w:r>
      <w:r w:rsidRPr="00B42053">
        <w:rPr>
          <w:rFonts w:ascii="Arial" w:hAnsi="Arial" w:cs="Arial"/>
          <w:sz w:val="22"/>
          <w:szCs w:val="22"/>
          <w:lang w:val="pt-BR" w:bidi="ar-SA"/>
        </w:rPr>
        <w:t>I.</w:t>
      </w:r>
    </w:p>
    <w:p w:rsidR="00B42053" w:rsidRPr="00B42053" w:rsidRDefault="00B42053" w:rsidP="00B42053">
      <w:pPr>
        <w:tabs>
          <w:tab w:val="left" w:pos="7020"/>
        </w:tabs>
        <w:autoSpaceDE w:val="0"/>
        <w:autoSpaceDN w:val="0"/>
        <w:adjustRightInd w:val="0"/>
        <w:spacing w:after="0" w:line="240" w:lineRule="auto"/>
        <w:rPr>
          <w:rFonts w:ascii="Arial" w:hAnsi="Arial" w:cs="Arial"/>
          <w:sz w:val="22"/>
          <w:szCs w:val="22"/>
          <w:lang w:val="pt-BR" w:bidi="ar-SA"/>
        </w:rPr>
      </w:pPr>
    </w:p>
    <w:p w:rsidR="00B42053" w:rsidRDefault="00B42053" w:rsidP="00B42053">
      <w:pPr>
        <w:tabs>
          <w:tab w:val="left" w:pos="7020"/>
        </w:tabs>
        <w:autoSpaceDE w:val="0"/>
        <w:autoSpaceDN w:val="0"/>
        <w:adjustRightInd w:val="0"/>
        <w:spacing w:after="0" w:line="240" w:lineRule="auto"/>
        <w:rPr>
          <w:rFonts w:ascii="Arial" w:hAnsi="Arial" w:cs="Arial"/>
          <w:sz w:val="22"/>
          <w:szCs w:val="22"/>
          <w:lang w:val="pt-BR" w:bidi="ar-SA"/>
        </w:rPr>
      </w:pPr>
      <w:r>
        <w:rPr>
          <w:rFonts w:ascii="Arial" w:hAnsi="Arial" w:cs="Arial"/>
          <w:sz w:val="22"/>
          <w:szCs w:val="22"/>
          <w:lang w:val="pt-BR" w:bidi="ar-SA"/>
        </w:rPr>
        <w:t>2</w:t>
      </w:r>
      <w:r w:rsidRPr="00B42053">
        <w:rPr>
          <w:rFonts w:ascii="Arial" w:hAnsi="Arial" w:cs="Arial"/>
          <w:sz w:val="22"/>
          <w:szCs w:val="22"/>
          <w:lang w:val="pt-BR" w:bidi="ar-SA"/>
        </w:rPr>
        <w:t>.3. – As licitantes poderão concorrer para os lotes que lhe forem convenientes.</w:t>
      </w:r>
    </w:p>
    <w:p w:rsidR="00B42053" w:rsidRPr="00B42053" w:rsidRDefault="00B42053" w:rsidP="00B42053">
      <w:pPr>
        <w:tabs>
          <w:tab w:val="left" w:pos="7020"/>
        </w:tabs>
        <w:autoSpaceDE w:val="0"/>
        <w:autoSpaceDN w:val="0"/>
        <w:adjustRightInd w:val="0"/>
        <w:spacing w:after="0" w:line="240" w:lineRule="auto"/>
        <w:rPr>
          <w:rFonts w:ascii="Arial" w:hAnsi="Arial" w:cs="Arial"/>
          <w:sz w:val="22"/>
          <w:szCs w:val="22"/>
          <w:lang w:val="pt-BR" w:bidi="ar-SA"/>
        </w:rPr>
      </w:pPr>
    </w:p>
    <w:p w:rsidR="00B42053" w:rsidRPr="00B42053" w:rsidRDefault="00B42053" w:rsidP="00B42053">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Poderão participar da licitação pessoas jurídicas que atuam no ramo pertinente ao objeto licitado, observadas as condições constantes do edital.</w:t>
      </w:r>
    </w:p>
    <w:p w:rsidR="00B42053" w:rsidRPr="00B42053" w:rsidRDefault="00B42053" w:rsidP="00B42053">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As dúvidas pertinentes à presente licitação poderão ser esclarecidas da seguinte maneira:</w:t>
      </w:r>
    </w:p>
    <w:p w:rsidR="00B42053" w:rsidRPr="00B42053" w:rsidRDefault="00B42053" w:rsidP="00B42053">
      <w:pPr>
        <w:pStyle w:val="SemEspaamento"/>
        <w:numPr>
          <w:ilvl w:val="0"/>
          <w:numId w:val="12"/>
        </w:numPr>
        <w:spacing w:line="240" w:lineRule="auto"/>
        <w:rPr>
          <w:rFonts w:ascii="Arial" w:hAnsi="Arial" w:cs="Arial"/>
        </w:rPr>
      </w:pPr>
      <w:r w:rsidRPr="00B42053">
        <w:rPr>
          <w:rFonts w:ascii="Arial" w:hAnsi="Arial" w:cs="Arial"/>
        </w:rPr>
        <w:t>Telefone: (049) 3546 0194</w:t>
      </w:r>
    </w:p>
    <w:p w:rsidR="00B42053" w:rsidRPr="00B42053" w:rsidRDefault="00B42053" w:rsidP="00B42053">
      <w:pPr>
        <w:pStyle w:val="SemEspaamento"/>
        <w:numPr>
          <w:ilvl w:val="0"/>
          <w:numId w:val="12"/>
        </w:numPr>
        <w:spacing w:line="240" w:lineRule="auto"/>
        <w:rPr>
          <w:rFonts w:ascii="Arial" w:hAnsi="Arial" w:cs="Arial"/>
        </w:rPr>
      </w:pPr>
      <w:r w:rsidRPr="00B42053">
        <w:rPr>
          <w:rFonts w:ascii="Arial" w:hAnsi="Arial" w:cs="Arial"/>
        </w:rPr>
        <w:t xml:space="preserve">e-mail: diretordecompras@montecarlo.sc.gov.br  </w:t>
      </w:r>
    </w:p>
    <w:p w:rsidR="00B42053" w:rsidRDefault="00B42053" w:rsidP="00B42053">
      <w:pPr>
        <w:pStyle w:val="SemEspaamento"/>
        <w:numPr>
          <w:ilvl w:val="0"/>
          <w:numId w:val="12"/>
        </w:numPr>
        <w:spacing w:line="240" w:lineRule="auto"/>
        <w:rPr>
          <w:rFonts w:ascii="Arial" w:hAnsi="Arial" w:cs="Arial"/>
        </w:rPr>
      </w:pPr>
      <w:r w:rsidRPr="00B42053">
        <w:rPr>
          <w:rFonts w:ascii="Arial" w:hAnsi="Arial" w:cs="Arial"/>
        </w:rPr>
        <w:t>Endereço: Rodovia SC 456, Km 15 – Centro, 89618-000 – Monte Carlo-SC.</w:t>
      </w:r>
    </w:p>
    <w:p w:rsidR="00B42053" w:rsidRPr="00B42053" w:rsidRDefault="00B42053" w:rsidP="00B42053">
      <w:pPr>
        <w:pStyle w:val="SemEspaamento"/>
        <w:spacing w:line="240" w:lineRule="auto"/>
        <w:rPr>
          <w:rFonts w:ascii="Arial" w:hAnsi="Arial" w:cs="Arial"/>
        </w:rPr>
      </w:pPr>
    </w:p>
    <w:p w:rsidR="00B274A8" w:rsidRPr="00B42053" w:rsidRDefault="00B42053" w:rsidP="00B274A8">
      <w:pPr>
        <w:tabs>
          <w:tab w:val="left" w:pos="5670"/>
        </w:tabs>
        <w:autoSpaceDE w:val="0"/>
        <w:autoSpaceDN w:val="0"/>
        <w:adjustRightInd w:val="0"/>
        <w:spacing w:after="0" w:line="240" w:lineRule="auto"/>
        <w:rPr>
          <w:rFonts w:ascii="Arial" w:hAnsi="Arial" w:cs="Arial"/>
          <w:sz w:val="22"/>
          <w:szCs w:val="22"/>
        </w:rPr>
      </w:pPr>
      <w:r>
        <w:rPr>
          <w:rFonts w:ascii="Arial" w:hAnsi="Arial" w:cs="Arial"/>
          <w:sz w:val="22"/>
          <w:szCs w:val="22"/>
        </w:rPr>
        <w:t>2.4</w:t>
      </w:r>
      <w:r w:rsidR="00B274A8" w:rsidRPr="00B42053">
        <w:rPr>
          <w:rFonts w:ascii="Arial" w:hAnsi="Arial" w:cs="Arial"/>
          <w:sz w:val="22"/>
          <w:szCs w:val="22"/>
        </w:rPr>
        <w:t xml:space="preserve"> - A licitante vencedora efetuará as entregas dos materiais e/ou equipamentos mediante a solicitação formal do Departamento de Compras, deste município, nas quantidades solicitadas e no prazo máximo de </w:t>
      </w:r>
      <w:r>
        <w:rPr>
          <w:rFonts w:ascii="Arial" w:hAnsi="Arial" w:cs="Arial"/>
          <w:sz w:val="22"/>
          <w:szCs w:val="22"/>
        </w:rPr>
        <w:t>08</w:t>
      </w:r>
      <w:r w:rsidR="00B274A8" w:rsidRPr="00B42053">
        <w:rPr>
          <w:rFonts w:ascii="Arial" w:hAnsi="Arial" w:cs="Arial"/>
          <w:sz w:val="22"/>
          <w:szCs w:val="22"/>
        </w:rPr>
        <w:t xml:space="preserve"> (</w:t>
      </w:r>
      <w:r>
        <w:rPr>
          <w:rFonts w:ascii="Arial" w:hAnsi="Arial" w:cs="Arial"/>
          <w:sz w:val="22"/>
          <w:szCs w:val="22"/>
        </w:rPr>
        <w:t>oito</w:t>
      </w:r>
      <w:r w:rsidR="00B274A8" w:rsidRPr="00B42053">
        <w:rPr>
          <w:rFonts w:ascii="Arial" w:hAnsi="Arial" w:cs="Arial"/>
          <w:sz w:val="22"/>
          <w:szCs w:val="22"/>
        </w:rPr>
        <w:t>) dias, emitindo as NFs no momento da entrega dos referidos materiais.</w:t>
      </w:r>
    </w:p>
    <w:p w:rsidR="00B274A8" w:rsidRPr="00B42053" w:rsidRDefault="00B274A8" w:rsidP="00B274A8">
      <w:pPr>
        <w:tabs>
          <w:tab w:val="left" w:pos="5670"/>
        </w:tabs>
        <w:autoSpaceDE w:val="0"/>
        <w:autoSpaceDN w:val="0"/>
        <w:adjustRightInd w:val="0"/>
        <w:spacing w:after="0" w:line="240" w:lineRule="auto"/>
        <w:rPr>
          <w:rFonts w:ascii="Arial" w:hAnsi="Arial" w:cs="Arial"/>
          <w:sz w:val="22"/>
          <w:szCs w:val="22"/>
        </w:rPr>
      </w:pPr>
    </w:p>
    <w:p w:rsidR="00B274A8" w:rsidRPr="00B42053" w:rsidRDefault="00B42053" w:rsidP="00B274A8">
      <w:pPr>
        <w:tabs>
          <w:tab w:val="left" w:pos="5670"/>
        </w:tabs>
        <w:autoSpaceDE w:val="0"/>
        <w:autoSpaceDN w:val="0"/>
        <w:adjustRightInd w:val="0"/>
        <w:spacing w:after="0" w:line="240" w:lineRule="auto"/>
        <w:rPr>
          <w:rFonts w:ascii="Arial" w:hAnsi="Arial" w:cs="Arial"/>
          <w:sz w:val="22"/>
          <w:szCs w:val="22"/>
        </w:rPr>
      </w:pPr>
      <w:r>
        <w:rPr>
          <w:rFonts w:ascii="Arial" w:hAnsi="Arial" w:cs="Arial"/>
          <w:sz w:val="22"/>
          <w:szCs w:val="22"/>
        </w:rPr>
        <w:t>2.5</w:t>
      </w:r>
      <w:r w:rsidR="00B274A8" w:rsidRPr="00B42053">
        <w:rPr>
          <w:rFonts w:ascii="Arial" w:hAnsi="Arial" w:cs="Arial"/>
          <w:sz w:val="22"/>
          <w:szCs w:val="22"/>
        </w:rPr>
        <w:t xml:space="preserve"> – Para todos os materiais e/ou equipamentos serão recebidos provisoriamente pelo Chefe ou Diretor do Departamento de Compras do município o qual terá um prazo de 5 (cinco) dias úteis para promover a análise e o recebimento definitivo dos mesmos.</w:t>
      </w:r>
    </w:p>
    <w:p w:rsidR="00B274A8" w:rsidRPr="00B42053" w:rsidRDefault="00B42053" w:rsidP="00B274A8">
      <w:pPr>
        <w:tabs>
          <w:tab w:val="left" w:pos="5670"/>
        </w:tabs>
        <w:autoSpaceDE w:val="0"/>
        <w:autoSpaceDN w:val="0"/>
        <w:adjustRightInd w:val="0"/>
        <w:spacing w:after="0" w:line="240" w:lineRule="auto"/>
        <w:rPr>
          <w:rFonts w:ascii="Arial" w:hAnsi="Arial" w:cs="Arial"/>
          <w:sz w:val="22"/>
          <w:szCs w:val="22"/>
        </w:rPr>
      </w:pPr>
      <w:r>
        <w:rPr>
          <w:rFonts w:ascii="Arial" w:hAnsi="Arial" w:cs="Arial"/>
          <w:sz w:val="22"/>
          <w:szCs w:val="22"/>
        </w:rPr>
        <w:t xml:space="preserve">                 2.5</w:t>
      </w:r>
      <w:r w:rsidR="00B274A8" w:rsidRPr="00B42053">
        <w:rPr>
          <w:rFonts w:ascii="Arial" w:hAnsi="Arial" w:cs="Arial"/>
          <w:sz w:val="22"/>
          <w:szCs w:val="22"/>
        </w:rPr>
        <w:t xml:space="preserve">.1 – O recebimento definitivo do material somente se efetivará com </w:t>
      </w:r>
      <w:proofErr w:type="gramStart"/>
      <w:r w:rsidR="00B274A8" w:rsidRPr="00B42053">
        <w:rPr>
          <w:rFonts w:ascii="Arial" w:hAnsi="Arial" w:cs="Arial"/>
          <w:sz w:val="22"/>
          <w:szCs w:val="22"/>
        </w:rPr>
        <w:t>a</w:t>
      </w:r>
      <w:proofErr w:type="gramEnd"/>
      <w:r w:rsidR="00B274A8" w:rsidRPr="00B42053">
        <w:rPr>
          <w:rFonts w:ascii="Arial" w:hAnsi="Arial" w:cs="Arial"/>
          <w:sz w:val="22"/>
          <w:szCs w:val="22"/>
        </w:rPr>
        <w:t xml:space="preserve"> atestação do departamento requerente de que o mesmo atende a todas as exigências estabelecidas no edital.</w:t>
      </w:r>
    </w:p>
    <w:p w:rsidR="00B274A8" w:rsidRPr="00B42053" w:rsidRDefault="00B42053" w:rsidP="00B274A8">
      <w:pPr>
        <w:tabs>
          <w:tab w:val="left" w:pos="5670"/>
        </w:tabs>
        <w:autoSpaceDE w:val="0"/>
        <w:autoSpaceDN w:val="0"/>
        <w:adjustRightInd w:val="0"/>
        <w:spacing w:after="0" w:line="240" w:lineRule="auto"/>
        <w:rPr>
          <w:rFonts w:ascii="Arial" w:hAnsi="Arial" w:cs="Arial"/>
          <w:sz w:val="22"/>
          <w:szCs w:val="22"/>
        </w:rPr>
      </w:pPr>
      <w:r>
        <w:rPr>
          <w:rFonts w:ascii="Arial" w:hAnsi="Arial" w:cs="Arial"/>
          <w:sz w:val="22"/>
          <w:szCs w:val="22"/>
        </w:rPr>
        <w:t xml:space="preserve">                 2.5</w:t>
      </w:r>
      <w:r w:rsidR="00B274A8" w:rsidRPr="00B42053">
        <w:rPr>
          <w:rFonts w:ascii="Arial" w:hAnsi="Arial" w:cs="Arial"/>
          <w:sz w:val="22"/>
          <w:szCs w:val="22"/>
        </w:rPr>
        <w:t xml:space="preserve">.2 – Será rejeitado o material e/ou equipamento entregue que não corresponder às especificações contidas no anexo do presente edital, cabendo a contratada promover a sua substituição no prazo máximo de 5 (cinco) </w:t>
      </w:r>
      <w:proofErr w:type="gramStart"/>
      <w:r w:rsidR="00B274A8" w:rsidRPr="00B42053">
        <w:rPr>
          <w:rFonts w:ascii="Arial" w:hAnsi="Arial" w:cs="Arial"/>
          <w:sz w:val="22"/>
          <w:szCs w:val="22"/>
        </w:rPr>
        <w:t>dias</w:t>
      </w:r>
      <w:proofErr w:type="gramEnd"/>
      <w:r w:rsidR="00B274A8" w:rsidRPr="00B42053">
        <w:rPr>
          <w:rFonts w:ascii="Arial" w:hAnsi="Arial" w:cs="Arial"/>
          <w:sz w:val="22"/>
          <w:szCs w:val="22"/>
        </w:rPr>
        <w:t xml:space="preserve"> úteis, sem prejuízo da aplicação das penalidades legais cabíveis.</w:t>
      </w:r>
    </w:p>
    <w:p w:rsidR="00B274A8" w:rsidRPr="00B42053" w:rsidRDefault="00B42053" w:rsidP="00B274A8">
      <w:pPr>
        <w:tabs>
          <w:tab w:val="left" w:pos="5670"/>
        </w:tabs>
        <w:autoSpaceDE w:val="0"/>
        <w:autoSpaceDN w:val="0"/>
        <w:adjustRightInd w:val="0"/>
        <w:spacing w:after="0" w:line="240" w:lineRule="auto"/>
        <w:rPr>
          <w:rFonts w:ascii="Arial" w:hAnsi="Arial" w:cs="Arial"/>
          <w:sz w:val="22"/>
          <w:szCs w:val="22"/>
        </w:rPr>
      </w:pPr>
      <w:r>
        <w:rPr>
          <w:rFonts w:ascii="Arial" w:hAnsi="Arial" w:cs="Arial"/>
          <w:sz w:val="22"/>
          <w:szCs w:val="22"/>
        </w:rPr>
        <w:t xml:space="preserve">                 2.5</w:t>
      </w:r>
      <w:r w:rsidR="00B274A8" w:rsidRPr="00B42053">
        <w:rPr>
          <w:rFonts w:ascii="Arial" w:hAnsi="Arial" w:cs="Arial"/>
          <w:sz w:val="22"/>
          <w:szCs w:val="22"/>
        </w:rPr>
        <w:t xml:space="preserve">.3. – As despesas decorrentes da retirada no município do material e/ou equipamento por </w:t>
      </w:r>
      <w:proofErr w:type="gramStart"/>
      <w:r w:rsidR="00B274A8" w:rsidRPr="00B42053">
        <w:rPr>
          <w:rFonts w:ascii="Arial" w:hAnsi="Arial" w:cs="Arial"/>
          <w:sz w:val="22"/>
          <w:szCs w:val="22"/>
        </w:rPr>
        <w:t>este</w:t>
      </w:r>
      <w:proofErr w:type="gramEnd"/>
      <w:r w:rsidR="00B274A8" w:rsidRPr="00B42053">
        <w:rPr>
          <w:rFonts w:ascii="Arial" w:hAnsi="Arial" w:cs="Arial"/>
          <w:sz w:val="22"/>
          <w:szCs w:val="22"/>
        </w:rPr>
        <w:t xml:space="preserve"> rejeitado e da entrega do material substituído no mesmo local correrão por conta da CONTRATADA.</w:t>
      </w:r>
    </w:p>
    <w:p w:rsidR="00B274A8" w:rsidRPr="00B42053" w:rsidRDefault="00B274A8" w:rsidP="00B274A8">
      <w:pPr>
        <w:autoSpaceDE w:val="0"/>
        <w:autoSpaceDN w:val="0"/>
        <w:adjustRightInd w:val="0"/>
        <w:spacing w:after="0" w:line="240" w:lineRule="auto"/>
        <w:rPr>
          <w:rFonts w:ascii="Arial" w:hAnsi="Arial" w:cs="Arial"/>
          <w:sz w:val="22"/>
          <w:szCs w:val="22"/>
        </w:rPr>
      </w:pPr>
      <w:r w:rsidRPr="00B42053">
        <w:rPr>
          <w:rFonts w:ascii="Arial" w:hAnsi="Arial" w:cs="Arial"/>
          <w:sz w:val="22"/>
          <w:szCs w:val="22"/>
        </w:rPr>
        <w:lastRenderedPageBreak/>
        <w:t xml:space="preserve">2.4 – As empresas que participarem desta licitação, se obrigam </w:t>
      </w:r>
      <w:proofErr w:type="gramStart"/>
      <w:r w:rsidRPr="00B42053">
        <w:rPr>
          <w:rFonts w:ascii="Arial" w:hAnsi="Arial" w:cs="Arial"/>
          <w:sz w:val="22"/>
          <w:szCs w:val="22"/>
        </w:rPr>
        <w:t>a</w:t>
      </w:r>
      <w:proofErr w:type="gramEnd"/>
      <w:r w:rsidRPr="00B42053">
        <w:rPr>
          <w:rFonts w:ascii="Arial" w:hAnsi="Arial" w:cs="Arial"/>
          <w:sz w:val="22"/>
          <w:szCs w:val="22"/>
        </w:rPr>
        <w:t xml:space="preserve"> emitir NF-e (Nota Fiscal Eletrônica), conforme dispõe § 6º, I, do art. 23, anexo XI, do Regulamento do ICMS, para as transações efetuadas, nos prazos fixados pela legislação </w:t>
      </w:r>
      <w:r w:rsidRPr="00B42053">
        <w:rPr>
          <w:rFonts w:ascii="Arial" w:hAnsi="Arial" w:cs="Arial"/>
          <w:bCs/>
          <w:sz w:val="22"/>
          <w:szCs w:val="22"/>
        </w:rPr>
        <w:t>vigente</w:t>
      </w:r>
      <w:r w:rsidRPr="00B42053">
        <w:rPr>
          <w:rFonts w:ascii="Arial" w:hAnsi="Arial" w:cs="Arial"/>
          <w:sz w:val="22"/>
          <w:szCs w:val="22"/>
        </w:rPr>
        <w:t>, quando assim se enquadrarem por força legal.</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44"/>
      </w:tblGrid>
      <w:tr w:rsidR="00B274A8" w:rsidRPr="00B42053" w:rsidTr="0060612A">
        <w:tc>
          <w:tcPr>
            <w:tcW w:w="8644" w:type="dxa"/>
            <w:shd w:val="clear" w:color="auto" w:fill="BFBFBF" w:themeFill="background1" w:themeFillShade="BF"/>
          </w:tcPr>
          <w:p w:rsidR="00B274A8" w:rsidRPr="00B42053" w:rsidRDefault="00B274A8" w:rsidP="0060612A">
            <w:pPr>
              <w:pStyle w:val="SemEspaamento"/>
              <w:jc w:val="center"/>
              <w:rPr>
                <w:rFonts w:ascii="Arial" w:hAnsi="Arial" w:cs="Arial"/>
                <w:b/>
              </w:rPr>
            </w:pPr>
            <w:r w:rsidRPr="00B42053">
              <w:rPr>
                <w:rFonts w:ascii="Arial" w:hAnsi="Arial" w:cs="Arial"/>
                <w:b/>
              </w:rPr>
              <w:t>3 – DA PARTICIPAÇÃO</w:t>
            </w:r>
          </w:p>
        </w:tc>
      </w:tr>
    </w:tbl>
    <w:p w:rsidR="00B274A8" w:rsidRPr="00B42053" w:rsidRDefault="00B274A8" w:rsidP="00B274A8">
      <w:pPr>
        <w:autoSpaceDE w:val="0"/>
        <w:autoSpaceDN w:val="0"/>
        <w:adjustRightInd w:val="0"/>
        <w:spacing w:after="0" w:line="240" w:lineRule="auto"/>
        <w:rPr>
          <w:rFonts w:ascii="Arial" w:hAnsi="Arial" w:cs="Arial"/>
          <w:bCs/>
          <w:sz w:val="22"/>
          <w:szCs w:val="22"/>
        </w:rPr>
      </w:pPr>
    </w:p>
    <w:p w:rsidR="00B274A8" w:rsidRPr="00B42053" w:rsidRDefault="00B274A8" w:rsidP="00B274A8">
      <w:pPr>
        <w:autoSpaceDE w:val="0"/>
        <w:autoSpaceDN w:val="0"/>
        <w:adjustRightInd w:val="0"/>
        <w:spacing w:after="0" w:line="240" w:lineRule="auto"/>
        <w:rPr>
          <w:rFonts w:ascii="Arial" w:hAnsi="Arial" w:cs="Arial"/>
          <w:bCs/>
          <w:sz w:val="22"/>
          <w:szCs w:val="22"/>
        </w:rPr>
      </w:pPr>
      <w:r w:rsidRPr="00B42053">
        <w:rPr>
          <w:rFonts w:ascii="Arial" w:hAnsi="Arial" w:cs="Arial"/>
          <w:bCs/>
          <w:sz w:val="22"/>
          <w:szCs w:val="22"/>
        </w:rPr>
        <w:t>3.1 – Poderão participar da presente licitação todas as pessoas jurídicas estabelecidas no país, desde que satisfaçam as condições estabelecidas neste instrumento.</w:t>
      </w:r>
    </w:p>
    <w:p w:rsidR="00B274A8" w:rsidRPr="00B42053" w:rsidRDefault="00B274A8" w:rsidP="00B274A8">
      <w:pPr>
        <w:autoSpaceDE w:val="0"/>
        <w:autoSpaceDN w:val="0"/>
        <w:adjustRightInd w:val="0"/>
        <w:spacing w:after="0" w:line="240" w:lineRule="auto"/>
        <w:rPr>
          <w:rFonts w:ascii="Arial" w:hAnsi="Arial" w:cs="Arial"/>
          <w:bCs/>
          <w:sz w:val="22"/>
          <w:szCs w:val="22"/>
        </w:rPr>
      </w:pPr>
    </w:p>
    <w:p w:rsidR="00B274A8" w:rsidRPr="00B42053" w:rsidRDefault="00B274A8" w:rsidP="00B274A8">
      <w:pPr>
        <w:autoSpaceDE w:val="0"/>
        <w:autoSpaceDN w:val="0"/>
        <w:adjustRightInd w:val="0"/>
        <w:spacing w:after="0" w:line="240" w:lineRule="auto"/>
        <w:rPr>
          <w:rFonts w:ascii="Arial" w:hAnsi="Arial" w:cs="Arial"/>
          <w:bCs/>
          <w:sz w:val="22"/>
          <w:szCs w:val="22"/>
        </w:rPr>
      </w:pPr>
      <w:r w:rsidRPr="00B42053">
        <w:rPr>
          <w:rFonts w:ascii="Arial" w:hAnsi="Arial" w:cs="Arial"/>
          <w:bCs/>
          <w:sz w:val="22"/>
          <w:szCs w:val="22"/>
        </w:rPr>
        <w:t xml:space="preserve">3.2 – É vedada a participação </w:t>
      </w:r>
      <w:proofErr w:type="gramStart"/>
      <w:r w:rsidRPr="00B42053">
        <w:rPr>
          <w:rFonts w:ascii="Arial" w:hAnsi="Arial" w:cs="Arial"/>
          <w:bCs/>
          <w:sz w:val="22"/>
          <w:szCs w:val="22"/>
        </w:rPr>
        <w:t>na</w:t>
      </w:r>
      <w:proofErr w:type="gramEnd"/>
      <w:r w:rsidRPr="00B42053">
        <w:rPr>
          <w:rFonts w:ascii="Arial" w:hAnsi="Arial" w:cs="Arial"/>
          <w:bCs/>
          <w:sz w:val="22"/>
          <w:szCs w:val="22"/>
        </w:rPr>
        <w:t xml:space="preserve"> presente licitação dos interessados que se enquadrem em uma ou mais situações a seguir:</w:t>
      </w:r>
    </w:p>
    <w:p w:rsidR="00B274A8" w:rsidRPr="00B42053" w:rsidRDefault="00B274A8" w:rsidP="00B274A8">
      <w:pPr>
        <w:autoSpaceDE w:val="0"/>
        <w:autoSpaceDN w:val="0"/>
        <w:adjustRightInd w:val="0"/>
        <w:spacing w:after="0" w:line="240" w:lineRule="auto"/>
        <w:rPr>
          <w:rFonts w:ascii="Arial" w:hAnsi="Arial" w:cs="Arial"/>
          <w:bCs/>
          <w:sz w:val="22"/>
          <w:szCs w:val="22"/>
        </w:rPr>
      </w:pPr>
      <w:r w:rsidRPr="00B42053">
        <w:rPr>
          <w:rFonts w:ascii="Arial" w:hAnsi="Arial" w:cs="Arial"/>
          <w:bCs/>
          <w:sz w:val="22"/>
          <w:szCs w:val="22"/>
        </w:rPr>
        <w:tab/>
        <w:t>3.2.1. – Que estejam constituídos sob a forma de consórcios.</w:t>
      </w:r>
    </w:p>
    <w:p w:rsidR="00B274A8" w:rsidRPr="00B42053" w:rsidRDefault="00B274A8" w:rsidP="00B274A8">
      <w:pPr>
        <w:autoSpaceDE w:val="0"/>
        <w:autoSpaceDN w:val="0"/>
        <w:adjustRightInd w:val="0"/>
        <w:spacing w:after="0" w:line="240" w:lineRule="auto"/>
        <w:rPr>
          <w:rFonts w:ascii="Arial" w:hAnsi="Arial" w:cs="Arial"/>
          <w:bCs/>
          <w:sz w:val="22"/>
          <w:szCs w:val="22"/>
        </w:rPr>
      </w:pPr>
      <w:r w:rsidRPr="00B42053">
        <w:rPr>
          <w:rFonts w:ascii="Arial" w:hAnsi="Arial" w:cs="Arial"/>
          <w:bCs/>
          <w:sz w:val="22"/>
          <w:szCs w:val="22"/>
        </w:rPr>
        <w:tab/>
        <w:t>3.2.2. – Empresas punidas com suspensão do direito de licitar ou contratar com a Administração usuária do Cadastro Central de Fornecedores do Estado de Santa Catarina, durante o prazo estabelecido para a penalidade.</w:t>
      </w:r>
    </w:p>
    <w:p w:rsidR="00B274A8" w:rsidRPr="00B42053" w:rsidRDefault="00B274A8" w:rsidP="00B274A8">
      <w:pPr>
        <w:autoSpaceDE w:val="0"/>
        <w:autoSpaceDN w:val="0"/>
        <w:adjustRightInd w:val="0"/>
        <w:spacing w:after="0" w:line="240" w:lineRule="auto"/>
        <w:rPr>
          <w:rFonts w:ascii="Arial" w:hAnsi="Arial" w:cs="Arial"/>
          <w:bCs/>
          <w:sz w:val="22"/>
          <w:szCs w:val="22"/>
        </w:rPr>
      </w:pPr>
      <w:r w:rsidRPr="00B42053">
        <w:rPr>
          <w:rFonts w:ascii="Arial" w:hAnsi="Arial" w:cs="Arial"/>
          <w:bCs/>
          <w:sz w:val="22"/>
          <w:szCs w:val="22"/>
        </w:rPr>
        <w:tab/>
        <w:t xml:space="preserve">3.2.3. – Empresas que tenham sido declaradas inidôneas para licitar ou contratar com </w:t>
      </w:r>
      <w:proofErr w:type="gramStart"/>
      <w:r w:rsidRPr="00B42053">
        <w:rPr>
          <w:rFonts w:ascii="Arial" w:hAnsi="Arial" w:cs="Arial"/>
          <w:bCs/>
          <w:sz w:val="22"/>
          <w:szCs w:val="22"/>
        </w:rPr>
        <w:t>a</w:t>
      </w:r>
      <w:proofErr w:type="gramEnd"/>
      <w:r w:rsidRPr="00B42053">
        <w:rPr>
          <w:rFonts w:ascii="Arial" w:hAnsi="Arial" w:cs="Arial"/>
          <w:bCs/>
          <w:sz w:val="22"/>
          <w:szCs w:val="22"/>
        </w:rPr>
        <w:t xml:space="preserve"> Administração Pública.</w:t>
      </w:r>
    </w:p>
    <w:p w:rsidR="00B274A8" w:rsidRPr="00B42053" w:rsidRDefault="00B274A8" w:rsidP="00B274A8">
      <w:pPr>
        <w:autoSpaceDE w:val="0"/>
        <w:autoSpaceDN w:val="0"/>
        <w:adjustRightInd w:val="0"/>
        <w:spacing w:after="0" w:line="240" w:lineRule="auto"/>
        <w:rPr>
          <w:rFonts w:ascii="Arial" w:hAnsi="Arial" w:cs="Arial"/>
          <w:bCs/>
          <w:sz w:val="22"/>
          <w:szCs w:val="22"/>
        </w:rPr>
      </w:pPr>
      <w:r w:rsidRPr="00B42053">
        <w:rPr>
          <w:rFonts w:ascii="Arial" w:hAnsi="Arial" w:cs="Arial"/>
          <w:bCs/>
          <w:sz w:val="22"/>
          <w:szCs w:val="22"/>
        </w:rPr>
        <w:tab/>
        <w:t>3.2.4. – Empresas participantes que tenham sócios em comum entre elas.</w:t>
      </w:r>
    </w:p>
    <w:p w:rsidR="00B274A8" w:rsidRPr="00B42053" w:rsidRDefault="00B274A8" w:rsidP="00B274A8">
      <w:pPr>
        <w:autoSpaceDE w:val="0"/>
        <w:autoSpaceDN w:val="0"/>
        <w:adjustRightInd w:val="0"/>
        <w:spacing w:after="0" w:line="240" w:lineRule="auto"/>
        <w:rPr>
          <w:rFonts w:ascii="Arial" w:hAnsi="Arial" w:cs="Arial"/>
          <w:bCs/>
          <w:sz w:val="22"/>
          <w:szCs w:val="22"/>
        </w:rPr>
      </w:pPr>
      <w:r w:rsidRPr="00B42053">
        <w:rPr>
          <w:rFonts w:ascii="Arial" w:hAnsi="Arial" w:cs="Arial"/>
          <w:bCs/>
          <w:sz w:val="22"/>
          <w:szCs w:val="22"/>
        </w:rPr>
        <w:tab/>
        <w:t>3.2.5. – Estejam sob falência, concordata, dissoluções ou liquidações.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tabs>
          <w:tab w:val="left" w:pos="2410"/>
        </w:tab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3.3 </w:t>
      </w:r>
      <w:proofErr w:type="gramStart"/>
      <w:r w:rsidRPr="00B42053">
        <w:rPr>
          <w:rFonts w:ascii="Arial" w:hAnsi="Arial" w:cs="Arial"/>
          <w:sz w:val="22"/>
          <w:szCs w:val="22"/>
        </w:rPr>
        <w:t>-  As</w:t>
      </w:r>
      <w:proofErr w:type="gramEnd"/>
      <w:r w:rsidRPr="00B42053">
        <w:rPr>
          <w:rFonts w:ascii="Arial" w:hAnsi="Arial" w:cs="Arial"/>
          <w:sz w:val="22"/>
          <w:szCs w:val="22"/>
        </w:rPr>
        <w:t xml:space="preserve"> empresas interessadas deverão se inscrever no endereço eletrônico constante no item I deste edital.</w:t>
      </w:r>
    </w:p>
    <w:p w:rsidR="00B274A8" w:rsidRPr="00B42053" w:rsidRDefault="00B274A8" w:rsidP="00B274A8">
      <w:pPr>
        <w:widowControl w:val="0"/>
        <w:tabs>
          <w:tab w:val="left" w:pos="2410"/>
        </w:tab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3.4 - O anexo obrigatório exigido, será o contrato social e ou estatuto social da empresa participante, ou outro termo compatível, em formato válido para leitura e impressão.</w:t>
      </w:r>
    </w:p>
    <w:p w:rsidR="00B274A8" w:rsidRPr="00B42053" w:rsidRDefault="00B274A8" w:rsidP="00B274A8">
      <w:pPr>
        <w:widowControl w:val="0"/>
        <w:tabs>
          <w:tab w:val="left" w:pos="426"/>
        </w:tabs>
        <w:suppressAutoHyphens/>
        <w:autoSpaceDE w:val="0"/>
        <w:autoSpaceDN w:val="0"/>
        <w:adjustRightInd w:val="0"/>
        <w:spacing w:after="120" w:line="240" w:lineRule="auto"/>
        <w:rPr>
          <w:rFonts w:ascii="Arial" w:hAnsi="Arial" w:cs="Arial"/>
          <w:b/>
          <w:bCs/>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IV – DO ENVIO DAS PROPOSTAS DE PREÇOS</w:t>
            </w:r>
          </w:p>
        </w:tc>
      </w:tr>
    </w:tbl>
    <w:p w:rsidR="00B274A8" w:rsidRPr="00B42053" w:rsidRDefault="00B274A8" w:rsidP="00B274A8">
      <w:pPr>
        <w:widowControl w:val="0"/>
        <w:tabs>
          <w:tab w:val="left" w:pos="426"/>
        </w:tabs>
        <w:suppressAutoHyphens/>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4.1 Os fornecedores deverão inserir suas propostas iniciais no sistema até a data e horário definidos no preâmbulo deste edital.</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4.2 A proposta enviada em formulário específico deverá conter os seguintes dados:</w:t>
      </w:r>
    </w:p>
    <w:p w:rsidR="00B274A8" w:rsidRPr="00B42053" w:rsidRDefault="00B274A8" w:rsidP="00B274A8">
      <w:pPr>
        <w:widowControl w:val="0"/>
        <w:tabs>
          <w:tab w:val="left" w:pos="1440"/>
        </w:tabs>
        <w:suppressAutoHyphens/>
        <w:autoSpaceDE w:val="0"/>
        <w:autoSpaceDN w:val="0"/>
        <w:adjustRightInd w:val="0"/>
        <w:spacing w:after="120" w:line="240" w:lineRule="auto"/>
        <w:ind w:left="1440" w:hanging="360"/>
        <w:rPr>
          <w:rFonts w:ascii="Arial" w:hAnsi="Arial" w:cs="Arial"/>
          <w:sz w:val="22"/>
          <w:szCs w:val="22"/>
        </w:rPr>
      </w:pPr>
      <w:r w:rsidRPr="00B42053">
        <w:rPr>
          <w:rFonts w:ascii="Arial" w:hAnsi="Arial" w:cs="Arial"/>
          <w:sz w:val="22"/>
          <w:szCs w:val="22"/>
        </w:rPr>
        <w:t>a)</w:t>
      </w:r>
      <w:r w:rsidRPr="00B42053">
        <w:rPr>
          <w:rFonts w:ascii="Arial" w:hAnsi="Arial" w:cs="Arial"/>
          <w:sz w:val="22"/>
          <w:szCs w:val="22"/>
        </w:rPr>
        <w:tab/>
        <w:t xml:space="preserve">Prazo de validade não inferior a 60 (sessenta) </w:t>
      </w:r>
      <w:proofErr w:type="gramStart"/>
      <w:r w:rsidRPr="00B42053">
        <w:rPr>
          <w:rFonts w:ascii="Arial" w:hAnsi="Arial" w:cs="Arial"/>
          <w:sz w:val="22"/>
          <w:szCs w:val="22"/>
        </w:rPr>
        <w:t>dias</w:t>
      </w:r>
      <w:proofErr w:type="gramEnd"/>
      <w:r w:rsidRPr="00B42053">
        <w:rPr>
          <w:rFonts w:ascii="Arial" w:hAnsi="Arial" w:cs="Arial"/>
          <w:sz w:val="22"/>
          <w:szCs w:val="22"/>
        </w:rPr>
        <w:t>;</w:t>
      </w:r>
    </w:p>
    <w:p w:rsidR="00B274A8" w:rsidRPr="00B42053" w:rsidRDefault="00B274A8" w:rsidP="00B274A8">
      <w:pPr>
        <w:widowControl w:val="0"/>
        <w:suppressAutoHyphens/>
        <w:autoSpaceDE w:val="0"/>
        <w:autoSpaceDN w:val="0"/>
        <w:adjustRightInd w:val="0"/>
        <w:spacing w:after="120" w:line="240" w:lineRule="auto"/>
        <w:ind w:left="1440" w:hanging="360"/>
        <w:rPr>
          <w:rFonts w:ascii="Arial" w:hAnsi="Arial" w:cs="Arial"/>
          <w:sz w:val="22"/>
          <w:szCs w:val="22"/>
        </w:rPr>
      </w:pPr>
      <w:r w:rsidRPr="00B42053">
        <w:rPr>
          <w:rFonts w:ascii="Arial" w:hAnsi="Arial" w:cs="Arial"/>
          <w:sz w:val="22"/>
          <w:szCs w:val="22"/>
        </w:rPr>
        <w:t>b)</w:t>
      </w:r>
      <w:r w:rsidRPr="00B42053">
        <w:rPr>
          <w:rFonts w:ascii="Arial" w:hAnsi="Arial" w:cs="Arial"/>
          <w:sz w:val="22"/>
          <w:szCs w:val="22"/>
        </w:rPr>
        <w:tab/>
        <w:t>Ser apresentada por item, com valores expresso em Reais;</w:t>
      </w:r>
    </w:p>
    <w:p w:rsidR="00B274A8" w:rsidRPr="00B42053" w:rsidRDefault="00B274A8" w:rsidP="00B274A8">
      <w:pPr>
        <w:widowControl w:val="0"/>
        <w:suppressAutoHyphens/>
        <w:autoSpaceDE w:val="0"/>
        <w:autoSpaceDN w:val="0"/>
        <w:adjustRightInd w:val="0"/>
        <w:spacing w:after="120" w:line="240" w:lineRule="auto"/>
        <w:ind w:left="1440" w:hanging="360"/>
        <w:rPr>
          <w:rFonts w:ascii="Arial" w:hAnsi="Arial" w:cs="Arial"/>
          <w:sz w:val="22"/>
          <w:szCs w:val="22"/>
        </w:rPr>
      </w:pPr>
      <w:r w:rsidRPr="00B42053">
        <w:rPr>
          <w:rFonts w:ascii="Arial" w:hAnsi="Arial" w:cs="Arial"/>
          <w:sz w:val="22"/>
          <w:szCs w:val="22"/>
        </w:rPr>
        <w:t>c)</w:t>
      </w:r>
      <w:r w:rsidRPr="00B42053">
        <w:rPr>
          <w:rFonts w:ascii="Arial" w:hAnsi="Arial" w:cs="Arial"/>
          <w:sz w:val="22"/>
          <w:szCs w:val="22"/>
        </w:rPr>
        <w:tab/>
        <w:t>Deverá ser indicada a marca de cada item;</w:t>
      </w:r>
    </w:p>
    <w:p w:rsidR="00B274A8" w:rsidRPr="00B42053" w:rsidRDefault="00B274A8" w:rsidP="00B274A8">
      <w:pPr>
        <w:widowControl w:val="0"/>
        <w:suppressAutoHyphens/>
        <w:autoSpaceDE w:val="0"/>
        <w:autoSpaceDN w:val="0"/>
        <w:adjustRightInd w:val="0"/>
        <w:spacing w:after="120" w:line="240" w:lineRule="auto"/>
        <w:ind w:left="1440" w:hanging="360"/>
        <w:rPr>
          <w:rFonts w:ascii="Arial" w:hAnsi="Arial" w:cs="Arial"/>
          <w:sz w:val="22"/>
          <w:szCs w:val="22"/>
        </w:rPr>
      </w:pPr>
      <w:r w:rsidRPr="00B42053">
        <w:rPr>
          <w:rFonts w:ascii="Arial" w:hAnsi="Arial" w:cs="Arial"/>
          <w:bCs/>
          <w:sz w:val="22"/>
          <w:szCs w:val="22"/>
        </w:rPr>
        <w:t>d)</w:t>
      </w:r>
      <w:r w:rsidRPr="00B42053">
        <w:rPr>
          <w:rFonts w:ascii="Arial" w:hAnsi="Arial" w:cs="Arial"/>
          <w:bCs/>
          <w:sz w:val="22"/>
          <w:szCs w:val="22"/>
        </w:rPr>
        <w:tab/>
        <w:t xml:space="preserve">O preço unitário e total deverá ser fixo em reais, </w:t>
      </w:r>
      <w:r w:rsidRPr="00B42053">
        <w:rPr>
          <w:rFonts w:ascii="Arial" w:hAnsi="Arial" w:cs="Arial"/>
          <w:bCs/>
          <w:color w:val="000000"/>
          <w:sz w:val="22"/>
          <w:szCs w:val="22"/>
        </w:rPr>
        <w:t xml:space="preserve">com </w:t>
      </w:r>
      <w:r w:rsidRPr="00B42053">
        <w:rPr>
          <w:rFonts w:ascii="Arial" w:hAnsi="Arial" w:cs="Arial"/>
          <w:bCs/>
          <w:color w:val="000000"/>
          <w:sz w:val="22"/>
          <w:szCs w:val="22"/>
          <w:u w:val="single"/>
        </w:rPr>
        <w:t>02 (duas)</w:t>
      </w:r>
      <w:r w:rsidRPr="00B42053">
        <w:rPr>
          <w:rFonts w:ascii="Arial" w:hAnsi="Arial" w:cs="Arial"/>
          <w:bCs/>
          <w:sz w:val="22"/>
          <w:szCs w:val="22"/>
        </w:rPr>
        <w:t xml:space="preserve"> casas decimais. </w:t>
      </w:r>
      <w:r w:rsidRPr="00B42053">
        <w:rPr>
          <w:rFonts w:ascii="Arial" w:hAnsi="Arial" w:cs="Arial"/>
          <w:sz w:val="22"/>
          <w:szCs w:val="22"/>
        </w:rPr>
        <w:t>Deverão estar incluídos no preço, todos os insumos que o compõem, tais como as despesas com impostos, taxas, fretes, seguros e quaisquer outros que incidam direta ou indiretamente sobre à execução do objeto desta licitação, sem quaisquer ônus para a Administração.</w:t>
      </w:r>
    </w:p>
    <w:p w:rsidR="00B274A8" w:rsidRPr="00B42053" w:rsidRDefault="00B274A8" w:rsidP="00B274A8">
      <w:pPr>
        <w:widowControl w:val="0"/>
        <w:suppressAutoHyphens/>
        <w:autoSpaceDE w:val="0"/>
        <w:autoSpaceDN w:val="0"/>
        <w:adjustRightInd w:val="0"/>
        <w:spacing w:after="120" w:line="240" w:lineRule="auto"/>
        <w:ind w:left="1440" w:hanging="360"/>
        <w:rPr>
          <w:rFonts w:ascii="Arial" w:hAnsi="Arial" w:cs="Arial"/>
          <w:sz w:val="22"/>
          <w:szCs w:val="22"/>
        </w:rPr>
      </w:pPr>
      <w:r w:rsidRPr="00B42053">
        <w:rPr>
          <w:rFonts w:ascii="Arial" w:hAnsi="Arial" w:cs="Arial"/>
          <w:sz w:val="22"/>
          <w:szCs w:val="22"/>
        </w:rPr>
        <w:t>e)</w:t>
      </w:r>
      <w:r w:rsidRPr="00B42053">
        <w:rPr>
          <w:rFonts w:ascii="Arial" w:hAnsi="Arial" w:cs="Arial"/>
          <w:sz w:val="22"/>
          <w:szCs w:val="22"/>
        </w:rPr>
        <w:tab/>
        <w:t>O prazo de entrega de cada produto cotado, conforme o item 12 deste Edital;</w:t>
      </w:r>
    </w:p>
    <w:p w:rsidR="00B274A8" w:rsidRPr="00B42053" w:rsidRDefault="00B274A8" w:rsidP="00B274A8">
      <w:pPr>
        <w:widowControl w:val="0"/>
        <w:suppressAutoHyphens/>
        <w:autoSpaceDE w:val="0"/>
        <w:autoSpaceDN w:val="0"/>
        <w:adjustRightInd w:val="0"/>
        <w:spacing w:after="120" w:line="240" w:lineRule="auto"/>
        <w:ind w:left="1440" w:hanging="360"/>
        <w:rPr>
          <w:rFonts w:ascii="Arial" w:hAnsi="Arial" w:cs="Arial"/>
          <w:sz w:val="22"/>
          <w:szCs w:val="22"/>
        </w:rPr>
      </w:pPr>
      <w:r w:rsidRPr="00B42053">
        <w:rPr>
          <w:rFonts w:ascii="Arial" w:hAnsi="Arial" w:cs="Arial"/>
          <w:sz w:val="22"/>
          <w:szCs w:val="22"/>
        </w:rPr>
        <w:t>f)</w:t>
      </w:r>
      <w:r w:rsidRPr="00B42053">
        <w:rPr>
          <w:rFonts w:ascii="Arial" w:hAnsi="Arial" w:cs="Arial"/>
          <w:sz w:val="22"/>
          <w:szCs w:val="22"/>
        </w:rPr>
        <w:tab/>
        <w:t xml:space="preserve">Declaração de que o licitante cumpre com as </w:t>
      </w:r>
      <w:proofErr w:type="gramStart"/>
      <w:r w:rsidRPr="00B42053">
        <w:rPr>
          <w:rFonts w:ascii="Arial" w:hAnsi="Arial" w:cs="Arial"/>
          <w:sz w:val="22"/>
          <w:szCs w:val="22"/>
        </w:rPr>
        <w:t>normas</w:t>
      </w:r>
      <w:proofErr w:type="gramEnd"/>
      <w:r w:rsidRPr="00B42053">
        <w:rPr>
          <w:rFonts w:ascii="Arial" w:hAnsi="Arial" w:cs="Arial"/>
          <w:sz w:val="22"/>
          <w:szCs w:val="22"/>
        </w:rPr>
        <w:t xml:space="preserve"> do Edital e da habilitação;</w:t>
      </w:r>
    </w:p>
    <w:p w:rsidR="00B274A8" w:rsidRPr="00B42053" w:rsidRDefault="00B274A8" w:rsidP="00B274A8">
      <w:pPr>
        <w:widowControl w:val="0"/>
        <w:suppressAutoHyphens/>
        <w:autoSpaceDE w:val="0"/>
        <w:autoSpaceDN w:val="0"/>
        <w:adjustRightInd w:val="0"/>
        <w:spacing w:after="120" w:line="240" w:lineRule="auto"/>
        <w:rPr>
          <w:rFonts w:ascii="Arial" w:hAnsi="Arial" w:cs="Arial"/>
          <w:bCs/>
          <w:sz w:val="22"/>
          <w:szCs w:val="22"/>
        </w:rPr>
      </w:pPr>
      <w:r w:rsidRPr="00B42053">
        <w:rPr>
          <w:rFonts w:ascii="Arial" w:hAnsi="Arial" w:cs="Arial"/>
          <w:bCs/>
          <w:sz w:val="22"/>
          <w:szCs w:val="22"/>
        </w:rPr>
        <w:t xml:space="preserve">4.3 - O preenchimento incorreto dos dados necessários à análise da proposta implicará </w:t>
      </w:r>
      <w:proofErr w:type="gramStart"/>
      <w:r w:rsidRPr="00B42053">
        <w:rPr>
          <w:rFonts w:ascii="Arial" w:hAnsi="Arial" w:cs="Arial"/>
          <w:bCs/>
          <w:sz w:val="22"/>
          <w:szCs w:val="22"/>
        </w:rPr>
        <w:t>na</w:t>
      </w:r>
      <w:proofErr w:type="gramEnd"/>
      <w:r w:rsidRPr="00B42053">
        <w:rPr>
          <w:rFonts w:ascii="Arial" w:hAnsi="Arial" w:cs="Arial"/>
          <w:bCs/>
          <w:sz w:val="22"/>
          <w:szCs w:val="22"/>
        </w:rPr>
        <w:t xml:space="preserve"> desclassificação da mesma. </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lastRenderedPageBreak/>
        <w:t xml:space="preserve">4.4 - O julgamento das propostas será feito pelo MENOR PREÇO POR </w:t>
      </w:r>
      <w:r w:rsidR="00BB0989">
        <w:rPr>
          <w:rFonts w:ascii="Arial" w:hAnsi="Arial" w:cs="Arial"/>
          <w:sz w:val="22"/>
          <w:szCs w:val="22"/>
        </w:rPr>
        <w:t>ITEM</w:t>
      </w:r>
      <w:r w:rsidRPr="00B42053">
        <w:rPr>
          <w:rFonts w:ascii="Arial" w:hAnsi="Arial" w:cs="Arial"/>
          <w:sz w:val="22"/>
          <w:szCs w:val="22"/>
        </w:rPr>
        <w:t>.</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4.5 - Para fins de gozo dos benefícios dispostos na Lei Complementar nº 123/2006, os representantes de microempresas e empresas de pequeno porte deverão declarar sua condição no momento do envio da proposta e apresentar, juntamente com os documentos de habilitação, certidão de enquadramento no Estatuto Nacional da Microempresa e Empresa de Pequeno Porte, fornecida pela Junta Comercial da sede do licitante, de acordo com a Instrução Normativa DNRC nº 103/2007.</w:t>
      </w:r>
    </w:p>
    <w:p w:rsidR="00B274A8" w:rsidRPr="00B42053" w:rsidRDefault="00B274A8" w:rsidP="00B274A8">
      <w:pPr>
        <w:keepNext/>
        <w:widowControl w:val="0"/>
        <w:tabs>
          <w:tab w:val="left" w:pos="426"/>
        </w:tabs>
        <w:autoSpaceDE w:val="0"/>
        <w:autoSpaceDN w:val="0"/>
        <w:adjustRightInd w:val="0"/>
        <w:spacing w:after="120" w:line="240" w:lineRule="auto"/>
        <w:rPr>
          <w:rFonts w:ascii="Arial" w:hAnsi="Arial" w:cs="Arial"/>
          <w:b/>
          <w:bCs/>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V – DA SESSÃO PÚBLICA DO PREGÃO ELETRÔNICO</w:t>
            </w:r>
          </w:p>
        </w:tc>
      </w:tr>
    </w:tbl>
    <w:p w:rsidR="00B274A8" w:rsidRPr="00B42053" w:rsidRDefault="00B274A8" w:rsidP="00B274A8">
      <w:pPr>
        <w:keepNext/>
        <w:widowControl w:val="0"/>
        <w:tabs>
          <w:tab w:val="left" w:pos="426"/>
        </w:tabs>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5.1 - O Pregoeiro dará início à Sessão Pública </w:t>
      </w:r>
      <w:proofErr w:type="gramStart"/>
      <w:r w:rsidRPr="00B42053">
        <w:rPr>
          <w:rFonts w:ascii="Arial" w:hAnsi="Arial" w:cs="Arial"/>
          <w:sz w:val="22"/>
          <w:szCs w:val="22"/>
        </w:rPr>
        <w:t>na</w:t>
      </w:r>
      <w:proofErr w:type="gramEnd"/>
      <w:r w:rsidRPr="00B42053">
        <w:rPr>
          <w:rFonts w:ascii="Arial" w:hAnsi="Arial" w:cs="Arial"/>
          <w:sz w:val="22"/>
          <w:szCs w:val="22"/>
        </w:rPr>
        <w:t xml:space="preserve"> data e horário previstos neste Edital, via sistema eletrônico, com a abertura das propostas e divulgação do valor da melhor proposta para cada item.</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5.2 - Aberta a sessão, o Pregoeiro procederá à abertura e análise preliminar das propostas.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5.3 - O pregoeiro desclassificará, motivadamente, as propostas que não atenderem às exigências do Edital.</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5.4 - Após a classificação das propostas para a participação </w:t>
      </w:r>
      <w:proofErr w:type="gramStart"/>
      <w:r w:rsidRPr="00B42053">
        <w:rPr>
          <w:rFonts w:ascii="Arial" w:hAnsi="Arial" w:cs="Arial"/>
          <w:sz w:val="22"/>
          <w:szCs w:val="22"/>
        </w:rPr>
        <w:t>na</w:t>
      </w:r>
      <w:proofErr w:type="gramEnd"/>
      <w:r w:rsidRPr="00B42053">
        <w:rPr>
          <w:rFonts w:ascii="Arial" w:hAnsi="Arial" w:cs="Arial"/>
          <w:sz w:val="22"/>
          <w:szCs w:val="22"/>
        </w:rPr>
        <w:t xml:space="preserve"> fase de disputa de preços, o pregoeiro dará seqüência ao processo de Pregão.</w:t>
      </w: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VI – DA ETAPA DE LANCES</w:t>
            </w:r>
          </w:p>
        </w:tc>
      </w:tr>
    </w:tbl>
    <w:p w:rsidR="00B274A8" w:rsidRPr="00B42053" w:rsidRDefault="00B274A8" w:rsidP="00B274A8">
      <w:pPr>
        <w:keepNext/>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6.1 - O preço de abertura da etapa de lances de cada item corresponde ao menor preço ofertado </w:t>
      </w:r>
      <w:proofErr w:type="gramStart"/>
      <w:r w:rsidRPr="00B42053">
        <w:rPr>
          <w:rFonts w:ascii="Arial" w:hAnsi="Arial" w:cs="Arial"/>
          <w:sz w:val="22"/>
          <w:szCs w:val="22"/>
        </w:rPr>
        <w:t>na</w:t>
      </w:r>
      <w:proofErr w:type="gramEnd"/>
      <w:r w:rsidRPr="00B42053">
        <w:rPr>
          <w:rFonts w:ascii="Arial" w:hAnsi="Arial" w:cs="Arial"/>
          <w:sz w:val="22"/>
          <w:szCs w:val="22"/>
        </w:rPr>
        <w:t xml:space="preserve"> etapa de propostas.</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6.2 No caso de nenhum fornecedor apresentar lance </w:t>
      </w:r>
      <w:proofErr w:type="gramStart"/>
      <w:r w:rsidRPr="00B42053">
        <w:rPr>
          <w:rFonts w:ascii="Arial" w:hAnsi="Arial" w:cs="Arial"/>
          <w:sz w:val="22"/>
          <w:szCs w:val="22"/>
        </w:rPr>
        <w:t>na</w:t>
      </w:r>
      <w:proofErr w:type="gramEnd"/>
      <w:r w:rsidRPr="00B42053">
        <w:rPr>
          <w:rFonts w:ascii="Arial" w:hAnsi="Arial" w:cs="Arial"/>
          <w:sz w:val="22"/>
          <w:szCs w:val="22"/>
        </w:rPr>
        <w:t xml:space="preserve"> respectiva etapa, valem os valores obtidos na etapa de propostas.</w:t>
      </w:r>
    </w:p>
    <w:p w:rsidR="00B274A8" w:rsidRPr="00B42053" w:rsidRDefault="00B274A8" w:rsidP="00B274A8">
      <w:pPr>
        <w:widowControl w:val="0"/>
        <w:suppressAutoHyphens/>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6.2.1 Caso restem duas ou mais propostas empatadas, será realizado sorteio público para a declaração da proposta vencedora.</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6.3 - Aberta </w:t>
      </w:r>
      <w:proofErr w:type="gramStart"/>
      <w:r w:rsidRPr="00B42053">
        <w:rPr>
          <w:rFonts w:ascii="Arial" w:hAnsi="Arial" w:cs="Arial"/>
          <w:sz w:val="22"/>
          <w:szCs w:val="22"/>
        </w:rPr>
        <w:t>a</w:t>
      </w:r>
      <w:proofErr w:type="gramEnd"/>
      <w:r w:rsidRPr="00B42053">
        <w:rPr>
          <w:rFonts w:ascii="Arial" w:hAnsi="Arial" w:cs="Arial"/>
          <w:sz w:val="22"/>
          <w:szCs w:val="22"/>
        </w:rPr>
        <w:t xml:space="preserve"> etapa competitiva, os proponentes deverão encaminhar lances, exclusivamente por meio do sistema eletrônico, sendo o mesmo imediatamente informado do seu recebimento e respectivo valor.</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6.4 - Os proponentes poderão oferecer lances sucessivos, pelo </w:t>
      </w:r>
      <w:r w:rsidRPr="00B42053">
        <w:rPr>
          <w:rFonts w:ascii="Arial" w:hAnsi="Arial" w:cs="Arial"/>
          <w:bCs/>
          <w:sz w:val="22"/>
          <w:szCs w:val="22"/>
        </w:rPr>
        <w:t>VALOR UNITÁRIO POR UNIDADE DE CADA ITEM</w:t>
      </w:r>
      <w:r w:rsidRPr="00B42053">
        <w:rPr>
          <w:rFonts w:ascii="Arial" w:hAnsi="Arial" w:cs="Arial"/>
          <w:sz w:val="22"/>
          <w:szCs w:val="22"/>
        </w:rPr>
        <w:t xml:space="preserve">, </w:t>
      </w:r>
      <w:proofErr w:type="gramStart"/>
      <w:r w:rsidRPr="00B42053">
        <w:rPr>
          <w:rFonts w:ascii="Arial" w:hAnsi="Arial" w:cs="Arial"/>
          <w:sz w:val="22"/>
          <w:szCs w:val="22"/>
        </w:rPr>
        <w:t>observando</w:t>
      </w:r>
      <w:proofErr w:type="gramEnd"/>
      <w:r w:rsidRPr="00B42053">
        <w:rPr>
          <w:rFonts w:ascii="Arial" w:hAnsi="Arial" w:cs="Arial"/>
          <w:sz w:val="22"/>
          <w:szCs w:val="22"/>
        </w:rPr>
        <w:t xml:space="preserve"> o horário fixado e as regras de aceitação dos mesmos.</w:t>
      </w:r>
    </w:p>
    <w:p w:rsidR="00B274A8" w:rsidRPr="00B42053" w:rsidRDefault="00B274A8" w:rsidP="00B274A8">
      <w:pPr>
        <w:widowControl w:val="0"/>
        <w:autoSpaceDE w:val="0"/>
        <w:autoSpaceDN w:val="0"/>
        <w:adjustRightInd w:val="0"/>
        <w:spacing w:after="120" w:line="240" w:lineRule="auto"/>
        <w:rPr>
          <w:rFonts w:ascii="Arial" w:hAnsi="Arial" w:cs="Arial"/>
          <w:bCs/>
          <w:sz w:val="22"/>
          <w:szCs w:val="22"/>
        </w:rPr>
      </w:pPr>
      <w:r w:rsidRPr="00B42053">
        <w:rPr>
          <w:rFonts w:ascii="Arial" w:hAnsi="Arial" w:cs="Arial"/>
          <w:bCs/>
          <w:sz w:val="22"/>
          <w:szCs w:val="22"/>
        </w:rPr>
        <w:t xml:space="preserve">6.5 - Somente serão aceitos lances com preços unitários em reais, </w:t>
      </w:r>
      <w:r w:rsidRPr="00B42053">
        <w:rPr>
          <w:rFonts w:ascii="Arial" w:hAnsi="Arial" w:cs="Arial"/>
          <w:bCs/>
          <w:sz w:val="22"/>
          <w:szCs w:val="22"/>
          <w:u w:val="single"/>
        </w:rPr>
        <w:t xml:space="preserve">com </w:t>
      </w:r>
      <w:r w:rsidRPr="00B42053">
        <w:rPr>
          <w:rFonts w:ascii="Arial" w:hAnsi="Arial" w:cs="Arial"/>
          <w:bCs/>
          <w:color w:val="000000"/>
          <w:sz w:val="22"/>
          <w:szCs w:val="22"/>
          <w:u w:val="single"/>
        </w:rPr>
        <w:t>02 (duas) casas</w:t>
      </w:r>
      <w:r w:rsidRPr="00B42053">
        <w:rPr>
          <w:rFonts w:ascii="Arial" w:hAnsi="Arial" w:cs="Arial"/>
          <w:bCs/>
          <w:sz w:val="22"/>
          <w:szCs w:val="22"/>
          <w:u w:val="single"/>
        </w:rPr>
        <w:t xml:space="preserve"> decimais após a vírgula</w:t>
      </w:r>
      <w:r w:rsidRPr="00B42053">
        <w:rPr>
          <w:rFonts w:ascii="Arial" w:hAnsi="Arial" w:cs="Arial"/>
          <w:bCs/>
          <w:sz w:val="22"/>
          <w:szCs w:val="22"/>
        </w:rPr>
        <w:t>.</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6.6 - Somente será aceito o lance cujo valor seja inferior ao último lance que tenha sido anteriormente registrado no sistema.</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6.7 - É facultado ao Pregoeiro estabelecer a redução mínima em cada lance.</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6.8 - Se algum proponente fizer um lance que esteja em desacordo com o Edital (preços e diferenças inexeqüíveis ou excessivas) poderá tê-lo desclassificado pelo pregoeiro através do sistema. A disputa será suspensa, sendo emitido um aviso e </w:t>
      </w:r>
      <w:proofErr w:type="gramStart"/>
      <w:r w:rsidRPr="00B42053">
        <w:rPr>
          <w:rFonts w:ascii="Arial" w:hAnsi="Arial" w:cs="Arial"/>
          <w:sz w:val="22"/>
          <w:szCs w:val="22"/>
        </w:rPr>
        <w:t>na</w:t>
      </w:r>
      <w:proofErr w:type="gramEnd"/>
      <w:r w:rsidRPr="00B42053">
        <w:rPr>
          <w:rFonts w:ascii="Arial" w:hAnsi="Arial" w:cs="Arial"/>
          <w:sz w:val="22"/>
          <w:szCs w:val="22"/>
        </w:rPr>
        <w:t xml:space="preserve"> seqüência o pregoeiro justificará o motivo da desclassificação do lance através de mensagem aos participantes e em seguida, a disputa será reiniciada pelo pregoeiro.</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6.9 - Não serão aceitos dois ou mais lances de mesmo valor, prevalecendo aquele que foi recebido e registrado em primeiro lugar pelo sistema eletrônico.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lastRenderedPageBreak/>
        <w:t>6.10 - Durante a Sessão Pública do Pregão Eletrônico, os proponentes serão informadas em tempo real, do valor do menor lance registrado, vedada a identificação do seu detentor.</w:t>
      </w:r>
    </w:p>
    <w:p w:rsidR="00B274A8" w:rsidRPr="00B42053" w:rsidRDefault="00B274A8" w:rsidP="00B274A8">
      <w:pPr>
        <w:widowControl w:val="0"/>
        <w:autoSpaceDE w:val="0"/>
        <w:autoSpaceDN w:val="0"/>
        <w:adjustRightInd w:val="0"/>
        <w:spacing w:after="120" w:line="240" w:lineRule="auto"/>
        <w:rPr>
          <w:rFonts w:ascii="Arial" w:hAnsi="Arial" w:cs="Arial"/>
          <w:color w:val="FF0000"/>
          <w:sz w:val="22"/>
          <w:szCs w:val="22"/>
        </w:rPr>
      </w:pPr>
      <w:r w:rsidRPr="00B42053">
        <w:rPr>
          <w:rFonts w:ascii="Arial" w:hAnsi="Arial" w:cs="Arial"/>
          <w:sz w:val="22"/>
          <w:szCs w:val="22"/>
        </w:rPr>
        <w:t>6.11 - A etapa de lances da sessão pública será encerrada por decisão do pregoeiro mediante encaminhamento de aviso pelo sistema, sendo facultado ao pregoeiro a sua prorrogação, após o que transcorrerá período de tempo de até 30 (trinta) minutos, determinado aleatoriamente pelo sistema eletrônico, findo o qual será automaticamente encerrada a recepção de lances</w:t>
      </w:r>
      <w:r w:rsidRPr="00B42053">
        <w:rPr>
          <w:rFonts w:ascii="Arial" w:hAnsi="Arial" w:cs="Arial"/>
          <w:color w:val="FF0000"/>
          <w:sz w:val="22"/>
          <w:szCs w:val="22"/>
        </w:rPr>
        <w:t>.</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6.12 - Ocorrendo empate previsto no art. 44, § 2º da Lei Complementar nº 123/06 será assegurada a preferência de contratação para as microempresas e empresas de pequeno </w:t>
      </w:r>
      <w:proofErr w:type="gramStart"/>
      <w:r w:rsidRPr="00B42053">
        <w:rPr>
          <w:rFonts w:ascii="Arial" w:hAnsi="Arial" w:cs="Arial"/>
          <w:sz w:val="22"/>
          <w:szCs w:val="22"/>
        </w:rPr>
        <w:t>porte</w:t>
      </w:r>
      <w:proofErr w:type="gramEnd"/>
      <w:r w:rsidRPr="00B42053">
        <w:rPr>
          <w:rFonts w:ascii="Arial" w:hAnsi="Arial" w:cs="Arial"/>
          <w:sz w:val="22"/>
          <w:szCs w:val="22"/>
        </w:rPr>
        <w:t xml:space="preserve">, desde que a melhor oferta não tiver sido apresentada por microempresa ou empresa de pequeno porte. </w:t>
      </w:r>
    </w:p>
    <w:p w:rsidR="00B274A8" w:rsidRPr="00B42053" w:rsidRDefault="00B274A8" w:rsidP="00B274A8">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 xml:space="preserve">6.12.1 - Entende-se por empate as situações em que as ofertas apresentadas pelas microempresas e empresas de pequeno </w:t>
      </w:r>
      <w:proofErr w:type="gramStart"/>
      <w:r w:rsidRPr="00B42053">
        <w:rPr>
          <w:rFonts w:ascii="Arial" w:hAnsi="Arial" w:cs="Arial"/>
          <w:sz w:val="22"/>
          <w:szCs w:val="22"/>
        </w:rPr>
        <w:t>porte</w:t>
      </w:r>
      <w:proofErr w:type="gramEnd"/>
      <w:r w:rsidRPr="00B42053">
        <w:rPr>
          <w:rFonts w:ascii="Arial" w:hAnsi="Arial" w:cs="Arial"/>
          <w:sz w:val="22"/>
          <w:szCs w:val="22"/>
        </w:rPr>
        <w:t xml:space="preserve"> sejam iguais ou até 5% (cinco por cento) superiores à proposta mais bem classificada.</w:t>
      </w:r>
    </w:p>
    <w:p w:rsidR="00B274A8" w:rsidRPr="00B42053" w:rsidRDefault="00B274A8" w:rsidP="00B274A8">
      <w:pPr>
        <w:keepNext/>
        <w:widowControl w:val="0"/>
        <w:autoSpaceDE w:val="0"/>
        <w:autoSpaceDN w:val="0"/>
        <w:adjustRightInd w:val="0"/>
        <w:spacing w:after="120" w:line="240" w:lineRule="auto"/>
        <w:ind w:firstLine="539"/>
        <w:rPr>
          <w:rFonts w:ascii="Arial" w:hAnsi="Arial" w:cs="Arial"/>
          <w:sz w:val="22"/>
          <w:szCs w:val="22"/>
        </w:rPr>
      </w:pPr>
      <w:r w:rsidRPr="00B42053">
        <w:rPr>
          <w:rFonts w:ascii="Arial" w:hAnsi="Arial" w:cs="Arial"/>
          <w:sz w:val="22"/>
          <w:szCs w:val="22"/>
        </w:rPr>
        <w:t>6.12.2 - Para fins de desempate, proceder-se-á da seguinte forma:</w:t>
      </w:r>
    </w:p>
    <w:p w:rsidR="00B274A8" w:rsidRPr="00B42053" w:rsidRDefault="00B274A8" w:rsidP="00B274A8">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 xml:space="preserve">I – o sistema fará a ordem de classificação das microempresas ou empresas de pequeno </w:t>
      </w:r>
      <w:proofErr w:type="gramStart"/>
      <w:r w:rsidRPr="00B42053">
        <w:rPr>
          <w:rFonts w:ascii="Arial" w:hAnsi="Arial" w:cs="Arial"/>
          <w:sz w:val="22"/>
          <w:szCs w:val="22"/>
        </w:rPr>
        <w:t>porte</w:t>
      </w:r>
      <w:proofErr w:type="gramEnd"/>
      <w:r w:rsidRPr="00B42053">
        <w:rPr>
          <w:rFonts w:ascii="Arial" w:hAnsi="Arial" w:cs="Arial"/>
          <w:sz w:val="22"/>
          <w:szCs w:val="22"/>
        </w:rPr>
        <w:t xml:space="preserve"> que tenham apresentado oferta igual ou até 5% superior à proposta mais bem classificada;</w:t>
      </w:r>
    </w:p>
    <w:p w:rsidR="00B274A8" w:rsidRPr="00B42053" w:rsidRDefault="00B274A8" w:rsidP="00B274A8">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II – todas as microempresas ou empresas de pequeno porte classificadas de acordo com o item 6.12.2, I, poderão apresentar 01 (um) novo lance, inferior à oferta considerada vencedora do certame, no prazo máximo de 05 (cinco) minutos após o encerramento dos lances do respectivo item, sob pena de preclusão;</w:t>
      </w:r>
    </w:p>
    <w:p w:rsidR="00B274A8" w:rsidRPr="00B42053" w:rsidRDefault="00B274A8" w:rsidP="00B274A8">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 xml:space="preserve">III – caso tenha apresentado novo lance, a primeira microempresa ou empresa de pequeno </w:t>
      </w:r>
      <w:proofErr w:type="gramStart"/>
      <w:r w:rsidRPr="00B42053">
        <w:rPr>
          <w:rFonts w:ascii="Arial" w:hAnsi="Arial" w:cs="Arial"/>
          <w:sz w:val="22"/>
          <w:szCs w:val="22"/>
        </w:rPr>
        <w:t>porte</w:t>
      </w:r>
      <w:proofErr w:type="gramEnd"/>
      <w:r w:rsidRPr="00B42053">
        <w:rPr>
          <w:rFonts w:ascii="Arial" w:hAnsi="Arial" w:cs="Arial"/>
          <w:sz w:val="22"/>
          <w:szCs w:val="22"/>
        </w:rPr>
        <w:t xml:space="preserve"> da ordem de classificação será declarada vencedora, permanecendo registrados no sistema os lances de desempate apresentadas pelas demais microempresas ou empresas de pequeno porte;</w:t>
      </w:r>
    </w:p>
    <w:p w:rsidR="00B274A8" w:rsidRPr="00B42053" w:rsidRDefault="00B274A8" w:rsidP="00B274A8">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IV – não ocorrendo a contratação da microempresa ou empresa de pequeno porte, na forma do item 6.12.2, III, será declarada vencedora a próxima microempresa ou empresa de pequeno porte da ordem de classificação do item 6.12.2, I, que tenha manifestado lance de desempate, e assim sucessivamente;</w:t>
      </w:r>
    </w:p>
    <w:p w:rsidR="00B274A8" w:rsidRPr="00B42053" w:rsidRDefault="00B274A8" w:rsidP="00B274A8">
      <w:pPr>
        <w:widowControl w:val="0"/>
        <w:autoSpaceDE w:val="0"/>
        <w:autoSpaceDN w:val="0"/>
        <w:adjustRightInd w:val="0"/>
        <w:spacing w:after="120" w:line="240" w:lineRule="auto"/>
        <w:ind w:firstLine="540"/>
        <w:rPr>
          <w:rFonts w:ascii="Arial" w:hAnsi="Arial" w:cs="Arial"/>
          <w:sz w:val="22"/>
          <w:szCs w:val="22"/>
        </w:rPr>
      </w:pPr>
      <w:r w:rsidRPr="00B42053">
        <w:rPr>
          <w:rFonts w:ascii="Arial" w:hAnsi="Arial" w:cs="Arial"/>
          <w:sz w:val="22"/>
          <w:szCs w:val="22"/>
        </w:rPr>
        <w:t xml:space="preserve">V – </w:t>
      </w:r>
      <w:proofErr w:type="gramStart"/>
      <w:r w:rsidRPr="00B42053">
        <w:rPr>
          <w:rFonts w:ascii="Arial" w:hAnsi="Arial" w:cs="Arial"/>
          <w:sz w:val="22"/>
          <w:szCs w:val="22"/>
        </w:rPr>
        <w:t>no</w:t>
      </w:r>
      <w:proofErr w:type="gramEnd"/>
      <w:r w:rsidRPr="00B42053">
        <w:rPr>
          <w:rFonts w:ascii="Arial" w:hAnsi="Arial" w:cs="Arial"/>
          <w:sz w:val="22"/>
          <w:szCs w:val="22"/>
        </w:rPr>
        <w:t xml:space="preserve"> caso de equivalência dos valores apresentados pelas microempresas e empresas de pequeno porte que se encontrem no intervalo previsto no item 6.12.1, será realizado sorteio entre elas para fins de ordenação das ofertas.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6.13 - No caso de desconexão do Pregoeiro, no decorrer da etapa competitiva do Pregão Eletrônico, o sistema eletrônico poderá permanecer acessível aos proponentes, para a recepção dos lances, retornando o Pregoeiro, quando possível, a sua atuação no certame, sem prejuízo dos atos realizados.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6.14 - Quando a desconexão persistir por tempo superior a 10 (dez) minutos, a Sessão do Pregão Eletrônico será suspensa e terá reinício somente após comunicação expressa aos participantes.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6.15 - Após o encerramento da etapa de lances, o Pregoeiro poderá encaminhar, pelo sistema eletrônico, contrapropostas diretamente ao proponente que tenha apresentado o lance de menor valor, para que seja obtido preço melhor, bem </w:t>
      </w:r>
      <w:proofErr w:type="gramStart"/>
      <w:r w:rsidRPr="00B42053">
        <w:rPr>
          <w:rFonts w:ascii="Arial" w:hAnsi="Arial" w:cs="Arial"/>
          <w:sz w:val="22"/>
          <w:szCs w:val="22"/>
        </w:rPr>
        <w:t>como</w:t>
      </w:r>
      <w:proofErr w:type="gramEnd"/>
      <w:r w:rsidRPr="00B42053">
        <w:rPr>
          <w:rFonts w:ascii="Arial" w:hAnsi="Arial" w:cs="Arial"/>
          <w:sz w:val="22"/>
          <w:szCs w:val="22"/>
        </w:rPr>
        <w:t xml:space="preserve"> decidir sobre a sua aceitação.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6.16 - Após análise da proposta e da documentação, o Pregoeiro anunciará o proponente vencedor.</w:t>
      </w:r>
    </w:p>
    <w:p w:rsidR="00B274A8" w:rsidRPr="00B42053" w:rsidRDefault="00B274A8" w:rsidP="00B274A8">
      <w:pPr>
        <w:widowControl w:val="0"/>
        <w:tabs>
          <w:tab w:val="left" w:pos="426"/>
        </w:tab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6.17 - Na hipótese da proposta ou do lance de menor valor não ser aceito ou se o </w:t>
      </w:r>
      <w:r w:rsidRPr="00B42053">
        <w:rPr>
          <w:rFonts w:ascii="Arial" w:hAnsi="Arial" w:cs="Arial"/>
          <w:sz w:val="22"/>
          <w:szCs w:val="22"/>
        </w:rPr>
        <w:lastRenderedPageBreak/>
        <w:t>proponente vencedor desatender as exigências habilitatórias, o Pregoeiro examinará a proposta ou lance subseqüente, verificando a sua aceitabilidade e procedendo a habilitação do proponente, na ordem de classificação, segundo o critério do menor preço por item, e assim sucessivamente, até a apuração de uma proposta ou lance que atenda ao Edital.</w:t>
      </w:r>
    </w:p>
    <w:p w:rsidR="00B274A8" w:rsidRPr="00B42053" w:rsidRDefault="00B274A8" w:rsidP="00B274A8">
      <w:pPr>
        <w:widowControl w:val="0"/>
        <w:autoSpaceDE w:val="0"/>
        <w:autoSpaceDN w:val="0"/>
        <w:adjustRightInd w:val="0"/>
        <w:spacing w:after="120" w:line="240" w:lineRule="auto"/>
        <w:ind w:firstLine="567"/>
        <w:rPr>
          <w:rFonts w:ascii="Arial" w:hAnsi="Arial" w:cs="Arial"/>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VII - DA HABILITAÇÃO</w:t>
            </w:r>
          </w:p>
        </w:tc>
      </w:tr>
    </w:tbl>
    <w:p w:rsidR="00B274A8" w:rsidRPr="00B42053" w:rsidRDefault="00B274A8" w:rsidP="00B274A8">
      <w:pPr>
        <w:keepNext/>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7.1 - Para </w:t>
      </w:r>
      <w:r w:rsidRPr="00B42053">
        <w:rPr>
          <w:rFonts w:ascii="Arial" w:hAnsi="Arial" w:cs="Arial"/>
          <w:bCs/>
          <w:sz w:val="22"/>
          <w:szCs w:val="22"/>
        </w:rPr>
        <w:t>habilitação</w:t>
      </w:r>
      <w:r w:rsidRPr="00B42053">
        <w:rPr>
          <w:rFonts w:ascii="Arial" w:hAnsi="Arial" w:cs="Arial"/>
          <w:sz w:val="22"/>
          <w:szCs w:val="22"/>
        </w:rPr>
        <w:t xml:space="preserve">, deverá o vencedor protocolar no Departamento de Licitações ou postar </w:t>
      </w:r>
      <w:proofErr w:type="gramStart"/>
      <w:r w:rsidRPr="00B42053">
        <w:rPr>
          <w:rFonts w:ascii="Arial" w:hAnsi="Arial" w:cs="Arial"/>
          <w:sz w:val="22"/>
          <w:szCs w:val="22"/>
        </w:rPr>
        <w:t>na</w:t>
      </w:r>
      <w:proofErr w:type="gramEnd"/>
      <w:r w:rsidRPr="00B42053">
        <w:rPr>
          <w:rFonts w:ascii="Arial" w:hAnsi="Arial" w:cs="Arial"/>
          <w:sz w:val="22"/>
          <w:szCs w:val="22"/>
        </w:rPr>
        <w:t xml:space="preserve"> Agência dos Correios, via SEDEX, em 1 (uma) via, os documentos abaixo discriminados, </w:t>
      </w:r>
      <w:r w:rsidRPr="00B42053">
        <w:rPr>
          <w:rFonts w:ascii="Arial" w:hAnsi="Arial" w:cs="Arial"/>
          <w:bCs/>
          <w:sz w:val="22"/>
          <w:szCs w:val="22"/>
        </w:rPr>
        <w:t>no prazo de um dia útil</w:t>
      </w:r>
      <w:r w:rsidRPr="00B42053">
        <w:rPr>
          <w:rFonts w:ascii="Arial" w:hAnsi="Arial" w:cs="Arial"/>
          <w:sz w:val="22"/>
          <w:szCs w:val="22"/>
        </w:rPr>
        <w:t xml:space="preserve"> após a confirmação do vencedor. </w:t>
      </w:r>
      <w:proofErr w:type="gramStart"/>
      <w:r w:rsidRPr="00B42053">
        <w:rPr>
          <w:rFonts w:ascii="Arial" w:hAnsi="Arial" w:cs="Arial"/>
          <w:sz w:val="22"/>
          <w:szCs w:val="22"/>
        </w:rPr>
        <w:t>Os documentos apresentados para habilitação deverão estar em sua via original ou cópia autenticada.</w:t>
      </w:r>
      <w:proofErr w:type="gramEnd"/>
    </w:p>
    <w:p w:rsidR="00B274A8" w:rsidRPr="00B42053" w:rsidRDefault="00B274A8" w:rsidP="00B274A8">
      <w:pPr>
        <w:widowControl w:val="0"/>
        <w:autoSpaceDE w:val="0"/>
        <w:autoSpaceDN w:val="0"/>
        <w:adjustRightInd w:val="0"/>
        <w:spacing w:after="120" w:line="240" w:lineRule="auto"/>
        <w:ind w:firstLine="567"/>
        <w:rPr>
          <w:rFonts w:ascii="Arial" w:hAnsi="Arial" w:cs="Arial"/>
          <w:b/>
          <w:bCs/>
          <w:sz w:val="22"/>
          <w:szCs w:val="22"/>
        </w:rPr>
      </w:pPr>
      <w:r w:rsidRPr="00B42053">
        <w:rPr>
          <w:rFonts w:ascii="Arial" w:hAnsi="Arial" w:cs="Arial"/>
          <w:sz w:val="22"/>
          <w:szCs w:val="22"/>
        </w:rPr>
        <w:t xml:space="preserve"> 7.1.1 </w:t>
      </w:r>
      <w:r w:rsidRPr="00B42053">
        <w:rPr>
          <w:rFonts w:ascii="Arial" w:hAnsi="Arial" w:cs="Arial"/>
          <w:bCs/>
          <w:sz w:val="22"/>
          <w:szCs w:val="22"/>
        </w:rPr>
        <w:t xml:space="preserve">Os documentos </w:t>
      </w:r>
      <w:proofErr w:type="gramStart"/>
      <w:r w:rsidRPr="00B42053">
        <w:rPr>
          <w:rFonts w:ascii="Arial" w:hAnsi="Arial" w:cs="Arial"/>
          <w:bCs/>
          <w:sz w:val="22"/>
          <w:szCs w:val="22"/>
        </w:rPr>
        <w:t>na</w:t>
      </w:r>
      <w:proofErr w:type="gramEnd"/>
      <w:r w:rsidRPr="00B42053">
        <w:rPr>
          <w:rFonts w:ascii="Arial" w:hAnsi="Arial" w:cs="Arial"/>
          <w:bCs/>
          <w:sz w:val="22"/>
          <w:szCs w:val="22"/>
        </w:rPr>
        <w:t xml:space="preserve"> forma prevista neste Edital deverão ser protocolados ou postados para o seguinte endereço:</w:t>
      </w:r>
      <w:r w:rsidRPr="00B42053">
        <w:rPr>
          <w:rFonts w:ascii="Arial" w:hAnsi="Arial" w:cs="Arial"/>
          <w:b/>
          <w:bCs/>
          <w:sz w:val="22"/>
          <w:szCs w:val="22"/>
        </w:rPr>
        <w:t xml:space="preserve"> </w:t>
      </w:r>
    </w:p>
    <w:p w:rsidR="00B274A8" w:rsidRPr="00B42053" w:rsidRDefault="00B274A8" w:rsidP="00B274A8">
      <w:pPr>
        <w:widowControl w:val="0"/>
        <w:autoSpaceDE w:val="0"/>
        <w:autoSpaceDN w:val="0"/>
        <w:adjustRightInd w:val="0"/>
        <w:spacing w:after="120" w:line="240" w:lineRule="auto"/>
        <w:rPr>
          <w:rFonts w:ascii="Arial" w:hAnsi="Arial" w:cs="Arial"/>
          <w:color w:val="000000"/>
          <w:sz w:val="22"/>
          <w:szCs w:val="22"/>
        </w:rPr>
      </w:pPr>
      <w:r w:rsidRPr="00B42053">
        <w:rPr>
          <w:rFonts w:ascii="Arial" w:hAnsi="Arial" w:cs="Arial"/>
          <w:color w:val="000000"/>
          <w:sz w:val="22"/>
          <w:szCs w:val="22"/>
        </w:rPr>
        <w:t>Rodovia SC/456 Km 15 nº 1551 – Centro, CEP: 89618000 – MONTE CARLO-SC.</w:t>
      </w:r>
    </w:p>
    <w:p w:rsidR="00B274A8" w:rsidRPr="00B42053" w:rsidRDefault="00B274A8" w:rsidP="00B274A8">
      <w:pPr>
        <w:widowControl w:val="0"/>
        <w:tabs>
          <w:tab w:val="left" w:pos="1985"/>
        </w:tabs>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7.1.2 Não serão aceitos documentos em cópia não autenticada, nem documentos com prazo de validade vencido.</w:t>
      </w:r>
    </w:p>
    <w:p w:rsidR="00B274A8" w:rsidRPr="00B42053" w:rsidRDefault="00B274A8" w:rsidP="00B274A8">
      <w:pPr>
        <w:widowControl w:val="0"/>
        <w:autoSpaceDE w:val="0"/>
        <w:autoSpaceDN w:val="0"/>
        <w:adjustRightInd w:val="0"/>
        <w:spacing w:after="120" w:line="240" w:lineRule="auto"/>
        <w:ind w:firstLine="567"/>
        <w:rPr>
          <w:rFonts w:ascii="Arial" w:hAnsi="Arial" w:cs="Arial"/>
          <w:color w:val="000000"/>
          <w:sz w:val="22"/>
          <w:szCs w:val="22"/>
        </w:rPr>
      </w:pPr>
      <w:r w:rsidRPr="00B42053">
        <w:rPr>
          <w:rFonts w:ascii="Arial" w:hAnsi="Arial" w:cs="Arial"/>
          <w:bCs/>
          <w:sz w:val="22"/>
          <w:szCs w:val="22"/>
        </w:rPr>
        <w:t xml:space="preserve">7.1.3 Nas hipóteses de envio via SEDEX, </w:t>
      </w:r>
      <w:proofErr w:type="gramStart"/>
      <w:r w:rsidRPr="00B42053">
        <w:rPr>
          <w:rFonts w:ascii="Arial" w:hAnsi="Arial" w:cs="Arial"/>
          <w:bCs/>
          <w:sz w:val="22"/>
          <w:szCs w:val="22"/>
        </w:rPr>
        <w:t>a</w:t>
      </w:r>
      <w:proofErr w:type="gramEnd"/>
      <w:r w:rsidRPr="00B42053">
        <w:rPr>
          <w:rFonts w:ascii="Arial" w:hAnsi="Arial" w:cs="Arial"/>
          <w:bCs/>
          <w:sz w:val="22"/>
          <w:szCs w:val="22"/>
        </w:rPr>
        <w:t xml:space="preserve"> empresa vencedora deverá enviar fax do protocolo de postagem no prazo estabelecido no item 7.1, para o número </w:t>
      </w:r>
      <w:r w:rsidRPr="00B42053">
        <w:rPr>
          <w:rFonts w:ascii="Arial" w:hAnsi="Arial" w:cs="Arial"/>
          <w:bCs/>
          <w:color w:val="000000"/>
          <w:sz w:val="22"/>
          <w:szCs w:val="22"/>
        </w:rPr>
        <w:t>(49) 3546-0194, ou scanneado em PDF para o e-mail compras2@montecarlo.sc.gov.br.</w:t>
      </w:r>
      <w:r w:rsidRPr="00B42053">
        <w:rPr>
          <w:rFonts w:ascii="Arial" w:hAnsi="Arial" w:cs="Arial"/>
          <w:color w:val="000000"/>
          <w:sz w:val="22"/>
          <w:szCs w:val="22"/>
        </w:rPr>
        <w:t xml:space="preserve"> </w:t>
      </w:r>
    </w:p>
    <w:p w:rsidR="00B274A8" w:rsidRPr="00B42053" w:rsidRDefault="00B274A8" w:rsidP="00B274A8">
      <w:pPr>
        <w:widowControl w:val="0"/>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 xml:space="preserve">7.1.4 Todos os documentos exigidos para habilitação deverão estar no prazo de validade. Caso o órgão emissor não declare a validade do documento, esta será </w:t>
      </w:r>
      <w:r w:rsidRPr="00B42053">
        <w:rPr>
          <w:rFonts w:ascii="Arial" w:hAnsi="Arial" w:cs="Arial"/>
          <w:bCs/>
          <w:sz w:val="22"/>
          <w:szCs w:val="22"/>
        </w:rPr>
        <w:t>de 60 (sessenta)</w:t>
      </w:r>
      <w:r w:rsidRPr="00B42053">
        <w:rPr>
          <w:rFonts w:ascii="Arial" w:hAnsi="Arial" w:cs="Arial"/>
          <w:sz w:val="22"/>
          <w:szCs w:val="22"/>
        </w:rPr>
        <w:t xml:space="preserve"> </w:t>
      </w:r>
      <w:proofErr w:type="gramStart"/>
      <w:r w:rsidRPr="00B42053">
        <w:rPr>
          <w:rFonts w:ascii="Arial" w:hAnsi="Arial" w:cs="Arial"/>
          <w:sz w:val="22"/>
          <w:szCs w:val="22"/>
        </w:rPr>
        <w:t>dias</w:t>
      </w:r>
      <w:proofErr w:type="gramEnd"/>
      <w:r w:rsidRPr="00B42053">
        <w:rPr>
          <w:rFonts w:ascii="Arial" w:hAnsi="Arial" w:cs="Arial"/>
          <w:sz w:val="22"/>
          <w:szCs w:val="22"/>
        </w:rPr>
        <w:t xml:space="preserve"> contados a partir da data de emissão.</w:t>
      </w:r>
    </w:p>
    <w:p w:rsidR="00B274A8" w:rsidRPr="00B42053" w:rsidRDefault="00B274A8" w:rsidP="00B274A8">
      <w:pPr>
        <w:keepNext/>
        <w:widowControl w:val="0"/>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 xml:space="preserve">7.1.5 Os documentos necessários à HABILITAÇÃO deverão ser apresentados encadernados ou fixos em pasta própria e numerados, não devendo ser entregues soltos, contendo identificação do proponente </w:t>
      </w:r>
      <w:proofErr w:type="gramStart"/>
      <w:r w:rsidRPr="00B42053">
        <w:rPr>
          <w:rFonts w:ascii="Arial" w:hAnsi="Arial" w:cs="Arial"/>
          <w:sz w:val="22"/>
          <w:szCs w:val="22"/>
        </w:rPr>
        <w:t>na</w:t>
      </w:r>
      <w:proofErr w:type="gramEnd"/>
      <w:r w:rsidRPr="00B42053">
        <w:rPr>
          <w:rFonts w:ascii="Arial" w:hAnsi="Arial" w:cs="Arial"/>
          <w:sz w:val="22"/>
          <w:szCs w:val="22"/>
        </w:rPr>
        <w:t xml:space="preserve"> face externa e ainda os dizeres:</w:t>
      </w:r>
    </w:p>
    <w:p w:rsidR="00B274A8" w:rsidRPr="00B42053" w:rsidRDefault="00B274A8" w:rsidP="00B274A8">
      <w:pPr>
        <w:keepNext/>
        <w:widowControl w:val="0"/>
        <w:autoSpaceDE w:val="0"/>
        <w:autoSpaceDN w:val="0"/>
        <w:adjustRightInd w:val="0"/>
        <w:spacing w:after="120" w:line="240" w:lineRule="auto"/>
        <w:jc w:val="center"/>
        <w:rPr>
          <w:rFonts w:ascii="Arial" w:hAnsi="Arial" w:cs="Arial"/>
          <w:sz w:val="22"/>
          <w:szCs w:val="22"/>
        </w:rPr>
      </w:pPr>
      <w:r w:rsidRPr="00B42053">
        <w:rPr>
          <w:rFonts w:ascii="Arial" w:hAnsi="Arial" w:cs="Arial"/>
          <w:bCs/>
          <w:color w:val="000000"/>
          <w:sz w:val="22"/>
          <w:szCs w:val="22"/>
        </w:rPr>
        <w:t>DEPARTAMENTO DE LICITAÇÕES DO MUNICÍPIO DE MONTE CARLO-SC</w:t>
      </w:r>
    </w:p>
    <w:p w:rsidR="00B274A8" w:rsidRPr="00B42053" w:rsidRDefault="00B274A8" w:rsidP="00B274A8">
      <w:pPr>
        <w:keepNext/>
        <w:widowControl w:val="0"/>
        <w:autoSpaceDE w:val="0"/>
        <w:autoSpaceDN w:val="0"/>
        <w:adjustRightInd w:val="0"/>
        <w:spacing w:after="120" w:line="240" w:lineRule="auto"/>
        <w:jc w:val="center"/>
        <w:rPr>
          <w:rFonts w:ascii="Arial" w:hAnsi="Arial" w:cs="Arial"/>
          <w:bCs/>
          <w:color w:val="000000"/>
          <w:sz w:val="22"/>
          <w:szCs w:val="22"/>
          <w:u w:val="single"/>
        </w:rPr>
      </w:pPr>
      <w:r w:rsidRPr="00B42053">
        <w:rPr>
          <w:rFonts w:ascii="Arial" w:hAnsi="Arial" w:cs="Arial"/>
          <w:bCs/>
          <w:color w:val="000000"/>
          <w:sz w:val="22"/>
          <w:szCs w:val="22"/>
        </w:rPr>
        <w:t xml:space="preserve">PROCESSO LICITATÓRIO Nº </w:t>
      </w:r>
      <w:r w:rsidR="007B45CA">
        <w:rPr>
          <w:rFonts w:ascii="Arial" w:hAnsi="Arial" w:cs="Arial"/>
          <w:bCs/>
          <w:color w:val="000000"/>
          <w:sz w:val="22"/>
          <w:szCs w:val="22"/>
        </w:rPr>
        <w:t>31/2013</w:t>
      </w:r>
    </w:p>
    <w:p w:rsidR="00B274A8" w:rsidRPr="00B42053" w:rsidRDefault="00B274A8" w:rsidP="00B274A8">
      <w:pPr>
        <w:keepNext/>
        <w:widowControl w:val="0"/>
        <w:autoSpaceDE w:val="0"/>
        <w:autoSpaceDN w:val="0"/>
        <w:adjustRightInd w:val="0"/>
        <w:spacing w:after="120" w:line="240" w:lineRule="auto"/>
        <w:jc w:val="center"/>
        <w:rPr>
          <w:rFonts w:ascii="Arial" w:hAnsi="Arial" w:cs="Arial"/>
          <w:bCs/>
          <w:color w:val="000000"/>
          <w:sz w:val="22"/>
          <w:szCs w:val="22"/>
          <w:u w:val="single"/>
        </w:rPr>
      </w:pPr>
      <w:r w:rsidRPr="00B42053">
        <w:rPr>
          <w:rFonts w:ascii="Arial" w:hAnsi="Arial" w:cs="Arial"/>
          <w:bCs/>
          <w:color w:val="000000"/>
          <w:sz w:val="22"/>
          <w:szCs w:val="22"/>
        </w:rPr>
        <w:t xml:space="preserve">PREGÃO ELETRÔNICO Nº </w:t>
      </w:r>
      <w:r w:rsidR="007B45CA">
        <w:rPr>
          <w:rFonts w:ascii="Arial" w:hAnsi="Arial" w:cs="Arial"/>
          <w:bCs/>
          <w:color w:val="000000"/>
          <w:sz w:val="22"/>
          <w:szCs w:val="22"/>
        </w:rPr>
        <w:t>1/2013</w:t>
      </w:r>
    </w:p>
    <w:p w:rsidR="00B274A8" w:rsidRPr="00B42053" w:rsidRDefault="00B274A8" w:rsidP="00B274A8">
      <w:pPr>
        <w:keepNext/>
        <w:widowControl w:val="0"/>
        <w:autoSpaceDE w:val="0"/>
        <w:autoSpaceDN w:val="0"/>
        <w:adjustRightInd w:val="0"/>
        <w:spacing w:after="120" w:line="240" w:lineRule="auto"/>
        <w:jc w:val="center"/>
        <w:rPr>
          <w:rFonts w:ascii="Arial" w:hAnsi="Arial" w:cs="Arial"/>
          <w:bCs/>
          <w:color w:val="000000"/>
          <w:sz w:val="22"/>
          <w:szCs w:val="22"/>
        </w:rPr>
      </w:pPr>
      <w:r w:rsidRPr="00B42053">
        <w:rPr>
          <w:rFonts w:ascii="Arial" w:hAnsi="Arial" w:cs="Arial"/>
          <w:bCs/>
          <w:color w:val="000000"/>
          <w:sz w:val="22"/>
          <w:szCs w:val="22"/>
        </w:rPr>
        <w:t>RAZÃO SOCIAL DA EMPRESA:</w:t>
      </w:r>
    </w:p>
    <w:p w:rsidR="00B274A8" w:rsidRPr="00B42053" w:rsidRDefault="00B274A8" w:rsidP="00B274A8">
      <w:pPr>
        <w:widowControl w:val="0"/>
        <w:autoSpaceDE w:val="0"/>
        <w:autoSpaceDN w:val="0"/>
        <w:adjustRightInd w:val="0"/>
        <w:spacing w:after="120" w:line="240" w:lineRule="auto"/>
        <w:jc w:val="center"/>
        <w:rPr>
          <w:rFonts w:ascii="Arial" w:hAnsi="Arial" w:cs="Arial"/>
          <w:bCs/>
          <w:color w:val="000000"/>
          <w:sz w:val="22"/>
          <w:szCs w:val="22"/>
        </w:rPr>
      </w:pPr>
      <w:r w:rsidRPr="00B42053">
        <w:rPr>
          <w:rFonts w:ascii="Arial" w:hAnsi="Arial" w:cs="Arial"/>
          <w:bCs/>
          <w:color w:val="000000"/>
          <w:sz w:val="22"/>
          <w:szCs w:val="22"/>
        </w:rPr>
        <w:t>CNPJ:</w:t>
      </w:r>
    </w:p>
    <w:p w:rsidR="00B274A8" w:rsidRPr="00B42053" w:rsidRDefault="00B274A8" w:rsidP="00B274A8">
      <w:pPr>
        <w:widowControl w:val="0"/>
        <w:tabs>
          <w:tab w:val="left" w:pos="1985"/>
        </w:tab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7.2 - Os proponentes deverão apresentar:</w:t>
      </w:r>
    </w:p>
    <w:p w:rsidR="00B274A8" w:rsidRPr="00B42053" w:rsidRDefault="00B274A8" w:rsidP="00B274A8">
      <w:pPr>
        <w:widowControl w:val="0"/>
        <w:tabs>
          <w:tab w:val="left" w:pos="1985"/>
        </w:tabs>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 xml:space="preserve">7.2.1 </w:t>
      </w:r>
      <w:r w:rsidRPr="00B42053">
        <w:rPr>
          <w:rFonts w:ascii="Arial" w:hAnsi="Arial" w:cs="Arial"/>
          <w:bCs/>
          <w:sz w:val="22"/>
          <w:szCs w:val="22"/>
        </w:rPr>
        <w:t>Documentos relativos à habilitação jurídica</w:t>
      </w:r>
      <w:r w:rsidRPr="00B42053">
        <w:rPr>
          <w:rFonts w:ascii="Arial" w:hAnsi="Arial" w:cs="Arial"/>
          <w:sz w:val="22"/>
          <w:szCs w:val="22"/>
        </w:rPr>
        <w:t>:</w:t>
      </w:r>
    </w:p>
    <w:p w:rsidR="00B274A8" w:rsidRPr="00B42053" w:rsidRDefault="00B274A8" w:rsidP="00B274A8">
      <w:pPr>
        <w:widowControl w:val="0"/>
        <w:tabs>
          <w:tab w:val="left" w:pos="1429"/>
        </w:tabs>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t>a)</w:t>
      </w:r>
      <w:r w:rsidRPr="00B42053">
        <w:rPr>
          <w:rFonts w:ascii="Arial" w:hAnsi="Arial" w:cs="Arial"/>
          <w:sz w:val="22"/>
          <w:szCs w:val="22"/>
        </w:rPr>
        <w:tab/>
      </w:r>
      <w:proofErr w:type="gramStart"/>
      <w:r w:rsidRPr="00B42053">
        <w:rPr>
          <w:rFonts w:ascii="Arial" w:hAnsi="Arial" w:cs="Arial"/>
          <w:sz w:val="22"/>
          <w:szCs w:val="22"/>
        </w:rPr>
        <w:t>registro</w:t>
      </w:r>
      <w:proofErr w:type="gramEnd"/>
      <w:r w:rsidRPr="00B42053">
        <w:rPr>
          <w:rFonts w:ascii="Arial" w:hAnsi="Arial" w:cs="Arial"/>
          <w:sz w:val="22"/>
          <w:szCs w:val="22"/>
        </w:rPr>
        <w:t xml:space="preserve"> comercial, no caso de empresa individual;</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t>b)</w:t>
      </w:r>
      <w:r w:rsidRPr="00B42053">
        <w:rPr>
          <w:rFonts w:ascii="Arial" w:hAnsi="Arial" w:cs="Arial"/>
          <w:sz w:val="22"/>
          <w:szCs w:val="22"/>
        </w:rPr>
        <w:tab/>
      </w:r>
      <w:proofErr w:type="gramStart"/>
      <w:r w:rsidRPr="00B42053">
        <w:rPr>
          <w:rFonts w:ascii="Arial" w:hAnsi="Arial" w:cs="Arial"/>
          <w:sz w:val="22"/>
          <w:szCs w:val="22"/>
        </w:rPr>
        <w:t>ato</w:t>
      </w:r>
      <w:proofErr w:type="gramEnd"/>
      <w:r w:rsidRPr="00B42053">
        <w:rPr>
          <w:rFonts w:ascii="Arial" w:hAnsi="Arial" w:cs="Arial"/>
          <w:sz w:val="22"/>
          <w:szCs w:val="22"/>
        </w:rPr>
        <w:t xml:space="preserve"> constitutivo, estatuto ou contrato social em vigor, devidamente registrado na Junta Comercial, em se tratando de sociedades comerciais;</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t>c)</w:t>
      </w:r>
      <w:r w:rsidRPr="00B42053">
        <w:rPr>
          <w:rFonts w:ascii="Arial" w:hAnsi="Arial" w:cs="Arial"/>
          <w:sz w:val="22"/>
          <w:szCs w:val="22"/>
        </w:rPr>
        <w:tab/>
      </w:r>
      <w:proofErr w:type="gramStart"/>
      <w:r w:rsidRPr="00B42053">
        <w:rPr>
          <w:rFonts w:ascii="Arial" w:hAnsi="Arial" w:cs="Arial"/>
          <w:sz w:val="22"/>
          <w:szCs w:val="22"/>
        </w:rPr>
        <w:t>documentos</w:t>
      </w:r>
      <w:proofErr w:type="gramEnd"/>
      <w:r w:rsidRPr="00B42053">
        <w:rPr>
          <w:rFonts w:ascii="Arial" w:hAnsi="Arial" w:cs="Arial"/>
          <w:sz w:val="22"/>
          <w:szCs w:val="22"/>
        </w:rPr>
        <w:t xml:space="preserve"> de eleição dos atuais administradores, tratando-se de sociedades por ações, acompanhados da documentação mencionada na alínea “b”, deste subitem;</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t>d)</w:t>
      </w:r>
      <w:r w:rsidRPr="00B42053">
        <w:rPr>
          <w:rFonts w:ascii="Arial" w:hAnsi="Arial" w:cs="Arial"/>
          <w:sz w:val="22"/>
          <w:szCs w:val="22"/>
        </w:rPr>
        <w:tab/>
      </w:r>
      <w:proofErr w:type="gramStart"/>
      <w:r w:rsidRPr="00B42053">
        <w:rPr>
          <w:rFonts w:ascii="Arial" w:hAnsi="Arial" w:cs="Arial"/>
          <w:sz w:val="22"/>
          <w:szCs w:val="22"/>
        </w:rPr>
        <w:t>decreto</w:t>
      </w:r>
      <w:proofErr w:type="gramEnd"/>
      <w:r w:rsidRPr="00B42053">
        <w:rPr>
          <w:rFonts w:ascii="Arial" w:hAnsi="Arial" w:cs="Arial"/>
          <w:sz w:val="22"/>
          <w:szCs w:val="22"/>
        </w:rPr>
        <w:t xml:space="preserve"> de autorização e ato de registro ou autorização para funcionamento expedido pelo órgão competente, tratando-se de empresa ou sociedade estrangeira em funcionamento no país, quando a atividade assim o exigir.</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lastRenderedPageBreak/>
        <w:t>e)</w:t>
      </w:r>
      <w:r w:rsidRPr="00B42053">
        <w:rPr>
          <w:rFonts w:ascii="Arial" w:hAnsi="Arial" w:cs="Arial"/>
          <w:sz w:val="22"/>
          <w:szCs w:val="22"/>
        </w:rPr>
        <w:tab/>
        <w:t>certidão de enquadramento no Estatuto Nacional da Microempresa e Empresa de Pequeno Porte, fornecida pela Junta Comercial da sede do licitante, de acordo com a Instrução Normativa DNRC nº 103/2007, exclusivamente às empresas que desejarem fazer uso dos benefícios concedidos pela Lei Complementar nº 123/06.</w:t>
      </w:r>
    </w:p>
    <w:p w:rsidR="00B274A8" w:rsidRPr="00B42053" w:rsidRDefault="00B274A8" w:rsidP="00B274A8">
      <w:pPr>
        <w:widowControl w:val="0"/>
        <w:tabs>
          <w:tab w:val="left" w:pos="1985"/>
        </w:tabs>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 xml:space="preserve">7.2.2 </w:t>
      </w:r>
      <w:r w:rsidRPr="00B42053">
        <w:rPr>
          <w:rFonts w:ascii="Arial" w:hAnsi="Arial" w:cs="Arial"/>
          <w:bCs/>
          <w:sz w:val="22"/>
          <w:szCs w:val="22"/>
        </w:rPr>
        <w:t>Documentos relativos à Regularidade Fiscal</w:t>
      </w:r>
      <w:r w:rsidRPr="00B42053">
        <w:rPr>
          <w:rFonts w:ascii="Arial" w:hAnsi="Arial" w:cs="Arial"/>
          <w:sz w:val="22"/>
          <w:szCs w:val="22"/>
        </w:rPr>
        <w:t>:</w:t>
      </w:r>
    </w:p>
    <w:p w:rsidR="00B274A8" w:rsidRPr="00B42053" w:rsidRDefault="00B274A8" w:rsidP="00B274A8">
      <w:pPr>
        <w:widowControl w:val="0"/>
        <w:tabs>
          <w:tab w:val="left" w:pos="1429"/>
        </w:tabs>
        <w:suppressAutoHyphens/>
        <w:autoSpaceDE w:val="0"/>
        <w:autoSpaceDN w:val="0"/>
        <w:adjustRightInd w:val="0"/>
        <w:spacing w:after="120" w:line="240" w:lineRule="auto"/>
        <w:ind w:left="1429" w:hanging="360"/>
        <w:rPr>
          <w:rFonts w:ascii="Arial" w:hAnsi="Arial" w:cs="Arial"/>
          <w:sz w:val="22"/>
          <w:szCs w:val="22"/>
        </w:rPr>
      </w:pPr>
      <w:proofErr w:type="gramStart"/>
      <w:r w:rsidRPr="00B42053">
        <w:rPr>
          <w:rFonts w:ascii="Arial" w:hAnsi="Arial" w:cs="Arial"/>
          <w:sz w:val="22"/>
          <w:szCs w:val="22"/>
        </w:rPr>
        <w:t>a</w:t>
      </w:r>
      <w:proofErr w:type="gramEnd"/>
      <w:r w:rsidRPr="00B42053">
        <w:rPr>
          <w:rFonts w:ascii="Arial" w:hAnsi="Arial" w:cs="Arial"/>
          <w:sz w:val="22"/>
          <w:szCs w:val="22"/>
        </w:rPr>
        <w:t>)</w:t>
      </w:r>
      <w:r w:rsidRPr="00B42053">
        <w:rPr>
          <w:rFonts w:ascii="Arial" w:hAnsi="Arial" w:cs="Arial"/>
          <w:sz w:val="22"/>
          <w:szCs w:val="22"/>
        </w:rPr>
        <w:tab/>
        <w:t>Certidão Negativa da Dívida Ativa da União e Certidão de Quitação de Tributos e Contribuições Federais (administrado pela Secretaria da Receita Federal);</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t>b)</w:t>
      </w:r>
      <w:r w:rsidRPr="00B42053">
        <w:rPr>
          <w:rFonts w:ascii="Arial" w:hAnsi="Arial" w:cs="Arial"/>
          <w:sz w:val="22"/>
          <w:szCs w:val="22"/>
        </w:rPr>
        <w:tab/>
        <w:t>Certidão Negativa de Débitos – CND (emitida pela Previdência Social);</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t>c)</w:t>
      </w:r>
      <w:r w:rsidRPr="00B42053">
        <w:rPr>
          <w:rFonts w:ascii="Arial" w:hAnsi="Arial" w:cs="Arial"/>
          <w:sz w:val="22"/>
          <w:szCs w:val="22"/>
        </w:rPr>
        <w:tab/>
        <w:t>Certidão de regularidade relativa ao Fundo de Garantia por Tempo de Serviços (FGTS) (emitida pela Caixa Econômica Federal);</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t>d)</w:t>
      </w:r>
      <w:r w:rsidRPr="00B42053">
        <w:rPr>
          <w:rFonts w:ascii="Arial" w:hAnsi="Arial" w:cs="Arial"/>
          <w:sz w:val="22"/>
          <w:szCs w:val="22"/>
        </w:rPr>
        <w:tab/>
        <w:t>Prova de regularidade para com a Fazenda Estadual através de Certidão (CND) expedida pela Secretaria de Estado de Fazenda do domicílio ou sede do licitante.</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r w:rsidRPr="00B42053">
        <w:rPr>
          <w:rFonts w:ascii="Arial" w:hAnsi="Arial" w:cs="Arial"/>
          <w:sz w:val="22"/>
          <w:szCs w:val="22"/>
        </w:rPr>
        <w:t>e)</w:t>
      </w:r>
      <w:r w:rsidRPr="00B42053">
        <w:rPr>
          <w:rFonts w:ascii="Arial" w:hAnsi="Arial" w:cs="Arial"/>
          <w:sz w:val="22"/>
          <w:szCs w:val="22"/>
        </w:rPr>
        <w:tab/>
        <w:t>Certidão Negativa de Débitos Municipais do domicílio ou sede do licitante.</w:t>
      </w:r>
    </w:p>
    <w:p w:rsidR="00B274A8" w:rsidRPr="00B42053" w:rsidRDefault="00B274A8" w:rsidP="00B274A8">
      <w:pPr>
        <w:widowControl w:val="0"/>
        <w:suppressAutoHyphens/>
        <w:autoSpaceDE w:val="0"/>
        <w:autoSpaceDN w:val="0"/>
        <w:adjustRightInd w:val="0"/>
        <w:spacing w:after="120" w:line="240" w:lineRule="auto"/>
        <w:ind w:left="1429" w:hanging="360"/>
        <w:rPr>
          <w:rFonts w:ascii="Arial" w:hAnsi="Arial" w:cs="Arial"/>
          <w:sz w:val="22"/>
          <w:szCs w:val="22"/>
        </w:rPr>
      </w:pPr>
      <w:proofErr w:type="gramStart"/>
      <w:r w:rsidRPr="00B42053">
        <w:rPr>
          <w:rFonts w:ascii="Arial" w:hAnsi="Arial" w:cs="Arial"/>
          <w:sz w:val="22"/>
          <w:szCs w:val="22"/>
        </w:rPr>
        <w:t>f)   Certidão Negativa de Débitos Trabalhistas – CNDT.</w:t>
      </w:r>
      <w:proofErr w:type="gramEnd"/>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7.3 - O vencedor do certame que não apresente a documentação exigida, no todo ou em parte, será desclassificado, podendo a ele ser aplicada as penalidades previstas na legislação que rege o procedimento, e será convocada então o detentor da proposta seguinte na ordem de classificação.</w:t>
      </w:r>
      <w:r w:rsidRPr="00B42053">
        <w:rPr>
          <w:rFonts w:ascii="Arial" w:hAnsi="Arial" w:cs="Arial"/>
          <w:sz w:val="22"/>
          <w:szCs w:val="22"/>
        </w:rPr>
        <w:tab/>
        <w:t xml:space="preserve">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7.4 - A documentação será rubricada pelo Pregoeiro e pela Equipe de Apoio e após examinada será anexada ao processo desta licitação, sendo inabilitados aqueles proponentes cuja documentação apresente irregularidades.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7.5 - A documentação exigida para atender ao disposto nos itens 7.2.1, alíneas </w:t>
      </w:r>
      <w:r w:rsidRPr="00B42053">
        <w:rPr>
          <w:rFonts w:ascii="Arial" w:hAnsi="Arial" w:cs="Arial"/>
          <w:i/>
          <w:iCs/>
          <w:sz w:val="22"/>
          <w:szCs w:val="22"/>
        </w:rPr>
        <w:t xml:space="preserve">a, b </w:t>
      </w:r>
      <w:r w:rsidRPr="00B42053">
        <w:rPr>
          <w:rFonts w:ascii="Arial" w:hAnsi="Arial" w:cs="Arial"/>
          <w:sz w:val="22"/>
          <w:szCs w:val="22"/>
        </w:rPr>
        <w:t xml:space="preserve">e </w:t>
      </w:r>
      <w:r w:rsidRPr="00B42053">
        <w:rPr>
          <w:rFonts w:ascii="Arial" w:hAnsi="Arial" w:cs="Arial"/>
          <w:i/>
          <w:iCs/>
          <w:sz w:val="22"/>
          <w:szCs w:val="22"/>
        </w:rPr>
        <w:t xml:space="preserve">c; </w:t>
      </w:r>
      <w:r w:rsidRPr="00B42053">
        <w:rPr>
          <w:rFonts w:ascii="Arial" w:hAnsi="Arial" w:cs="Arial"/>
          <w:sz w:val="22"/>
          <w:szCs w:val="22"/>
        </w:rPr>
        <w:t>e</w:t>
      </w:r>
      <w:r w:rsidRPr="00B42053">
        <w:rPr>
          <w:rFonts w:ascii="Arial" w:hAnsi="Arial" w:cs="Arial"/>
          <w:i/>
          <w:iCs/>
          <w:sz w:val="22"/>
          <w:szCs w:val="22"/>
        </w:rPr>
        <w:t xml:space="preserve"> </w:t>
      </w:r>
      <w:r w:rsidRPr="00B42053">
        <w:rPr>
          <w:rFonts w:ascii="Arial" w:hAnsi="Arial" w:cs="Arial"/>
          <w:sz w:val="22"/>
          <w:szCs w:val="22"/>
        </w:rPr>
        <w:t xml:space="preserve">7.2.2, poderá ser substituída, conforme disposto no inciso XIV do artigo 4º da Lei nº 10.520/02, pelo Certificado de Registro Cadastral no Município </w:t>
      </w:r>
      <w:r w:rsidRPr="00B42053">
        <w:rPr>
          <w:rFonts w:ascii="Arial" w:hAnsi="Arial" w:cs="Arial"/>
          <w:color w:val="000000"/>
          <w:sz w:val="22"/>
          <w:szCs w:val="22"/>
        </w:rPr>
        <w:t>de Monte Carlo-SC - CRC</w:t>
      </w:r>
      <w:r w:rsidRPr="00B42053">
        <w:rPr>
          <w:rFonts w:ascii="Arial" w:hAnsi="Arial" w:cs="Arial"/>
          <w:sz w:val="22"/>
          <w:szCs w:val="22"/>
        </w:rPr>
        <w:t>, com validade plena, com ramo de atividade compatível com o objeto licitado.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7.6 - As microempresas e empresas de pequeno porte deverão apresentar toda a documentação exigida para efeito de comprovação de regularidade fiscal, mesmo que este apresente alguma restrição, inclusive a certidão de enquadramento no Estatuto Nacional da Microempresa e Empresa de Pequeno Porte, fornecida pela Junta Comercial da sede do licitante, de acordo com a Instrução Normativa DNRC nº 103/2007, conforme previsto no item 4.6 deste edital.</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7.7 - Havendo alguma restrição </w:t>
      </w:r>
      <w:proofErr w:type="gramStart"/>
      <w:r w:rsidRPr="00B42053">
        <w:rPr>
          <w:rFonts w:ascii="Arial" w:hAnsi="Arial" w:cs="Arial"/>
          <w:sz w:val="22"/>
          <w:szCs w:val="22"/>
        </w:rPr>
        <w:t>na</w:t>
      </w:r>
      <w:proofErr w:type="gramEnd"/>
      <w:r w:rsidRPr="00B42053">
        <w:rPr>
          <w:rFonts w:ascii="Arial" w:hAnsi="Arial" w:cs="Arial"/>
          <w:sz w:val="22"/>
          <w:szCs w:val="22"/>
        </w:rPr>
        <w:t xml:space="preserve"> comprovação da regularidade fiscal, a microempresa ou empresa de pequeno porte poderá requerer a suspensão da sessão pelo prazo de 2 (dois) dias úteis, prorrogáveis por igual período a critério da Administração, para regularização dos documentos relativos à regularidade fiscal.</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7.8 - A não-regularização da documentação, no prazo previsto no item anterior, implicará em decadência do direto à contratação, </w:t>
      </w:r>
      <w:proofErr w:type="gramStart"/>
      <w:r w:rsidRPr="00B42053">
        <w:rPr>
          <w:rFonts w:ascii="Arial" w:hAnsi="Arial" w:cs="Arial"/>
          <w:sz w:val="22"/>
          <w:szCs w:val="22"/>
        </w:rPr>
        <w:t>sem</w:t>
      </w:r>
      <w:proofErr w:type="gramEnd"/>
      <w:r w:rsidRPr="00B42053">
        <w:rPr>
          <w:rFonts w:ascii="Arial" w:hAnsi="Arial" w:cs="Arial"/>
          <w:sz w:val="22"/>
          <w:szCs w:val="22"/>
        </w:rPr>
        <w:t xml:space="preserve"> prejuízo das sanções previstas no art. 81 da Lei 8666/1993, sendo facultado à Administração convocar os licitantes remanescentes, </w:t>
      </w:r>
      <w:proofErr w:type="gramStart"/>
      <w:r w:rsidRPr="00B42053">
        <w:rPr>
          <w:rFonts w:ascii="Arial" w:hAnsi="Arial" w:cs="Arial"/>
          <w:sz w:val="22"/>
          <w:szCs w:val="22"/>
        </w:rPr>
        <w:t>na</w:t>
      </w:r>
      <w:proofErr w:type="gramEnd"/>
      <w:r w:rsidRPr="00B42053">
        <w:rPr>
          <w:rFonts w:ascii="Arial" w:hAnsi="Arial" w:cs="Arial"/>
          <w:sz w:val="22"/>
          <w:szCs w:val="22"/>
        </w:rPr>
        <w:t xml:space="preserve"> ordem de classificação, para a assinatura do contrato, ou revogar a licitação.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VIII – DA IMPUGNAÇÃO AO ATO CONVOCATÓRIO</w:t>
            </w:r>
          </w:p>
        </w:tc>
      </w:tr>
    </w:tbl>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0" w:line="240" w:lineRule="auto"/>
        <w:rPr>
          <w:rFonts w:ascii="Arial" w:hAnsi="Arial" w:cs="Arial"/>
          <w:b/>
          <w:bCs/>
          <w:sz w:val="22"/>
          <w:szCs w:val="22"/>
          <w:u w:val="single"/>
        </w:rPr>
      </w:pPr>
      <w:r w:rsidRPr="00B42053">
        <w:rPr>
          <w:rFonts w:ascii="Arial" w:hAnsi="Arial" w:cs="Arial"/>
          <w:sz w:val="22"/>
          <w:szCs w:val="22"/>
        </w:rPr>
        <w:lastRenderedPageBreak/>
        <w:t xml:space="preserve">8.1 - As impugnações ao ato convocatório do pregão serão recebidas até dois </w:t>
      </w:r>
      <w:proofErr w:type="gramStart"/>
      <w:r w:rsidRPr="00B42053">
        <w:rPr>
          <w:rFonts w:ascii="Arial" w:hAnsi="Arial" w:cs="Arial"/>
          <w:sz w:val="22"/>
          <w:szCs w:val="22"/>
        </w:rPr>
        <w:t>dias</w:t>
      </w:r>
      <w:proofErr w:type="gramEnd"/>
      <w:r w:rsidRPr="00B42053">
        <w:rPr>
          <w:rFonts w:ascii="Arial" w:hAnsi="Arial" w:cs="Arial"/>
          <w:sz w:val="22"/>
          <w:szCs w:val="22"/>
        </w:rPr>
        <w:t xml:space="preserve"> úteis antes da data fixada para o fim do recebimento das propostas, </w:t>
      </w:r>
      <w:r w:rsidRPr="00B42053">
        <w:rPr>
          <w:rFonts w:ascii="Arial" w:hAnsi="Arial" w:cs="Arial"/>
          <w:bCs/>
          <w:sz w:val="22"/>
          <w:szCs w:val="22"/>
        </w:rPr>
        <w:t>exclusivamente por meio de formulário eletrônico, disponível no site</w:t>
      </w:r>
      <w:r w:rsidRPr="00B42053">
        <w:rPr>
          <w:rFonts w:ascii="Arial" w:hAnsi="Arial" w:cs="Arial"/>
          <w:b/>
          <w:bCs/>
          <w:sz w:val="22"/>
          <w:szCs w:val="22"/>
          <w:u w:val="single"/>
        </w:rPr>
        <w:t xml:space="preserve"> </w:t>
      </w:r>
      <w:r w:rsidRPr="00B42053">
        <w:rPr>
          <w:rFonts w:ascii="Arial" w:hAnsi="Arial" w:cs="Arial"/>
          <w:sz w:val="22"/>
          <w:szCs w:val="22"/>
        </w:rPr>
        <w:t>http://www.cidadecompras.com.br</w:t>
      </w:r>
    </w:p>
    <w:p w:rsidR="00B274A8" w:rsidRPr="00B42053" w:rsidRDefault="00B274A8" w:rsidP="00B274A8">
      <w:pPr>
        <w:widowControl w:val="0"/>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 xml:space="preserve">8.1.1. Caberá </w:t>
      </w:r>
      <w:proofErr w:type="gramStart"/>
      <w:r w:rsidRPr="00B42053">
        <w:rPr>
          <w:rFonts w:ascii="Arial" w:hAnsi="Arial" w:cs="Arial"/>
          <w:sz w:val="22"/>
          <w:szCs w:val="22"/>
        </w:rPr>
        <w:t>a</w:t>
      </w:r>
      <w:proofErr w:type="gramEnd"/>
      <w:r w:rsidRPr="00B42053">
        <w:rPr>
          <w:rFonts w:ascii="Arial" w:hAnsi="Arial" w:cs="Arial"/>
          <w:sz w:val="22"/>
          <w:szCs w:val="22"/>
        </w:rPr>
        <w:t xml:space="preserve"> Autoridade Competente decidir sobre a impugnação.</w:t>
      </w:r>
    </w:p>
    <w:p w:rsidR="00B274A8" w:rsidRPr="00B42053" w:rsidRDefault="00B274A8" w:rsidP="00B274A8">
      <w:pPr>
        <w:widowControl w:val="0"/>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 xml:space="preserve">8.1.2. Deferida </w:t>
      </w:r>
      <w:proofErr w:type="gramStart"/>
      <w:r w:rsidRPr="00B42053">
        <w:rPr>
          <w:rFonts w:ascii="Arial" w:hAnsi="Arial" w:cs="Arial"/>
          <w:sz w:val="22"/>
          <w:szCs w:val="22"/>
        </w:rPr>
        <w:t>a</w:t>
      </w:r>
      <w:proofErr w:type="gramEnd"/>
      <w:r w:rsidRPr="00B42053">
        <w:rPr>
          <w:rFonts w:ascii="Arial" w:hAnsi="Arial" w:cs="Arial"/>
          <w:sz w:val="22"/>
          <w:szCs w:val="22"/>
        </w:rPr>
        <w:t xml:space="preserve"> impugnação contra o ato convocatório, poderá ser designada nova data para a realização do certame.</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IX – DOS RECURSOS ADMINISTRATIVOS</w:t>
            </w:r>
          </w:p>
        </w:tc>
      </w:tr>
    </w:tbl>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9.1 - Caberá recurso nos casos previstos na Lei n.º 10.520/02, devendo a proponente </w:t>
      </w:r>
      <w:r w:rsidRPr="00B42053">
        <w:rPr>
          <w:rFonts w:ascii="Arial" w:hAnsi="Arial" w:cs="Arial"/>
          <w:bCs/>
          <w:sz w:val="22"/>
          <w:szCs w:val="22"/>
        </w:rPr>
        <w:t>manifestar motivadamente</w:t>
      </w:r>
      <w:r w:rsidRPr="00B42053">
        <w:rPr>
          <w:rFonts w:ascii="Arial" w:hAnsi="Arial" w:cs="Arial"/>
          <w:sz w:val="22"/>
          <w:szCs w:val="22"/>
        </w:rPr>
        <w:t xml:space="preserve"> sua intenção de interpor recurso, através de formulário próprio do Sistema Eletrônico, explicitando sucintamente suas razões, durante o prazo informado pelo sistema.</w:t>
      </w:r>
    </w:p>
    <w:p w:rsidR="00B274A8" w:rsidRPr="00B42053" w:rsidRDefault="00B274A8" w:rsidP="00B274A8">
      <w:pPr>
        <w:widowControl w:val="0"/>
        <w:autoSpaceDE w:val="0"/>
        <w:autoSpaceDN w:val="0"/>
        <w:adjustRightInd w:val="0"/>
        <w:spacing w:after="120" w:line="240" w:lineRule="auto"/>
        <w:ind w:firstLine="567"/>
        <w:rPr>
          <w:rFonts w:ascii="Arial" w:hAnsi="Arial" w:cs="Arial"/>
          <w:sz w:val="22"/>
          <w:szCs w:val="22"/>
        </w:rPr>
      </w:pPr>
      <w:proofErr w:type="gramStart"/>
      <w:r w:rsidRPr="00B42053">
        <w:rPr>
          <w:rFonts w:ascii="Arial" w:hAnsi="Arial" w:cs="Arial"/>
          <w:sz w:val="22"/>
          <w:szCs w:val="22"/>
        </w:rPr>
        <w:t>9.1.1. A</w:t>
      </w:r>
      <w:proofErr w:type="gramEnd"/>
      <w:r w:rsidRPr="00B42053">
        <w:rPr>
          <w:rFonts w:ascii="Arial" w:hAnsi="Arial" w:cs="Arial"/>
          <w:sz w:val="22"/>
          <w:szCs w:val="22"/>
        </w:rPr>
        <w:t xml:space="preserve"> intenção motivada de recorrer é aquela que identifica, objetivamente, os fatos e o direito que a proponente pretende que sejam revistos pelo Pregoeiro.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9.2. - A proponente que manifestar a intenção de recurso e o mesmo ter sido aceito pelo Pregoeiro, disporá do prazo de </w:t>
      </w:r>
      <w:r w:rsidRPr="00B42053">
        <w:rPr>
          <w:rFonts w:ascii="Arial" w:hAnsi="Arial" w:cs="Arial"/>
          <w:b/>
          <w:bCs/>
          <w:sz w:val="22"/>
          <w:szCs w:val="22"/>
        </w:rPr>
        <w:t xml:space="preserve">03 (três) dias </w:t>
      </w:r>
      <w:r w:rsidRPr="00B42053">
        <w:rPr>
          <w:rFonts w:ascii="Arial" w:hAnsi="Arial" w:cs="Arial"/>
          <w:sz w:val="22"/>
          <w:szCs w:val="22"/>
        </w:rPr>
        <w:t>para a apresentação das razões do recurso, por meio de formulário específico do sistema, que será disponibilizado a todos os participantes, ficando os demais desde logo intimados para apresentar as contra-razões em igual número de dias, a contar a partir do término do prazo de recorrente.</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rPr>
                <w:rFonts w:ascii="Arial" w:hAnsi="Arial" w:cs="Arial"/>
                <w:b/>
              </w:rPr>
            </w:pPr>
            <w:r w:rsidRPr="00B42053">
              <w:rPr>
                <w:rFonts w:ascii="Arial" w:hAnsi="Arial" w:cs="Arial"/>
                <w:b/>
              </w:rPr>
              <w:t>X – DA ADJUDICAÇÃO, HOMOLOGAÇÃO E ASSINATURA DO CONTRATO</w:t>
            </w:r>
          </w:p>
        </w:tc>
      </w:tr>
    </w:tbl>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10.1 - Após a declaração do vencedor da licitação, não havendo manifestação dos proponentes quanto à interposição de recurso, o Pregoeiro opinará sobre </w:t>
      </w:r>
      <w:proofErr w:type="gramStart"/>
      <w:r w:rsidRPr="00B42053">
        <w:rPr>
          <w:rFonts w:ascii="Arial" w:hAnsi="Arial" w:cs="Arial"/>
          <w:sz w:val="22"/>
          <w:szCs w:val="22"/>
        </w:rPr>
        <w:t>a</w:t>
      </w:r>
      <w:proofErr w:type="gramEnd"/>
      <w:r w:rsidRPr="00B42053">
        <w:rPr>
          <w:rFonts w:ascii="Arial" w:hAnsi="Arial" w:cs="Arial"/>
          <w:sz w:val="22"/>
          <w:szCs w:val="22"/>
        </w:rPr>
        <w:t xml:space="preserve"> adjudicação do objeto licitado.</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proofErr w:type="gramStart"/>
      <w:r w:rsidRPr="00B42053">
        <w:rPr>
          <w:rFonts w:ascii="Arial" w:hAnsi="Arial" w:cs="Arial"/>
          <w:sz w:val="22"/>
          <w:szCs w:val="22"/>
        </w:rPr>
        <w:t>10.2 - No caso de interposição de recurso, caberá à Autoridade Competente, após decisão do recurso, opinar pela adjudicação do objeto licitado.</w:t>
      </w:r>
      <w:proofErr w:type="gramEnd"/>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10.3 - A Autoridade Competente homologará o resultado da licitação, convocando o vencedor a assinar o Contrato no prazo de </w:t>
      </w:r>
      <w:r w:rsidRPr="00B42053">
        <w:rPr>
          <w:rFonts w:ascii="Arial" w:hAnsi="Arial" w:cs="Arial"/>
          <w:color w:val="000000"/>
          <w:sz w:val="22"/>
          <w:szCs w:val="22"/>
          <w:u w:val="single"/>
        </w:rPr>
        <w:t>5 (cinco)</w:t>
      </w:r>
      <w:r w:rsidRPr="00B42053">
        <w:rPr>
          <w:rFonts w:ascii="Arial" w:hAnsi="Arial" w:cs="Arial"/>
          <w:sz w:val="22"/>
          <w:szCs w:val="22"/>
        </w:rPr>
        <w:t xml:space="preserve"> </w:t>
      </w:r>
      <w:proofErr w:type="gramStart"/>
      <w:r w:rsidRPr="00B42053">
        <w:rPr>
          <w:rFonts w:ascii="Arial" w:hAnsi="Arial" w:cs="Arial"/>
          <w:sz w:val="22"/>
          <w:szCs w:val="22"/>
        </w:rPr>
        <w:t>dias</w:t>
      </w:r>
      <w:proofErr w:type="gramEnd"/>
      <w:r w:rsidRPr="00B42053">
        <w:rPr>
          <w:rFonts w:ascii="Arial" w:hAnsi="Arial" w:cs="Arial"/>
          <w:sz w:val="22"/>
          <w:szCs w:val="22"/>
        </w:rPr>
        <w:t xml:space="preserve"> úteis.</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10.4 - A Administração poderá, quando o proponente vencedor, convocado dentro do prazo de validade de sua proposta, não apresentar situação regular ou se recusar injustificadamente a assinar o contrato, convidar os demais proponentes classificados, seguindo a ordem de classificação, para fazê-lo.</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10.5 - Decorrido o prazo do item 10.3, dentro do prazo de validade da proposta, e não comparecendo o proponente convocado para a assinatura do contrato, será ele havido como desistente, ficando sujeito às penalidades previstas na Lei nº 10.520/02 e neste Edital.</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XI – DO CONTRATO E DO PRAZO</w:t>
            </w:r>
          </w:p>
        </w:tc>
      </w:tr>
    </w:tbl>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11.1 - O contrato regular-se-á, no que concerne a sua alteração, inexecução ou rescisão, pelas disposições da Lei nº 8.666/93 observadas suas alterações posteriores, pelas disposições do Edital e pelos preceitos do direito público.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11.2 - O contrato poderá, com base nos preceitos de direito público, ser rescindido </w:t>
      </w:r>
      <w:r w:rsidRPr="00B42053">
        <w:rPr>
          <w:rFonts w:ascii="Arial" w:hAnsi="Arial" w:cs="Arial"/>
          <w:sz w:val="22"/>
          <w:szCs w:val="22"/>
        </w:rPr>
        <w:lastRenderedPageBreak/>
        <w:t>pelo MUNICÍPIO a todo e qualquer tempo, independentemente de interpelação judicial ou extrajudicial, mediante simples aviso, observadas as disposições legais pertinentes.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11.3 - Farão parte integrante do contrato as condições previstas no Edital e </w:t>
      </w:r>
      <w:proofErr w:type="gramStart"/>
      <w:r w:rsidRPr="00B42053">
        <w:rPr>
          <w:rFonts w:ascii="Arial" w:hAnsi="Arial" w:cs="Arial"/>
          <w:sz w:val="22"/>
          <w:szCs w:val="22"/>
        </w:rPr>
        <w:t>na</w:t>
      </w:r>
      <w:proofErr w:type="gramEnd"/>
      <w:r w:rsidRPr="00B42053">
        <w:rPr>
          <w:rFonts w:ascii="Arial" w:hAnsi="Arial" w:cs="Arial"/>
          <w:sz w:val="22"/>
          <w:szCs w:val="22"/>
        </w:rPr>
        <w:t xml:space="preserve"> proposta apresentada pelo adjudicatário.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11.4 - A Ata/contrato terá vigência por um prazo de </w:t>
      </w:r>
      <w:r w:rsidRPr="00B42053">
        <w:rPr>
          <w:rFonts w:ascii="Arial" w:hAnsi="Arial" w:cs="Arial"/>
          <w:color w:val="000000" w:themeColor="text1"/>
          <w:sz w:val="22"/>
          <w:szCs w:val="22"/>
          <w:u w:val="single"/>
        </w:rPr>
        <w:t>12 MESES</w:t>
      </w:r>
      <w:r w:rsidRPr="00B42053">
        <w:rPr>
          <w:rFonts w:ascii="Arial" w:hAnsi="Arial" w:cs="Arial"/>
          <w:sz w:val="22"/>
          <w:szCs w:val="22"/>
        </w:rPr>
        <w:t>, a contar da assinatura do mesmo, limitado ao presente exercício orçamentário, se presentes os requisitos legais e se de acordo com a vontade das partes.</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XII – DO PEDIDO, DA ENTREGA E DO PRAZO</w:t>
            </w:r>
          </w:p>
        </w:tc>
      </w:tr>
    </w:tbl>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12.1 - Os pedidos serão realizados pelo Município por meio de Autorização de Fornecimento - AF, cuja emissão se dará conforme a necessidade do Município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12.2 A Contratada disporá do prazo de </w:t>
      </w:r>
      <w:r w:rsidR="00BB0989">
        <w:rPr>
          <w:rFonts w:ascii="Arial" w:hAnsi="Arial" w:cs="Arial"/>
          <w:bCs/>
          <w:color w:val="000000"/>
          <w:sz w:val="22"/>
          <w:szCs w:val="22"/>
        </w:rPr>
        <w:t>08</w:t>
      </w:r>
      <w:r w:rsidRPr="00B42053">
        <w:rPr>
          <w:rFonts w:ascii="Arial" w:hAnsi="Arial" w:cs="Arial"/>
          <w:bCs/>
          <w:color w:val="000000"/>
          <w:sz w:val="22"/>
          <w:szCs w:val="22"/>
        </w:rPr>
        <w:t xml:space="preserve"> (</w:t>
      </w:r>
      <w:r w:rsidR="00BB0989">
        <w:rPr>
          <w:rFonts w:ascii="Arial" w:hAnsi="Arial" w:cs="Arial"/>
          <w:bCs/>
          <w:color w:val="000000"/>
          <w:sz w:val="22"/>
          <w:szCs w:val="22"/>
        </w:rPr>
        <w:t>oito</w:t>
      </w:r>
      <w:r w:rsidRPr="00B42053">
        <w:rPr>
          <w:rFonts w:ascii="Arial" w:hAnsi="Arial" w:cs="Arial"/>
          <w:bCs/>
          <w:color w:val="000000"/>
          <w:sz w:val="22"/>
          <w:szCs w:val="22"/>
        </w:rPr>
        <w:t>)</w:t>
      </w:r>
      <w:r w:rsidRPr="00B42053">
        <w:rPr>
          <w:rFonts w:ascii="Arial" w:hAnsi="Arial" w:cs="Arial"/>
          <w:color w:val="000000"/>
          <w:sz w:val="22"/>
          <w:szCs w:val="22"/>
        </w:rPr>
        <w:t xml:space="preserve"> dias</w:t>
      </w:r>
      <w:r w:rsidRPr="00B42053">
        <w:rPr>
          <w:rFonts w:ascii="Arial" w:hAnsi="Arial" w:cs="Arial"/>
          <w:sz w:val="22"/>
          <w:szCs w:val="22"/>
        </w:rPr>
        <w:t xml:space="preserve"> para entregar o objeto, contados a partir da notificação da Autorização de Fornecimento – AF, no endereço da Sede da CONTRATANTE, com as despesas de transporte e da entrega técnica por conta da CONTRATADA.</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12.3 - </w:t>
      </w:r>
      <w:proofErr w:type="gramStart"/>
      <w:r w:rsidRPr="00B42053">
        <w:rPr>
          <w:rFonts w:ascii="Arial" w:hAnsi="Arial" w:cs="Arial"/>
          <w:sz w:val="22"/>
          <w:szCs w:val="22"/>
        </w:rPr>
        <w:t>A</w:t>
      </w:r>
      <w:proofErr w:type="gramEnd"/>
      <w:r w:rsidRPr="00B42053">
        <w:rPr>
          <w:rFonts w:ascii="Arial" w:hAnsi="Arial" w:cs="Arial"/>
          <w:sz w:val="22"/>
          <w:szCs w:val="22"/>
        </w:rPr>
        <w:t xml:space="preserve"> entrega do objeto deste edital será feita a Secretaria Municipal solicitante, no mesmo endereço indicado, a quem caberá conferi-lo e lavrar Termo de Recebimento, para efeito de posterior verificação da conformidade do mesmo com as exigências do Edital.</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12.4 - O recebimento não exclui a responsabilidade da Contratada pela perfeita execução do contrato, ficando a mesma obrigada a substituir, no todo ou em parte, o objeto do contrato, se a qualquer tempo se verificarem vícios, defeitos ou incorreções.</w:t>
      </w:r>
    </w:p>
    <w:p w:rsidR="00B274A8" w:rsidRPr="00B42053" w:rsidRDefault="00B274A8" w:rsidP="00B274A8">
      <w:pPr>
        <w:widowControl w:val="0"/>
        <w:autoSpaceDE w:val="0"/>
        <w:autoSpaceDN w:val="0"/>
        <w:adjustRightInd w:val="0"/>
        <w:spacing w:after="120" w:line="240" w:lineRule="auto"/>
        <w:rPr>
          <w:rFonts w:ascii="Arial" w:hAnsi="Arial" w:cs="Arial"/>
          <w:bCs/>
          <w:iCs/>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XIII - DO PREÇO E DO PAGAMENTO</w:t>
            </w:r>
          </w:p>
        </w:tc>
      </w:tr>
    </w:tbl>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13.1 - O preço total deverá ser fixo em reais, com duas casas decimais, equivalente ao preço da data da sessão pública de disputa de preços.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13.2 -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13.3 - Os pagamentos serão efetuados em </w:t>
      </w:r>
      <w:r w:rsidRPr="00B42053">
        <w:rPr>
          <w:rFonts w:ascii="Arial" w:hAnsi="Arial" w:cs="Arial"/>
          <w:color w:val="000000"/>
          <w:sz w:val="22"/>
          <w:szCs w:val="22"/>
        </w:rPr>
        <w:t xml:space="preserve">até </w:t>
      </w:r>
      <w:r w:rsidRPr="00B42053">
        <w:rPr>
          <w:rFonts w:ascii="Arial" w:hAnsi="Arial" w:cs="Arial"/>
          <w:color w:val="000000"/>
          <w:sz w:val="22"/>
          <w:szCs w:val="22"/>
          <w:u w:val="single"/>
        </w:rPr>
        <w:t>30 (trinta)</w:t>
      </w:r>
      <w:r w:rsidRPr="00B42053">
        <w:rPr>
          <w:rFonts w:ascii="Arial" w:hAnsi="Arial" w:cs="Arial"/>
          <w:sz w:val="22"/>
          <w:szCs w:val="22"/>
        </w:rPr>
        <w:t xml:space="preserve"> </w:t>
      </w:r>
      <w:proofErr w:type="gramStart"/>
      <w:r w:rsidRPr="00B42053">
        <w:rPr>
          <w:rFonts w:ascii="Arial" w:hAnsi="Arial" w:cs="Arial"/>
          <w:sz w:val="22"/>
          <w:szCs w:val="22"/>
        </w:rPr>
        <w:t>dias</w:t>
      </w:r>
      <w:proofErr w:type="gramEnd"/>
      <w:r w:rsidRPr="00B42053">
        <w:rPr>
          <w:rFonts w:ascii="Arial" w:hAnsi="Arial" w:cs="Arial"/>
          <w:sz w:val="22"/>
          <w:szCs w:val="22"/>
        </w:rPr>
        <w:t xml:space="preserve"> contados da data da liberação da Nota Fiscal pelo setor competente.</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13.4 - A Nota Fiscal somente será liberada quando o cumprimento do Empenho estiver em total conformidade com as especificações exigidas pelo Município.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13.5 - Na eventualidade de aplicação de multas, estas deverão ser liquidadas simultaneamente com parcela vinculada ao evento cujo descumprimento der origem à aplicação da penalidade.</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13.6 - As Notas Fiscais deverão ser emitidas em moeda corrente do país, </w:t>
      </w:r>
      <w:proofErr w:type="gramStart"/>
      <w:r w:rsidRPr="00B42053">
        <w:rPr>
          <w:rFonts w:ascii="Arial" w:hAnsi="Arial" w:cs="Arial"/>
          <w:sz w:val="22"/>
          <w:szCs w:val="22"/>
        </w:rPr>
        <w:t>na</w:t>
      </w:r>
      <w:proofErr w:type="gramEnd"/>
      <w:r w:rsidRPr="00B42053">
        <w:rPr>
          <w:rFonts w:ascii="Arial" w:hAnsi="Arial" w:cs="Arial"/>
          <w:sz w:val="22"/>
          <w:szCs w:val="22"/>
        </w:rPr>
        <w:t xml:space="preserve"> forma eletrônica.</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13.7 - Nenhum pagamento será efetuado ao proponente vencedor enquanto pendente de liquidação quaisquer obrigações financeiras que lhe foram impostas, em virtude de penalidade ou inadimplência, </w:t>
      </w:r>
      <w:proofErr w:type="gramStart"/>
      <w:r w:rsidRPr="00B42053">
        <w:rPr>
          <w:rFonts w:ascii="Arial" w:hAnsi="Arial" w:cs="Arial"/>
          <w:sz w:val="22"/>
          <w:szCs w:val="22"/>
        </w:rPr>
        <w:t>sem</w:t>
      </w:r>
      <w:proofErr w:type="gramEnd"/>
      <w:r w:rsidRPr="00B42053">
        <w:rPr>
          <w:rFonts w:ascii="Arial" w:hAnsi="Arial" w:cs="Arial"/>
          <w:sz w:val="22"/>
          <w:szCs w:val="22"/>
        </w:rPr>
        <w:t xml:space="preserve"> que isso gere direito ao pleito de reajustamento de preços ou correção monetária.</w:t>
      </w:r>
    </w:p>
    <w:p w:rsidR="00B274A8" w:rsidRPr="00B42053" w:rsidRDefault="00B274A8" w:rsidP="00B274A8">
      <w:pPr>
        <w:widowControl w:val="0"/>
        <w:autoSpaceDE w:val="0"/>
        <w:autoSpaceDN w:val="0"/>
        <w:adjustRightInd w:val="0"/>
        <w:spacing w:after="0" w:line="240" w:lineRule="auto"/>
        <w:rPr>
          <w:rFonts w:ascii="Arial" w:hAnsi="Arial" w:cs="Arial"/>
          <w:sz w:val="22"/>
          <w:szCs w:val="22"/>
        </w:rPr>
      </w:pPr>
      <w:r w:rsidRPr="00B42053">
        <w:rPr>
          <w:rFonts w:ascii="Arial" w:hAnsi="Arial" w:cs="Arial"/>
          <w:sz w:val="22"/>
          <w:szCs w:val="22"/>
        </w:rPr>
        <w:lastRenderedPageBreak/>
        <w:t xml:space="preserve">13.8 - Ao faturar o pedido feito pelo Município, </w:t>
      </w:r>
      <w:proofErr w:type="gramStart"/>
      <w:r w:rsidRPr="00B42053">
        <w:rPr>
          <w:rFonts w:ascii="Arial" w:hAnsi="Arial" w:cs="Arial"/>
          <w:sz w:val="22"/>
          <w:szCs w:val="22"/>
        </w:rPr>
        <w:t>a</w:t>
      </w:r>
      <w:proofErr w:type="gramEnd"/>
      <w:r w:rsidRPr="00B42053">
        <w:rPr>
          <w:rFonts w:ascii="Arial" w:hAnsi="Arial" w:cs="Arial"/>
          <w:sz w:val="22"/>
          <w:szCs w:val="22"/>
        </w:rPr>
        <w:t xml:space="preserve"> empresa vencedora deverá enviar imediatamente o arquivo XML para o e-mail </w:t>
      </w:r>
      <w:hyperlink r:id="rId9" w:history="1">
        <w:r w:rsidRPr="00B42053">
          <w:rPr>
            <w:rFonts w:ascii="Arial" w:hAnsi="Arial" w:cs="Arial"/>
            <w:color w:val="0000FF"/>
            <w:sz w:val="22"/>
            <w:szCs w:val="22"/>
            <w:u w:val="single"/>
          </w:rPr>
          <w:t>compras2@montecarlo.sc.gov.br</w:t>
        </w:r>
      </w:hyperlink>
      <w:r w:rsidRPr="00B42053">
        <w:rPr>
          <w:rFonts w:ascii="Arial" w:hAnsi="Arial" w:cs="Arial"/>
          <w:sz w:val="22"/>
          <w:szCs w:val="22"/>
        </w:rPr>
        <w:t>.</w:t>
      </w:r>
    </w:p>
    <w:p w:rsidR="00B274A8" w:rsidRPr="00B42053" w:rsidRDefault="00B274A8" w:rsidP="00B274A8">
      <w:pPr>
        <w:widowControl w:val="0"/>
        <w:autoSpaceDE w:val="0"/>
        <w:autoSpaceDN w:val="0"/>
        <w:adjustRightInd w:val="0"/>
        <w:spacing w:after="0" w:line="240" w:lineRule="auto"/>
        <w:rPr>
          <w:rFonts w:ascii="Arial" w:hAnsi="Arial" w:cs="Arial"/>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keepNext/>
              <w:widowControl w:val="0"/>
              <w:suppressLineNumbers/>
              <w:suppressAutoHyphens/>
              <w:autoSpaceDE w:val="0"/>
              <w:autoSpaceDN w:val="0"/>
              <w:adjustRightInd w:val="0"/>
              <w:jc w:val="center"/>
              <w:rPr>
                <w:rFonts w:ascii="Arial" w:hAnsi="Arial" w:cs="Arial"/>
                <w:b/>
                <w:bCs/>
                <w:sz w:val="22"/>
                <w:szCs w:val="22"/>
              </w:rPr>
            </w:pPr>
            <w:r w:rsidRPr="00B42053">
              <w:rPr>
                <w:rFonts w:ascii="Arial" w:hAnsi="Arial" w:cs="Arial"/>
                <w:b/>
                <w:bCs/>
                <w:sz w:val="22"/>
                <w:szCs w:val="22"/>
              </w:rPr>
              <w:t>XIV – DA DOTAÇÃO ORÇAMENTÁRIA</w:t>
            </w:r>
          </w:p>
        </w:tc>
      </w:tr>
    </w:tbl>
    <w:p w:rsidR="00B274A8" w:rsidRPr="00B42053" w:rsidRDefault="00B274A8" w:rsidP="00B274A8">
      <w:pPr>
        <w:keepNext/>
        <w:widowControl w:val="0"/>
        <w:suppressLineNumbers/>
        <w:suppressAutoHyphens/>
        <w:autoSpaceDE w:val="0"/>
        <w:autoSpaceDN w:val="0"/>
        <w:adjustRightInd w:val="0"/>
        <w:spacing w:after="0" w:line="240" w:lineRule="auto"/>
        <w:rPr>
          <w:rFonts w:ascii="Arial" w:hAnsi="Arial" w:cs="Arial"/>
          <w:b/>
          <w:bCs/>
          <w:sz w:val="22"/>
          <w:szCs w:val="22"/>
        </w:rPr>
      </w:pPr>
    </w:p>
    <w:p w:rsidR="00B274A8" w:rsidRPr="00B42053" w:rsidRDefault="00B274A8" w:rsidP="00B274A8">
      <w:pPr>
        <w:widowControl w:val="0"/>
        <w:suppressLineNumbers/>
        <w:suppressAutoHyphens/>
        <w:autoSpaceDE w:val="0"/>
        <w:autoSpaceDN w:val="0"/>
        <w:adjustRightInd w:val="0"/>
        <w:spacing w:after="0" w:line="240" w:lineRule="auto"/>
        <w:rPr>
          <w:rFonts w:ascii="Arial" w:hAnsi="Arial" w:cs="Arial"/>
          <w:sz w:val="22"/>
          <w:szCs w:val="22"/>
        </w:rPr>
      </w:pPr>
      <w:r w:rsidRPr="00B42053">
        <w:rPr>
          <w:rFonts w:ascii="Arial" w:hAnsi="Arial" w:cs="Arial"/>
          <w:sz w:val="22"/>
          <w:szCs w:val="22"/>
        </w:rPr>
        <w:t xml:space="preserve">14.1 - As despesas decorrentes da aquisição do objeto desta Licitação, correrão à conta dos recursos consignados no orçamento de 2013, </w:t>
      </w:r>
      <w:proofErr w:type="gramStart"/>
      <w:r w:rsidRPr="00B42053">
        <w:rPr>
          <w:rFonts w:ascii="Arial" w:hAnsi="Arial" w:cs="Arial"/>
          <w:sz w:val="22"/>
          <w:szCs w:val="22"/>
        </w:rPr>
        <w:t>como</w:t>
      </w:r>
      <w:proofErr w:type="gramEnd"/>
      <w:r w:rsidRPr="00B42053">
        <w:rPr>
          <w:rFonts w:ascii="Arial" w:hAnsi="Arial" w:cs="Arial"/>
          <w:sz w:val="22"/>
          <w:szCs w:val="22"/>
        </w:rPr>
        <w:t xml:space="preserve"> segue:</w:t>
      </w:r>
    </w:p>
    <w:p w:rsidR="00B274A8" w:rsidRPr="00B42053" w:rsidRDefault="00B274A8" w:rsidP="00B274A8">
      <w:pPr>
        <w:widowControl w:val="0"/>
        <w:suppressLineNumbers/>
        <w:suppressAutoHyphens/>
        <w:autoSpaceDE w:val="0"/>
        <w:autoSpaceDN w:val="0"/>
        <w:adjustRightInd w:val="0"/>
        <w:spacing w:after="0" w:line="240" w:lineRule="auto"/>
        <w:rPr>
          <w:rFonts w:ascii="Arial" w:hAnsi="Arial" w:cs="Arial"/>
          <w:sz w:val="22"/>
          <w:szCs w:val="22"/>
        </w:rPr>
      </w:pPr>
    </w:p>
    <w:p w:rsidR="00377FC0" w:rsidRPr="00B42053" w:rsidRDefault="00377FC0" w:rsidP="00377FC0">
      <w:pPr>
        <w:widowControl w:val="0"/>
        <w:suppressLineNumbers/>
        <w:suppressAutoHyphens/>
        <w:autoSpaceDE w:val="0"/>
        <w:autoSpaceDN w:val="0"/>
        <w:adjustRightInd w:val="0"/>
        <w:spacing w:after="0" w:line="240" w:lineRule="auto"/>
        <w:rPr>
          <w:rFonts w:ascii="Arial" w:hAnsi="Arial" w:cs="Arial"/>
          <w:sz w:val="22"/>
          <w:szCs w:val="22"/>
        </w:rPr>
      </w:pPr>
      <w:r>
        <w:rPr>
          <w:rFonts w:ascii="Arial" w:hAnsi="Arial" w:cs="Arial"/>
          <w:sz w:val="22"/>
          <w:szCs w:val="22"/>
        </w:rPr>
        <w:t>SECRETARIA DE AGRICULTURA – PROJETO ATIVIDADE 2.027</w:t>
      </w:r>
      <w:r w:rsidR="00354FA8">
        <w:rPr>
          <w:rFonts w:ascii="Arial" w:hAnsi="Arial" w:cs="Arial"/>
          <w:sz w:val="22"/>
          <w:szCs w:val="22"/>
        </w:rPr>
        <w:t xml:space="preserve"> e 1.014</w:t>
      </w:r>
    </w:p>
    <w:p w:rsidR="00B274A8" w:rsidRPr="00B42053" w:rsidRDefault="00B274A8" w:rsidP="00B274A8">
      <w:pPr>
        <w:widowControl w:val="0"/>
        <w:suppressLineNumbers/>
        <w:suppressAutoHyphens/>
        <w:autoSpaceDE w:val="0"/>
        <w:autoSpaceDN w:val="0"/>
        <w:adjustRightInd w:val="0"/>
        <w:spacing w:after="0" w:line="240" w:lineRule="auto"/>
        <w:rPr>
          <w:rFonts w:ascii="Arial" w:hAnsi="Arial" w:cs="Arial"/>
          <w:sz w:val="22"/>
          <w:szCs w:val="22"/>
        </w:rPr>
      </w:pPr>
    </w:p>
    <w:p w:rsidR="00B274A8" w:rsidRPr="00B42053" w:rsidRDefault="00B274A8" w:rsidP="00B274A8">
      <w:pPr>
        <w:widowControl w:val="0"/>
        <w:suppressLineNumbers/>
        <w:suppressAutoHyphens/>
        <w:autoSpaceDE w:val="0"/>
        <w:autoSpaceDN w:val="0"/>
        <w:adjustRightInd w:val="0"/>
        <w:spacing w:after="0" w:line="240" w:lineRule="auto"/>
        <w:ind w:firstLine="567"/>
        <w:rPr>
          <w:rFonts w:ascii="Arial" w:hAnsi="Arial" w:cs="Arial"/>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XV – DAS PENALIDADES</w:t>
            </w:r>
          </w:p>
        </w:tc>
      </w:tr>
    </w:tbl>
    <w:p w:rsidR="00B274A8" w:rsidRPr="00B42053" w:rsidRDefault="00B274A8" w:rsidP="00B274A8">
      <w:pPr>
        <w:keepNext/>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15.1 - Quem, convocado dentro do prazo de validade da sua proposta, não celebrar o contrato, deixar de entregar ou apresentar documentação falsa exigida para o certame, ensejar o retardamento da execução de seu objeto, não mantiver a proposta, falhar ou fraudar </w:t>
      </w:r>
      <w:proofErr w:type="gramStart"/>
      <w:r w:rsidRPr="00B42053">
        <w:rPr>
          <w:rFonts w:ascii="Arial" w:hAnsi="Arial" w:cs="Arial"/>
          <w:sz w:val="22"/>
          <w:szCs w:val="22"/>
        </w:rPr>
        <w:t>na</w:t>
      </w:r>
      <w:proofErr w:type="gramEnd"/>
      <w:r w:rsidRPr="00B42053">
        <w:rPr>
          <w:rFonts w:ascii="Arial" w:hAnsi="Arial" w:cs="Arial"/>
          <w:sz w:val="22"/>
          <w:szCs w:val="22"/>
        </w:rPr>
        <w:t xml:space="preserve"> execução do contrato, comportar-se de modo inidôneo ou cometer fraude fiscal, ficará sujeito às seguintes sanções:</w:t>
      </w:r>
    </w:p>
    <w:p w:rsidR="00B274A8" w:rsidRPr="00B42053" w:rsidRDefault="00B274A8" w:rsidP="00B274A8">
      <w:pPr>
        <w:widowControl w:val="0"/>
        <w:tabs>
          <w:tab w:val="left" w:pos="1428"/>
        </w:tabs>
        <w:suppressAutoHyphens/>
        <w:autoSpaceDE w:val="0"/>
        <w:autoSpaceDN w:val="0"/>
        <w:adjustRightInd w:val="0"/>
        <w:spacing w:after="120" w:line="240" w:lineRule="auto"/>
        <w:ind w:left="1428" w:hanging="360"/>
        <w:rPr>
          <w:rFonts w:ascii="Arial" w:hAnsi="Arial" w:cs="Arial"/>
          <w:sz w:val="22"/>
          <w:szCs w:val="22"/>
        </w:rPr>
      </w:pPr>
      <w:r w:rsidRPr="00B42053">
        <w:rPr>
          <w:rFonts w:ascii="Arial" w:hAnsi="Arial" w:cs="Arial"/>
          <w:sz w:val="22"/>
          <w:szCs w:val="22"/>
        </w:rPr>
        <w:t>a)</w:t>
      </w:r>
      <w:r w:rsidRPr="00B42053">
        <w:rPr>
          <w:rFonts w:ascii="Arial" w:hAnsi="Arial" w:cs="Arial"/>
          <w:sz w:val="22"/>
          <w:szCs w:val="22"/>
        </w:rPr>
        <w:tab/>
      </w:r>
      <w:proofErr w:type="gramStart"/>
      <w:r w:rsidRPr="00B42053">
        <w:rPr>
          <w:rFonts w:ascii="Arial" w:hAnsi="Arial" w:cs="Arial"/>
          <w:sz w:val="22"/>
          <w:szCs w:val="22"/>
        </w:rPr>
        <w:t>impedimento</w:t>
      </w:r>
      <w:proofErr w:type="gramEnd"/>
      <w:r w:rsidRPr="00B42053">
        <w:rPr>
          <w:rFonts w:ascii="Arial" w:hAnsi="Arial" w:cs="Arial"/>
          <w:sz w:val="22"/>
          <w:szCs w:val="22"/>
        </w:rPr>
        <w:t xml:space="preserve"> de participar de licitações com o Município, pelo prazo de até 05 (cinco) anos;</w:t>
      </w:r>
    </w:p>
    <w:p w:rsidR="00B274A8" w:rsidRPr="00B42053" w:rsidRDefault="00B274A8" w:rsidP="00B274A8">
      <w:pPr>
        <w:widowControl w:val="0"/>
        <w:suppressAutoHyphens/>
        <w:autoSpaceDE w:val="0"/>
        <w:autoSpaceDN w:val="0"/>
        <w:adjustRightInd w:val="0"/>
        <w:spacing w:after="120" w:line="240" w:lineRule="auto"/>
        <w:ind w:left="1428" w:hanging="360"/>
        <w:rPr>
          <w:rFonts w:ascii="Arial" w:hAnsi="Arial" w:cs="Arial"/>
          <w:sz w:val="22"/>
          <w:szCs w:val="22"/>
        </w:rPr>
      </w:pPr>
      <w:r w:rsidRPr="00B42053">
        <w:rPr>
          <w:rFonts w:ascii="Arial" w:hAnsi="Arial" w:cs="Arial"/>
          <w:sz w:val="22"/>
          <w:szCs w:val="22"/>
        </w:rPr>
        <w:t>b)</w:t>
      </w:r>
      <w:r w:rsidRPr="00B42053">
        <w:rPr>
          <w:rFonts w:ascii="Arial" w:hAnsi="Arial" w:cs="Arial"/>
          <w:sz w:val="22"/>
          <w:szCs w:val="22"/>
        </w:rPr>
        <w:tab/>
      </w:r>
      <w:proofErr w:type="gramStart"/>
      <w:r w:rsidRPr="00B42053">
        <w:rPr>
          <w:rFonts w:ascii="Arial" w:hAnsi="Arial" w:cs="Arial"/>
          <w:sz w:val="22"/>
          <w:szCs w:val="22"/>
        </w:rPr>
        <w:t>descadastramento</w:t>
      </w:r>
      <w:proofErr w:type="gramEnd"/>
      <w:r w:rsidRPr="00B42053">
        <w:rPr>
          <w:rFonts w:ascii="Arial" w:hAnsi="Arial" w:cs="Arial"/>
          <w:sz w:val="22"/>
          <w:szCs w:val="22"/>
        </w:rPr>
        <w:t xml:space="preserve"> do sistema de cadastro a que se refere o inciso XIV do artigo 4º da Lei nº 10.520/02, pelo prazo de até 05 (cinco) anos;</w:t>
      </w:r>
    </w:p>
    <w:p w:rsidR="00B274A8" w:rsidRPr="00B42053" w:rsidRDefault="00B274A8" w:rsidP="00B274A8">
      <w:pPr>
        <w:widowControl w:val="0"/>
        <w:suppressAutoHyphens/>
        <w:autoSpaceDE w:val="0"/>
        <w:autoSpaceDN w:val="0"/>
        <w:adjustRightInd w:val="0"/>
        <w:spacing w:after="120" w:line="240" w:lineRule="auto"/>
        <w:ind w:left="1428" w:hanging="360"/>
        <w:rPr>
          <w:rFonts w:ascii="Arial" w:hAnsi="Arial" w:cs="Arial"/>
          <w:sz w:val="22"/>
          <w:szCs w:val="22"/>
        </w:rPr>
      </w:pPr>
      <w:r w:rsidRPr="00B42053">
        <w:rPr>
          <w:rFonts w:ascii="Arial" w:hAnsi="Arial" w:cs="Arial"/>
          <w:sz w:val="22"/>
          <w:szCs w:val="22"/>
        </w:rPr>
        <w:t>c)</w:t>
      </w:r>
      <w:r w:rsidRPr="00B42053">
        <w:rPr>
          <w:rFonts w:ascii="Arial" w:hAnsi="Arial" w:cs="Arial"/>
          <w:sz w:val="22"/>
          <w:szCs w:val="22"/>
        </w:rPr>
        <w:tab/>
        <w:t>multa de 0,5% (meio por cento) do valor do contrato, se já assinado, ou estimado do contrato, se não assinado, por dia de atraso injustificado na execução do mesmo, limitados a 05 (cinco) dias, e o percentual a 2,5% (dois inteiros e cinco décimos de cento);</w:t>
      </w:r>
    </w:p>
    <w:p w:rsidR="00B274A8" w:rsidRPr="00B42053" w:rsidRDefault="00B274A8" w:rsidP="00B274A8">
      <w:pPr>
        <w:widowControl w:val="0"/>
        <w:suppressAutoHyphens/>
        <w:autoSpaceDE w:val="0"/>
        <w:autoSpaceDN w:val="0"/>
        <w:adjustRightInd w:val="0"/>
        <w:spacing w:after="120" w:line="240" w:lineRule="auto"/>
        <w:ind w:left="1428" w:hanging="360"/>
        <w:rPr>
          <w:rFonts w:ascii="Arial" w:hAnsi="Arial" w:cs="Arial"/>
          <w:sz w:val="22"/>
          <w:szCs w:val="22"/>
        </w:rPr>
      </w:pPr>
      <w:r w:rsidRPr="00B42053">
        <w:rPr>
          <w:rFonts w:ascii="Arial" w:hAnsi="Arial" w:cs="Arial"/>
          <w:sz w:val="22"/>
          <w:szCs w:val="22"/>
        </w:rPr>
        <w:t>d)</w:t>
      </w:r>
      <w:r w:rsidRPr="00B42053">
        <w:rPr>
          <w:rFonts w:ascii="Arial" w:hAnsi="Arial" w:cs="Arial"/>
          <w:sz w:val="22"/>
          <w:szCs w:val="22"/>
        </w:rPr>
        <w:tab/>
        <w:t xml:space="preserve">multa de </w:t>
      </w:r>
      <w:r w:rsidRPr="00B42053">
        <w:rPr>
          <w:rFonts w:ascii="Arial" w:hAnsi="Arial" w:cs="Arial"/>
          <w:color w:val="000000"/>
          <w:sz w:val="22"/>
          <w:szCs w:val="22"/>
        </w:rPr>
        <w:t>2% (dois por cento)</w:t>
      </w:r>
      <w:r w:rsidRPr="00B42053">
        <w:rPr>
          <w:rFonts w:ascii="Arial" w:hAnsi="Arial" w:cs="Arial"/>
          <w:sz w:val="22"/>
          <w:szCs w:val="22"/>
        </w:rPr>
        <w:t xml:space="preserve"> sobre o valor do contrato, se já assinado, ou estimado do contrato, se não assinado, pela recusa injustificada do adjudicatário em executá-lo;</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15.2 - Os valores das multas aplicadas previstas nos sub-itens acima poderão ser descontados dos pagamentos devidos pelo Município. </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15.3 - Da aplicação das </w:t>
      </w:r>
      <w:proofErr w:type="gramStart"/>
      <w:r w:rsidRPr="00B42053">
        <w:rPr>
          <w:rFonts w:ascii="Arial" w:hAnsi="Arial" w:cs="Arial"/>
          <w:sz w:val="22"/>
          <w:szCs w:val="22"/>
        </w:rPr>
        <w:t>penas</w:t>
      </w:r>
      <w:proofErr w:type="gramEnd"/>
      <w:r w:rsidRPr="00B42053">
        <w:rPr>
          <w:rFonts w:ascii="Arial" w:hAnsi="Arial" w:cs="Arial"/>
          <w:sz w:val="22"/>
          <w:szCs w:val="22"/>
        </w:rPr>
        <w:t>, caberá recurso no prazo de 05 (cinco) dias úteis, contados da intimação, o qual deverá ser apresentado no mesmo local.</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15.4 - O recurso ou o pedido de reconsideração relativos às penalidades acima dispostas será dirigido a autoridade que praticou o ato, o qual decidirá o recurso no prazo de 05 (cinco) </w:t>
      </w:r>
      <w:proofErr w:type="gramStart"/>
      <w:r w:rsidRPr="00B42053">
        <w:rPr>
          <w:rFonts w:ascii="Arial" w:hAnsi="Arial" w:cs="Arial"/>
          <w:sz w:val="22"/>
          <w:szCs w:val="22"/>
        </w:rPr>
        <w:t>dias</w:t>
      </w:r>
      <w:proofErr w:type="gramEnd"/>
      <w:r w:rsidRPr="00B42053">
        <w:rPr>
          <w:rFonts w:ascii="Arial" w:hAnsi="Arial" w:cs="Arial"/>
          <w:sz w:val="22"/>
          <w:szCs w:val="22"/>
        </w:rPr>
        <w:t xml:space="preserve"> úteis e o pedido de reconsideração, no prazo de 10 (dez) dias úteis.</w:t>
      </w:r>
      <w:r w:rsidRPr="00B42053">
        <w:rPr>
          <w:rFonts w:ascii="Arial" w:hAnsi="Arial" w:cs="Arial"/>
          <w:sz w:val="22"/>
          <w:szCs w:val="22"/>
        </w:rPr>
        <w:tab/>
      </w:r>
    </w:p>
    <w:p w:rsidR="00B274A8" w:rsidRPr="00B42053" w:rsidRDefault="00B274A8" w:rsidP="00B274A8">
      <w:pPr>
        <w:widowControl w:val="0"/>
        <w:autoSpaceDE w:val="0"/>
        <w:autoSpaceDN w:val="0"/>
        <w:adjustRightInd w:val="0"/>
        <w:spacing w:after="120" w:line="240" w:lineRule="auto"/>
        <w:ind w:firstLine="567"/>
        <w:rPr>
          <w:rFonts w:ascii="Arial" w:hAnsi="Arial" w:cs="Arial"/>
          <w:b/>
          <w:bCs/>
          <w:sz w:val="22"/>
          <w:szCs w:val="22"/>
        </w:rPr>
      </w:pPr>
    </w:p>
    <w:tbl>
      <w:tblPr>
        <w:tblStyle w:val="Tabelacomgrade"/>
        <w:tblW w:w="0" w:type="auto"/>
        <w:tblLook w:val="04A0" w:firstRow="1" w:lastRow="0" w:firstColumn="1" w:lastColumn="0" w:noHBand="0" w:noVBand="1"/>
      </w:tblPr>
      <w:tblGrid>
        <w:gridCol w:w="8720"/>
      </w:tblGrid>
      <w:tr w:rsidR="00B274A8" w:rsidRPr="00B42053" w:rsidTr="0060612A">
        <w:tc>
          <w:tcPr>
            <w:tcW w:w="8978" w:type="dxa"/>
            <w:shd w:val="clear" w:color="auto" w:fill="D9D9D9" w:themeFill="background1" w:themeFillShade="D9"/>
          </w:tcPr>
          <w:p w:rsidR="00B274A8" w:rsidRPr="00B42053" w:rsidRDefault="00B274A8" w:rsidP="0060612A">
            <w:pPr>
              <w:pStyle w:val="SemEspaamento"/>
              <w:jc w:val="center"/>
              <w:rPr>
                <w:rFonts w:ascii="Arial" w:hAnsi="Arial" w:cs="Arial"/>
                <w:b/>
              </w:rPr>
            </w:pPr>
            <w:r w:rsidRPr="00B42053">
              <w:rPr>
                <w:rFonts w:ascii="Arial" w:hAnsi="Arial" w:cs="Arial"/>
                <w:b/>
              </w:rPr>
              <w:t>XVI – DAS DISPOSIÇÕES FINAIS</w:t>
            </w:r>
          </w:p>
        </w:tc>
      </w:tr>
    </w:tbl>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16.1 - Nenhuma indenização será devida aos proponentes por apresentarem documentação e/ ou apresentarem proposta relativa ao presente PREGÃO.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motivado.</w:t>
      </w:r>
    </w:p>
    <w:p w:rsidR="00B274A8" w:rsidRPr="00B42053" w:rsidRDefault="00B274A8" w:rsidP="00B274A8">
      <w:pPr>
        <w:widowControl w:val="0"/>
        <w:autoSpaceDE w:val="0"/>
        <w:autoSpaceDN w:val="0"/>
        <w:adjustRightInd w:val="0"/>
        <w:spacing w:after="0" w:line="240" w:lineRule="auto"/>
        <w:rPr>
          <w:rFonts w:ascii="Arial" w:hAnsi="Arial" w:cs="Arial"/>
          <w:sz w:val="22"/>
          <w:szCs w:val="22"/>
        </w:rPr>
      </w:pPr>
      <w:r w:rsidRPr="00B42053">
        <w:rPr>
          <w:rFonts w:ascii="Arial" w:hAnsi="Arial" w:cs="Arial"/>
          <w:sz w:val="22"/>
          <w:szCs w:val="22"/>
        </w:rPr>
        <w:t xml:space="preserve">16.3 - O resultado desta licitação será lavrado em Ata, disponível a toda a sociedade </w:t>
      </w:r>
      <w:r w:rsidRPr="00B42053">
        <w:rPr>
          <w:rFonts w:ascii="Arial" w:hAnsi="Arial" w:cs="Arial"/>
          <w:sz w:val="22"/>
          <w:szCs w:val="22"/>
        </w:rPr>
        <w:lastRenderedPageBreak/>
        <w:t>no portal http://www.cidadecompras.com.br, e será assinada pelo Pregoeiro e Equipe de Apoio.</w:t>
      </w:r>
    </w:p>
    <w:p w:rsidR="00B274A8" w:rsidRPr="00B42053" w:rsidRDefault="00B274A8" w:rsidP="00B274A8">
      <w:pPr>
        <w:widowControl w:val="0"/>
        <w:autoSpaceDE w:val="0"/>
        <w:autoSpaceDN w:val="0"/>
        <w:adjustRightInd w:val="0"/>
        <w:spacing w:after="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16.4 - O proponente é responsável pela fidelidade e legitimidade das informações e dos documentos apresentados em qualquer fase da licitação.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16.5 - No interesse da Administração, </w:t>
      </w:r>
      <w:proofErr w:type="gramStart"/>
      <w:r w:rsidRPr="00B42053">
        <w:rPr>
          <w:rFonts w:ascii="Arial" w:hAnsi="Arial" w:cs="Arial"/>
          <w:sz w:val="22"/>
          <w:szCs w:val="22"/>
        </w:rPr>
        <w:t>sem</w:t>
      </w:r>
      <w:proofErr w:type="gramEnd"/>
      <w:r w:rsidRPr="00B42053">
        <w:rPr>
          <w:rFonts w:ascii="Arial" w:hAnsi="Arial" w:cs="Arial"/>
          <w:sz w:val="22"/>
          <w:szCs w:val="22"/>
        </w:rPr>
        <w:t xml:space="preserve"> que caiba aos participantes qualquer recurso ou indenização, poderá a licitação ter:</w:t>
      </w:r>
    </w:p>
    <w:p w:rsidR="00B274A8" w:rsidRPr="00B42053" w:rsidRDefault="00B274A8" w:rsidP="00B274A8">
      <w:pPr>
        <w:widowControl w:val="0"/>
        <w:tabs>
          <w:tab w:val="left" w:pos="1428"/>
        </w:tabs>
        <w:suppressAutoHyphens/>
        <w:autoSpaceDE w:val="0"/>
        <w:autoSpaceDN w:val="0"/>
        <w:adjustRightInd w:val="0"/>
        <w:spacing w:after="120" w:line="240" w:lineRule="auto"/>
        <w:ind w:left="1428" w:hanging="360"/>
        <w:rPr>
          <w:rFonts w:ascii="Arial" w:hAnsi="Arial" w:cs="Arial"/>
          <w:sz w:val="22"/>
          <w:szCs w:val="22"/>
        </w:rPr>
      </w:pPr>
      <w:r w:rsidRPr="00B42053">
        <w:rPr>
          <w:rFonts w:ascii="Arial" w:hAnsi="Arial" w:cs="Arial"/>
          <w:sz w:val="22"/>
          <w:szCs w:val="22"/>
        </w:rPr>
        <w:t>a)</w:t>
      </w:r>
      <w:r w:rsidRPr="00B42053">
        <w:rPr>
          <w:rFonts w:ascii="Arial" w:hAnsi="Arial" w:cs="Arial"/>
          <w:sz w:val="22"/>
          <w:szCs w:val="22"/>
        </w:rPr>
        <w:tab/>
      </w:r>
      <w:proofErr w:type="gramStart"/>
      <w:r w:rsidRPr="00B42053">
        <w:rPr>
          <w:rFonts w:ascii="Arial" w:hAnsi="Arial" w:cs="Arial"/>
          <w:sz w:val="22"/>
          <w:szCs w:val="22"/>
        </w:rPr>
        <w:t>adiada</w:t>
      </w:r>
      <w:proofErr w:type="gramEnd"/>
      <w:r w:rsidRPr="00B42053">
        <w:rPr>
          <w:rFonts w:ascii="Arial" w:hAnsi="Arial" w:cs="Arial"/>
          <w:sz w:val="22"/>
          <w:szCs w:val="22"/>
        </w:rPr>
        <w:t xml:space="preserve"> sua abertura;</w:t>
      </w:r>
    </w:p>
    <w:p w:rsidR="00B274A8" w:rsidRPr="00B42053" w:rsidRDefault="00B274A8" w:rsidP="00B274A8">
      <w:pPr>
        <w:widowControl w:val="0"/>
        <w:suppressAutoHyphens/>
        <w:autoSpaceDE w:val="0"/>
        <w:autoSpaceDN w:val="0"/>
        <w:adjustRightInd w:val="0"/>
        <w:spacing w:after="120" w:line="240" w:lineRule="auto"/>
        <w:ind w:left="1428" w:hanging="360"/>
        <w:rPr>
          <w:rFonts w:ascii="Arial" w:hAnsi="Arial" w:cs="Arial"/>
          <w:sz w:val="22"/>
          <w:szCs w:val="22"/>
        </w:rPr>
      </w:pPr>
      <w:r w:rsidRPr="00B42053">
        <w:rPr>
          <w:rFonts w:ascii="Arial" w:hAnsi="Arial" w:cs="Arial"/>
          <w:sz w:val="22"/>
          <w:szCs w:val="22"/>
        </w:rPr>
        <w:t>b)</w:t>
      </w:r>
      <w:r w:rsidRPr="00B42053">
        <w:rPr>
          <w:rFonts w:ascii="Arial" w:hAnsi="Arial" w:cs="Arial"/>
          <w:sz w:val="22"/>
          <w:szCs w:val="22"/>
        </w:rPr>
        <w:tab/>
      </w:r>
      <w:proofErr w:type="gramStart"/>
      <w:r w:rsidRPr="00B42053">
        <w:rPr>
          <w:rFonts w:ascii="Arial" w:hAnsi="Arial" w:cs="Arial"/>
          <w:sz w:val="22"/>
          <w:szCs w:val="22"/>
        </w:rPr>
        <w:t>alterado</w:t>
      </w:r>
      <w:proofErr w:type="gramEnd"/>
      <w:r w:rsidRPr="00B42053">
        <w:rPr>
          <w:rFonts w:ascii="Arial" w:hAnsi="Arial" w:cs="Arial"/>
          <w:sz w:val="22"/>
          <w:szCs w:val="22"/>
        </w:rPr>
        <w:t xml:space="preserve"> o Edital, podendo ser fixado novo prazo para a realização do certame.</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16.6 - Para dirimir quaisquer questões decorrentes do procedimento licitatório, elegem as partes o </w:t>
      </w:r>
      <w:proofErr w:type="gramStart"/>
      <w:r w:rsidRPr="00B42053">
        <w:rPr>
          <w:rFonts w:ascii="Arial" w:hAnsi="Arial" w:cs="Arial"/>
          <w:sz w:val="22"/>
          <w:szCs w:val="22"/>
        </w:rPr>
        <w:t>Foro  da</w:t>
      </w:r>
      <w:proofErr w:type="gramEnd"/>
      <w:r w:rsidRPr="00B42053">
        <w:rPr>
          <w:rFonts w:ascii="Arial" w:hAnsi="Arial" w:cs="Arial"/>
          <w:sz w:val="22"/>
          <w:szCs w:val="22"/>
        </w:rPr>
        <w:t xml:space="preserve"> Comarca de </w:t>
      </w:r>
      <w:r w:rsidRPr="00B42053">
        <w:rPr>
          <w:rFonts w:ascii="Arial" w:hAnsi="Arial" w:cs="Arial"/>
          <w:color w:val="000000"/>
          <w:sz w:val="22"/>
          <w:szCs w:val="22"/>
        </w:rPr>
        <w:t>Fraiburgo (SC)</w:t>
      </w:r>
      <w:r w:rsidRPr="00B42053">
        <w:rPr>
          <w:rFonts w:ascii="Arial" w:hAnsi="Arial" w:cs="Arial"/>
          <w:sz w:val="22"/>
          <w:szCs w:val="22"/>
        </w:rPr>
        <w:t>, com renúncia expressa a qualquer outro por mais privilegiado que seja.</w:t>
      </w:r>
    </w:p>
    <w:p w:rsidR="00B274A8" w:rsidRPr="00B42053" w:rsidRDefault="00B274A8" w:rsidP="00B274A8">
      <w:pPr>
        <w:widowControl w:val="0"/>
        <w:suppressAutoHyphens/>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16.7 - Esclarecimentos em relação </w:t>
      </w:r>
      <w:proofErr w:type="gramStart"/>
      <w:r w:rsidRPr="00B42053">
        <w:rPr>
          <w:rFonts w:ascii="Arial" w:hAnsi="Arial" w:cs="Arial"/>
          <w:sz w:val="22"/>
          <w:szCs w:val="22"/>
        </w:rPr>
        <w:t>a</w:t>
      </w:r>
      <w:proofErr w:type="gramEnd"/>
      <w:r w:rsidRPr="00B42053">
        <w:rPr>
          <w:rFonts w:ascii="Arial" w:hAnsi="Arial" w:cs="Arial"/>
          <w:sz w:val="22"/>
          <w:szCs w:val="22"/>
        </w:rPr>
        <w:t xml:space="preserve"> eventuais dúvidas de interpretação do presente Edital poderão ser obtidos junto ao Departamento de Licitações pelo telefone</w:t>
      </w:r>
      <w:r w:rsidRPr="00B42053">
        <w:rPr>
          <w:rFonts w:ascii="Arial" w:hAnsi="Arial" w:cs="Arial"/>
          <w:color w:val="000000"/>
          <w:sz w:val="22"/>
          <w:szCs w:val="22"/>
        </w:rPr>
        <w:t xml:space="preserve">: </w:t>
      </w:r>
      <w:r w:rsidRPr="00B42053">
        <w:rPr>
          <w:rFonts w:ascii="Arial" w:hAnsi="Arial" w:cs="Arial"/>
          <w:color w:val="000000"/>
          <w:sz w:val="22"/>
          <w:szCs w:val="22"/>
          <w:u w:val="single"/>
        </w:rPr>
        <w:t>(49) 3546 0194</w:t>
      </w:r>
      <w:r w:rsidRPr="00B42053">
        <w:rPr>
          <w:rFonts w:ascii="Arial" w:hAnsi="Arial" w:cs="Arial"/>
          <w:sz w:val="22"/>
          <w:szCs w:val="22"/>
        </w:rPr>
        <w:t>, nos dias úteis no horário das 08:00 h às 12:00 h e das 13:30 às 17:30 horas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16.8 - Faz parte deste Edital:</w:t>
      </w:r>
    </w:p>
    <w:p w:rsidR="00B274A8" w:rsidRDefault="00B274A8" w:rsidP="00B274A8">
      <w:pPr>
        <w:widowControl w:val="0"/>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Anexo I - Minuta de Contrato</w:t>
      </w:r>
    </w:p>
    <w:p w:rsidR="007B45CA" w:rsidRPr="00B42053" w:rsidRDefault="007B45CA" w:rsidP="007B45CA">
      <w:pPr>
        <w:widowControl w:val="0"/>
        <w:autoSpaceDE w:val="0"/>
        <w:autoSpaceDN w:val="0"/>
        <w:adjustRightInd w:val="0"/>
        <w:spacing w:after="120" w:line="240" w:lineRule="auto"/>
        <w:ind w:firstLine="567"/>
        <w:rPr>
          <w:rFonts w:ascii="Arial" w:hAnsi="Arial" w:cs="Arial"/>
          <w:sz w:val="22"/>
          <w:szCs w:val="22"/>
        </w:rPr>
      </w:pPr>
      <w:r w:rsidRPr="00B42053">
        <w:rPr>
          <w:rFonts w:ascii="Arial" w:hAnsi="Arial" w:cs="Arial"/>
          <w:sz w:val="22"/>
          <w:szCs w:val="22"/>
        </w:rPr>
        <w:t xml:space="preserve">Anexo </w:t>
      </w:r>
      <w:r>
        <w:rPr>
          <w:rFonts w:ascii="Arial" w:hAnsi="Arial" w:cs="Arial"/>
          <w:sz w:val="22"/>
          <w:szCs w:val="22"/>
        </w:rPr>
        <w:t xml:space="preserve">II </w:t>
      </w:r>
      <w:r w:rsidRPr="00B42053">
        <w:rPr>
          <w:rFonts w:ascii="Arial" w:hAnsi="Arial" w:cs="Arial"/>
          <w:sz w:val="22"/>
          <w:szCs w:val="22"/>
        </w:rPr>
        <w:t>- Especificação do objeto e Valor Estimado.</w:t>
      </w:r>
    </w:p>
    <w:p w:rsidR="007B45CA" w:rsidRPr="00B42053" w:rsidRDefault="007B45CA" w:rsidP="00B274A8">
      <w:pPr>
        <w:widowControl w:val="0"/>
        <w:autoSpaceDE w:val="0"/>
        <w:autoSpaceDN w:val="0"/>
        <w:adjustRightInd w:val="0"/>
        <w:spacing w:after="120" w:line="240" w:lineRule="auto"/>
        <w:ind w:firstLine="567"/>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ind w:firstLine="567"/>
        <w:jc w:val="center"/>
        <w:rPr>
          <w:rFonts w:ascii="Arial" w:hAnsi="Arial" w:cs="Arial"/>
          <w:sz w:val="22"/>
          <w:szCs w:val="22"/>
        </w:rPr>
      </w:pPr>
    </w:p>
    <w:p w:rsidR="00B274A8" w:rsidRPr="00B42053" w:rsidRDefault="00B274A8" w:rsidP="00B274A8">
      <w:pPr>
        <w:widowControl w:val="0"/>
        <w:suppressAutoHyphens/>
        <w:autoSpaceDE w:val="0"/>
        <w:autoSpaceDN w:val="0"/>
        <w:adjustRightInd w:val="0"/>
        <w:spacing w:after="120" w:line="240" w:lineRule="auto"/>
        <w:ind w:firstLine="709"/>
        <w:jc w:val="center"/>
        <w:rPr>
          <w:rFonts w:ascii="Arial" w:hAnsi="Arial" w:cs="Arial"/>
          <w:sz w:val="22"/>
          <w:szCs w:val="22"/>
        </w:rPr>
      </w:pPr>
      <w:proofErr w:type="gramStart"/>
      <w:r w:rsidRPr="00B42053">
        <w:rPr>
          <w:rFonts w:ascii="Arial" w:hAnsi="Arial" w:cs="Arial"/>
          <w:sz w:val="22"/>
          <w:szCs w:val="22"/>
        </w:rPr>
        <w:t xml:space="preserve">Municipio de Monte Carlo-SC, </w:t>
      </w:r>
      <w:r w:rsidR="00BB0989">
        <w:rPr>
          <w:rFonts w:ascii="Arial" w:hAnsi="Arial" w:cs="Arial"/>
          <w:sz w:val="22"/>
          <w:szCs w:val="22"/>
        </w:rPr>
        <w:t>27</w:t>
      </w:r>
      <w:r w:rsidRPr="00B42053">
        <w:rPr>
          <w:rFonts w:ascii="Arial" w:hAnsi="Arial" w:cs="Arial"/>
          <w:sz w:val="22"/>
          <w:szCs w:val="22"/>
        </w:rPr>
        <w:t xml:space="preserve"> de </w:t>
      </w:r>
      <w:r w:rsidR="00BB0989">
        <w:rPr>
          <w:rFonts w:ascii="Arial" w:hAnsi="Arial" w:cs="Arial"/>
          <w:sz w:val="22"/>
          <w:szCs w:val="22"/>
        </w:rPr>
        <w:t>Agosto</w:t>
      </w:r>
      <w:r w:rsidRPr="00B42053">
        <w:rPr>
          <w:rFonts w:ascii="Arial" w:hAnsi="Arial" w:cs="Arial"/>
          <w:sz w:val="22"/>
          <w:szCs w:val="22"/>
        </w:rPr>
        <w:t xml:space="preserve"> de 2013.</w:t>
      </w:r>
      <w:proofErr w:type="gramEnd"/>
    </w:p>
    <w:p w:rsidR="00B274A8" w:rsidRPr="00B42053" w:rsidRDefault="00B274A8" w:rsidP="00B274A8">
      <w:pPr>
        <w:widowControl w:val="0"/>
        <w:suppressAutoHyphens/>
        <w:autoSpaceDE w:val="0"/>
        <w:autoSpaceDN w:val="0"/>
        <w:adjustRightInd w:val="0"/>
        <w:spacing w:after="120" w:line="240" w:lineRule="auto"/>
        <w:ind w:firstLine="709"/>
        <w:jc w:val="center"/>
        <w:rPr>
          <w:rFonts w:ascii="Arial" w:hAnsi="Arial" w:cs="Arial"/>
          <w:sz w:val="22"/>
          <w:szCs w:val="22"/>
        </w:rPr>
      </w:pPr>
    </w:p>
    <w:p w:rsidR="00B274A8" w:rsidRPr="00B42053" w:rsidRDefault="00B274A8" w:rsidP="00B274A8">
      <w:pPr>
        <w:widowControl w:val="0"/>
        <w:suppressAutoHyphens/>
        <w:autoSpaceDE w:val="0"/>
        <w:autoSpaceDN w:val="0"/>
        <w:adjustRightInd w:val="0"/>
        <w:spacing w:after="0" w:line="240" w:lineRule="auto"/>
        <w:ind w:firstLine="709"/>
        <w:jc w:val="center"/>
        <w:rPr>
          <w:rFonts w:ascii="Arial" w:hAnsi="Arial" w:cs="Arial"/>
          <w:sz w:val="22"/>
          <w:szCs w:val="22"/>
        </w:rPr>
      </w:pPr>
    </w:p>
    <w:p w:rsidR="00B274A8" w:rsidRPr="00B42053" w:rsidRDefault="00B274A8" w:rsidP="00B274A8">
      <w:pPr>
        <w:widowControl w:val="0"/>
        <w:suppressAutoHyphens/>
        <w:autoSpaceDE w:val="0"/>
        <w:autoSpaceDN w:val="0"/>
        <w:adjustRightInd w:val="0"/>
        <w:spacing w:after="0" w:line="240" w:lineRule="auto"/>
        <w:ind w:firstLine="709"/>
        <w:jc w:val="center"/>
        <w:rPr>
          <w:rFonts w:ascii="Arial" w:hAnsi="Arial" w:cs="Arial"/>
          <w:sz w:val="22"/>
          <w:szCs w:val="22"/>
        </w:rPr>
      </w:pPr>
    </w:p>
    <w:p w:rsidR="00B274A8" w:rsidRPr="00B42053" w:rsidRDefault="00B274A8" w:rsidP="00B274A8">
      <w:pPr>
        <w:widowControl w:val="0"/>
        <w:suppressAutoHyphens/>
        <w:autoSpaceDE w:val="0"/>
        <w:autoSpaceDN w:val="0"/>
        <w:adjustRightInd w:val="0"/>
        <w:spacing w:after="0" w:line="240" w:lineRule="auto"/>
        <w:ind w:firstLine="709"/>
        <w:jc w:val="center"/>
        <w:rPr>
          <w:rFonts w:ascii="Arial" w:hAnsi="Arial" w:cs="Arial"/>
          <w:sz w:val="22"/>
          <w:szCs w:val="22"/>
        </w:rPr>
      </w:pPr>
      <w:r w:rsidRPr="00B42053">
        <w:rPr>
          <w:rFonts w:ascii="Arial" w:hAnsi="Arial" w:cs="Arial"/>
          <w:sz w:val="22"/>
          <w:szCs w:val="22"/>
        </w:rPr>
        <w:t>ALBERTINHO MANGOLT</w:t>
      </w:r>
    </w:p>
    <w:p w:rsidR="00B274A8" w:rsidRPr="00B42053" w:rsidRDefault="00B274A8" w:rsidP="00B274A8">
      <w:pPr>
        <w:widowControl w:val="0"/>
        <w:suppressAutoHyphens/>
        <w:autoSpaceDE w:val="0"/>
        <w:autoSpaceDN w:val="0"/>
        <w:adjustRightInd w:val="0"/>
        <w:spacing w:after="0" w:line="240" w:lineRule="auto"/>
        <w:ind w:firstLine="709"/>
        <w:jc w:val="center"/>
        <w:rPr>
          <w:rFonts w:ascii="Arial" w:hAnsi="Arial" w:cs="Arial"/>
          <w:sz w:val="22"/>
          <w:szCs w:val="22"/>
        </w:rPr>
      </w:pPr>
      <w:r w:rsidRPr="00B42053">
        <w:rPr>
          <w:rFonts w:ascii="Arial" w:hAnsi="Arial" w:cs="Arial"/>
          <w:sz w:val="22"/>
          <w:szCs w:val="22"/>
        </w:rPr>
        <w:t>Pregoeiro</w:t>
      </w:r>
    </w:p>
    <w:p w:rsidR="00B274A8" w:rsidRPr="00B42053" w:rsidRDefault="00B274A8" w:rsidP="00B274A8">
      <w:pPr>
        <w:widowControl w:val="0"/>
        <w:suppressAutoHyphens/>
        <w:autoSpaceDE w:val="0"/>
        <w:autoSpaceDN w:val="0"/>
        <w:adjustRightInd w:val="0"/>
        <w:spacing w:after="0" w:line="240" w:lineRule="auto"/>
        <w:ind w:firstLine="709"/>
        <w:jc w:val="center"/>
        <w:rPr>
          <w:rFonts w:ascii="Arial" w:hAnsi="Arial" w:cs="Arial"/>
          <w:sz w:val="22"/>
          <w:szCs w:val="22"/>
          <w:u w:val="single"/>
        </w:rPr>
      </w:pPr>
    </w:p>
    <w:p w:rsidR="00B274A8" w:rsidRPr="00B42053" w:rsidRDefault="00B274A8" w:rsidP="00B274A8">
      <w:pPr>
        <w:widowControl w:val="0"/>
        <w:suppressAutoHyphens/>
        <w:autoSpaceDE w:val="0"/>
        <w:autoSpaceDN w:val="0"/>
        <w:adjustRightInd w:val="0"/>
        <w:spacing w:after="0" w:line="240" w:lineRule="auto"/>
        <w:ind w:firstLine="709"/>
        <w:jc w:val="center"/>
        <w:rPr>
          <w:rFonts w:ascii="Arial" w:hAnsi="Arial" w:cs="Arial"/>
          <w:sz w:val="22"/>
          <w:szCs w:val="22"/>
          <w:u w:val="single"/>
        </w:rPr>
      </w:pPr>
    </w:p>
    <w:p w:rsidR="00B274A8" w:rsidRPr="00B42053" w:rsidRDefault="00B274A8" w:rsidP="00B274A8">
      <w:pPr>
        <w:widowControl w:val="0"/>
        <w:suppressAutoHyphens/>
        <w:autoSpaceDE w:val="0"/>
        <w:autoSpaceDN w:val="0"/>
        <w:adjustRightInd w:val="0"/>
        <w:spacing w:after="0" w:line="240" w:lineRule="auto"/>
        <w:ind w:firstLine="709"/>
        <w:jc w:val="center"/>
        <w:rPr>
          <w:rFonts w:ascii="Arial" w:hAnsi="Arial" w:cs="Arial"/>
          <w:sz w:val="22"/>
          <w:szCs w:val="22"/>
        </w:rPr>
      </w:pPr>
      <w:r w:rsidRPr="00B42053">
        <w:rPr>
          <w:rFonts w:ascii="Arial" w:hAnsi="Arial" w:cs="Arial"/>
          <w:sz w:val="22"/>
          <w:szCs w:val="22"/>
        </w:rPr>
        <w:t>MARCOS NEI CORREA SIQUEIRA</w:t>
      </w:r>
    </w:p>
    <w:p w:rsidR="00B274A8" w:rsidRPr="00B42053" w:rsidRDefault="00B274A8" w:rsidP="00BB0989">
      <w:pPr>
        <w:widowControl w:val="0"/>
        <w:suppressAutoHyphens/>
        <w:autoSpaceDE w:val="0"/>
        <w:autoSpaceDN w:val="0"/>
        <w:adjustRightInd w:val="0"/>
        <w:spacing w:after="0" w:line="240" w:lineRule="auto"/>
        <w:ind w:firstLine="709"/>
        <w:jc w:val="center"/>
        <w:rPr>
          <w:rFonts w:ascii="Arial" w:hAnsi="Arial" w:cs="Arial"/>
          <w:sz w:val="22"/>
          <w:szCs w:val="22"/>
        </w:rPr>
      </w:pPr>
      <w:r w:rsidRPr="00B42053">
        <w:rPr>
          <w:rFonts w:ascii="Arial" w:hAnsi="Arial" w:cs="Arial"/>
          <w:sz w:val="22"/>
          <w:szCs w:val="22"/>
        </w:rPr>
        <w:t>Prefeito</w:t>
      </w:r>
    </w:p>
    <w:p w:rsidR="00B274A8" w:rsidRPr="00B42053" w:rsidRDefault="00B274A8" w:rsidP="00074275">
      <w:pPr>
        <w:widowControl w:val="0"/>
        <w:suppressAutoHyphens/>
        <w:autoSpaceDE w:val="0"/>
        <w:autoSpaceDN w:val="0"/>
        <w:adjustRightInd w:val="0"/>
        <w:spacing w:after="120" w:line="240" w:lineRule="auto"/>
        <w:jc w:val="center"/>
        <w:rPr>
          <w:rFonts w:ascii="Arial" w:hAnsi="Arial" w:cs="Arial"/>
          <w:sz w:val="22"/>
          <w:szCs w:val="22"/>
        </w:rPr>
      </w:pPr>
      <w:r w:rsidRPr="00B42053">
        <w:rPr>
          <w:rFonts w:ascii="Arial" w:hAnsi="Arial" w:cs="Arial"/>
          <w:b/>
          <w:bCs/>
          <w:sz w:val="22"/>
          <w:szCs w:val="22"/>
        </w:rPr>
        <w:br w:type="page"/>
      </w:r>
    </w:p>
    <w:p w:rsidR="00B274A8" w:rsidRPr="00B42053" w:rsidRDefault="00B274A8" w:rsidP="00B274A8">
      <w:pPr>
        <w:rPr>
          <w:rFonts w:ascii="Arial" w:hAnsi="Arial" w:cs="Arial"/>
          <w:sz w:val="22"/>
          <w:szCs w:val="22"/>
        </w:rPr>
      </w:pPr>
    </w:p>
    <w:p w:rsidR="00B274A8" w:rsidRPr="00B42053" w:rsidRDefault="00B274A8" w:rsidP="00074275">
      <w:pPr>
        <w:widowControl w:val="0"/>
        <w:autoSpaceDE w:val="0"/>
        <w:autoSpaceDN w:val="0"/>
        <w:adjustRightInd w:val="0"/>
        <w:spacing w:after="120" w:line="240" w:lineRule="auto"/>
        <w:jc w:val="center"/>
        <w:rPr>
          <w:rFonts w:ascii="Arial" w:hAnsi="Arial" w:cs="Arial"/>
          <w:b/>
          <w:bCs/>
          <w:sz w:val="22"/>
          <w:szCs w:val="22"/>
        </w:rPr>
      </w:pPr>
      <w:r w:rsidRPr="00B42053">
        <w:rPr>
          <w:rFonts w:ascii="Arial" w:hAnsi="Arial" w:cs="Arial"/>
          <w:b/>
          <w:bCs/>
          <w:sz w:val="22"/>
          <w:szCs w:val="22"/>
        </w:rPr>
        <w:t>ANEXO</w:t>
      </w:r>
      <w:r w:rsidR="00074275">
        <w:rPr>
          <w:rFonts w:ascii="Arial" w:hAnsi="Arial" w:cs="Arial"/>
          <w:b/>
          <w:bCs/>
          <w:sz w:val="22"/>
          <w:szCs w:val="22"/>
        </w:rPr>
        <w:t xml:space="preserve"> I</w:t>
      </w:r>
    </w:p>
    <w:p w:rsidR="00B274A8" w:rsidRPr="00B42053" w:rsidRDefault="00B274A8" w:rsidP="00B274A8">
      <w:pPr>
        <w:widowControl w:val="0"/>
        <w:autoSpaceDE w:val="0"/>
        <w:autoSpaceDN w:val="0"/>
        <w:adjustRightInd w:val="0"/>
        <w:spacing w:after="120" w:line="240" w:lineRule="auto"/>
        <w:ind w:right="-1"/>
        <w:jc w:val="center"/>
        <w:rPr>
          <w:rFonts w:ascii="Arial" w:hAnsi="Arial" w:cs="Arial"/>
          <w:b/>
          <w:bCs/>
          <w:sz w:val="22"/>
          <w:szCs w:val="22"/>
        </w:rPr>
      </w:pPr>
      <w:r w:rsidRPr="00B42053">
        <w:rPr>
          <w:rFonts w:ascii="Arial" w:hAnsi="Arial" w:cs="Arial"/>
          <w:b/>
          <w:bCs/>
          <w:sz w:val="22"/>
          <w:szCs w:val="22"/>
        </w:rPr>
        <w:t xml:space="preserve">ATA DE REGISTRO DE PREÇOS N° </w:t>
      </w:r>
      <w:r w:rsidRPr="00B42053">
        <w:rPr>
          <w:rFonts w:ascii="Arial" w:hAnsi="Arial" w:cs="Arial"/>
          <w:b/>
          <w:bCs/>
          <w:color w:val="FF0000"/>
          <w:sz w:val="22"/>
          <w:szCs w:val="22"/>
        </w:rPr>
        <w:t>xxxxx</w:t>
      </w:r>
      <w:r w:rsidRPr="00B42053">
        <w:rPr>
          <w:rFonts w:ascii="Arial" w:hAnsi="Arial" w:cs="Arial"/>
          <w:b/>
          <w:bCs/>
          <w:sz w:val="22"/>
          <w:szCs w:val="22"/>
        </w:rPr>
        <w:t>/2013</w:t>
      </w:r>
    </w:p>
    <w:p w:rsidR="00B274A8" w:rsidRPr="00B42053" w:rsidRDefault="00B274A8" w:rsidP="00B274A8">
      <w:pPr>
        <w:widowControl w:val="0"/>
        <w:autoSpaceDE w:val="0"/>
        <w:autoSpaceDN w:val="0"/>
        <w:adjustRightInd w:val="0"/>
        <w:spacing w:after="120" w:line="240" w:lineRule="auto"/>
        <w:ind w:right="-1"/>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Aos ....dias do mês de ...... do ano de 2013, presentes de um lado, </w:t>
      </w:r>
      <w:r w:rsidR="007B45CA">
        <w:rPr>
          <w:rFonts w:ascii="Arial" w:hAnsi="Arial" w:cs="Arial"/>
          <w:sz w:val="22"/>
          <w:szCs w:val="22"/>
        </w:rPr>
        <w:t xml:space="preserve">o </w:t>
      </w:r>
      <w:r w:rsidR="007B45CA" w:rsidRPr="007B45CA">
        <w:rPr>
          <w:rFonts w:ascii="Arial" w:hAnsi="Arial" w:cs="Arial"/>
          <w:b/>
          <w:sz w:val="22"/>
          <w:szCs w:val="22"/>
        </w:rPr>
        <w:t>MUN</w:t>
      </w:r>
      <w:r w:rsidRPr="007B45CA">
        <w:rPr>
          <w:rFonts w:ascii="Arial" w:hAnsi="Arial" w:cs="Arial"/>
          <w:b/>
          <w:bCs/>
          <w:sz w:val="22"/>
          <w:szCs w:val="22"/>
        </w:rPr>
        <w:t>ICÍPIO</w:t>
      </w:r>
      <w:r w:rsidRPr="00B42053">
        <w:rPr>
          <w:rFonts w:ascii="Arial" w:hAnsi="Arial" w:cs="Arial"/>
          <w:b/>
          <w:bCs/>
          <w:sz w:val="22"/>
          <w:szCs w:val="22"/>
        </w:rPr>
        <w:t xml:space="preserve"> DE MONTE CARLO,</w:t>
      </w:r>
      <w:r w:rsidRPr="00B42053">
        <w:rPr>
          <w:rFonts w:ascii="Arial" w:hAnsi="Arial" w:cs="Arial"/>
          <w:sz w:val="22"/>
          <w:szCs w:val="22"/>
        </w:rPr>
        <w:t xml:space="preserve"> pessoa jurídica de direito público interno, inscrito no CNPJ sob o nº 95.996.104/0001-04, representado neste ato pelo Prefeito Municipal Sr. MARCOS NEI CORREA SIQUEIRA, e o uso de suas atribuições, denominado </w:t>
      </w:r>
      <w:r w:rsidRPr="00B42053">
        <w:rPr>
          <w:rFonts w:ascii="Arial" w:hAnsi="Arial" w:cs="Arial"/>
          <w:b/>
          <w:sz w:val="22"/>
          <w:szCs w:val="22"/>
        </w:rPr>
        <w:t>ORGÃO GERENCIADOR</w:t>
      </w:r>
      <w:r w:rsidRPr="00B42053">
        <w:rPr>
          <w:rFonts w:ascii="Arial" w:hAnsi="Arial" w:cs="Arial"/>
          <w:sz w:val="22"/>
          <w:szCs w:val="22"/>
        </w:rPr>
        <w:t xml:space="preserve">,  RESOLVEM Registrar o Preço da empresa: ......... pessoa jurídica de direito privado, situada na ................, nº ........, na cidade de ............., inscrita no C.N.P.J. sob o nº ............, neste ato representada pelo ........., Sr. ........., doravante denominado </w:t>
      </w:r>
      <w:r w:rsidRPr="00B42053">
        <w:rPr>
          <w:rFonts w:ascii="Arial" w:hAnsi="Arial" w:cs="Arial"/>
          <w:b/>
          <w:bCs/>
          <w:sz w:val="22"/>
          <w:szCs w:val="22"/>
        </w:rPr>
        <w:t>FORNECEDOR</w:t>
      </w:r>
      <w:r w:rsidRPr="00B42053">
        <w:rPr>
          <w:rFonts w:ascii="Arial" w:hAnsi="Arial" w:cs="Arial"/>
          <w:sz w:val="22"/>
          <w:szCs w:val="22"/>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Cs/>
          <w:sz w:val="22"/>
          <w:szCs w:val="22"/>
        </w:rPr>
      </w:pPr>
      <w:r w:rsidRPr="00B42053">
        <w:rPr>
          <w:rFonts w:ascii="Arial" w:hAnsi="Arial" w:cs="Arial"/>
          <w:bCs/>
          <w:sz w:val="22"/>
          <w:szCs w:val="22"/>
        </w:rPr>
        <w:t>CLÁUSULA TERCEIRA – DO OBJETO</w:t>
      </w:r>
    </w:p>
    <w:p w:rsidR="00B274A8" w:rsidRPr="007B45CA" w:rsidRDefault="00B274A8" w:rsidP="007B45CA">
      <w:pPr>
        <w:tabs>
          <w:tab w:val="left" w:pos="7020"/>
        </w:tabs>
        <w:autoSpaceDE w:val="0"/>
        <w:autoSpaceDN w:val="0"/>
        <w:adjustRightInd w:val="0"/>
        <w:spacing w:after="0" w:line="240" w:lineRule="auto"/>
        <w:rPr>
          <w:rFonts w:ascii="Arial" w:hAnsi="Arial" w:cs="Arial"/>
          <w:sz w:val="22"/>
          <w:szCs w:val="22"/>
          <w:lang w:val="pt-BR" w:bidi="ar-SA"/>
        </w:rPr>
      </w:pPr>
      <w:r w:rsidRPr="00B42053">
        <w:rPr>
          <w:rFonts w:ascii="Arial" w:hAnsi="Arial" w:cs="Arial"/>
          <w:sz w:val="22"/>
          <w:szCs w:val="22"/>
        </w:rPr>
        <w:t xml:space="preserve">1.1 - Constitui objeto desta licitação a seleção de proposta com vistas ao </w:t>
      </w:r>
      <w:r w:rsidR="007B45CA" w:rsidRPr="00B42053">
        <w:rPr>
          <w:rFonts w:ascii="Arial" w:hAnsi="Arial" w:cs="Arial"/>
          <w:b/>
          <w:bCs/>
          <w:sz w:val="22"/>
          <w:szCs w:val="22"/>
          <w:lang w:val="pt-BR" w:bidi="ar-SA"/>
        </w:rPr>
        <w:t xml:space="preserve">REGISTRO DE PREÇOS </w:t>
      </w:r>
      <w:r w:rsidR="007B45CA" w:rsidRPr="00B42053">
        <w:rPr>
          <w:rFonts w:ascii="Arial" w:hAnsi="Arial" w:cs="Arial"/>
          <w:bCs/>
          <w:sz w:val="22"/>
          <w:szCs w:val="22"/>
          <w:lang w:val="pt-BR" w:bidi="ar-SA"/>
        </w:rPr>
        <w:t xml:space="preserve">para </w:t>
      </w:r>
      <w:r w:rsidR="007B45CA" w:rsidRPr="00B42053">
        <w:rPr>
          <w:rFonts w:ascii="Arial" w:hAnsi="Arial" w:cs="Arial"/>
          <w:sz w:val="22"/>
          <w:szCs w:val="22"/>
          <w:lang w:val="pt-BR" w:bidi="ar-SA"/>
        </w:rPr>
        <w:t xml:space="preserve"> aquisição de </w:t>
      </w:r>
      <w:r w:rsidR="007B45CA" w:rsidRPr="00B42053">
        <w:rPr>
          <w:rFonts w:ascii="Arial" w:hAnsi="Arial" w:cs="Arial"/>
          <w:b/>
          <w:sz w:val="22"/>
          <w:szCs w:val="22"/>
          <w:lang w:val="pt-BR" w:bidi="ar-SA"/>
        </w:rPr>
        <w:t>MATERIAL PARA “PRODUÇÃO E COMERCIALIZAÇÃO DE PRODUTOS PROVENIENTES DA AGRICULTURA URBANA E PERIURBANA DO MUNICÍPIO”</w:t>
      </w:r>
      <w:r w:rsidR="007B45CA">
        <w:rPr>
          <w:rFonts w:ascii="Arial" w:hAnsi="Arial" w:cs="Arial"/>
          <w:b/>
          <w:sz w:val="22"/>
          <w:szCs w:val="22"/>
          <w:lang w:val="pt-BR" w:bidi="ar-SA"/>
        </w:rPr>
        <w:t>-ADUBOS, SEMENTES, EQUIPAMENTOS,  FERRAMENTAS, VESTIMENTAS, CURSOS DE CAPACITAÇÃO A AGRICULTORES,</w:t>
      </w:r>
      <w:r w:rsidRPr="00B42053">
        <w:rPr>
          <w:rFonts w:ascii="Arial" w:hAnsi="Arial" w:cs="Arial"/>
          <w:sz w:val="22"/>
          <w:szCs w:val="22"/>
        </w:rPr>
        <w:t xml:space="preserve"> conforme especificações do ANEXO I.</w:t>
      </w:r>
    </w:p>
    <w:p w:rsidR="00B274A8" w:rsidRPr="00B42053" w:rsidRDefault="00B274A8" w:rsidP="00B274A8">
      <w:pPr>
        <w:tabs>
          <w:tab w:val="left" w:pos="5670"/>
        </w:tabs>
        <w:autoSpaceDE w:val="0"/>
        <w:autoSpaceDN w:val="0"/>
        <w:adjustRightInd w:val="0"/>
        <w:spacing w:after="0" w:line="240" w:lineRule="auto"/>
        <w:rPr>
          <w:rFonts w:ascii="Arial" w:hAnsi="Arial" w:cs="Arial"/>
          <w:sz w:val="22"/>
          <w:szCs w:val="22"/>
        </w:rPr>
      </w:pPr>
      <w:r w:rsidRPr="00B42053">
        <w:rPr>
          <w:rFonts w:ascii="Arial" w:hAnsi="Arial" w:cs="Arial"/>
          <w:sz w:val="22"/>
          <w:szCs w:val="22"/>
        </w:rPr>
        <w:t>1.2 - A licitante vencedora efetuará as entregas dos materiais e/ou equipamentos mediante a solicitação formal do Departamento de Compras, deste município, nas quantidades solicitadas e no prazo máximo de 15 (quinze) dias, emitindo as NFs no momento da entrega dos referidos materiais.</w:t>
      </w:r>
    </w:p>
    <w:p w:rsidR="00B274A8" w:rsidRPr="00B42053" w:rsidRDefault="00B274A8" w:rsidP="00B274A8">
      <w:pPr>
        <w:tabs>
          <w:tab w:val="left" w:pos="5670"/>
        </w:tabs>
        <w:autoSpaceDE w:val="0"/>
        <w:autoSpaceDN w:val="0"/>
        <w:adjustRightInd w:val="0"/>
        <w:spacing w:after="0" w:line="240" w:lineRule="auto"/>
        <w:rPr>
          <w:rFonts w:ascii="Arial" w:hAnsi="Arial" w:cs="Arial"/>
          <w:sz w:val="22"/>
          <w:szCs w:val="22"/>
        </w:rPr>
      </w:pPr>
    </w:p>
    <w:p w:rsidR="00B274A8" w:rsidRPr="00B42053" w:rsidRDefault="00B274A8" w:rsidP="00B274A8">
      <w:pPr>
        <w:tabs>
          <w:tab w:val="left" w:pos="5670"/>
        </w:tabs>
        <w:autoSpaceDE w:val="0"/>
        <w:autoSpaceDN w:val="0"/>
        <w:adjustRightInd w:val="0"/>
        <w:spacing w:after="0" w:line="240" w:lineRule="auto"/>
        <w:rPr>
          <w:rFonts w:ascii="Arial" w:hAnsi="Arial" w:cs="Arial"/>
          <w:sz w:val="22"/>
          <w:szCs w:val="22"/>
        </w:rPr>
      </w:pPr>
      <w:r w:rsidRPr="00B42053">
        <w:rPr>
          <w:rFonts w:ascii="Arial" w:hAnsi="Arial" w:cs="Arial"/>
          <w:sz w:val="22"/>
          <w:szCs w:val="22"/>
        </w:rPr>
        <w:t>1.3 – Para todos os materiais e/ou equipamentos serão recebidos provisoriamente pelo Chefe ou Diretor do Departamento de Compras do município o qual terá um prazo de 5 (cinco) dias úteis para promover a análise e o recebimento definitivo dos mesmos.</w:t>
      </w:r>
    </w:p>
    <w:p w:rsidR="00B274A8" w:rsidRPr="00B42053" w:rsidRDefault="00B274A8" w:rsidP="00B274A8">
      <w:pPr>
        <w:tabs>
          <w:tab w:val="left" w:pos="5670"/>
        </w:tabs>
        <w:autoSpaceDE w:val="0"/>
        <w:autoSpaceDN w:val="0"/>
        <w:adjustRightInd w:val="0"/>
        <w:spacing w:after="0" w:line="240" w:lineRule="auto"/>
        <w:rPr>
          <w:rFonts w:ascii="Arial" w:hAnsi="Arial" w:cs="Arial"/>
          <w:sz w:val="22"/>
          <w:szCs w:val="22"/>
        </w:rPr>
      </w:pPr>
      <w:r w:rsidRPr="00B42053">
        <w:rPr>
          <w:rFonts w:ascii="Arial" w:hAnsi="Arial" w:cs="Arial"/>
          <w:sz w:val="22"/>
          <w:szCs w:val="22"/>
        </w:rPr>
        <w:t xml:space="preserve">                 1.3.1 – O recebimento definitivo do material somente se efetivará com </w:t>
      </w:r>
      <w:proofErr w:type="gramStart"/>
      <w:r w:rsidRPr="00B42053">
        <w:rPr>
          <w:rFonts w:ascii="Arial" w:hAnsi="Arial" w:cs="Arial"/>
          <w:sz w:val="22"/>
          <w:szCs w:val="22"/>
        </w:rPr>
        <w:t>a</w:t>
      </w:r>
      <w:proofErr w:type="gramEnd"/>
      <w:r w:rsidRPr="00B42053">
        <w:rPr>
          <w:rFonts w:ascii="Arial" w:hAnsi="Arial" w:cs="Arial"/>
          <w:sz w:val="22"/>
          <w:szCs w:val="22"/>
        </w:rPr>
        <w:t xml:space="preserve"> atestação do departamento requerente de que o mesmo atende a todas as exigências estabelecidas no edital.</w:t>
      </w:r>
    </w:p>
    <w:p w:rsidR="00B274A8" w:rsidRPr="00B42053" w:rsidRDefault="00B274A8" w:rsidP="00B274A8">
      <w:pPr>
        <w:tabs>
          <w:tab w:val="left" w:pos="5670"/>
        </w:tabs>
        <w:autoSpaceDE w:val="0"/>
        <w:autoSpaceDN w:val="0"/>
        <w:adjustRightInd w:val="0"/>
        <w:spacing w:after="0" w:line="240" w:lineRule="auto"/>
        <w:rPr>
          <w:rFonts w:ascii="Arial" w:hAnsi="Arial" w:cs="Arial"/>
          <w:sz w:val="22"/>
          <w:szCs w:val="22"/>
        </w:rPr>
      </w:pPr>
      <w:r w:rsidRPr="00B42053">
        <w:rPr>
          <w:rFonts w:ascii="Arial" w:hAnsi="Arial" w:cs="Arial"/>
          <w:sz w:val="22"/>
          <w:szCs w:val="22"/>
        </w:rPr>
        <w:t xml:space="preserve">                 1.3.2 – Será rejeitado o material e/ou equipamento entregue que não corresponder às especificações contidas no anexo do presente edital, cabendo a contratada promover a sua substituição no prazo máximo de 5 (cinco) </w:t>
      </w:r>
      <w:proofErr w:type="gramStart"/>
      <w:r w:rsidRPr="00B42053">
        <w:rPr>
          <w:rFonts w:ascii="Arial" w:hAnsi="Arial" w:cs="Arial"/>
          <w:sz w:val="22"/>
          <w:szCs w:val="22"/>
        </w:rPr>
        <w:t>dias</w:t>
      </w:r>
      <w:proofErr w:type="gramEnd"/>
      <w:r w:rsidRPr="00B42053">
        <w:rPr>
          <w:rFonts w:ascii="Arial" w:hAnsi="Arial" w:cs="Arial"/>
          <w:sz w:val="22"/>
          <w:szCs w:val="22"/>
        </w:rPr>
        <w:t xml:space="preserve"> úteis, sem prejuízo da aplicação das penalidades legais cabíveis.</w:t>
      </w:r>
    </w:p>
    <w:p w:rsidR="00B274A8" w:rsidRPr="00B42053" w:rsidRDefault="00B274A8" w:rsidP="00B274A8">
      <w:pPr>
        <w:tabs>
          <w:tab w:val="left" w:pos="5670"/>
        </w:tabs>
        <w:autoSpaceDE w:val="0"/>
        <w:autoSpaceDN w:val="0"/>
        <w:adjustRightInd w:val="0"/>
        <w:spacing w:after="0" w:line="240" w:lineRule="auto"/>
        <w:rPr>
          <w:rFonts w:ascii="Arial" w:hAnsi="Arial" w:cs="Arial"/>
          <w:sz w:val="22"/>
          <w:szCs w:val="22"/>
        </w:rPr>
      </w:pPr>
      <w:r w:rsidRPr="00B42053">
        <w:rPr>
          <w:rFonts w:ascii="Arial" w:hAnsi="Arial" w:cs="Arial"/>
          <w:sz w:val="22"/>
          <w:szCs w:val="22"/>
        </w:rPr>
        <w:t xml:space="preserve">                 2.3.3. – As despesas decorrentes da retirada no município do material e/ou equipamento por </w:t>
      </w:r>
      <w:proofErr w:type="gramStart"/>
      <w:r w:rsidRPr="00B42053">
        <w:rPr>
          <w:rFonts w:ascii="Arial" w:hAnsi="Arial" w:cs="Arial"/>
          <w:sz w:val="22"/>
          <w:szCs w:val="22"/>
        </w:rPr>
        <w:t>este</w:t>
      </w:r>
      <w:proofErr w:type="gramEnd"/>
      <w:r w:rsidRPr="00B42053">
        <w:rPr>
          <w:rFonts w:ascii="Arial" w:hAnsi="Arial" w:cs="Arial"/>
          <w:sz w:val="22"/>
          <w:szCs w:val="22"/>
        </w:rPr>
        <w:t xml:space="preserve"> rejeitado e da entrega do material substituído no mesmo local correrão por conta da CONTRATADA.</w:t>
      </w:r>
    </w:p>
    <w:p w:rsidR="00B274A8" w:rsidRPr="00B42053" w:rsidRDefault="00B274A8" w:rsidP="00B274A8">
      <w:pPr>
        <w:autoSpaceDE w:val="0"/>
        <w:autoSpaceDN w:val="0"/>
        <w:adjustRightInd w:val="0"/>
        <w:spacing w:after="0" w:line="240" w:lineRule="auto"/>
        <w:rPr>
          <w:rFonts w:ascii="Arial" w:hAnsi="Arial" w:cs="Arial"/>
          <w:sz w:val="22"/>
          <w:szCs w:val="22"/>
        </w:rPr>
      </w:pPr>
      <w:r w:rsidRPr="00B42053">
        <w:rPr>
          <w:rFonts w:ascii="Arial" w:hAnsi="Arial" w:cs="Arial"/>
          <w:sz w:val="22"/>
          <w:szCs w:val="22"/>
        </w:rPr>
        <w:t xml:space="preserve">1.4 – As empresas que participarem desta licitação, se obrigam </w:t>
      </w:r>
      <w:proofErr w:type="gramStart"/>
      <w:r w:rsidRPr="00B42053">
        <w:rPr>
          <w:rFonts w:ascii="Arial" w:hAnsi="Arial" w:cs="Arial"/>
          <w:sz w:val="22"/>
          <w:szCs w:val="22"/>
        </w:rPr>
        <w:t>a</w:t>
      </w:r>
      <w:proofErr w:type="gramEnd"/>
      <w:r w:rsidRPr="00B42053">
        <w:rPr>
          <w:rFonts w:ascii="Arial" w:hAnsi="Arial" w:cs="Arial"/>
          <w:sz w:val="22"/>
          <w:szCs w:val="22"/>
        </w:rPr>
        <w:t xml:space="preserve"> emitir NF-e (Nota Fiscal Eletrônica), conforme dispõe § 6º, I, do art. 23, anexo XI, do Regulamento do ICMS, para as transações efetuadas, nos prazos fixados pela legislação </w:t>
      </w:r>
      <w:r w:rsidRPr="00B42053">
        <w:rPr>
          <w:rFonts w:ascii="Arial" w:hAnsi="Arial" w:cs="Arial"/>
          <w:bCs/>
          <w:sz w:val="22"/>
          <w:szCs w:val="22"/>
        </w:rPr>
        <w:t>vigente</w:t>
      </w:r>
      <w:r w:rsidRPr="00B42053">
        <w:rPr>
          <w:rFonts w:ascii="Arial" w:hAnsi="Arial" w:cs="Arial"/>
          <w:sz w:val="22"/>
          <w:szCs w:val="22"/>
        </w:rPr>
        <w:t>, quando assim se enquadrarem por força legal.</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SEGUNDA – DO PREÇO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2.1 –</w:t>
      </w:r>
      <w:r w:rsidRPr="00B42053">
        <w:rPr>
          <w:rFonts w:ascii="Arial" w:hAnsi="Arial" w:cs="Arial"/>
          <w:b/>
          <w:bCs/>
          <w:sz w:val="22"/>
          <w:szCs w:val="22"/>
        </w:rPr>
        <w:t xml:space="preserve"> </w:t>
      </w:r>
      <w:r w:rsidRPr="00B42053">
        <w:rPr>
          <w:rFonts w:ascii="Arial" w:hAnsi="Arial" w:cs="Arial"/>
          <w:sz w:val="22"/>
          <w:szCs w:val="22"/>
        </w:rPr>
        <w:t xml:space="preserve">Pela entrega do Objeto, o FORNECEDOR receberá </w:t>
      </w:r>
      <w:proofErr w:type="gramStart"/>
      <w:r w:rsidRPr="00B42053">
        <w:rPr>
          <w:rFonts w:ascii="Arial" w:hAnsi="Arial" w:cs="Arial"/>
          <w:sz w:val="22"/>
          <w:szCs w:val="22"/>
        </w:rPr>
        <w:t>a</w:t>
      </w:r>
      <w:proofErr w:type="gramEnd"/>
      <w:r w:rsidRPr="00B42053">
        <w:rPr>
          <w:rFonts w:ascii="Arial" w:hAnsi="Arial" w:cs="Arial"/>
          <w:sz w:val="22"/>
          <w:szCs w:val="22"/>
        </w:rPr>
        <w:t xml:space="preserve"> importância de R$ </w:t>
      </w:r>
      <w:r w:rsidRPr="00B42053">
        <w:rPr>
          <w:rFonts w:ascii="Arial" w:hAnsi="Arial" w:cs="Arial"/>
          <w:sz w:val="22"/>
          <w:szCs w:val="22"/>
        </w:rPr>
        <w:lastRenderedPageBreak/>
        <w:t>_______________pelo ITEM Nº.......</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TERCEIRA - DO REAJUSTE E DA ATUALIZAÇÃO DOS PREÇOS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3.1 – Os preços serão fixos e irreajustáveis </w:t>
      </w:r>
      <w:proofErr w:type="gramStart"/>
      <w:r w:rsidRPr="00B42053">
        <w:rPr>
          <w:rFonts w:ascii="Arial" w:hAnsi="Arial" w:cs="Arial"/>
          <w:sz w:val="22"/>
          <w:szCs w:val="22"/>
        </w:rPr>
        <w:t>durante</w:t>
      </w:r>
      <w:proofErr w:type="gramEnd"/>
      <w:r w:rsidRPr="00B42053">
        <w:rPr>
          <w:rFonts w:ascii="Arial" w:hAnsi="Arial" w:cs="Arial"/>
          <w:sz w:val="22"/>
          <w:szCs w:val="22"/>
        </w:rPr>
        <w:t xml:space="preserve"> a vigência da presente Ata, salvo por motivo de força maior, devidamente demonstrados e provados.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QUARTA - DOS PAGAMENTOS</w:t>
      </w:r>
    </w:p>
    <w:p w:rsidR="00B274A8" w:rsidRPr="00B42053" w:rsidRDefault="00B274A8" w:rsidP="00B274A8">
      <w:pPr>
        <w:widowControl w:val="0"/>
        <w:autoSpaceDE w:val="0"/>
        <w:autoSpaceDN w:val="0"/>
        <w:adjustRightInd w:val="0"/>
        <w:spacing w:after="120" w:line="240" w:lineRule="auto"/>
        <w:ind w:right="-1"/>
        <w:rPr>
          <w:rFonts w:ascii="Arial" w:hAnsi="Arial" w:cs="Arial"/>
          <w:sz w:val="22"/>
          <w:szCs w:val="22"/>
        </w:rPr>
      </w:pPr>
      <w:r w:rsidRPr="00B42053">
        <w:rPr>
          <w:rFonts w:ascii="Arial" w:hAnsi="Arial" w:cs="Arial"/>
          <w:sz w:val="22"/>
          <w:szCs w:val="22"/>
        </w:rPr>
        <w:t xml:space="preserve">4.1 - A forma de pagamento será mensal, sendo realizada até o 10º (décimo) dia útil do mês subseqüente </w:t>
      </w:r>
      <w:proofErr w:type="gramStart"/>
      <w:r w:rsidRPr="00B42053">
        <w:rPr>
          <w:rFonts w:ascii="Arial" w:hAnsi="Arial" w:cs="Arial"/>
          <w:sz w:val="22"/>
          <w:szCs w:val="22"/>
        </w:rPr>
        <w:t>a</w:t>
      </w:r>
      <w:proofErr w:type="gramEnd"/>
      <w:r w:rsidRPr="00B42053">
        <w:rPr>
          <w:rFonts w:ascii="Arial" w:hAnsi="Arial" w:cs="Arial"/>
          <w:sz w:val="22"/>
          <w:szCs w:val="22"/>
        </w:rPr>
        <w:t xml:space="preserve"> entrega do bem, e emissão das notas fiscais eletrônicas.</w:t>
      </w:r>
    </w:p>
    <w:p w:rsidR="00B274A8" w:rsidRPr="00B42053" w:rsidRDefault="00B274A8" w:rsidP="00B274A8">
      <w:pPr>
        <w:widowControl w:val="0"/>
        <w:autoSpaceDE w:val="0"/>
        <w:autoSpaceDN w:val="0"/>
        <w:adjustRightInd w:val="0"/>
        <w:spacing w:after="120" w:line="240" w:lineRule="auto"/>
        <w:ind w:firstLine="1440"/>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QUINTA - DAS OBRIGAÇÕES DO FORNECEDOR</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5.1 – Será de responsabilidade do FORNECEDOR:</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5.1 – Será de responsabilidade da licitante vencedora:</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a) Entregar os materiais nas condições e formas previstas no presente Edital, vindo a responder pelos danos eventuais que comprovadamente vier a causar, em decorrência de descumprimento a quaisquer das cláusulas nele previstas;</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 xml:space="preserve">b) Entregar os materiais </w:t>
      </w:r>
      <w:proofErr w:type="gramStart"/>
      <w:r w:rsidRPr="00B42053">
        <w:rPr>
          <w:rFonts w:ascii="Arial" w:hAnsi="Arial" w:cs="Arial"/>
          <w:sz w:val="22"/>
          <w:szCs w:val="22"/>
        </w:rPr>
        <w:t>na</w:t>
      </w:r>
      <w:proofErr w:type="gramEnd"/>
      <w:r w:rsidRPr="00B42053">
        <w:rPr>
          <w:rFonts w:ascii="Arial" w:hAnsi="Arial" w:cs="Arial"/>
          <w:sz w:val="22"/>
          <w:szCs w:val="22"/>
        </w:rPr>
        <w:t xml:space="preserve"> sede do município, diretamente na Secretaria ou Dpto solicitado, </w:t>
      </w:r>
      <w:r w:rsidRPr="00B42053">
        <w:rPr>
          <w:rFonts w:ascii="Arial" w:hAnsi="Arial" w:cs="Arial"/>
          <w:b/>
          <w:bCs/>
          <w:sz w:val="22"/>
          <w:szCs w:val="22"/>
          <w:u w:val="single"/>
        </w:rPr>
        <w:t>instalados e ou montados</w:t>
      </w:r>
      <w:r w:rsidRPr="00B42053">
        <w:rPr>
          <w:rFonts w:ascii="Arial" w:hAnsi="Arial" w:cs="Arial"/>
          <w:sz w:val="22"/>
          <w:szCs w:val="22"/>
        </w:rPr>
        <w:t>;</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 xml:space="preserve">c) Entregar os materiais licitados, somente com autorização expressa e formal do Chefe do Dpto de </w:t>
      </w:r>
      <w:proofErr w:type="gramStart"/>
      <w:r w:rsidRPr="00B42053">
        <w:rPr>
          <w:rFonts w:ascii="Arial" w:hAnsi="Arial" w:cs="Arial"/>
          <w:sz w:val="22"/>
          <w:szCs w:val="22"/>
        </w:rPr>
        <w:t>Compras  do</w:t>
      </w:r>
      <w:proofErr w:type="gramEnd"/>
      <w:r w:rsidRPr="00B42053">
        <w:rPr>
          <w:rFonts w:ascii="Arial" w:hAnsi="Arial" w:cs="Arial"/>
          <w:sz w:val="22"/>
          <w:szCs w:val="22"/>
        </w:rPr>
        <w:t xml:space="preserve"> município, através de apresentação do documento assinado por ele, no dia e hora que o mesmo solicitar, com prazo não superior a 15 dias contados do recebimento da AF, salvo por motivo de força maior ou urgência comprovada, sob pena de devolução e ou não pagamento da NF;</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d) Enviar, juntamente com a Nota Fiscal, o referido documento assinado pelo mesmo anexado a mesma;</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e) Entregar os produtos licitados com qualidade e que cumpram as determinações da legislação vigente;</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 xml:space="preserve">f) Manter, </w:t>
      </w:r>
      <w:proofErr w:type="gramStart"/>
      <w:r w:rsidRPr="00B42053">
        <w:rPr>
          <w:rFonts w:ascii="Arial" w:hAnsi="Arial" w:cs="Arial"/>
          <w:sz w:val="22"/>
          <w:szCs w:val="22"/>
        </w:rPr>
        <w:t>durante</w:t>
      </w:r>
      <w:proofErr w:type="gramEnd"/>
      <w:r w:rsidRPr="00B42053">
        <w:rPr>
          <w:rFonts w:ascii="Arial" w:hAnsi="Arial" w:cs="Arial"/>
          <w:sz w:val="22"/>
          <w:szCs w:val="22"/>
        </w:rPr>
        <w:t xml:space="preserve"> toda a execução da Ata, em compatibilidade com as obrigações por ela assumidas, todas as condições de habilitação e qualificação exigidas na licitação, conforme art. 55 inciso XIII, da Lei 8666/93;</w:t>
      </w:r>
    </w:p>
    <w:p w:rsidR="00B274A8" w:rsidRPr="00B42053" w:rsidRDefault="00B274A8" w:rsidP="00B274A8">
      <w:pPr>
        <w:widowControl w:val="0"/>
        <w:autoSpaceDE w:val="0"/>
        <w:autoSpaceDN w:val="0"/>
        <w:adjustRightInd w:val="0"/>
        <w:spacing w:after="120" w:line="240" w:lineRule="auto"/>
        <w:ind w:firstLine="1440"/>
        <w:rPr>
          <w:rFonts w:ascii="Arial" w:hAnsi="Arial" w:cs="Arial"/>
          <w:sz w:val="22"/>
          <w:szCs w:val="22"/>
          <w:highlight w:val="yellow"/>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SEXTA – DAS SANÇÕES ADMINISTRATIVAS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6.1 - Pela inexecução total ou parcial de cada ajuste (representada pela Nota de Empenho ou instrumento equivalente), o Município ou os Órgãos Participantes poderão aplicar ao FORNECEDOR as seguintes penalidades, </w:t>
      </w:r>
      <w:proofErr w:type="gramStart"/>
      <w:r w:rsidRPr="00B42053">
        <w:rPr>
          <w:rFonts w:ascii="Arial" w:hAnsi="Arial" w:cs="Arial"/>
          <w:sz w:val="22"/>
          <w:szCs w:val="22"/>
        </w:rPr>
        <w:t>sem</w:t>
      </w:r>
      <w:proofErr w:type="gramEnd"/>
      <w:r w:rsidRPr="00B42053">
        <w:rPr>
          <w:rFonts w:ascii="Arial" w:hAnsi="Arial" w:cs="Arial"/>
          <w:sz w:val="22"/>
          <w:szCs w:val="22"/>
        </w:rPr>
        <w:t xml:space="preserve"> prejuízo das demais sanções legalmente estabelecidas:</w:t>
      </w:r>
    </w:p>
    <w:p w:rsidR="00B274A8" w:rsidRPr="00B42053" w:rsidRDefault="00B274A8" w:rsidP="00B274A8">
      <w:pPr>
        <w:widowControl w:val="0"/>
        <w:autoSpaceDE w:val="0"/>
        <w:autoSpaceDN w:val="0"/>
        <w:adjustRightInd w:val="0"/>
        <w:spacing w:after="120" w:line="240" w:lineRule="auto"/>
        <w:ind w:firstLine="1440"/>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a) Por atraso superior a 5 (cinco) dias da entrega do objeto, fica o FORNECEDOR sujeito a multa de 0,5% (meio por cento) por dia de atraso, incidente sobre o valor total da Nota de Empenho a ser calculado desde o 6° (sexto) dia de atraso até o efetivo cumprimento da obrigação limitado a 30 (trinta) dias;</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b) Em caso de inexecução parcial ou de qualquer outra irregularidade do objeto poderá ser aplicada multa de 10% (dez por cento) calculada sobre o valor da Nota de Empenho;</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lastRenderedPageBreak/>
        <w:t>c) Transcorridos 15 (quinze) dias do prazo de entrega estabelecido na Nota de Empenho, será considerado rescindido o Contrato, cancelado o Registro de Preços e aplicado a multa de 15% (quinze por cento) por inexecução total, calculada sobre o valor da contratação.</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SÉTIMA – DA RESCISÃO CONTRATUAL</w:t>
      </w:r>
    </w:p>
    <w:p w:rsidR="00B274A8" w:rsidRPr="00B42053" w:rsidRDefault="00B274A8" w:rsidP="00B274A8">
      <w:pPr>
        <w:widowControl w:val="0"/>
        <w:autoSpaceDE w:val="0"/>
        <w:autoSpaceDN w:val="0"/>
        <w:adjustRightInd w:val="0"/>
        <w:spacing w:after="120" w:line="240" w:lineRule="auto"/>
        <w:ind w:right="-1"/>
        <w:rPr>
          <w:rFonts w:ascii="Arial" w:hAnsi="Arial" w:cs="Arial"/>
          <w:sz w:val="22"/>
          <w:szCs w:val="22"/>
        </w:rPr>
      </w:pPr>
      <w:r w:rsidRPr="00B42053">
        <w:rPr>
          <w:rFonts w:ascii="Arial" w:hAnsi="Arial" w:cs="Arial"/>
          <w:sz w:val="22"/>
          <w:szCs w:val="22"/>
        </w:rPr>
        <w:t xml:space="preserve">7.1 - O presente ajuste poderá ser rescindido, independente de qualquer notificação judicial ou extrajudicial, no caso de inexecução total ou parcial, e pelos demais motivos enumerados no art. </w:t>
      </w:r>
      <w:proofErr w:type="gramStart"/>
      <w:r w:rsidRPr="00B42053">
        <w:rPr>
          <w:rFonts w:ascii="Arial" w:hAnsi="Arial" w:cs="Arial"/>
          <w:sz w:val="22"/>
          <w:szCs w:val="22"/>
        </w:rPr>
        <w:t>78 da Lei 8666/93 e alterações posteriores.</w:t>
      </w:r>
      <w:proofErr w:type="gramEnd"/>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OITAVA – DAS ALTERAÇÕES DA ATA DE REGISTRO DE PREÇOS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8.1 - </w:t>
      </w:r>
      <w:proofErr w:type="gramStart"/>
      <w:r w:rsidRPr="00B42053">
        <w:rPr>
          <w:rFonts w:ascii="Arial" w:hAnsi="Arial" w:cs="Arial"/>
          <w:sz w:val="22"/>
          <w:szCs w:val="22"/>
        </w:rPr>
        <w:t>A</w:t>
      </w:r>
      <w:proofErr w:type="gramEnd"/>
      <w:r w:rsidRPr="00B42053">
        <w:rPr>
          <w:rFonts w:ascii="Arial" w:hAnsi="Arial" w:cs="Arial"/>
          <w:sz w:val="22"/>
          <w:szCs w:val="22"/>
        </w:rPr>
        <w:t xml:space="preserve"> Ata de Registro de Preços poderá sofrer alterações, obedecidas as disposições contidas no art. 65 da Lei nº 8.666/93, inclusive poderá ser aditivada até o limite de 25% conforme dispõe a lei 8666/93. </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bCs/>
          <w:sz w:val="22"/>
          <w:szCs w:val="22"/>
        </w:rPr>
        <w:t>§ 1</w:t>
      </w:r>
      <w:r w:rsidRPr="00B42053">
        <w:rPr>
          <w:rFonts w:ascii="Arial" w:hAnsi="Arial" w:cs="Arial"/>
          <w:b/>
          <w:bCs/>
          <w:sz w:val="22"/>
          <w:szCs w:val="22"/>
        </w:rPr>
        <w:t>º.</w:t>
      </w:r>
      <w:r w:rsidRPr="00B42053">
        <w:rPr>
          <w:rFonts w:ascii="Arial" w:hAnsi="Arial" w:cs="Arial"/>
          <w:sz w:val="22"/>
          <w:szCs w:val="22"/>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bCs/>
          <w:sz w:val="22"/>
          <w:szCs w:val="22"/>
        </w:rPr>
        <w:t>§ 2º</w:t>
      </w:r>
      <w:r w:rsidRPr="00B42053">
        <w:rPr>
          <w:rFonts w:ascii="Arial" w:hAnsi="Arial" w:cs="Arial"/>
          <w:b/>
          <w:bCs/>
          <w:sz w:val="22"/>
          <w:szCs w:val="22"/>
        </w:rPr>
        <w:t>.</w:t>
      </w:r>
      <w:r w:rsidRPr="00B42053">
        <w:rPr>
          <w:rFonts w:ascii="Arial" w:hAnsi="Arial" w:cs="Arial"/>
          <w:sz w:val="22"/>
          <w:szCs w:val="22"/>
        </w:rPr>
        <w:t xml:space="preserve"> Quando o preço inicialmente registrado, por motivo superveniente, tornar-se superior ao preço praticado no mercado o órgão gerenciador deverá: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I - convocar o FORNECEDOR visando a negociação para redução de preços e sua adequação ao praticado pelo mercado;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II - frustrada a negociação, o FORNECEDOR será liberado do compromisso assumido; e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roofErr w:type="gramStart"/>
      <w:r w:rsidRPr="00B42053">
        <w:rPr>
          <w:rFonts w:ascii="Arial" w:hAnsi="Arial" w:cs="Arial"/>
          <w:sz w:val="22"/>
          <w:szCs w:val="22"/>
        </w:rPr>
        <w:t>III - convocar os demais fornecedores visando igual oportunidade de negociação.</w:t>
      </w:r>
      <w:proofErr w:type="gramEnd"/>
      <w:r w:rsidRPr="00B42053">
        <w:rPr>
          <w:rFonts w:ascii="Arial" w:hAnsi="Arial" w:cs="Arial"/>
          <w:sz w:val="22"/>
          <w:szCs w:val="22"/>
        </w:rPr>
        <w:t xml:space="preserve">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 </w:t>
      </w:r>
      <w:r w:rsidRPr="00B42053">
        <w:rPr>
          <w:rFonts w:ascii="Arial" w:hAnsi="Arial" w:cs="Arial"/>
          <w:sz w:val="22"/>
          <w:szCs w:val="22"/>
        </w:rPr>
        <w:tab/>
      </w:r>
      <w:r w:rsidRPr="00B42053">
        <w:rPr>
          <w:rFonts w:ascii="Arial" w:hAnsi="Arial" w:cs="Arial"/>
          <w:bCs/>
          <w:sz w:val="22"/>
          <w:szCs w:val="22"/>
        </w:rPr>
        <w:t>§ 3º.</w:t>
      </w:r>
      <w:r w:rsidRPr="00B42053">
        <w:rPr>
          <w:rFonts w:ascii="Arial" w:hAnsi="Arial" w:cs="Arial"/>
          <w:sz w:val="22"/>
          <w:szCs w:val="22"/>
        </w:rPr>
        <w:t xml:space="preserve"> Quando o preço de mercado tornar-se superior aos preços registrados e o FORNECEDOR, mediante requerimento devidamente comprovado, não puder cumprir o compromisso, o órgão gerenciador poderá: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I - liberar o FORNECEDOR do compromisso assumido, sem aplicação da penalidade, confirmando a veracidade dos motivos e comprovantes apresentados, e se a comunicação ocorrer antes do pedido de fornecimento; e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roofErr w:type="gramStart"/>
      <w:r w:rsidRPr="00B42053">
        <w:rPr>
          <w:rFonts w:ascii="Arial" w:hAnsi="Arial" w:cs="Arial"/>
          <w:sz w:val="22"/>
          <w:szCs w:val="22"/>
        </w:rPr>
        <w:t>II - convocar os demais fornecedores visando igual oportunidade de negociação.</w:t>
      </w:r>
      <w:proofErr w:type="gramEnd"/>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bCs/>
          <w:sz w:val="22"/>
          <w:szCs w:val="22"/>
        </w:rPr>
        <w:t>§ 4º.</w:t>
      </w:r>
      <w:r w:rsidRPr="00B42053">
        <w:rPr>
          <w:rFonts w:ascii="Arial" w:hAnsi="Arial" w:cs="Arial"/>
          <w:sz w:val="22"/>
          <w:szCs w:val="22"/>
        </w:rPr>
        <w:t xml:space="preserve"> </w:t>
      </w:r>
      <w:proofErr w:type="gramStart"/>
      <w:r w:rsidRPr="00B42053">
        <w:rPr>
          <w:rFonts w:ascii="Arial" w:hAnsi="Arial" w:cs="Arial"/>
          <w:sz w:val="22"/>
          <w:szCs w:val="22"/>
        </w:rPr>
        <w:t>Não havendo êxito nas negociações, o órgão gerenciador deverá proceder à revogação da Ata de Registro de Preços, adotando as medidas cabíveis para obtenção da contratação mais vantajosa.</w:t>
      </w:r>
      <w:proofErr w:type="gramEnd"/>
      <w:r w:rsidRPr="00B42053">
        <w:rPr>
          <w:rFonts w:ascii="Arial" w:hAnsi="Arial" w:cs="Arial"/>
          <w:sz w:val="22"/>
          <w:szCs w:val="22"/>
        </w:rPr>
        <w:t xml:space="preserve"> </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NONA – DO CANCELAMENTO DO REGISTRO DO FORNECEDOR</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9.1 – O FORNECEDOR terá seu registro cancelado quando:</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 xml:space="preserve">a) Descumprir as condições da Ata de Registro de Preços; </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 xml:space="preserve">b) Recusar-se a celebrar o ajuste ou não retirar o instrumento equivalente, no prazo estabelecido pelo MUNICÍPIO, </w:t>
      </w:r>
      <w:proofErr w:type="gramStart"/>
      <w:r w:rsidRPr="00B42053">
        <w:rPr>
          <w:rFonts w:ascii="Arial" w:hAnsi="Arial" w:cs="Arial"/>
          <w:sz w:val="22"/>
          <w:szCs w:val="22"/>
        </w:rPr>
        <w:t>sem</w:t>
      </w:r>
      <w:proofErr w:type="gramEnd"/>
      <w:r w:rsidRPr="00B42053">
        <w:rPr>
          <w:rFonts w:ascii="Arial" w:hAnsi="Arial" w:cs="Arial"/>
          <w:sz w:val="22"/>
          <w:szCs w:val="22"/>
        </w:rPr>
        <w:t xml:space="preserve"> justificativa aceitável; </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 xml:space="preserve">c) Não aceitar reduzir o seu preço registrado, </w:t>
      </w:r>
      <w:proofErr w:type="gramStart"/>
      <w:r w:rsidRPr="00B42053">
        <w:rPr>
          <w:rFonts w:ascii="Arial" w:hAnsi="Arial" w:cs="Arial"/>
          <w:sz w:val="22"/>
          <w:szCs w:val="22"/>
        </w:rPr>
        <w:t>na</w:t>
      </w:r>
      <w:proofErr w:type="gramEnd"/>
      <w:r w:rsidRPr="00B42053">
        <w:rPr>
          <w:rFonts w:ascii="Arial" w:hAnsi="Arial" w:cs="Arial"/>
          <w:sz w:val="22"/>
          <w:szCs w:val="22"/>
        </w:rPr>
        <w:t xml:space="preserve"> hipótese de este se tornar superior àqueles praticados no mercado; </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 xml:space="preserve">d) Tiver presentes razões de interesse público; </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lastRenderedPageBreak/>
        <w:t xml:space="preserve">e) For declarado inidôneo para licitar ou contratar com a Administração nos termos do artigo 87, inciso IV, da Lei Federal nº 8.666, de 21 de junho de 1993; </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sz w:val="22"/>
          <w:szCs w:val="22"/>
        </w:rPr>
        <w:t xml:space="preserve">f) For impedido de licitar e contratar com </w:t>
      </w:r>
      <w:proofErr w:type="gramStart"/>
      <w:r w:rsidRPr="00B42053">
        <w:rPr>
          <w:rFonts w:ascii="Arial" w:hAnsi="Arial" w:cs="Arial"/>
          <w:sz w:val="22"/>
          <w:szCs w:val="22"/>
        </w:rPr>
        <w:t>a</w:t>
      </w:r>
      <w:proofErr w:type="gramEnd"/>
      <w:r w:rsidRPr="00B42053">
        <w:rPr>
          <w:rFonts w:ascii="Arial" w:hAnsi="Arial" w:cs="Arial"/>
          <w:sz w:val="22"/>
          <w:szCs w:val="22"/>
        </w:rPr>
        <w:t xml:space="preserve"> Administração nos termos do artigo 7º da Lei Federal nº 10.520, de 17 de julho de 2002. </w:t>
      </w:r>
    </w:p>
    <w:p w:rsidR="00B274A8" w:rsidRPr="00B42053" w:rsidRDefault="00B274A8" w:rsidP="00B274A8">
      <w:pPr>
        <w:widowControl w:val="0"/>
        <w:autoSpaceDE w:val="0"/>
        <w:autoSpaceDN w:val="0"/>
        <w:adjustRightInd w:val="0"/>
        <w:spacing w:after="120" w:line="240" w:lineRule="auto"/>
        <w:ind w:firstLine="720"/>
        <w:rPr>
          <w:rFonts w:ascii="Arial" w:hAnsi="Arial" w:cs="Arial"/>
          <w:sz w:val="22"/>
          <w:szCs w:val="22"/>
        </w:rPr>
      </w:pPr>
      <w:r w:rsidRPr="00B42053">
        <w:rPr>
          <w:rFonts w:ascii="Arial" w:hAnsi="Arial" w:cs="Arial"/>
          <w:bCs/>
          <w:sz w:val="22"/>
          <w:szCs w:val="22"/>
        </w:rPr>
        <w:t>§ 1º.</w:t>
      </w:r>
      <w:r w:rsidRPr="00B42053">
        <w:rPr>
          <w:rFonts w:ascii="Arial" w:hAnsi="Arial" w:cs="Arial"/>
          <w:sz w:val="22"/>
          <w:szCs w:val="22"/>
        </w:rPr>
        <w:t xml:space="preserve"> O cancelamento de registro, nas hipóteses previstas, assegurados o contraditório e </w:t>
      </w:r>
      <w:proofErr w:type="gramStart"/>
      <w:r w:rsidRPr="00B42053">
        <w:rPr>
          <w:rFonts w:ascii="Arial" w:hAnsi="Arial" w:cs="Arial"/>
          <w:sz w:val="22"/>
          <w:szCs w:val="22"/>
        </w:rPr>
        <w:t>a</w:t>
      </w:r>
      <w:proofErr w:type="gramEnd"/>
      <w:r w:rsidRPr="00B42053">
        <w:rPr>
          <w:rFonts w:ascii="Arial" w:hAnsi="Arial" w:cs="Arial"/>
          <w:sz w:val="22"/>
          <w:szCs w:val="22"/>
        </w:rPr>
        <w:t xml:space="preserve"> ampla defesa, será formalizado por despacho da autoridade competente do órgão gerenciador. </w:t>
      </w:r>
    </w:p>
    <w:p w:rsidR="00B274A8" w:rsidRPr="00B42053" w:rsidRDefault="00B274A8" w:rsidP="00B274A8">
      <w:pPr>
        <w:widowControl w:val="0"/>
        <w:suppressAutoHyphens/>
        <w:autoSpaceDE w:val="0"/>
        <w:autoSpaceDN w:val="0"/>
        <w:adjustRightInd w:val="0"/>
        <w:spacing w:after="120" w:line="240" w:lineRule="auto"/>
        <w:ind w:firstLine="720"/>
        <w:rPr>
          <w:rFonts w:ascii="Arial" w:hAnsi="Arial" w:cs="Arial"/>
          <w:sz w:val="22"/>
          <w:szCs w:val="22"/>
        </w:rPr>
      </w:pPr>
      <w:r w:rsidRPr="00B42053">
        <w:rPr>
          <w:rFonts w:ascii="Arial" w:hAnsi="Arial" w:cs="Arial"/>
          <w:bCs/>
          <w:sz w:val="22"/>
          <w:szCs w:val="22"/>
        </w:rPr>
        <w:t>§ 2º.</w:t>
      </w:r>
      <w:r w:rsidRPr="00B42053">
        <w:rPr>
          <w:rFonts w:ascii="Arial" w:hAnsi="Arial" w:cs="Arial"/>
          <w:sz w:val="22"/>
          <w:szCs w:val="22"/>
        </w:rPr>
        <w:t xml:space="preserve"> O FORNECEDOR poderá solicitar o cancelamento do seu registro de preço </w:t>
      </w:r>
      <w:proofErr w:type="gramStart"/>
      <w:r w:rsidRPr="00B42053">
        <w:rPr>
          <w:rFonts w:ascii="Arial" w:hAnsi="Arial" w:cs="Arial"/>
          <w:sz w:val="22"/>
          <w:szCs w:val="22"/>
        </w:rPr>
        <w:t>na</w:t>
      </w:r>
      <w:proofErr w:type="gramEnd"/>
      <w:r w:rsidRPr="00B42053">
        <w:rPr>
          <w:rFonts w:ascii="Arial" w:hAnsi="Arial" w:cs="Arial"/>
          <w:sz w:val="22"/>
          <w:szCs w:val="22"/>
        </w:rPr>
        <w:t xml:space="preserve"> ocorrência de fato superveniente que venha comprometer a perfeita execução contratual, decorrentes de caso fortuito ou de força maior devidamente comprovados. </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DÉCIMA - DA DOTAÇÃO ORÇAMENTÁRIA</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10.1 - As despesas decorrentes da prestação dos serviços de publicações, objetos do presente certame correrão a conta de dotação específica do orçamento do exercício de 2013:</w:t>
      </w:r>
    </w:p>
    <w:p w:rsidR="00C34B6E" w:rsidRPr="00B42053" w:rsidRDefault="00377FC0" w:rsidP="00B274A8">
      <w:pPr>
        <w:widowControl w:val="0"/>
        <w:suppressLineNumbers/>
        <w:suppressAutoHyphens/>
        <w:autoSpaceDE w:val="0"/>
        <w:autoSpaceDN w:val="0"/>
        <w:adjustRightInd w:val="0"/>
        <w:spacing w:after="0" w:line="240" w:lineRule="auto"/>
        <w:rPr>
          <w:rFonts w:ascii="Arial" w:hAnsi="Arial" w:cs="Arial"/>
          <w:sz w:val="22"/>
          <w:szCs w:val="22"/>
        </w:rPr>
      </w:pPr>
      <w:r>
        <w:rPr>
          <w:rFonts w:ascii="Arial" w:hAnsi="Arial" w:cs="Arial"/>
          <w:sz w:val="22"/>
          <w:szCs w:val="22"/>
        </w:rPr>
        <w:t>SECRETARIA DE AGRICULTURA – PROJETO ATIVIDADE 2.027</w:t>
      </w:r>
      <w:r w:rsidR="00354FA8">
        <w:rPr>
          <w:rFonts w:ascii="Arial" w:hAnsi="Arial" w:cs="Arial"/>
          <w:sz w:val="22"/>
          <w:szCs w:val="22"/>
        </w:rPr>
        <w:t xml:space="preserve"> e 1.014</w:t>
      </w:r>
    </w:p>
    <w:p w:rsidR="00B274A8" w:rsidRPr="00B42053" w:rsidRDefault="00B274A8" w:rsidP="00B274A8">
      <w:pPr>
        <w:widowControl w:val="0"/>
        <w:autoSpaceDE w:val="0"/>
        <w:autoSpaceDN w:val="0"/>
        <w:adjustRightInd w:val="0"/>
        <w:spacing w:after="120" w:line="240" w:lineRule="auto"/>
        <w:ind w:right="-1"/>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ind w:right="-1"/>
        <w:rPr>
          <w:rFonts w:ascii="Arial" w:hAnsi="Arial" w:cs="Arial"/>
          <w:b/>
          <w:bCs/>
          <w:sz w:val="22"/>
          <w:szCs w:val="22"/>
        </w:rPr>
      </w:pPr>
      <w:r w:rsidRPr="00B42053">
        <w:rPr>
          <w:rFonts w:ascii="Arial" w:hAnsi="Arial" w:cs="Arial"/>
          <w:b/>
          <w:bCs/>
          <w:sz w:val="22"/>
          <w:szCs w:val="22"/>
        </w:rPr>
        <w:t>CLÁUSULA DÉCIMA PRIMEIRA – DA VINCULAÇÃO AO PROCESSO LICITATÓRIO</w:t>
      </w:r>
    </w:p>
    <w:p w:rsidR="00B274A8" w:rsidRPr="00B42053" w:rsidRDefault="00B274A8" w:rsidP="00B274A8">
      <w:pPr>
        <w:widowControl w:val="0"/>
        <w:autoSpaceDE w:val="0"/>
        <w:autoSpaceDN w:val="0"/>
        <w:adjustRightInd w:val="0"/>
        <w:spacing w:after="120" w:line="240" w:lineRule="auto"/>
        <w:ind w:right="-1"/>
        <w:rPr>
          <w:rFonts w:ascii="Arial" w:hAnsi="Arial" w:cs="Arial"/>
          <w:b/>
          <w:bCs/>
          <w:sz w:val="22"/>
          <w:szCs w:val="22"/>
        </w:rPr>
      </w:pPr>
      <w:r w:rsidRPr="00B42053">
        <w:rPr>
          <w:rFonts w:ascii="Arial" w:hAnsi="Arial" w:cs="Arial"/>
          <w:sz w:val="22"/>
          <w:szCs w:val="22"/>
        </w:rPr>
        <w:t xml:space="preserve">11.1 - O presente Contrato está vinculado ao Processo Licitatório n° </w:t>
      </w:r>
      <w:r w:rsidR="00C34B6E">
        <w:rPr>
          <w:rFonts w:ascii="Arial" w:hAnsi="Arial" w:cs="Arial"/>
          <w:sz w:val="22"/>
          <w:szCs w:val="22"/>
        </w:rPr>
        <w:t>31</w:t>
      </w:r>
      <w:r w:rsidRPr="00B42053">
        <w:rPr>
          <w:rFonts w:ascii="Arial" w:hAnsi="Arial" w:cs="Arial"/>
          <w:sz w:val="22"/>
          <w:szCs w:val="22"/>
        </w:rPr>
        <w:t xml:space="preserve">/2013, </w:t>
      </w:r>
      <w:r w:rsidR="00C34B6E">
        <w:rPr>
          <w:rFonts w:ascii="Arial" w:hAnsi="Arial" w:cs="Arial"/>
          <w:sz w:val="22"/>
          <w:szCs w:val="22"/>
        </w:rPr>
        <w:t>Pregão E</w:t>
      </w:r>
      <w:r w:rsidRPr="00B42053">
        <w:rPr>
          <w:rFonts w:ascii="Arial" w:hAnsi="Arial" w:cs="Arial"/>
          <w:sz w:val="22"/>
          <w:szCs w:val="22"/>
        </w:rPr>
        <w:t>letrônico nº 01/2013 – Registro de Preços.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DÉCIMA SEGUNDA - DA VIGÊNCIA</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12.1 - O prazo de validade da Ata de Registro de Preços será da assinatura </w:t>
      </w:r>
      <w:proofErr w:type="gramStart"/>
      <w:r w:rsidRPr="00B42053">
        <w:rPr>
          <w:rFonts w:ascii="Arial" w:hAnsi="Arial" w:cs="Arial"/>
          <w:sz w:val="22"/>
          <w:szCs w:val="22"/>
        </w:rPr>
        <w:t>do</w:t>
      </w:r>
      <w:proofErr w:type="gramEnd"/>
      <w:r w:rsidRPr="00B42053">
        <w:rPr>
          <w:rFonts w:ascii="Arial" w:hAnsi="Arial" w:cs="Arial"/>
          <w:sz w:val="22"/>
          <w:szCs w:val="22"/>
        </w:rPr>
        <w:t xml:space="preserve"> presente até 12 meses adiante.</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DÉCIMA TERCEIRA - DAS DISPOSIÇÕES GERAIS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13.1 -</w:t>
      </w:r>
      <w:r w:rsidRPr="00B42053">
        <w:rPr>
          <w:rFonts w:ascii="Arial" w:hAnsi="Arial" w:cs="Arial"/>
          <w:b/>
          <w:bCs/>
          <w:sz w:val="22"/>
          <w:szCs w:val="22"/>
        </w:rPr>
        <w:t xml:space="preserve"> </w:t>
      </w:r>
      <w:r w:rsidRPr="00B42053">
        <w:rPr>
          <w:rFonts w:ascii="Arial" w:hAnsi="Arial" w:cs="Arial"/>
          <w:sz w:val="22"/>
          <w:szCs w:val="22"/>
        </w:rPr>
        <w:t xml:space="preserve">O Registro de Preços objeto desta Ata e a sua assinatura pelas partes não </w:t>
      </w:r>
      <w:proofErr w:type="gramStart"/>
      <w:r w:rsidRPr="00B42053">
        <w:rPr>
          <w:rFonts w:ascii="Arial" w:hAnsi="Arial" w:cs="Arial"/>
          <w:sz w:val="22"/>
          <w:szCs w:val="22"/>
        </w:rPr>
        <w:t>gera</w:t>
      </w:r>
      <w:proofErr w:type="gramEnd"/>
      <w:r w:rsidRPr="00B42053">
        <w:rPr>
          <w:rFonts w:ascii="Arial" w:hAnsi="Arial" w:cs="Arial"/>
          <w:sz w:val="22"/>
          <w:szCs w:val="22"/>
        </w:rPr>
        <w:t xml:space="preserve"> ao Município, a obrigação de solicitar os fornecimentos/serviços que dele poderão advir.</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13.2 – Observados os critérios e condições estabelecidas nesta Ata e o preço registrado, </w:t>
      </w:r>
      <w:proofErr w:type="gramStart"/>
      <w:r w:rsidRPr="00B42053">
        <w:rPr>
          <w:rFonts w:ascii="Arial" w:hAnsi="Arial" w:cs="Arial"/>
          <w:sz w:val="22"/>
          <w:szCs w:val="22"/>
        </w:rPr>
        <w:t>a</w:t>
      </w:r>
      <w:proofErr w:type="gramEnd"/>
      <w:r w:rsidRPr="00B42053">
        <w:rPr>
          <w:rFonts w:ascii="Arial" w:hAnsi="Arial" w:cs="Arial"/>
          <w:sz w:val="22"/>
          <w:szCs w:val="22"/>
        </w:rPr>
        <w:t xml:space="preserve">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13.3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 xml:space="preserve">13.4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lastRenderedPageBreak/>
        <w:t>13.5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B274A8" w:rsidRPr="00B42053" w:rsidRDefault="00B274A8" w:rsidP="00B274A8">
      <w:pPr>
        <w:widowControl w:val="0"/>
        <w:suppressAutoHyphens/>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 xml:space="preserve"> </w:t>
      </w:r>
      <w:r w:rsidRPr="00B42053">
        <w:rPr>
          <w:rFonts w:ascii="Arial" w:hAnsi="Arial" w:cs="Arial"/>
          <w:b/>
          <w:bCs/>
          <w:sz w:val="22"/>
          <w:szCs w:val="22"/>
        </w:rPr>
        <w:tab/>
      </w:r>
      <w:r w:rsidRPr="00B42053">
        <w:rPr>
          <w:rFonts w:ascii="Arial" w:hAnsi="Arial" w:cs="Arial"/>
          <w:sz w:val="22"/>
          <w:szCs w:val="22"/>
        </w:rPr>
        <w:t xml:space="preserve">13.5.1 - Os órgãos e entidades que não participaram do registro de preços, quando desejarem fazer </w:t>
      </w:r>
      <w:proofErr w:type="gramStart"/>
      <w:r w:rsidRPr="00B42053">
        <w:rPr>
          <w:rFonts w:ascii="Arial" w:hAnsi="Arial" w:cs="Arial"/>
          <w:sz w:val="22"/>
          <w:szCs w:val="22"/>
        </w:rPr>
        <w:t>uso</w:t>
      </w:r>
      <w:proofErr w:type="gramEnd"/>
      <w:r w:rsidRPr="00B42053">
        <w:rPr>
          <w:rFonts w:ascii="Arial" w:hAnsi="Arial" w:cs="Arial"/>
          <w:sz w:val="22"/>
          <w:szCs w:val="22"/>
        </w:rPr>
        <w:t xml:space="preserve"> da Ata de Registro de Preços, deverão manifestar seu interesse junto ao órgão gerenciador da Ata, para que este indique os possíveis fornecedores e respectivos preços a serem praticados, obedecida a ordem de classificação.</w:t>
      </w:r>
    </w:p>
    <w:p w:rsidR="00B274A8" w:rsidRPr="00B42053" w:rsidRDefault="00B274A8" w:rsidP="00B274A8">
      <w:pPr>
        <w:widowControl w:val="0"/>
        <w:suppressAutoHyphens/>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 xml:space="preserve"> </w:t>
      </w:r>
      <w:r w:rsidRPr="00B42053">
        <w:rPr>
          <w:rFonts w:ascii="Arial" w:hAnsi="Arial" w:cs="Arial"/>
          <w:b/>
          <w:bCs/>
          <w:sz w:val="22"/>
          <w:szCs w:val="22"/>
        </w:rPr>
        <w:tab/>
      </w:r>
      <w:r w:rsidRPr="00B42053">
        <w:rPr>
          <w:rFonts w:ascii="Arial" w:hAnsi="Arial" w:cs="Arial"/>
          <w:sz w:val="22"/>
          <w:szCs w:val="22"/>
        </w:rPr>
        <w:t xml:space="preserve">13.5.2 - Caberá ao fornecedor beneficiário da Ata de Registro de Preços, observadas as condições nela estabelecidas, optar pela aceitação ou não do fornecimento, independentemente dos quantitativos registrados em Ata, desde que </w:t>
      </w:r>
      <w:proofErr w:type="gramStart"/>
      <w:r w:rsidRPr="00B42053">
        <w:rPr>
          <w:rFonts w:ascii="Arial" w:hAnsi="Arial" w:cs="Arial"/>
          <w:sz w:val="22"/>
          <w:szCs w:val="22"/>
        </w:rPr>
        <w:t>este</w:t>
      </w:r>
      <w:proofErr w:type="gramEnd"/>
      <w:r w:rsidRPr="00B42053">
        <w:rPr>
          <w:rFonts w:ascii="Arial" w:hAnsi="Arial" w:cs="Arial"/>
          <w:sz w:val="22"/>
          <w:szCs w:val="22"/>
        </w:rPr>
        <w:t xml:space="preserve"> fornecimento não prejudique as obrigações anteriormente assumidas.</w:t>
      </w:r>
    </w:p>
    <w:p w:rsidR="00B274A8" w:rsidRPr="00B42053" w:rsidRDefault="00B274A8" w:rsidP="00B274A8">
      <w:pPr>
        <w:widowControl w:val="0"/>
        <w:suppressAutoHyphens/>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 xml:space="preserve"> </w:t>
      </w:r>
      <w:r w:rsidRPr="00B42053">
        <w:rPr>
          <w:rFonts w:ascii="Arial" w:hAnsi="Arial" w:cs="Arial"/>
          <w:b/>
          <w:bCs/>
          <w:sz w:val="22"/>
          <w:szCs w:val="22"/>
        </w:rPr>
        <w:tab/>
      </w:r>
      <w:r w:rsidRPr="00B42053">
        <w:rPr>
          <w:rFonts w:ascii="Arial" w:hAnsi="Arial" w:cs="Arial"/>
          <w:sz w:val="22"/>
          <w:szCs w:val="22"/>
        </w:rPr>
        <w:t xml:space="preserve">13.5.3 - As aquisições ou contratações adicionais a que se refere </w:t>
      </w:r>
      <w:proofErr w:type="gramStart"/>
      <w:r w:rsidRPr="00B42053">
        <w:rPr>
          <w:rFonts w:ascii="Arial" w:hAnsi="Arial" w:cs="Arial"/>
          <w:sz w:val="22"/>
          <w:szCs w:val="22"/>
        </w:rPr>
        <w:t>este</w:t>
      </w:r>
      <w:proofErr w:type="gramEnd"/>
      <w:r w:rsidRPr="00B42053">
        <w:rPr>
          <w:rFonts w:ascii="Arial" w:hAnsi="Arial" w:cs="Arial"/>
          <w:sz w:val="22"/>
          <w:szCs w:val="22"/>
        </w:rPr>
        <w:t xml:space="preserve"> artigo não poderão exceder, por órgão ou entidade, a cem por cento dos quantitativos registrados na Ata de Registro de Preços.</w:t>
      </w: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p>
    <w:p w:rsidR="00B274A8" w:rsidRPr="00B42053" w:rsidRDefault="00B274A8" w:rsidP="00B274A8">
      <w:pPr>
        <w:widowControl w:val="0"/>
        <w:autoSpaceDE w:val="0"/>
        <w:autoSpaceDN w:val="0"/>
        <w:adjustRightInd w:val="0"/>
        <w:spacing w:after="120" w:line="240" w:lineRule="auto"/>
        <w:rPr>
          <w:rFonts w:ascii="Arial" w:hAnsi="Arial" w:cs="Arial"/>
          <w:b/>
          <w:bCs/>
          <w:sz w:val="22"/>
          <w:szCs w:val="22"/>
        </w:rPr>
      </w:pPr>
      <w:r w:rsidRPr="00B42053">
        <w:rPr>
          <w:rFonts w:ascii="Arial" w:hAnsi="Arial" w:cs="Arial"/>
          <w:b/>
          <w:bCs/>
          <w:sz w:val="22"/>
          <w:szCs w:val="22"/>
        </w:rPr>
        <w:t>CLÁUSULA DÉCIMA QUARTA - DO FORO</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r w:rsidRPr="00B42053">
        <w:rPr>
          <w:rFonts w:ascii="Arial" w:hAnsi="Arial" w:cs="Arial"/>
          <w:sz w:val="22"/>
          <w:szCs w:val="22"/>
        </w:rPr>
        <w:t>14.1 - É competente o foro da Comarca de Fraiburgo - SC, para dirimir quaisquer dúvidas, porventura, oriundas da presente Ata de Registro de Preços.</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roofErr w:type="gramStart"/>
      <w:r w:rsidRPr="00B42053">
        <w:rPr>
          <w:rFonts w:ascii="Arial" w:hAnsi="Arial" w:cs="Arial"/>
          <w:sz w:val="22"/>
          <w:szCs w:val="22"/>
        </w:rPr>
        <w:t xml:space="preserve">E por estarem justas e compromissadas, as partes assinam á presente Ata em </w:t>
      </w:r>
      <w:r w:rsidR="00C34B6E">
        <w:rPr>
          <w:rFonts w:ascii="Arial" w:hAnsi="Arial" w:cs="Arial"/>
          <w:sz w:val="22"/>
          <w:szCs w:val="22"/>
        </w:rPr>
        <w:t>2</w:t>
      </w:r>
      <w:r w:rsidRPr="00B42053">
        <w:rPr>
          <w:rFonts w:ascii="Arial" w:hAnsi="Arial" w:cs="Arial"/>
          <w:b/>
          <w:bCs/>
          <w:sz w:val="22"/>
          <w:szCs w:val="22"/>
        </w:rPr>
        <w:t xml:space="preserve"> </w:t>
      </w:r>
      <w:r w:rsidRPr="00B42053">
        <w:rPr>
          <w:rFonts w:ascii="Arial" w:hAnsi="Arial" w:cs="Arial"/>
          <w:sz w:val="22"/>
          <w:szCs w:val="22"/>
        </w:rPr>
        <w:t>(</w:t>
      </w:r>
      <w:r w:rsidR="00C34B6E">
        <w:rPr>
          <w:rFonts w:ascii="Arial" w:hAnsi="Arial" w:cs="Arial"/>
          <w:sz w:val="22"/>
          <w:szCs w:val="22"/>
        </w:rPr>
        <w:t>duas</w:t>
      </w:r>
      <w:r w:rsidRPr="00B42053">
        <w:rPr>
          <w:rFonts w:ascii="Arial" w:hAnsi="Arial" w:cs="Arial"/>
          <w:sz w:val="22"/>
          <w:szCs w:val="22"/>
        </w:rPr>
        <w:t>) vias</w:t>
      </w:r>
      <w:r w:rsidRPr="00B42053">
        <w:rPr>
          <w:rFonts w:ascii="Arial" w:hAnsi="Arial" w:cs="Arial"/>
          <w:b/>
          <w:bCs/>
          <w:sz w:val="22"/>
          <w:szCs w:val="22"/>
        </w:rPr>
        <w:t xml:space="preserve"> </w:t>
      </w:r>
      <w:r w:rsidRPr="00B42053">
        <w:rPr>
          <w:rFonts w:ascii="Arial" w:hAnsi="Arial" w:cs="Arial"/>
          <w:sz w:val="22"/>
          <w:szCs w:val="22"/>
        </w:rPr>
        <w:t>de igual teor e forma.</w:t>
      </w:r>
      <w:proofErr w:type="gramEnd"/>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B274A8" w:rsidRPr="00B42053" w:rsidRDefault="00B274A8" w:rsidP="00B274A8">
      <w:pPr>
        <w:widowControl w:val="0"/>
        <w:autoSpaceDE w:val="0"/>
        <w:autoSpaceDN w:val="0"/>
        <w:adjustRightInd w:val="0"/>
        <w:spacing w:after="120" w:line="240" w:lineRule="auto"/>
        <w:jc w:val="center"/>
        <w:rPr>
          <w:rFonts w:ascii="Arial" w:hAnsi="Arial" w:cs="Arial"/>
          <w:sz w:val="22"/>
          <w:szCs w:val="22"/>
        </w:rPr>
      </w:pPr>
      <w:r w:rsidRPr="00B42053">
        <w:rPr>
          <w:rFonts w:ascii="Arial" w:hAnsi="Arial" w:cs="Arial"/>
          <w:sz w:val="22"/>
          <w:szCs w:val="22"/>
        </w:rPr>
        <w:t xml:space="preserve">Monte </w:t>
      </w:r>
      <w:proofErr w:type="gramStart"/>
      <w:r w:rsidRPr="00B42053">
        <w:rPr>
          <w:rFonts w:ascii="Arial" w:hAnsi="Arial" w:cs="Arial"/>
          <w:sz w:val="22"/>
          <w:szCs w:val="22"/>
        </w:rPr>
        <w:t>Carlo(</w:t>
      </w:r>
      <w:proofErr w:type="gramEnd"/>
      <w:r w:rsidRPr="00B42053">
        <w:rPr>
          <w:rFonts w:ascii="Arial" w:hAnsi="Arial" w:cs="Arial"/>
          <w:sz w:val="22"/>
          <w:szCs w:val="22"/>
        </w:rPr>
        <w:t>SC), ..</w:t>
      </w:r>
      <w:proofErr w:type="gramStart"/>
      <w:r w:rsidRPr="00B42053">
        <w:rPr>
          <w:rFonts w:ascii="Arial" w:hAnsi="Arial" w:cs="Arial"/>
          <w:sz w:val="22"/>
          <w:szCs w:val="22"/>
        </w:rPr>
        <w:t>de ....................</w:t>
      </w:r>
      <w:proofErr w:type="gramEnd"/>
      <w:r w:rsidRPr="00B42053">
        <w:rPr>
          <w:rFonts w:ascii="Arial" w:hAnsi="Arial" w:cs="Arial"/>
          <w:sz w:val="22"/>
          <w:szCs w:val="22"/>
        </w:rPr>
        <w:t xml:space="preserve"> </w:t>
      </w:r>
      <w:proofErr w:type="gramStart"/>
      <w:r w:rsidRPr="00B42053">
        <w:rPr>
          <w:rFonts w:ascii="Arial" w:hAnsi="Arial" w:cs="Arial"/>
          <w:sz w:val="22"/>
          <w:szCs w:val="22"/>
        </w:rPr>
        <w:t>de</w:t>
      </w:r>
      <w:proofErr w:type="gramEnd"/>
      <w:r w:rsidRPr="00B42053">
        <w:rPr>
          <w:rFonts w:ascii="Arial" w:hAnsi="Arial" w:cs="Arial"/>
          <w:sz w:val="22"/>
          <w:szCs w:val="22"/>
        </w:rPr>
        <w:t xml:space="preserve"> 2013</w:t>
      </w:r>
    </w:p>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tbl>
      <w:tblPr>
        <w:tblStyle w:val="Tabelacomgrade"/>
        <w:tblW w:w="0" w:type="auto"/>
        <w:tblLook w:val="04A0" w:firstRow="1" w:lastRow="0" w:firstColumn="1" w:lastColumn="0" w:noHBand="0" w:noVBand="1"/>
      </w:tblPr>
      <w:tblGrid>
        <w:gridCol w:w="4362"/>
        <w:gridCol w:w="4358"/>
      </w:tblGrid>
      <w:tr w:rsidR="00B274A8" w:rsidRPr="00B42053" w:rsidTr="0060612A">
        <w:tc>
          <w:tcPr>
            <w:tcW w:w="4489" w:type="dxa"/>
          </w:tcPr>
          <w:p w:rsidR="00B274A8" w:rsidRPr="00B42053" w:rsidRDefault="00B274A8" w:rsidP="0060612A">
            <w:pPr>
              <w:pStyle w:val="SemEspaamento"/>
              <w:jc w:val="center"/>
              <w:rPr>
                <w:rFonts w:ascii="Arial" w:hAnsi="Arial" w:cs="Arial"/>
              </w:rPr>
            </w:pPr>
          </w:p>
        </w:tc>
        <w:tc>
          <w:tcPr>
            <w:tcW w:w="4489" w:type="dxa"/>
          </w:tcPr>
          <w:p w:rsidR="00B274A8" w:rsidRPr="00B42053" w:rsidRDefault="00B274A8" w:rsidP="0060612A">
            <w:pPr>
              <w:pStyle w:val="SemEspaamento"/>
              <w:jc w:val="center"/>
              <w:rPr>
                <w:rFonts w:ascii="Arial" w:hAnsi="Arial" w:cs="Arial"/>
              </w:rPr>
            </w:pPr>
          </w:p>
        </w:tc>
      </w:tr>
      <w:tr w:rsidR="00B274A8" w:rsidRPr="00B42053" w:rsidTr="0060612A">
        <w:tc>
          <w:tcPr>
            <w:tcW w:w="4489" w:type="dxa"/>
          </w:tcPr>
          <w:p w:rsidR="00B274A8" w:rsidRPr="00B42053" w:rsidRDefault="00B274A8" w:rsidP="0060612A">
            <w:pPr>
              <w:pStyle w:val="SemEspaamento"/>
              <w:jc w:val="center"/>
              <w:rPr>
                <w:rFonts w:ascii="Arial" w:hAnsi="Arial" w:cs="Arial"/>
              </w:rPr>
            </w:pPr>
            <w:r w:rsidRPr="00B42053">
              <w:rPr>
                <w:rFonts w:ascii="Arial" w:hAnsi="Arial" w:cs="Arial"/>
              </w:rPr>
              <w:t>ÓRGÃO GERENCIADOR</w:t>
            </w:r>
          </w:p>
        </w:tc>
        <w:tc>
          <w:tcPr>
            <w:tcW w:w="4489" w:type="dxa"/>
          </w:tcPr>
          <w:p w:rsidR="00B274A8" w:rsidRPr="00B42053" w:rsidRDefault="00B274A8" w:rsidP="0060612A">
            <w:pPr>
              <w:pStyle w:val="SemEspaamento"/>
              <w:jc w:val="center"/>
              <w:rPr>
                <w:rFonts w:ascii="Arial" w:hAnsi="Arial" w:cs="Arial"/>
              </w:rPr>
            </w:pPr>
            <w:r w:rsidRPr="00B42053">
              <w:rPr>
                <w:rFonts w:ascii="Arial" w:hAnsi="Arial" w:cs="Arial"/>
              </w:rPr>
              <w:t>FORNECEDOR</w:t>
            </w:r>
          </w:p>
        </w:tc>
      </w:tr>
      <w:tr w:rsidR="00B274A8" w:rsidRPr="00B42053" w:rsidTr="0060612A">
        <w:tc>
          <w:tcPr>
            <w:tcW w:w="8978" w:type="dxa"/>
            <w:gridSpan w:val="2"/>
          </w:tcPr>
          <w:p w:rsidR="00B274A8" w:rsidRPr="00B42053" w:rsidRDefault="00B274A8" w:rsidP="0060612A">
            <w:pPr>
              <w:pStyle w:val="SemEspaamento"/>
              <w:jc w:val="center"/>
              <w:rPr>
                <w:rFonts w:ascii="Arial" w:hAnsi="Arial" w:cs="Arial"/>
              </w:rPr>
            </w:pPr>
            <w:r w:rsidRPr="00B42053">
              <w:rPr>
                <w:rFonts w:ascii="Arial" w:hAnsi="Arial" w:cs="Arial"/>
              </w:rPr>
              <w:t>TESTEMUNHAS</w:t>
            </w:r>
          </w:p>
        </w:tc>
      </w:tr>
      <w:tr w:rsidR="00B274A8" w:rsidRPr="00B42053" w:rsidTr="0060612A">
        <w:tc>
          <w:tcPr>
            <w:tcW w:w="4489" w:type="dxa"/>
          </w:tcPr>
          <w:p w:rsidR="00B274A8" w:rsidRPr="00B42053" w:rsidRDefault="00B274A8" w:rsidP="0060612A">
            <w:pPr>
              <w:pStyle w:val="SemEspaamento"/>
              <w:rPr>
                <w:rFonts w:ascii="Arial" w:hAnsi="Arial" w:cs="Arial"/>
              </w:rPr>
            </w:pPr>
          </w:p>
        </w:tc>
        <w:tc>
          <w:tcPr>
            <w:tcW w:w="4489" w:type="dxa"/>
          </w:tcPr>
          <w:p w:rsidR="00B274A8" w:rsidRPr="00B42053" w:rsidRDefault="00B274A8" w:rsidP="0060612A">
            <w:pPr>
              <w:pStyle w:val="SemEspaamento"/>
              <w:rPr>
                <w:rFonts w:ascii="Arial" w:hAnsi="Arial" w:cs="Arial"/>
              </w:rPr>
            </w:pPr>
          </w:p>
        </w:tc>
      </w:tr>
    </w:tbl>
    <w:p w:rsidR="00074275" w:rsidRDefault="00B274A8" w:rsidP="00B274A8">
      <w:pPr>
        <w:widowControl w:val="0"/>
        <w:autoSpaceDE w:val="0"/>
        <w:autoSpaceDN w:val="0"/>
        <w:adjustRightInd w:val="0"/>
        <w:spacing w:after="120" w:line="240" w:lineRule="auto"/>
        <w:rPr>
          <w:rFonts w:ascii="Arial" w:hAnsi="Arial" w:cs="Arial"/>
          <w:sz w:val="22"/>
          <w:szCs w:val="22"/>
        </w:rPr>
        <w:sectPr w:rsidR="00074275" w:rsidSect="00B274A8">
          <w:pgSz w:w="11906" w:h="16838"/>
          <w:pgMar w:top="1417" w:right="1701" w:bottom="1417" w:left="1701" w:header="170" w:footer="283" w:gutter="0"/>
          <w:cols w:space="708"/>
          <w:docGrid w:linePitch="360"/>
        </w:sectPr>
      </w:pPr>
      <w:r w:rsidRPr="00B42053">
        <w:rPr>
          <w:rFonts w:ascii="Arial" w:hAnsi="Arial" w:cs="Arial"/>
          <w:sz w:val="22"/>
          <w:szCs w:val="22"/>
        </w:rPr>
        <w:t xml:space="preserve"> </w:t>
      </w:r>
    </w:p>
    <w:tbl>
      <w:tblPr>
        <w:tblW w:w="13149"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7"/>
        <w:gridCol w:w="6804"/>
        <w:gridCol w:w="1276"/>
        <w:gridCol w:w="1134"/>
        <w:gridCol w:w="1276"/>
        <w:gridCol w:w="1842"/>
      </w:tblGrid>
      <w:tr w:rsidR="007C0286" w:rsidRPr="007C0286" w:rsidTr="007C0286">
        <w:tc>
          <w:tcPr>
            <w:tcW w:w="817" w:type="dxa"/>
            <w:tcBorders>
              <w:top w:val="single" w:sz="4" w:space="0" w:color="auto"/>
              <w:bottom w:val="single" w:sz="4" w:space="0" w:color="auto"/>
              <w:right w:val="single" w:sz="4" w:space="0" w:color="auto"/>
            </w:tcBorders>
            <w:shd w:val="clear" w:color="auto" w:fill="17365D" w:themeFill="text2" w:themeFillShade="BF"/>
            <w:vAlign w:val="center"/>
          </w:tcPr>
          <w:p w:rsidR="000B6B9C" w:rsidRPr="007C0286" w:rsidRDefault="000B6B9C" w:rsidP="00B23BC6">
            <w:pPr>
              <w:keepNext/>
              <w:spacing w:after="0" w:line="240" w:lineRule="auto"/>
              <w:jc w:val="center"/>
              <w:rPr>
                <w:rFonts w:ascii="Arial" w:hAnsi="Arial" w:cs="Arial"/>
                <w:b/>
                <w:bCs/>
                <w:color w:val="FFFFFF" w:themeColor="background1"/>
                <w:sz w:val="28"/>
                <w:szCs w:val="28"/>
              </w:rPr>
            </w:pPr>
          </w:p>
        </w:tc>
        <w:tc>
          <w:tcPr>
            <w:tcW w:w="12332" w:type="dxa"/>
            <w:gridSpan w:val="5"/>
            <w:tcBorders>
              <w:top w:val="single" w:sz="4" w:space="0" w:color="auto"/>
              <w:left w:val="single" w:sz="4" w:space="0" w:color="auto"/>
              <w:bottom w:val="single" w:sz="4" w:space="0" w:color="auto"/>
            </w:tcBorders>
            <w:shd w:val="clear" w:color="auto" w:fill="17365D" w:themeFill="text2" w:themeFillShade="BF"/>
            <w:vAlign w:val="center"/>
          </w:tcPr>
          <w:p w:rsidR="000B6B9C" w:rsidRPr="007C0286" w:rsidRDefault="000B6B9C" w:rsidP="00B23BC6">
            <w:pPr>
              <w:spacing w:after="0" w:line="240" w:lineRule="auto"/>
              <w:jc w:val="center"/>
              <w:rPr>
                <w:rFonts w:ascii="Arial" w:eastAsia="Times New Roman" w:hAnsi="Arial" w:cs="Arial"/>
                <w:b/>
                <w:iCs/>
                <w:color w:val="FFFFFF" w:themeColor="background1"/>
                <w:sz w:val="28"/>
                <w:szCs w:val="28"/>
                <w:lang w:eastAsia="pt-BR"/>
              </w:rPr>
            </w:pPr>
            <w:r w:rsidRPr="007C0286">
              <w:rPr>
                <w:rFonts w:ascii="Arial" w:eastAsia="Times New Roman" w:hAnsi="Arial" w:cs="Arial"/>
                <w:b/>
                <w:iCs/>
                <w:color w:val="FFFFFF" w:themeColor="background1"/>
                <w:sz w:val="28"/>
                <w:szCs w:val="28"/>
                <w:lang w:eastAsia="pt-BR"/>
              </w:rPr>
              <w:t>ANEXO - I</w:t>
            </w:r>
          </w:p>
        </w:tc>
      </w:tr>
      <w:tr w:rsidR="000B6B9C" w:rsidRPr="000B6B9C" w:rsidTr="007C0286">
        <w:tc>
          <w:tcPr>
            <w:tcW w:w="817" w:type="dxa"/>
            <w:tcBorders>
              <w:top w:val="single" w:sz="4" w:space="0" w:color="auto"/>
              <w:bottom w:val="single" w:sz="4" w:space="0" w:color="auto"/>
              <w:right w:val="single" w:sz="4" w:space="0" w:color="auto"/>
            </w:tcBorders>
            <w:shd w:val="clear" w:color="auto" w:fill="17365D" w:themeFill="text2" w:themeFillShade="BF"/>
            <w:vAlign w:val="center"/>
          </w:tcPr>
          <w:p w:rsidR="000B6B9C" w:rsidRPr="000B6B9C" w:rsidRDefault="000B6B9C" w:rsidP="00B23BC6">
            <w:pPr>
              <w:keepNext/>
              <w:spacing w:after="0" w:line="240" w:lineRule="auto"/>
              <w:jc w:val="center"/>
              <w:rPr>
                <w:rFonts w:ascii="Arial" w:hAnsi="Arial" w:cs="Arial"/>
                <w:b/>
                <w:bCs/>
                <w:sz w:val="28"/>
                <w:szCs w:val="28"/>
              </w:rPr>
            </w:pPr>
          </w:p>
        </w:tc>
        <w:tc>
          <w:tcPr>
            <w:tcW w:w="12332" w:type="dxa"/>
            <w:gridSpan w:val="5"/>
            <w:tcBorders>
              <w:top w:val="single" w:sz="4" w:space="0" w:color="auto"/>
              <w:left w:val="single" w:sz="4" w:space="0" w:color="auto"/>
              <w:bottom w:val="single" w:sz="4" w:space="0" w:color="auto"/>
            </w:tcBorders>
            <w:shd w:val="clear" w:color="auto" w:fill="17365D" w:themeFill="text2" w:themeFillShade="BF"/>
            <w:vAlign w:val="center"/>
          </w:tcPr>
          <w:p w:rsidR="000B6B9C" w:rsidRPr="007C0286" w:rsidRDefault="007C0286" w:rsidP="00B23BC6">
            <w:pPr>
              <w:spacing w:after="0" w:line="240" w:lineRule="auto"/>
              <w:jc w:val="center"/>
              <w:rPr>
                <w:rFonts w:ascii="Arial" w:eastAsia="Times New Roman" w:hAnsi="Arial" w:cs="Arial"/>
                <w:b/>
                <w:iCs/>
                <w:color w:val="000000"/>
                <w:sz w:val="24"/>
                <w:szCs w:val="24"/>
                <w:lang w:eastAsia="pt-BR"/>
              </w:rPr>
            </w:pPr>
            <w:r w:rsidRPr="007C0286">
              <w:rPr>
                <w:rFonts w:ascii="Arial" w:hAnsi="Arial" w:cs="Arial"/>
                <w:b/>
                <w:sz w:val="24"/>
                <w:szCs w:val="24"/>
                <w:lang w:val="pt-BR" w:bidi="ar-SA"/>
              </w:rPr>
              <w:t>DESCRIÇÃO DETALHADA DOS PRODUTOS</w:t>
            </w:r>
          </w:p>
        </w:tc>
      </w:tr>
      <w:tr w:rsidR="000B6B9C" w:rsidRPr="000B6B9C" w:rsidTr="00B23BC6">
        <w:tc>
          <w:tcPr>
            <w:tcW w:w="817" w:type="dxa"/>
            <w:tcBorders>
              <w:top w:val="single" w:sz="4" w:space="0" w:color="auto"/>
              <w:bottom w:val="single" w:sz="4" w:space="0" w:color="auto"/>
              <w:right w:val="single" w:sz="4" w:space="0" w:color="auto"/>
            </w:tcBorders>
            <w:vAlign w:val="center"/>
          </w:tcPr>
          <w:p w:rsidR="000B6B9C" w:rsidRPr="000B6B9C" w:rsidRDefault="000B6B9C" w:rsidP="00B23BC6">
            <w:pPr>
              <w:keepNext/>
              <w:spacing w:after="0" w:line="240" w:lineRule="auto"/>
              <w:jc w:val="center"/>
              <w:rPr>
                <w:rFonts w:ascii="Arial" w:hAnsi="Arial" w:cs="Arial"/>
                <w:b/>
                <w:bCs/>
              </w:rPr>
            </w:pPr>
            <w:r w:rsidRPr="000B6B9C">
              <w:rPr>
                <w:rFonts w:ascii="Arial" w:hAnsi="Arial" w:cs="Arial"/>
                <w:b/>
                <w:bCs/>
              </w:rPr>
              <w:t>ITEM</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0B6B9C" w:rsidRDefault="000B6B9C" w:rsidP="00B23BC6">
            <w:pPr>
              <w:keepNext/>
              <w:spacing w:after="0" w:line="240" w:lineRule="auto"/>
              <w:jc w:val="center"/>
              <w:rPr>
                <w:rFonts w:ascii="Arial" w:hAnsi="Arial" w:cs="Arial"/>
                <w:b/>
                <w:bCs/>
              </w:rPr>
            </w:pPr>
            <w:r w:rsidRPr="000B6B9C">
              <w:rPr>
                <w:rFonts w:ascii="Arial" w:hAnsi="Arial" w:cs="Arial"/>
                <w:b/>
                <w:bCs/>
              </w:rPr>
              <w:t>DESCRIÇÃO PRODUTO</w:t>
            </w:r>
          </w:p>
        </w:tc>
        <w:tc>
          <w:tcPr>
            <w:tcW w:w="1276" w:type="dxa"/>
            <w:tcBorders>
              <w:top w:val="single" w:sz="4" w:space="0" w:color="auto"/>
              <w:left w:val="single" w:sz="4" w:space="0" w:color="auto"/>
              <w:bottom w:val="single" w:sz="4" w:space="0" w:color="auto"/>
              <w:right w:val="single" w:sz="4" w:space="0" w:color="auto"/>
            </w:tcBorders>
            <w:vAlign w:val="center"/>
          </w:tcPr>
          <w:p w:rsidR="000B6B9C" w:rsidRPr="001C42A6" w:rsidRDefault="000B6B9C" w:rsidP="00B23BC6">
            <w:pPr>
              <w:spacing w:after="0" w:line="240" w:lineRule="auto"/>
              <w:jc w:val="center"/>
              <w:rPr>
                <w:rFonts w:ascii="Arial" w:eastAsia="Times New Roman" w:hAnsi="Arial" w:cs="Arial"/>
                <w:b/>
                <w:iCs/>
                <w:color w:val="000000"/>
                <w:lang w:eastAsia="pt-BR"/>
              </w:rPr>
            </w:pPr>
            <w:r w:rsidRPr="001C42A6">
              <w:rPr>
                <w:rFonts w:ascii="Arial" w:eastAsia="Times New Roman" w:hAnsi="Arial" w:cs="Arial"/>
                <w:b/>
                <w:iCs/>
                <w:color w:val="000000"/>
                <w:lang w:eastAsia="pt-BR"/>
              </w:rPr>
              <w:t>CÓDIGO</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0B6B9C" w:rsidRDefault="000B6B9C" w:rsidP="00B23BC6">
            <w:pPr>
              <w:spacing w:after="0" w:line="240" w:lineRule="auto"/>
              <w:jc w:val="center"/>
              <w:rPr>
                <w:rFonts w:ascii="Arial" w:eastAsia="Times New Roman" w:hAnsi="Arial" w:cs="Arial"/>
                <w:b/>
                <w:iCs/>
                <w:color w:val="000000"/>
                <w:lang w:eastAsia="pt-BR"/>
              </w:rPr>
            </w:pPr>
            <w:r w:rsidRPr="000B6B9C">
              <w:rPr>
                <w:rFonts w:ascii="Arial" w:eastAsia="Times New Roman" w:hAnsi="Arial" w:cs="Arial"/>
                <w:b/>
                <w:iCs/>
                <w:color w:val="000000"/>
                <w:lang w:eastAsia="pt-BR"/>
              </w:rPr>
              <w:t>QTDADE</w:t>
            </w:r>
          </w:p>
        </w:tc>
        <w:tc>
          <w:tcPr>
            <w:tcW w:w="1276" w:type="dxa"/>
            <w:tcBorders>
              <w:top w:val="single" w:sz="4" w:space="0" w:color="auto"/>
              <w:left w:val="single" w:sz="4" w:space="0" w:color="auto"/>
              <w:bottom w:val="single" w:sz="4" w:space="0" w:color="auto"/>
            </w:tcBorders>
            <w:vAlign w:val="center"/>
          </w:tcPr>
          <w:p w:rsidR="000B6B9C" w:rsidRPr="000B6B9C" w:rsidRDefault="000B6B9C" w:rsidP="00B23BC6">
            <w:pPr>
              <w:spacing w:after="0" w:line="240" w:lineRule="auto"/>
              <w:jc w:val="center"/>
              <w:rPr>
                <w:rFonts w:ascii="Arial" w:eastAsia="Times New Roman" w:hAnsi="Arial" w:cs="Arial"/>
                <w:b/>
                <w:iCs/>
                <w:color w:val="000000"/>
                <w:lang w:eastAsia="pt-BR"/>
              </w:rPr>
            </w:pPr>
            <w:r w:rsidRPr="000B6B9C">
              <w:rPr>
                <w:rFonts w:ascii="Arial" w:eastAsia="Times New Roman" w:hAnsi="Arial" w:cs="Arial"/>
                <w:b/>
                <w:iCs/>
                <w:color w:val="000000"/>
                <w:lang w:eastAsia="pt-BR"/>
              </w:rPr>
              <w:t>UNIDADE</w:t>
            </w:r>
          </w:p>
        </w:tc>
        <w:tc>
          <w:tcPr>
            <w:tcW w:w="1842" w:type="dxa"/>
            <w:tcBorders>
              <w:top w:val="single" w:sz="4" w:space="0" w:color="auto"/>
              <w:left w:val="single" w:sz="4" w:space="0" w:color="auto"/>
              <w:bottom w:val="single" w:sz="4" w:space="0" w:color="auto"/>
            </w:tcBorders>
            <w:vAlign w:val="center"/>
          </w:tcPr>
          <w:p w:rsidR="000B6B9C" w:rsidRPr="000B6B9C" w:rsidRDefault="000B6B9C" w:rsidP="00B23BC6">
            <w:pPr>
              <w:spacing w:after="0" w:line="240" w:lineRule="auto"/>
              <w:jc w:val="center"/>
              <w:rPr>
                <w:rFonts w:ascii="Arial" w:eastAsia="Times New Roman" w:hAnsi="Arial" w:cs="Arial"/>
                <w:b/>
                <w:iCs/>
                <w:color w:val="000000"/>
                <w:lang w:eastAsia="pt-BR"/>
              </w:rPr>
            </w:pPr>
            <w:r w:rsidRPr="000B6B9C">
              <w:rPr>
                <w:rFonts w:ascii="Arial" w:eastAsia="Times New Roman" w:hAnsi="Arial" w:cs="Arial"/>
                <w:b/>
                <w:iCs/>
                <w:color w:val="000000"/>
                <w:lang w:eastAsia="pt-BR"/>
              </w:rPr>
              <w:t>PREÇO DE REFERÊNCIA</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ED4BD8" w:rsidRDefault="000B6B9C" w:rsidP="00B23BC6">
            <w:pPr>
              <w:keepNext/>
              <w:spacing w:after="0" w:line="240" w:lineRule="auto"/>
              <w:jc w:val="center"/>
              <w:rPr>
                <w:rFonts w:ascii="Times New Roman" w:hAnsi="Times New Roman"/>
                <w:bCs/>
                <w:sz w:val="24"/>
                <w:szCs w:val="24"/>
              </w:rPr>
            </w:pPr>
            <w:r w:rsidRPr="00ED4BD8">
              <w:rPr>
                <w:rFonts w:ascii="Times New Roman" w:hAnsi="Times New Roman"/>
                <w:bCs/>
                <w:sz w:val="24"/>
                <w:szCs w:val="24"/>
              </w:rPr>
              <w:t>01</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Kit estufa: pré-montada para produção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141335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04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Unidade</w:t>
            </w:r>
          </w:p>
        </w:tc>
        <w:tc>
          <w:tcPr>
            <w:tcW w:w="1842" w:type="dxa"/>
            <w:tcBorders>
              <w:top w:val="single" w:sz="4" w:space="0" w:color="auto"/>
              <w:left w:val="single" w:sz="4" w:space="0" w:color="auto"/>
              <w:bottom w:val="single" w:sz="4" w:space="0" w:color="auto"/>
            </w:tcBorders>
            <w:vAlign w:val="center"/>
          </w:tcPr>
          <w:p w:rsidR="000B6B9C" w:rsidRPr="00D73599" w:rsidRDefault="00B47DD5"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1.020,00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02</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Picador de palha</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141336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01</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Unidade</w:t>
            </w:r>
          </w:p>
        </w:tc>
        <w:tc>
          <w:tcPr>
            <w:tcW w:w="1842" w:type="dxa"/>
            <w:tcBorders>
              <w:top w:val="single" w:sz="4" w:space="0" w:color="auto"/>
              <w:left w:val="single" w:sz="4" w:space="0" w:color="auto"/>
              <w:bottom w:val="single" w:sz="4" w:space="0" w:color="auto"/>
            </w:tcBorders>
            <w:vAlign w:val="center"/>
          </w:tcPr>
          <w:p w:rsidR="000B6B9C" w:rsidRPr="00D73599" w:rsidRDefault="00B23BC6"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2.390,00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03</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Substrato: Produto armazenado em bolsas de 20 kg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141337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50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Bolsa</w:t>
            </w:r>
          </w:p>
        </w:tc>
        <w:tc>
          <w:tcPr>
            <w:tcW w:w="1842" w:type="dxa"/>
            <w:tcBorders>
              <w:top w:val="single" w:sz="4" w:space="0" w:color="auto"/>
              <w:left w:val="single" w:sz="4" w:space="0" w:color="auto"/>
              <w:bottom w:val="single" w:sz="4" w:space="0" w:color="auto"/>
            </w:tcBorders>
            <w:vAlign w:val="center"/>
          </w:tcPr>
          <w:p w:rsidR="000B6B9C" w:rsidRPr="00D73599" w:rsidRDefault="00B23BC6"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37,00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04</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Calcário: Produto armazenado em bolsas de 20 kg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141338</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30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Bolsa</w:t>
            </w:r>
          </w:p>
        </w:tc>
        <w:tc>
          <w:tcPr>
            <w:tcW w:w="1842" w:type="dxa"/>
            <w:tcBorders>
              <w:top w:val="single" w:sz="4" w:space="0" w:color="auto"/>
              <w:left w:val="single" w:sz="4" w:space="0" w:color="auto"/>
              <w:bottom w:val="single" w:sz="4" w:space="0" w:color="auto"/>
            </w:tcBorders>
            <w:vAlign w:val="center"/>
          </w:tcPr>
          <w:p w:rsidR="000B6B9C" w:rsidRPr="00D73599" w:rsidRDefault="00B23BC6"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05</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Bandejas de isopor: Para produção de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141339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50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Unidade</w:t>
            </w:r>
          </w:p>
        </w:tc>
        <w:tc>
          <w:tcPr>
            <w:tcW w:w="1842" w:type="dxa"/>
            <w:tcBorders>
              <w:top w:val="single" w:sz="4" w:space="0" w:color="auto"/>
              <w:left w:val="single" w:sz="4" w:space="0" w:color="auto"/>
              <w:bottom w:val="single" w:sz="4" w:space="0" w:color="auto"/>
            </w:tcBorders>
            <w:vAlign w:val="center"/>
          </w:tcPr>
          <w:p w:rsidR="000B6B9C" w:rsidRPr="00D73599" w:rsidRDefault="00B23BC6"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06</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Adulbo orgânico: (cama de aves)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141340</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03</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Tonela</w:t>
            </w:r>
          </w:p>
        </w:tc>
        <w:tc>
          <w:tcPr>
            <w:tcW w:w="1842" w:type="dxa"/>
            <w:tcBorders>
              <w:top w:val="single" w:sz="4" w:space="0" w:color="auto"/>
              <w:left w:val="single" w:sz="4" w:space="0" w:color="auto"/>
              <w:bottom w:val="single" w:sz="4" w:space="0" w:color="auto"/>
            </w:tcBorders>
            <w:vAlign w:val="center"/>
          </w:tcPr>
          <w:p w:rsidR="000B6B9C" w:rsidRPr="00D73599" w:rsidRDefault="00B23BC6"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470,00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07</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 xml:space="preserve">Kit super-magro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141341</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Kit</w:t>
            </w:r>
          </w:p>
        </w:tc>
        <w:tc>
          <w:tcPr>
            <w:tcW w:w="1842" w:type="dxa"/>
            <w:tcBorders>
              <w:top w:val="single" w:sz="4" w:space="0" w:color="auto"/>
              <w:left w:val="single" w:sz="4" w:space="0" w:color="auto"/>
              <w:bottom w:val="single" w:sz="4" w:space="0" w:color="auto"/>
            </w:tcBorders>
            <w:vAlign w:val="center"/>
          </w:tcPr>
          <w:p w:rsidR="000B6B9C" w:rsidRPr="00D73599" w:rsidRDefault="00B23BC6" w:rsidP="00B23BC6">
            <w:pPr>
              <w:keepNext/>
              <w:spacing w:after="0" w:line="240" w:lineRule="auto"/>
              <w:jc w:val="right"/>
              <w:rPr>
                <w:rFonts w:ascii="Times New Roman" w:hAnsi="Times New Roman"/>
                <w:bCs/>
                <w:sz w:val="24"/>
                <w:szCs w:val="24"/>
              </w:rPr>
            </w:pPr>
            <w:r>
              <w:rPr>
                <w:rFonts w:ascii="Times New Roman" w:hAnsi="Times New Roman"/>
                <w:bCs/>
                <w:sz w:val="24"/>
                <w:szCs w:val="24"/>
              </w:rPr>
              <w:t>100,00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08</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Mudas orgânicas de alface lisa (100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141342</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22,00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09</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Mudas orgânicas de alface crespa (100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141343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22,00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eastAsia="Times New Roman" w:hAnsi="Times New Roman"/>
                <w:iCs/>
                <w:color w:val="000000"/>
                <w:sz w:val="24"/>
                <w:szCs w:val="24"/>
                <w:lang w:eastAsia="pt-BR"/>
              </w:rPr>
            </w:pPr>
            <w:r w:rsidRPr="00D73599">
              <w:rPr>
                <w:rFonts w:ascii="Times New Roman" w:hAnsi="Times New Roman"/>
                <w:bCs/>
                <w:sz w:val="24"/>
                <w:szCs w:val="24"/>
              </w:rPr>
              <w:t xml:space="preserve">Mudas orgânicas de alface roxa </w:t>
            </w:r>
            <w:r w:rsidRPr="00D73599">
              <w:rPr>
                <w:rFonts w:ascii="Times New Roman" w:eastAsia="Times New Roman" w:hAnsi="Times New Roman"/>
                <w:iCs/>
                <w:color w:val="000000"/>
                <w:sz w:val="24"/>
                <w:szCs w:val="24"/>
                <w:lang w:eastAsia="pt-BR"/>
              </w:rPr>
              <w:t>(100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141344</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19,00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11</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eastAsia="Times New Roman" w:hAnsi="Times New Roman"/>
                <w:iCs/>
                <w:color w:val="000000"/>
                <w:sz w:val="24"/>
                <w:szCs w:val="24"/>
                <w:lang w:eastAsia="pt-BR"/>
              </w:rPr>
            </w:pPr>
            <w:r w:rsidRPr="00D73599">
              <w:rPr>
                <w:rFonts w:ascii="Times New Roman" w:hAnsi="Times New Roman"/>
                <w:bCs/>
                <w:sz w:val="24"/>
                <w:szCs w:val="24"/>
              </w:rPr>
              <w:t xml:space="preserve">Mudas orgânicas de cenoura </w:t>
            </w:r>
            <w:r w:rsidRPr="00D73599">
              <w:rPr>
                <w:rFonts w:ascii="Times New Roman" w:eastAsia="Times New Roman" w:hAnsi="Times New Roman"/>
                <w:iCs/>
                <w:color w:val="000000"/>
                <w:sz w:val="24"/>
                <w:szCs w:val="24"/>
                <w:lang w:eastAsia="pt-BR"/>
              </w:rPr>
              <w:t>(100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141345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12</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 xml:space="preserve">Mudas orgânicas de beterraba </w:t>
            </w:r>
            <w:r w:rsidRPr="00D73599">
              <w:rPr>
                <w:rFonts w:ascii="Times New Roman" w:eastAsia="Times New Roman" w:hAnsi="Times New Roman"/>
                <w:iCs/>
                <w:color w:val="000000"/>
                <w:sz w:val="24"/>
                <w:szCs w:val="24"/>
                <w:lang w:eastAsia="pt-BR"/>
              </w:rPr>
              <w:t xml:space="preserve">(100 mudas) </w:t>
            </w:r>
            <w:r w:rsidRPr="00D73599">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141346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17,00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13</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 xml:space="preserve">Mudas orgânicas de repolho </w:t>
            </w:r>
            <w:r w:rsidRPr="00D73599">
              <w:rPr>
                <w:rFonts w:ascii="Times New Roman" w:eastAsia="Times New Roman" w:hAnsi="Times New Roman"/>
                <w:iCs/>
                <w:color w:val="000000"/>
                <w:sz w:val="24"/>
                <w:szCs w:val="24"/>
                <w:lang w:eastAsia="pt-BR"/>
              </w:rPr>
              <w:t xml:space="preserve">(100 mudas) </w:t>
            </w:r>
            <w:r w:rsidRPr="00D73599">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141347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14</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 xml:space="preserve">Mudas orgânicas de tempero verde </w:t>
            </w:r>
            <w:r w:rsidRPr="00D73599">
              <w:rPr>
                <w:rFonts w:ascii="Times New Roman" w:eastAsia="Times New Roman" w:hAnsi="Times New Roman"/>
                <w:iCs/>
                <w:color w:val="000000"/>
                <w:sz w:val="24"/>
                <w:szCs w:val="24"/>
                <w:lang w:eastAsia="pt-BR"/>
              </w:rPr>
              <w:t>(100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141348</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14,00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15</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 xml:space="preserve">Mudas orgânicas de pepino </w:t>
            </w:r>
            <w:r w:rsidRPr="00D73599">
              <w:rPr>
                <w:rFonts w:ascii="Times New Roman" w:eastAsia="Times New Roman" w:hAnsi="Times New Roman"/>
                <w:iCs/>
                <w:color w:val="000000"/>
                <w:sz w:val="24"/>
                <w:szCs w:val="24"/>
                <w:lang w:eastAsia="pt-BR"/>
              </w:rPr>
              <w:t>(100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141349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16</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 xml:space="preserve">Mudas orgânicas de abobrinha </w:t>
            </w:r>
            <w:r w:rsidRPr="00D73599">
              <w:rPr>
                <w:rFonts w:ascii="Times New Roman" w:eastAsia="Times New Roman" w:hAnsi="Times New Roman"/>
                <w:iCs/>
                <w:color w:val="000000"/>
                <w:sz w:val="24"/>
                <w:szCs w:val="24"/>
                <w:lang w:eastAsia="pt-BR"/>
              </w:rPr>
              <w:t>(100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141350</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17</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Mudas orgânicas de abobora (</w:t>
            </w:r>
            <w:r w:rsidRPr="00D73599">
              <w:rPr>
                <w:rFonts w:ascii="Times New Roman" w:eastAsia="Times New Roman" w:hAnsi="Times New Roman"/>
                <w:iCs/>
                <w:color w:val="000000"/>
                <w:sz w:val="24"/>
                <w:szCs w:val="24"/>
                <w:lang w:eastAsia="pt-BR"/>
              </w:rPr>
              <w:t>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141351</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18</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Mudas orgânicas de rabanete (</w:t>
            </w:r>
            <w:r w:rsidRPr="00D73599">
              <w:rPr>
                <w:rFonts w:ascii="Times New Roman" w:eastAsia="Times New Roman" w:hAnsi="Times New Roman"/>
                <w:iCs/>
                <w:color w:val="000000"/>
                <w:sz w:val="24"/>
                <w:szCs w:val="24"/>
                <w:lang w:eastAsia="pt-BR"/>
              </w:rPr>
              <w:t>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141352</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12</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12,00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19</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Mudas orgânicas de cebola criola (</w:t>
            </w:r>
            <w:r w:rsidRPr="00D73599">
              <w:rPr>
                <w:rFonts w:ascii="Times New Roman" w:eastAsia="Times New Roman" w:hAnsi="Times New Roman"/>
                <w:iCs/>
                <w:color w:val="000000"/>
                <w:sz w:val="24"/>
                <w:szCs w:val="24"/>
                <w:lang w:eastAsia="pt-BR"/>
              </w:rPr>
              <w:t>100 mudas)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Bandeja</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20</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abobora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141354</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40,00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21</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abobrinha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40,00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22</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alface crespa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41,00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23</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alface lisa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42,00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24</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alface roxa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141358</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38,00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25</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brócolis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141359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93,00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lastRenderedPageBreak/>
              <w:t>26</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cebola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141360</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40,00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27</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couve chinesa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141361</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15,00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28</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couve manteiga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141362</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15,00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29</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couve flor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43,00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30</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ervilha pagode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141364</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24,00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31</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 xml:space="preserve">Sementes de vagem (Pacotes de 10g.)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24,00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32</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moranga cabutiá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18,00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33</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 xml:space="preserve">Sementes pepino (Pacotes de 10g.)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24,00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34</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rabanete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141368</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23,00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35</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repolho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141369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19,00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36</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rúcula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141370</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29,00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37</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salsa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141371</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17,00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38</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tomate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141372</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32,00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39</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beterraba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141373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10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95,00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40</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keepNext/>
              <w:spacing w:after="0" w:line="240" w:lineRule="auto"/>
              <w:rPr>
                <w:rFonts w:ascii="Times New Roman" w:hAnsi="Times New Roman"/>
                <w:bCs/>
                <w:sz w:val="24"/>
                <w:szCs w:val="24"/>
              </w:rPr>
            </w:pPr>
            <w:r w:rsidRPr="00D73599">
              <w:rPr>
                <w:rFonts w:ascii="Times New Roman" w:hAnsi="Times New Roman"/>
                <w:bCs/>
                <w:sz w:val="24"/>
                <w:szCs w:val="24"/>
              </w:rPr>
              <w:t>Sementes de cenoura (Pacotes de 10g.)</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keepNext/>
              <w:spacing w:after="0" w:line="240" w:lineRule="auto"/>
              <w:jc w:val="center"/>
              <w:rPr>
                <w:rFonts w:ascii="Times New Roman" w:hAnsi="Times New Roman"/>
                <w:bCs/>
                <w:i/>
                <w:sz w:val="24"/>
                <w:szCs w:val="24"/>
              </w:rPr>
            </w:pPr>
            <w:r>
              <w:rPr>
                <w:rFonts w:ascii="Times New Roman" w:hAnsi="Times New Roman"/>
                <w:bCs/>
                <w:i/>
                <w:sz w:val="24"/>
                <w:szCs w:val="24"/>
              </w:rPr>
              <w:t>141374</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08</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keepNext/>
              <w:spacing w:after="0" w:line="240" w:lineRule="auto"/>
              <w:jc w:val="center"/>
              <w:rPr>
                <w:rFonts w:ascii="Times New Roman" w:hAnsi="Times New Roman"/>
                <w:bCs/>
                <w:sz w:val="24"/>
                <w:szCs w:val="24"/>
              </w:rPr>
            </w:pPr>
            <w:r w:rsidRPr="00D73599">
              <w:rPr>
                <w:rFonts w:ascii="Times New Roman" w:hAnsi="Times New Roman"/>
                <w:bCs/>
                <w:sz w:val="24"/>
                <w:szCs w:val="24"/>
              </w:rPr>
              <w:t>Pacotes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keepNext/>
              <w:spacing w:after="0" w:line="240" w:lineRule="auto"/>
              <w:jc w:val="right"/>
              <w:rPr>
                <w:rFonts w:ascii="Times New Roman" w:hAnsi="Times New Roman"/>
                <w:bCs/>
                <w:sz w:val="24"/>
                <w:szCs w:val="24"/>
              </w:rPr>
            </w:pPr>
            <w:r>
              <w:rPr>
                <w:rFonts w:ascii="Times New Roman" w:hAnsi="Times New Roman"/>
                <w:bCs/>
                <w:sz w:val="24"/>
                <w:szCs w:val="24"/>
              </w:rPr>
              <w:t>16,00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7C0286" w:rsidP="00B23BC6">
            <w:pPr>
              <w:spacing w:after="0" w:line="240" w:lineRule="auto"/>
              <w:jc w:val="center"/>
              <w:rPr>
                <w:rFonts w:ascii="Times New Roman" w:hAnsi="Times New Roman"/>
                <w:bCs/>
                <w:sz w:val="24"/>
                <w:szCs w:val="24"/>
              </w:rPr>
            </w:pPr>
            <w:r>
              <w:rPr>
                <w:rFonts w:ascii="Times New Roman" w:hAnsi="Times New Roman"/>
                <w:bCs/>
                <w:sz w:val="24"/>
                <w:szCs w:val="24"/>
              </w:rPr>
              <w:t>41</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bCs/>
                <w:sz w:val="24"/>
                <w:szCs w:val="24"/>
              </w:rPr>
            </w:pPr>
            <w:r w:rsidRPr="00D73599">
              <w:rPr>
                <w:rFonts w:ascii="Times New Roman" w:hAnsi="Times New Roman"/>
                <w:bCs/>
                <w:sz w:val="24"/>
                <w:szCs w:val="24"/>
              </w:rPr>
              <w:t xml:space="preserve">Capacitação para Agricultores: Formas de produção e comercialização de produtos provenientes da agricultura periurbana.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141375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64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Hora</w:t>
            </w:r>
            <w:r w:rsidRPr="00D73599">
              <w:rPr>
                <w:rFonts w:ascii="Times New Roman" w:eastAsia="Times New Roman" w:hAnsi="Times New Roman"/>
                <w:iCs/>
                <w:color w:val="000000"/>
                <w:sz w:val="24"/>
                <w:szCs w:val="24"/>
                <w:lang w:eastAsia="pt-BR"/>
              </w:rPr>
              <w:t>Aula</w:t>
            </w:r>
          </w:p>
        </w:tc>
        <w:tc>
          <w:tcPr>
            <w:tcW w:w="1842" w:type="dxa"/>
            <w:tcBorders>
              <w:top w:val="single" w:sz="4" w:space="0" w:color="auto"/>
              <w:left w:val="single" w:sz="4" w:space="0" w:color="auto"/>
              <w:bottom w:val="single" w:sz="4" w:space="0" w:color="auto"/>
            </w:tcBorders>
            <w:vAlign w:val="center"/>
          </w:tcPr>
          <w:p w:rsidR="000B6B9C" w:rsidRPr="00D73599" w:rsidRDefault="00AD06E6"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78,00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7C0286" w:rsidP="00B23BC6">
            <w:pPr>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bCs/>
                <w:sz w:val="24"/>
                <w:szCs w:val="24"/>
              </w:rPr>
            </w:pPr>
            <w:r w:rsidRPr="00D73599">
              <w:rPr>
                <w:rFonts w:ascii="Times New Roman" w:hAnsi="Times New Roman"/>
                <w:bCs/>
                <w:sz w:val="24"/>
                <w:szCs w:val="24"/>
              </w:rPr>
              <w:t>Apostilas para capacitação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141376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100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eastAsia="Times New Roman" w:hAnsi="Times New Roman"/>
                <w:iCs/>
                <w:color w:val="000000"/>
                <w:sz w:val="24"/>
                <w:szCs w:val="24"/>
                <w:lang w:eastAsia="pt-BR"/>
              </w:rPr>
            </w:pPr>
            <w:r w:rsidRPr="00D73599">
              <w:rPr>
                <w:rFonts w:ascii="Times New Roman" w:eastAsia="Times New Roman" w:hAnsi="Times New Roman"/>
                <w:iCs/>
                <w:color w:val="000000"/>
                <w:sz w:val="24"/>
                <w:szCs w:val="24"/>
                <w:lang w:eastAsia="pt-BR"/>
              </w:rPr>
              <w:t>Unidade</w:t>
            </w:r>
          </w:p>
        </w:tc>
        <w:tc>
          <w:tcPr>
            <w:tcW w:w="1842" w:type="dxa"/>
            <w:tcBorders>
              <w:top w:val="single" w:sz="4" w:space="0" w:color="auto"/>
              <w:left w:val="single" w:sz="4" w:space="0" w:color="auto"/>
              <w:bottom w:val="single" w:sz="4" w:space="0" w:color="auto"/>
            </w:tcBorders>
            <w:vAlign w:val="center"/>
          </w:tcPr>
          <w:p w:rsidR="000B6B9C" w:rsidRPr="00D73599" w:rsidRDefault="00AD06E6"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7C0286" w:rsidP="00B23BC6">
            <w:pPr>
              <w:spacing w:after="0" w:line="240" w:lineRule="auto"/>
              <w:jc w:val="center"/>
              <w:rPr>
                <w:rFonts w:ascii="Times New Roman" w:hAnsi="Times New Roman"/>
                <w:sz w:val="24"/>
                <w:szCs w:val="24"/>
              </w:rPr>
            </w:pPr>
            <w:r>
              <w:rPr>
                <w:rFonts w:ascii="Times New Roman" w:hAnsi="Times New Roman"/>
                <w:sz w:val="24"/>
                <w:szCs w:val="24"/>
              </w:rPr>
              <w:t>43</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Tendas desmontáveis: Tendas 3,5 x 2,5 x 2,0 m. com estrutura de metal, tratamento contra corrosão, bancadas em madeira (compensado naval) com pintura em esmalte sintético (verde colonial), lona de cobertura (alpargatas) saia de cobertura das bancadas, com abas laterais de 1,0 m.</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141377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30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B47DD5" w:rsidP="00B23BC6">
            <w:pPr>
              <w:spacing w:after="0" w:line="240" w:lineRule="auto"/>
              <w:jc w:val="right"/>
              <w:rPr>
                <w:rFonts w:ascii="Times New Roman" w:hAnsi="Times New Roman"/>
                <w:sz w:val="24"/>
                <w:szCs w:val="24"/>
              </w:rPr>
            </w:pPr>
            <w:r>
              <w:rPr>
                <w:rFonts w:ascii="Times New Roman" w:hAnsi="Times New Roman"/>
                <w:sz w:val="24"/>
                <w:szCs w:val="24"/>
              </w:rPr>
              <w:t>1.020,00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7C0286" w:rsidP="00B23BC6">
            <w:pPr>
              <w:spacing w:after="0" w:line="240" w:lineRule="auto"/>
              <w:jc w:val="center"/>
              <w:rPr>
                <w:rFonts w:ascii="Times New Roman" w:hAnsi="Times New Roman"/>
                <w:sz w:val="24"/>
                <w:szCs w:val="24"/>
              </w:rPr>
            </w:pPr>
            <w:r>
              <w:rPr>
                <w:rFonts w:ascii="Times New Roman" w:hAnsi="Times New Roman"/>
                <w:sz w:val="24"/>
                <w:szCs w:val="24"/>
              </w:rPr>
              <w:t>44</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Balança computadora com etiquetadora: A bateria interna com autonomia bateria com sistema No Break, fonte com seleção automática de voltagem, visor de coluna, em LCD, com backlight, para uma fácil visualização, Cadastramento de produtos diretamente na balança, por meio do teclado alfanumérico de 16 teclas com visor, etiquetador incorporado.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141378</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07</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B47DD5" w:rsidP="00B23BC6">
            <w:pPr>
              <w:spacing w:after="0" w:line="240" w:lineRule="auto"/>
              <w:jc w:val="right"/>
              <w:rPr>
                <w:rFonts w:ascii="Times New Roman" w:hAnsi="Times New Roman"/>
                <w:sz w:val="24"/>
                <w:szCs w:val="24"/>
              </w:rPr>
            </w:pPr>
            <w:r>
              <w:rPr>
                <w:rFonts w:ascii="Times New Roman" w:hAnsi="Times New Roman"/>
                <w:sz w:val="24"/>
                <w:szCs w:val="24"/>
              </w:rPr>
              <w:t>2.699</w:t>
            </w:r>
            <w:r w:rsidR="001C42A6">
              <w:rPr>
                <w:rFonts w:ascii="Times New Roman" w:hAnsi="Times New Roman"/>
                <w:sz w:val="24"/>
                <w:szCs w:val="24"/>
              </w:rPr>
              <w:t>,00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7C0286" w:rsidP="00B23BC6">
            <w:pPr>
              <w:spacing w:after="0" w:line="240" w:lineRule="auto"/>
              <w:jc w:val="center"/>
              <w:rPr>
                <w:rFonts w:ascii="Times New Roman" w:hAnsi="Times New Roman"/>
                <w:sz w:val="24"/>
                <w:szCs w:val="24"/>
              </w:rPr>
            </w:pPr>
            <w:r>
              <w:rPr>
                <w:rFonts w:ascii="Times New Roman" w:hAnsi="Times New Roman"/>
                <w:sz w:val="24"/>
                <w:szCs w:val="24"/>
              </w:rPr>
              <w:t>45</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 xml:space="preserve">Caixas plásticas hortifrutigranjeiros: </w:t>
            </w:r>
            <w:r w:rsidRPr="00D73599">
              <w:rPr>
                <w:rFonts w:ascii="Times New Roman" w:hAnsi="Times New Roman"/>
                <w:bCs/>
                <w:sz w:val="24"/>
                <w:szCs w:val="24"/>
              </w:rPr>
              <w:t xml:space="preserve">Material resistente de dimensão </w:t>
            </w:r>
            <w:r w:rsidRPr="00D73599">
              <w:rPr>
                <w:rFonts w:ascii="Times New Roman" w:hAnsi="Times New Roman"/>
                <w:bCs/>
                <w:sz w:val="24"/>
                <w:szCs w:val="24"/>
              </w:rPr>
              <w:lastRenderedPageBreak/>
              <w:t>aproximadamente 60x40x24 cm. Estes para armazenar os hortifrutigranjeiros no momento da feira (02 unidades para cada beneficiário da feira)</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lastRenderedPageBreak/>
              <w:t>141379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120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B47DD5" w:rsidP="00B23BC6">
            <w:pPr>
              <w:spacing w:after="0" w:line="240" w:lineRule="auto"/>
              <w:jc w:val="right"/>
              <w:rPr>
                <w:rFonts w:ascii="Times New Roman" w:hAnsi="Times New Roman"/>
                <w:sz w:val="24"/>
                <w:szCs w:val="24"/>
              </w:rPr>
            </w:pPr>
            <w:r>
              <w:rPr>
                <w:rFonts w:ascii="Times New Roman" w:hAnsi="Times New Roman"/>
                <w:sz w:val="24"/>
                <w:szCs w:val="24"/>
              </w:rPr>
              <w:t>31,00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lastRenderedPageBreak/>
              <w:t>46</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Cestas de plástico:</w:t>
            </w:r>
            <w:r w:rsidRPr="00D73599">
              <w:rPr>
                <w:rFonts w:ascii="Times New Roman" w:hAnsi="Times New Roman"/>
                <w:bCs/>
                <w:sz w:val="24"/>
                <w:szCs w:val="24"/>
              </w:rPr>
              <w:t xml:space="preserve"> Cestas multi-uso com alça. </w:t>
            </w:r>
            <w:r w:rsidRPr="00D73599">
              <w:rPr>
                <w:rFonts w:ascii="Times New Roman" w:hAnsi="Times New Roman"/>
                <w:sz w:val="24"/>
                <w:szCs w:val="24"/>
              </w:rPr>
              <w:t>Medidas: 22 x 39 x 29 cm</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141380</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30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B47DD5" w:rsidP="00B23BC6">
            <w:pPr>
              <w:spacing w:after="0" w:line="240" w:lineRule="auto"/>
              <w:jc w:val="right"/>
              <w:rPr>
                <w:rFonts w:ascii="Times New Roman" w:hAnsi="Times New Roman"/>
                <w:sz w:val="24"/>
                <w:szCs w:val="24"/>
              </w:rPr>
            </w:pPr>
            <w:r>
              <w:rPr>
                <w:rFonts w:ascii="Times New Roman" w:hAnsi="Times New Roman"/>
                <w:sz w:val="24"/>
                <w:szCs w:val="24"/>
              </w:rPr>
              <w:t>20,00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47</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 xml:space="preserve">Lixeiras com acionamento por pedal: </w:t>
            </w:r>
            <w:r w:rsidRPr="00D73599">
              <w:rPr>
                <w:rFonts w:ascii="Times New Roman" w:hAnsi="Times New Roman"/>
                <w:bCs/>
                <w:sz w:val="24"/>
                <w:szCs w:val="24"/>
              </w:rPr>
              <w:t xml:space="preserve">Material resistente de polipropileno, dimensão aproximada de </w:t>
            </w:r>
            <w:r w:rsidRPr="00D73599">
              <w:rPr>
                <w:rFonts w:ascii="Times New Roman" w:hAnsi="Times New Roman"/>
                <w:sz w:val="24"/>
                <w:szCs w:val="24"/>
              </w:rPr>
              <w:t>60 x 34 x 44 cm, com formato retangular ou quadrado.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141381</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30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B47DD5" w:rsidP="00B23BC6">
            <w:pPr>
              <w:spacing w:after="0" w:line="240" w:lineRule="auto"/>
              <w:jc w:val="right"/>
              <w:rPr>
                <w:rFonts w:ascii="Times New Roman" w:hAnsi="Times New Roman"/>
                <w:sz w:val="24"/>
                <w:szCs w:val="24"/>
              </w:rPr>
            </w:pPr>
            <w:r>
              <w:rPr>
                <w:rFonts w:ascii="Times New Roman" w:hAnsi="Times New Roman"/>
                <w:sz w:val="24"/>
                <w:szCs w:val="24"/>
              </w:rPr>
              <w:t>34,00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48</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 xml:space="preserve">Lixeiras com poste coletor: </w:t>
            </w:r>
            <w:r w:rsidRPr="00D73599">
              <w:rPr>
                <w:rStyle w:val="fpidedesc"/>
                <w:rFonts w:ascii="Times New Roman" w:hAnsi="Times New Roman"/>
                <w:sz w:val="24"/>
                <w:szCs w:val="24"/>
              </w:rPr>
              <w:t xml:space="preserve">Conjunto com 04 papeleira confeccionada em polietileno injetado possui chave para abertura. Diversas cores. </w:t>
            </w:r>
            <w:proofErr w:type="gramStart"/>
            <w:r w:rsidRPr="00D73599">
              <w:rPr>
                <w:rStyle w:val="fpidedesc"/>
                <w:rFonts w:ascii="Times New Roman" w:hAnsi="Times New Roman"/>
                <w:sz w:val="24"/>
                <w:szCs w:val="24"/>
              </w:rPr>
              <w:t>Segue</w:t>
            </w:r>
            <w:proofErr w:type="gramEnd"/>
            <w:r w:rsidRPr="00D73599">
              <w:rPr>
                <w:rStyle w:val="fpidedesc"/>
                <w:rFonts w:ascii="Times New Roman" w:hAnsi="Times New Roman"/>
                <w:sz w:val="24"/>
                <w:szCs w:val="24"/>
              </w:rPr>
              <w:t xml:space="preserve"> com poste em estrutura tubular acabamento zincado. Capacidade 50 litros.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141382</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02</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B47DD5" w:rsidP="00B23BC6">
            <w:pPr>
              <w:spacing w:after="0" w:line="240" w:lineRule="auto"/>
              <w:jc w:val="right"/>
              <w:rPr>
                <w:rFonts w:ascii="Times New Roman" w:hAnsi="Times New Roman"/>
                <w:sz w:val="24"/>
                <w:szCs w:val="24"/>
              </w:rPr>
            </w:pPr>
            <w:r>
              <w:rPr>
                <w:rFonts w:ascii="Times New Roman" w:hAnsi="Times New Roman"/>
                <w:sz w:val="24"/>
                <w:szCs w:val="24"/>
              </w:rPr>
              <w:t>648,00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49</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 xml:space="preserve">Pallets de plástico: </w:t>
            </w:r>
            <w:r w:rsidRPr="00D73599">
              <w:rPr>
                <w:rFonts w:ascii="Times New Roman" w:hAnsi="Times New Roman"/>
                <w:bCs/>
                <w:sz w:val="24"/>
                <w:szCs w:val="24"/>
              </w:rPr>
              <w:t xml:space="preserve">Material resistente de </w:t>
            </w:r>
            <w:r w:rsidRPr="00D73599">
              <w:rPr>
                <w:rStyle w:val="Forte"/>
                <w:rFonts w:ascii="Times New Roman" w:hAnsi="Times New Roman"/>
                <w:b w:val="0"/>
                <w:sz w:val="24"/>
                <w:szCs w:val="24"/>
              </w:rPr>
              <w:t>Polipropileno</w:t>
            </w:r>
            <w:r w:rsidRPr="00D73599">
              <w:rPr>
                <w:rFonts w:ascii="Times New Roman" w:hAnsi="Times New Roman"/>
                <w:sz w:val="24"/>
                <w:szCs w:val="24"/>
              </w:rPr>
              <w:t>, com dimensões aproximadas de 1,0 x 1,2 x 0,15 cm</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11</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B47DD5" w:rsidP="00B23BC6">
            <w:pPr>
              <w:spacing w:after="0" w:line="240" w:lineRule="auto"/>
              <w:jc w:val="right"/>
              <w:rPr>
                <w:rFonts w:ascii="Times New Roman" w:hAnsi="Times New Roman"/>
                <w:sz w:val="24"/>
                <w:szCs w:val="24"/>
              </w:rPr>
            </w:pPr>
            <w:r>
              <w:rPr>
                <w:rFonts w:ascii="Times New Roman" w:hAnsi="Times New Roman"/>
                <w:sz w:val="24"/>
                <w:szCs w:val="24"/>
              </w:rPr>
              <w:t>81,00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50</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Bomba para irrigação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141384</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01</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186,00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51</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 xml:space="preserve">Carrinho plataforma com 04 rodas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01</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720,00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52</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Carrinho de mão de metal</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30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68,00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53</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Palanque de concreto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50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28,00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54</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 xml:space="preserve">Arame farpado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141388</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1.900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Metros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55</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Arame galvanizado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141389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02</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Metros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56</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Tela de alambrado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141390</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400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Metros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13,00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57</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Ancinho com cabo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141391</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40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13,00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58</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Pá de corte com cabo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141392</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40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59</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Pá curva com cabo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40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60</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Enxadão com cabo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141394</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30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26,00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61</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Mangueira preta 1</w:t>
            </w:r>
            <w:r w:rsidR="001474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500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62</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Mangueira preta ¾</w:t>
            </w:r>
            <w:r w:rsidR="0014748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150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0,70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63</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Aspersor agrícola 5mm</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30,00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64</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Registro de esfera 1</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141398</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02</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65</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Registro esfera ¾</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141399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lastRenderedPageBreak/>
              <w:t>66</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T para mangueira ¾</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141400</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1,70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67</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Abraçadeira para mangueira</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141401</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2,90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68</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Caixa d’água de fibra</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141402</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01</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149,00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69</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Peneira fina (malha 18)</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9,75</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70</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Peneira grossa (malha 08)</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141404</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9,75</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71</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Adaptador para mangueira ¾ - rosca interna</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0,90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72</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Adaptador para mangueira ¾ - rosca externa</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73</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Redução para mangueira ¼</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04</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1,20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74</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Regador de plástico crivo fino</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141408</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30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10,00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75</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Pulverizador costal 20 litros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hAnsi="Times New Roman"/>
                <w:i/>
                <w:sz w:val="24"/>
                <w:szCs w:val="24"/>
              </w:rPr>
            </w:pPr>
            <w:r>
              <w:rPr>
                <w:rFonts w:ascii="Times New Roman" w:hAnsi="Times New Roman"/>
                <w:i/>
                <w:sz w:val="24"/>
                <w:szCs w:val="24"/>
              </w:rPr>
              <w:t>141409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274,00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76</w:t>
            </w:r>
          </w:p>
        </w:tc>
        <w:tc>
          <w:tcPr>
            <w:tcW w:w="6804" w:type="dxa"/>
            <w:tcBorders>
              <w:top w:val="single" w:sz="4" w:space="0" w:color="auto"/>
              <w:left w:val="single" w:sz="4" w:space="0" w:color="auto"/>
              <w:bottom w:val="single" w:sz="4" w:space="0" w:color="auto"/>
              <w:right w:val="single" w:sz="4" w:space="0" w:color="auto"/>
            </w:tcBorders>
          </w:tcPr>
          <w:p w:rsidR="000B6B9C" w:rsidRPr="00D73599" w:rsidRDefault="000B6B9C" w:rsidP="00B23BC6">
            <w:pPr>
              <w:spacing w:after="0" w:line="240" w:lineRule="auto"/>
              <w:rPr>
                <w:rFonts w:ascii="Times New Roman" w:hAnsi="Times New Roman"/>
                <w:sz w:val="24"/>
                <w:szCs w:val="24"/>
              </w:rPr>
            </w:pPr>
            <w:r w:rsidRPr="00D73599">
              <w:rPr>
                <w:rFonts w:ascii="Times New Roman" w:hAnsi="Times New Roman"/>
                <w:sz w:val="24"/>
                <w:szCs w:val="24"/>
              </w:rPr>
              <w:t>Enxada com cabo</w:t>
            </w:r>
          </w:p>
        </w:tc>
        <w:tc>
          <w:tcPr>
            <w:tcW w:w="1276" w:type="dxa"/>
            <w:tcBorders>
              <w:top w:val="single" w:sz="4" w:space="0" w:color="auto"/>
              <w:left w:val="single" w:sz="4" w:space="0" w:color="auto"/>
              <w:bottom w:val="single" w:sz="4" w:space="0" w:color="auto"/>
              <w:right w:val="single" w:sz="4" w:space="0" w:color="auto"/>
            </w:tcBorders>
          </w:tcPr>
          <w:p w:rsidR="00F03D5E" w:rsidRPr="00ED4BD8" w:rsidRDefault="00F03D5E" w:rsidP="00F03D5E">
            <w:pPr>
              <w:spacing w:after="0" w:line="240" w:lineRule="auto"/>
              <w:jc w:val="center"/>
              <w:rPr>
                <w:rFonts w:ascii="Times New Roman" w:hAnsi="Times New Roman"/>
                <w:i/>
                <w:sz w:val="24"/>
                <w:szCs w:val="24"/>
              </w:rPr>
            </w:pPr>
            <w:r>
              <w:rPr>
                <w:rFonts w:ascii="Times New Roman" w:hAnsi="Times New Roman"/>
                <w:i/>
                <w:sz w:val="24"/>
                <w:szCs w:val="24"/>
              </w:rPr>
              <w:t>35249</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40</w:t>
            </w:r>
          </w:p>
        </w:tc>
        <w:tc>
          <w:tcPr>
            <w:tcW w:w="1276" w:type="dxa"/>
            <w:tcBorders>
              <w:top w:val="single" w:sz="4" w:space="0" w:color="auto"/>
              <w:left w:val="single" w:sz="4" w:space="0" w:color="auto"/>
              <w:bottom w:val="single" w:sz="4" w:space="0" w:color="auto"/>
            </w:tcBorders>
            <w:vAlign w:val="center"/>
          </w:tcPr>
          <w:p w:rsidR="000B6B9C" w:rsidRPr="00D73599" w:rsidRDefault="000B6B9C" w:rsidP="00B23BC6">
            <w:pPr>
              <w:spacing w:after="0" w:line="240" w:lineRule="auto"/>
              <w:jc w:val="center"/>
              <w:rPr>
                <w:rFonts w:ascii="Times New Roman" w:hAnsi="Times New Roman"/>
                <w:sz w:val="24"/>
                <w:szCs w:val="24"/>
              </w:rPr>
            </w:pPr>
            <w:r w:rsidRPr="00D73599">
              <w:rPr>
                <w:rFonts w:ascii="Times New Roman" w:hAnsi="Times New Roman"/>
                <w:sz w:val="24"/>
                <w:szCs w:val="24"/>
              </w:rPr>
              <w:t>Unidades</w:t>
            </w:r>
          </w:p>
        </w:tc>
        <w:tc>
          <w:tcPr>
            <w:tcW w:w="1842" w:type="dxa"/>
            <w:tcBorders>
              <w:top w:val="single" w:sz="4" w:space="0" w:color="auto"/>
              <w:left w:val="single" w:sz="4" w:space="0" w:color="auto"/>
              <w:bottom w:val="single" w:sz="4" w:space="0" w:color="auto"/>
            </w:tcBorders>
            <w:vAlign w:val="center"/>
          </w:tcPr>
          <w:p w:rsidR="000B6B9C" w:rsidRPr="00D73599" w:rsidRDefault="0014748D" w:rsidP="00B23BC6">
            <w:pPr>
              <w:spacing w:after="0" w:line="240" w:lineRule="auto"/>
              <w:jc w:val="right"/>
              <w:rPr>
                <w:rFonts w:ascii="Times New Roman" w:hAnsi="Times New Roman"/>
                <w:sz w:val="24"/>
                <w:szCs w:val="24"/>
              </w:rPr>
            </w:pPr>
            <w:r>
              <w:rPr>
                <w:rFonts w:ascii="Times New Roman" w:hAnsi="Times New Roman"/>
                <w:sz w:val="24"/>
                <w:szCs w:val="24"/>
              </w:rPr>
              <w:t>15,00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77</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 xml:space="preserve">Calculadora de bolso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141410</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60</w:t>
            </w:r>
          </w:p>
        </w:tc>
        <w:tc>
          <w:tcPr>
            <w:tcW w:w="1276" w:type="dxa"/>
            <w:tcBorders>
              <w:top w:val="single" w:sz="4" w:space="0" w:color="auto"/>
              <w:left w:val="single" w:sz="4" w:space="0" w:color="auto"/>
              <w:bottom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Unidade</w:t>
            </w:r>
          </w:p>
        </w:tc>
        <w:tc>
          <w:tcPr>
            <w:tcW w:w="1842" w:type="dxa"/>
            <w:tcBorders>
              <w:top w:val="single" w:sz="4" w:space="0" w:color="auto"/>
              <w:left w:val="single" w:sz="4" w:space="0" w:color="auto"/>
              <w:bottom w:val="single" w:sz="4" w:space="0" w:color="auto"/>
            </w:tcBorders>
            <w:vAlign w:val="center"/>
          </w:tcPr>
          <w:p w:rsidR="000B6B9C" w:rsidRPr="00393DB8" w:rsidRDefault="00B47DD5"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6,00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78</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Cadernos de Anotações – 48 folhas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141411</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300</w:t>
            </w:r>
          </w:p>
        </w:tc>
        <w:tc>
          <w:tcPr>
            <w:tcW w:w="1276" w:type="dxa"/>
            <w:tcBorders>
              <w:top w:val="single" w:sz="4" w:space="0" w:color="auto"/>
              <w:left w:val="single" w:sz="4" w:space="0" w:color="auto"/>
              <w:bottom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Unidades</w:t>
            </w:r>
          </w:p>
        </w:tc>
        <w:tc>
          <w:tcPr>
            <w:tcW w:w="1842" w:type="dxa"/>
            <w:tcBorders>
              <w:top w:val="single" w:sz="4" w:space="0" w:color="auto"/>
              <w:left w:val="single" w:sz="4" w:space="0" w:color="auto"/>
              <w:bottom w:val="single" w:sz="4" w:space="0" w:color="auto"/>
            </w:tcBorders>
            <w:vAlign w:val="center"/>
          </w:tcPr>
          <w:p w:rsidR="000B6B9C" w:rsidRPr="00393DB8" w:rsidRDefault="00B47DD5"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79</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 xml:space="preserve">Canetas na cor azul ou preta, ponta fina. </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141412</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300</w:t>
            </w:r>
          </w:p>
        </w:tc>
        <w:tc>
          <w:tcPr>
            <w:tcW w:w="1276" w:type="dxa"/>
            <w:tcBorders>
              <w:top w:val="single" w:sz="4" w:space="0" w:color="auto"/>
              <w:left w:val="single" w:sz="4" w:space="0" w:color="auto"/>
              <w:bottom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Unidades</w:t>
            </w:r>
          </w:p>
        </w:tc>
        <w:tc>
          <w:tcPr>
            <w:tcW w:w="1842" w:type="dxa"/>
            <w:tcBorders>
              <w:top w:val="single" w:sz="4" w:space="0" w:color="auto"/>
              <w:left w:val="single" w:sz="4" w:space="0" w:color="auto"/>
              <w:bottom w:val="single" w:sz="4" w:space="0" w:color="auto"/>
            </w:tcBorders>
            <w:vAlign w:val="center"/>
          </w:tcPr>
          <w:p w:rsidR="000B6B9C" w:rsidRPr="00393DB8" w:rsidRDefault="0014748D"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0,60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80</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Sacolas descartáveis – fardos contendo 100 unidades com capacidade para 20 kg. Na cor branca.</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141413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10</w:t>
            </w:r>
          </w:p>
        </w:tc>
        <w:tc>
          <w:tcPr>
            <w:tcW w:w="1276" w:type="dxa"/>
            <w:tcBorders>
              <w:top w:val="single" w:sz="4" w:space="0" w:color="auto"/>
              <w:left w:val="single" w:sz="4" w:space="0" w:color="auto"/>
              <w:bottom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Cento</w:t>
            </w:r>
          </w:p>
        </w:tc>
        <w:tc>
          <w:tcPr>
            <w:tcW w:w="1842" w:type="dxa"/>
            <w:tcBorders>
              <w:top w:val="single" w:sz="4" w:space="0" w:color="auto"/>
              <w:left w:val="single" w:sz="4" w:space="0" w:color="auto"/>
              <w:bottom w:val="single" w:sz="4" w:space="0" w:color="auto"/>
            </w:tcBorders>
            <w:vAlign w:val="center"/>
          </w:tcPr>
          <w:p w:rsidR="000B6B9C" w:rsidRPr="00393DB8" w:rsidRDefault="00B47DD5"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38,00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81</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Toucas descartáveis – pacote com 100 unidades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F03D5E"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37203</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10</w:t>
            </w:r>
          </w:p>
        </w:tc>
        <w:tc>
          <w:tcPr>
            <w:tcW w:w="1276" w:type="dxa"/>
            <w:tcBorders>
              <w:top w:val="single" w:sz="4" w:space="0" w:color="auto"/>
              <w:left w:val="single" w:sz="4" w:space="0" w:color="auto"/>
              <w:bottom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Cento</w:t>
            </w:r>
          </w:p>
        </w:tc>
        <w:tc>
          <w:tcPr>
            <w:tcW w:w="1842" w:type="dxa"/>
            <w:tcBorders>
              <w:top w:val="single" w:sz="4" w:space="0" w:color="auto"/>
              <w:left w:val="single" w:sz="4" w:space="0" w:color="auto"/>
              <w:bottom w:val="single" w:sz="4" w:space="0" w:color="auto"/>
            </w:tcBorders>
            <w:vAlign w:val="center"/>
          </w:tcPr>
          <w:p w:rsidR="000B6B9C" w:rsidRPr="00393DB8" w:rsidRDefault="00B47DD5"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11,00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82</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Luvas descartáveis – Cx. com 100 unidades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141414</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10</w:t>
            </w:r>
          </w:p>
        </w:tc>
        <w:tc>
          <w:tcPr>
            <w:tcW w:w="1276" w:type="dxa"/>
            <w:tcBorders>
              <w:top w:val="single" w:sz="4" w:space="0" w:color="auto"/>
              <w:left w:val="single" w:sz="4" w:space="0" w:color="auto"/>
              <w:bottom w:val="single" w:sz="4" w:space="0" w:color="auto"/>
            </w:tcBorders>
            <w:vAlign w:val="center"/>
          </w:tcPr>
          <w:p w:rsidR="000B6B9C" w:rsidRPr="00393DB8" w:rsidRDefault="000B6B9C" w:rsidP="00B23BC6">
            <w:pPr>
              <w:spacing w:after="0" w:line="240" w:lineRule="auto"/>
              <w:jc w:val="center"/>
              <w:rPr>
                <w:rFonts w:ascii="Times New Roman" w:eastAsia="Times New Roman" w:hAnsi="Times New Roman"/>
                <w:iCs/>
                <w:color w:val="000000"/>
                <w:sz w:val="24"/>
                <w:szCs w:val="24"/>
                <w:lang w:eastAsia="pt-BR"/>
              </w:rPr>
            </w:pPr>
            <w:r w:rsidRPr="00393DB8">
              <w:rPr>
                <w:rFonts w:ascii="Times New Roman" w:eastAsia="Times New Roman" w:hAnsi="Times New Roman"/>
                <w:iCs/>
                <w:color w:val="000000"/>
                <w:sz w:val="24"/>
                <w:szCs w:val="24"/>
                <w:lang w:eastAsia="pt-BR"/>
              </w:rPr>
              <w:t>Cento</w:t>
            </w:r>
          </w:p>
        </w:tc>
        <w:tc>
          <w:tcPr>
            <w:tcW w:w="1842" w:type="dxa"/>
            <w:tcBorders>
              <w:top w:val="single" w:sz="4" w:space="0" w:color="auto"/>
              <w:left w:val="single" w:sz="4" w:space="0" w:color="auto"/>
              <w:bottom w:val="single" w:sz="4" w:space="0" w:color="auto"/>
            </w:tcBorders>
            <w:vAlign w:val="center"/>
          </w:tcPr>
          <w:p w:rsidR="000B6B9C" w:rsidRPr="00393DB8" w:rsidRDefault="00B47DD5"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24,00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83</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Camisetas manga curta malha PV (67% poliéster e 33% viscose) com o emblema da prefeitura municipal, em cor. Diversos tamanhos.</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141415</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AD06E6" w:rsidP="00B23BC6">
            <w:pPr>
              <w:spacing w:after="0" w:line="240" w:lineRule="auto"/>
              <w:jc w:val="center"/>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30</w:t>
            </w:r>
          </w:p>
        </w:tc>
        <w:tc>
          <w:tcPr>
            <w:tcW w:w="1276" w:type="dxa"/>
            <w:tcBorders>
              <w:top w:val="single" w:sz="4" w:space="0" w:color="auto"/>
              <w:left w:val="single" w:sz="4" w:space="0" w:color="auto"/>
              <w:bottom w:val="single" w:sz="4" w:space="0" w:color="auto"/>
            </w:tcBorders>
            <w:vAlign w:val="center"/>
          </w:tcPr>
          <w:p w:rsidR="000B6B9C" w:rsidRPr="00393DB8" w:rsidRDefault="00DC7D14" w:rsidP="00B23BC6">
            <w:pPr>
              <w:spacing w:after="0" w:line="240" w:lineRule="auto"/>
              <w:jc w:val="center"/>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Unidades</w:t>
            </w:r>
          </w:p>
        </w:tc>
        <w:tc>
          <w:tcPr>
            <w:tcW w:w="1842" w:type="dxa"/>
            <w:tcBorders>
              <w:top w:val="single" w:sz="4" w:space="0" w:color="auto"/>
              <w:left w:val="single" w:sz="4" w:space="0" w:color="auto"/>
              <w:bottom w:val="single" w:sz="4" w:space="0" w:color="auto"/>
            </w:tcBorders>
            <w:vAlign w:val="center"/>
          </w:tcPr>
          <w:p w:rsidR="000B6B9C" w:rsidRPr="00393DB8" w:rsidRDefault="00AD06E6" w:rsidP="00B47DD5">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w:t>
            </w:r>
            <w:r w:rsidR="00B47DD5">
              <w:rPr>
                <w:rFonts w:ascii="Times New Roman" w:eastAsia="Times New Roman" w:hAnsi="Times New Roman"/>
                <w:iCs/>
                <w:color w:val="000000"/>
                <w:sz w:val="24"/>
                <w:szCs w:val="24"/>
                <w:lang w:eastAsia="pt-BR"/>
              </w:rPr>
              <w:t>3</w:t>
            </w:r>
            <w:r>
              <w:rPr>
                <w:rFonts w:ascii="Times New Roman" w:eastAsia="Times New Roman" w:hAnsi="Times New Roman"/>
                <w:iCs/>
                <w:color w:val="000000"/>
                <w:sz w:val="24"/>
                <w:szCs w:val="24"/>
                <w:lang w:eastAsia="pt-BR"/>
              </w:rPr>
              <w:t>,00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84</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Boné com velcro, com o emblema da prefeitura municipal, em cor.</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141416</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AD06E6" w:rsidP="00B23BC6">
            <w:pPr>
              <w:spacing w:after="0" w:line="240" w:lineRule="auto"/>
              <w:jc w:val="center"/>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30</w:t>
            </w:r>
          </w:p>
        </w:tc>
        <w:tc>
          <w:tcPr>
            <w:tcW w:w="1276" w:type="dxa"/>
            <w:tcBorders>
              <w:top w:val="single" w:sz="4" w:space="0" w:color="auto"/>
              <w:left w:val="single" w:sz="4" w:space="0" w:color="auto"/>
              <w:bottom w:val="single" w:sz="4" w:space="0" w:color="auto"/>
            </w:tcBorders>
            <w:vAlign w:val="center"/>
          </w:tcPr>
          <w:p w:rsidR="000B6B9C" w:rsidRPr="00393DB8" w:rsidRDefault="00DC7D14" w:rsidP="00B23BC6">
            <w:pPr>
              <w:spacing w:after="0" w:line="240" w:lineRule="auto"/>
              <w:jc w:val="center"/>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Unidades</w:t>
            </w:r>
          </w:p>
        </w:tc>
        <w:tc>
          <w:tcPr>
            <w:tcW w:w="1842" w:type="dxa"/>
            <w:tcBorders>
              <w:top w:val="single" w:sz="4" w:space="0" w:color="auto"/>
              <w:left w:val="single" w:sz="4" w:space="0" w:color="auto"/>
              <w:bottom w:val="single" w:sz="4" w:space="0" w:color="auto"/>
            </w:tcBorders>
            <w:vAlign w:val="center"/>
          </w:tcPr>
          <w:p w:rsidR="000B6B9C" w:rsidRPr="00393DB8" w:rsidRDefault="00AD06E6"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11,00</w:t>
            </w:r>
          </w:p>
        </w:tc>
      </w:tr>
      <w:tr w:rsidR="000B6B9C" w:rsidRPr="00B42053" w:rsidTr="00B23BC6">
        <w:tc>
          <w:tcPr>
            <w:tcW w:w="817" w:type="dxa"/>
            <w:tcBorders>
              <w:top w:val="single" w:sz="4" w:space="0" w:color="auto"/>
              <w:bottom w:val="single" w:sz="4" w:space="0" w:color="auto"/>
              <w:right w:val="single" w:sz="4" w:space="0" w:color="auto"/>
            </w:tcBorders>
            <w:vAlign w:val="center"/>
          </w:tcPr>
          <w:p w:rsidR="000B6B9C" w:rsidRPr="00D73599" w:rsidRDefault="00A7232D" w:rsidP="00B23BC6">
            <w:pPr>
              <w:spacing w:after="0" w:line="240" w:lineRule="auto"/>
              <w:jc w:val="center"/>
              <w:rPr>
                <w:rFonts w:ascii="Times New Roman" w:hAnsi="Times New Roman"/>
                <w:sz w:val="24"/>
                <w:szCs w:val="24"/>
              </w:rPr>
            </w:pPr>
            <w:r>
              <w:rPr>
                <w:rFonts w:ascii="Times New Roman" w:hAnsi="Times New Roman"/>
                <w:sz w:val="24"/>
                <w:szCs w:val="24"/>
              </w:rPr>
              <w:t>85</w:t>
            </w:r>
          </w:p>
        </w:tc>
        <w:tc>
          <w:tcPr>
            <w:tcW w:w="6804" w:type="dxa"/>
            <w:tcBorders>
              <w:top w:val="single" w:sz="4" w:space="0" w:color="auto"/>
              <w:left w:val="single" w:sz="4" w:space="0" w:color="auto"/>
              <w:bottom w:val="single" w:sz="4" w:space="0" w:color="auto"/>
              <w:right w:val="single" w:sz="4" w:space="0" w:color="auto"/>
            </w:tcBorders>
            <w:vAlign w:val="center"/>
          </w:tcPr>
          <w:p w:rsidR="000B6B9C" w:rsidRPr="00393DB8" w:rsidRDefault="000B6B9C" w:rsidP="00B23BC6">
            <w:pPr>
              <w:spacing w:after="0" w:line="240" w:lineRule="auto"/>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Bolsa ecológica. Dimensões de 48cmx48cm. Com o emblema da prefeitura municipal, em cor.</w:t>
            </w:r>
          </w:p>
        </w:tc>
        <w:tc>
          <w:tcPr>
            <w:tcW w:w="1276" w:type="dxa"/>
            <w:tcBorders>
              <w:top w:val="single" w:sz="4" w:space="0" w:color="auto"/>
              <w:left w:val="single" w:sz="4" w:space="0" w:color="auto"/>
              <w:bottom w:val="single" w:sz="4" w:space="0" w:color="auto"/>
              <w:right w:val="single" w:sz="4" w:space="0" w:color="auto"/>
            </w:tcBorders>
          </w:tcPr>
          <w:p w:rsidR="000B6B9C" w:rsidRPr="00ED4BD8" w:rsidRDefault="00706A7A" w:rsidP="00B23BC6">
            <w:pPr>
              <w:spacing w:after="0" w:line="240" w:lineRule="auto"/>
              <w:jc w:val="center"/>
              <w:rPr>
                <w:rFonts w:ascii="Times New Roman" w:eastAsia="Times New Roman" w:hAnsi="Times New Roman"/>
                <w:i/>
                <w:iCs/>
                <w:color w:val="000000"/>
                <w:sz w:val="24"/>
                <w:szCs w:val="24"/>
                <w:lang w:eastAsia="pt-BR"/>
              </w:rPr>
            </w:pPr>
            <w:r>
              <w:rPr>
                <w:rFonts w:ascii="Times New Roman" w:eastAsia="Times New Roman" w:hAnsi="Times New Roman"/>
                <w:i/>
                <w:iCs/>
                <w:color w:val="000000"/>
                <w:sz w:val="24"/>
                <w:szCs w:val="24"/>
                <w:lang w:eastAsia="pt-BR"/>
              </w:rPr>
              <w:t>141417</w:t>
            </w:r>
          </w:p>
        </w:tc>
        <w:tc>
          <w:tcPr>
            <w:tcW w:w="1134" w:type="dxa"/>
            <w:tcBorders>
              <w:top w:val="single" w:sz="4" w:space="0" w:color="auto"/>
              <w:left w:val="single" w:sz="4" w:space="0" w:color="auto"/>
              <w:bottom w:val="single" w:sz="4" w:space="0" w:color="auto"/>
              <w:right w:val="single" w:sz="4" w:space="0" w:color="auto"/>
            </w:tcBorders>
            <w:vAlign w:val="center"/>
          </w:tcPr>
          <w:p w:rsidR="000B6B9C" w:rsidRPr="00393DB8" w:rsidRDefault="00AD06E6" w:rsidP="00B23BC6">
            <w:pPr>
              <w:spacing w:after="0" w:line="240" w:lineRule="auto"/>
              <w:jc w:val="center"/>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1000</w:t>
            </w:r>
          </w:p>
        </w:tc>
        <w:tc>
          <w:tcPr>
            <w:tcW w:w="1276" w:type="dxa"/>
            <w:tcBorders>
              <w:top w:val="single" w:sz="4" w:space="0" w:color="auto"/>
              <w:left w:val="single" w:sz="4" w:space="0" w:color="auto"/>
              <w:bottom w:val="single" w:sz="4" w:space="0" w:color="auto"/>
            </w:tcBorders>
            <w:vAlign w:val="center"/>
          </w:tcPr>
          <w:p w:rsidR="000B6B9C" w:rsidRPr="00393DB8" w:rsidRDefault="00DC7D14" w:rsidP="00B23BC6">
            <w:pPr>
              <w:spacing w:after="0" w:line="240" w:lineRule="auto"/>
              <w:jc w:val="center"/>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Unidades</w:t>
            </w:r>
          </w:p>
        </w:tc>
        <w:tc>
          <w:tcPr>
            <w:tcW w:w="1842" w:type="dxa"/>
            <w:tcBorders>
              <w:top w:val="single" w:sz="4" w:space="0" w:color="auto"/>
              <w:left w:val="single" w:sz="4" w:space="0" w:color="auto"/>
              <w:bottom w:val="single" w:sz="4" w:space="0" w:color="auto"/>
            </w:tcBorders>
            <w:vAlign w:val="center"/>
          </w:tcPr>
          <w:p w:rsidR="000B6B9C" w:rsidRPr="00393DB8" w:rsidRDefault="00B47DD5" w:rsidP="00B23BC6">
            <w:pPr>
              <w:spacing w:after="0" w:line="240" w:lineRule="auto"/>
              <w:jc w:val="right"/>
              <w:rPr>
                <w:rFonts w:ascii="Times New Roman" w:eastAsia="Times New Roman" w:hAnsi="Times New Roman"/>
                <w:iCs/>
                <w:color w:val="000000"/>
                <w:sz w:val="24"/>
                <w:szCs w:val="24"/>
                <w:lang w:eastAsia="pt-BR"/>
              </w:rPr>
            </w:pPr>
            <w:r>
              <w:rPr>
                <w:rFonts w:ascii="Times New Roman" w:eastAsia="Times New Roman" w:hAnsi="Times New Roman"/>
                <w:iCs/>
                <w:color w:val="000000"/>
                <w:sz w:val="24"/>
                <w:szCs w:val="24"/>
                <w:lang w:eastAsia="pt-BR"/>
              </w:rPr>
              <w:t>7,00</w:t>
            </w:r>
          </w:p>
        </w:tc>
      </w:tr>
    </w:tbl>
    <w:p w:rsidR="00B274A8" w:rsidRPr="00B42053" w:rsidRDefault="00B274A8" w:rsidP="00B274A8">
      <w:pPr>
        <w:widowControl w:val="0"/>
        <w:autoSpaceDE w:val="0"/>
        <w:autoSpaceDN w:val="0"/>
        <w:adjustRightInd w:val="0"/>
        <w:spacing w:after="120" w:line="240" w:lineRule="auto"/>
        <w:rPr>
          <w:rFonts w:ascii="Arial" w:hAnsi="Arial" w:cs="Arial"/>
          <w:sz w:val="22"/>
          <w:szCs w:val="22"/>
        </w:rPr>
      </w:pPr>
    </w:p>
    <w:p w:rsidR="00A43C6B" w:rsidRPr="00B42053" w:rsidRDefault="00A43C6B">
      <w:pPr>
        <w:widowControl w:val="0"/>
        <w:autoSpaceDE w:val="0"/>
        <w:autoSpaceDN w:val="0"/>
        <w:adjustRightInd w:val="0"/>
        <w:spacing w:after="120" w:line="240" w:lineRule="auto"/>
        <w:rPr>
          <w:rFonts w:ascii="Arial" w:hAnsi="Arial" w:cs="Arial"/>
          <w:sz w:val="22"/>
          <w:szCs w:val="22"/>
        </w:rPr>
      </w:pPr>
    </w:p>
    <w:sectPr w:rsidR="00A43C6B" w:rsidRPr="00B42053" w:rsidSect="00074275">
      <w:pgSz w:w="16838" w:h="11906" w:orient="landscape"/>
      <w:pgMar w:top="1701" w:right="1417" w:bottom="1701" w:left="1417"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AD" w:rsidRDefault="00015CAD">
      <w:pPr>
        <w:spacing w:after="0" w:line="240" w:lineRule="auto"/>
      </w:pPr>
      <w:r>
        <w:separator/>
      </w:r>
    </w:p>
  </w:endnote>
  <w:endnote w:type="continuationSeparator" w:id="0">
    <w:p w:rsidR="00015CAD" w:rsidRDefault="0001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AD" w:rsidRDefault="00015CAD">
      <w:pPr>
        <w:spacing w:after="0" w:line="240" w:lineRule="auto"/>
      </w:pPr>
      <w:r>
        <w:separator/>
      </w:r>
    </w:p>
  </w:footnote>
  <w:footnote w:type="continuationSeparator" w:id="0">
    <w:p w:rsidR="00015CAD" w:rsidRDefault="00015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E2"/>
    <w:multiLevelType w:val="multilevel"/>
    <w:tmpl w:val="A7760D6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957DA6"/>
    <w:multiLevelType w:val="multilevel"/>
    <w:tmpl w:val="ADB47F3A"/>
    <w:lvl w:ilvl="0">
      <w:start w:val="4"/>
      <w:numFmt w:val="decimal"/>
      <w:lvlText w:val="%1"/>
      <w:lvlJc w:val="left"/>
      <w:pPr>
        <w:ind w:left="360" w:hanging="360"/>
      </w:pPr>
    </w:lvl>
    <w:lvl w:ilvl="1">
      <w:start w:val="4"/>
      <w:numFmt w:val="decimal"/>
      <w:lvlText w:val="%1.%2"/>
      <w:lvlJc w:val="left"/>
      <w:pPr>
        <w:ind w:left="1637"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2">
    <w:nsid w:val="1A462E19"/>
    <w:multiLevelType w:val="hybridMultilevel"/>
    <w:tmpl w:val="85547AC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D6850FB"/>
    <w:multiLevelType w:val="multilevel"/>
    <w:tmpl w:val="A7F63D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A427D5"/>
    <w:multiLevelType w:val="hybridMultilevel"/>
    <w:tmpl w:val="68A612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DA71632"/>
    <w:multiLevelType w:val="multilevel"/>
    <w:tmpl w:val="7750C06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3A5EEF"/>
    <w:multiLevelType w:val="multilevel"/>
    <w:tmpl w:val="74C6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4BE846B1"/>
    <w:multiLevelType w:val="multilevel"/>
    <w:tmpl w:val="8D962D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EF13FA"/>
    <w:multiLevelType w:val="hybridMultilevel"/>
    <w:tmpl w:val="0F06DE34"/>
    <w:lvl w:ilvl="0" w:tplc="AB205A2E">
      <w:start w:val="1"/>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D2"/>
    <w:rsid w:val="00015CAD"/>
    <w:rsid w:val="00074275"/>
    <w:rsid w:val="000B6B9C"/>
    <w:rsid w:val="00106081"/>
    <w:rsid w:val="0014748D"/>
    <w:rsid w:val="001C42A6"/>
    <w:rsid w:val="002A6F72"/>
    <w:rsid w:val="00354FA8"/>
    <w:rsid w:val="00377FC0"/>
    <w:rsid w:val="004062A9"/>
    <w:rsid w:val="00460632"/>
    <w:rsid w:val="00522BA5"/>
    <w:rsid w:val="005A2D73"/>
    <w:rsid w:val="0060612A"/>
    <w:rsid w:val="00706A7A"/>
    <w:rsid w:val="007B45CA"/>
    <w:rsid w:val="007B4C9C"/>
    <w:rsid w:val="007C0286"/>
    <w:rsid w:val="007D01D3"/>
    <w:rsid w:val="00857968"/>
    <w:rsid w:val="008D054C"/>
    <w:rsid w:val="009170D2"/>
    <w:rsid w:val="00A24169"/>
    <w:rsid w:val="00A43C6B"/>
    <w:rsid w:val="00A7232D"/>
    <w:rsid w:val="00AD06E6"/>
    <w:rsid w:val="00B23BC6"/>
    <w:rsid w:val="00B274A8"/>
    <w:rsid w:val="00B42053"/>
    <w:rsid w:val="00B47DD5"/>
    <w:rsid w:val="00BB0014"/>
    <w:rsid w:val="00BB0989"/>
    <w:rsid w:val="00C34B6E"/>
    <w:rsid w:val="00C61557"/>
    <w:rsid w:val="00C63FA8"/>
    <w:rsid w:val="00CD5CD4"/>
    <w:rsid w:val="00D07BDF"/>
    <w:rsid w:val="00DC7D14"/>
    <w:rsid w:val="00ED4BD8"/>
    <w:rsid w:val="00ED557D"/>
    <w:rsid w:val="00F03D5E"/>
    <w:rsid w:val="00F80047"/>
    <w:rsid w:val="00FF4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D2"/>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9170D2"/>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9170D2"/>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9170D2"/>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9170D2"/>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9170D2"/>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9170D2"/>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9170D2"/>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9170D2"/>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9170D2"/>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70D2"/>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9170D2"/>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9170D2"/>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9170D2"/>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9170D2"/>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9170D2"/>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9170D2"/>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9170D2"/>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9170D2"/>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9170D2"/>
    <w:rPr>
      <w:color w:val="0000FF"/>
      <w:u w:val="single"/>
    </w:rPr>
  </w:style>
  <w:style w:type="character" w:customStyle="1" w:styleId="CabealhoChar">
    <w:name w:val="Cabeçalho Char"/>
    <w:basedOn w:val="Fontepargpadro"/>
    <w:link w:val="Cabealho"/>
    <w:uiPriority w:val="99"/>
    <w:rsid w:val="009170D2"/>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9170D2"/>
    <w:pPr>
      <w:tabs>
        <w:tab w:val="center" w:pos="4252"/>
        <w:tab w:val="right" w:pos="8504"/>
      </w:tabs>
    </w:pPr>
  </w:style>
  <w:style w:type="character" w:customStyle="1" w:styleId="CabealhoChar1">
    <w:name w:val="Cabeçalho Char1"/>
    <w:basedOn w:val="Fontepargpadro"/>
    <w:uiPriority w:val="99"/>
    <w:semiHidden/>
    <w:rsid w:val="009170D2"/>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9170D2"/>
    <w:rPr>
      <w:rFonts w:ascii="Calibri" w:eastAsia="Calibri" w:hAnsi="Calibri" w:cs="Times New Roman"/>
      <w:sz w:val="20"/>
      <w:szCs w:val="20"/>
      <w:lang w:val="en-US" w:bidi="en-US"/>
    </w:rPr>
  </w:style>
  <w:style w:type="paragraph" w:styleId="Rodap">
    <w:name w:val="footer"/>
    <w:basedOn w:val="Normal"/>
    <w:link w:val="RodapChar"/>
    <w:uiPriority w:val="99"/>
    <w:unhideWhenUsed/>
    <w:rsid w:val="009170D2"/>
    <w:pPr>
      <w:tabs>
        <w:tab w:val="center" w:pos="4252"/>
        <w:tab w:val="right" w:pos="8504"/>
      </w:tabs>
    </w:pPr>
  </w:style>
  <w:style w:type="character" w:customStyle="1" w:styleId="RodapChar1">
    <w:name w:val="Rodapé Char1"/>
    <w:basedOn w:val="Fontepargpadro"/>
    <w:uiPriority w:val="99"/>
    <w:semiHidden/>
    <w:rsid w:val="009170D2"/>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9170D2"/>
    <w:rPr>
      <w:lang w:val="en-US" w:bidi="en-US"/>
    </w:rPr>
  </w:style>
  <w:style w:type="paragraph" w:styleId="SemEspaamento">
    <w:name w:val="No Spacing"/>
    <w:link w:val="SemEspaamentoChar"/>
    <w:uiPriority w:val="1"/>
    <w:qFormat/>
    <w:rsid w:val="009170D2"/>
    <w:pPr>
      <w:spacing w:after="0" w:line="360" w:lineRule="auto"/>
    </w:pPr>
    <w:rPr>
      <w:lang w:val="en-US" w:bidi="en-US"/>
    </w:rPr>
  </w:style>
  <w:style w:type="paragraph" w:styleId="PargrafodaLista">
    <w:name w:val="List Paragraph"/>
    <w:basedOn w:val="Normal"/>
    <w:uiPriority w:val="34"/>
    <w:qFormat/>
    <w:rsid w:val="009170D2"/>
    <w:pPr>
      <w:ind w:left="720"/>
      <w:contextualSpacing/>
    </w:pPr>
  </w:style>
  <w:style w:type="paragraph" w:styleId="Textodebalo">
    <w:name w:val="Balloon Text"/>
    <w:basedOn w:val="Normal"/>
    <w:link w:val="TextodebaloChar"/>
    <w:uiPriority w:val="99"/>
    <w:semiHidden/>
    <w:unhideWhenUsed/>
    <w:rsid w:val="009170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0D2"/>
    <w:rPr>
      <w:rFonts w:ascii="Tahoma" w:eastAsia="Calibri" w:hAnsi="Tahoma" w:cs="Tahoma"/>
      <w:sz w:val="16"/>
      <w:szCs w:val="16"/>
      <w:lang w:val="en-US" w:bidi="en-US"/>
    </w:rPr>
  </w:style>
  <w:style w:type="character" w:styleId="Forte">
    <w:name w:val="Strong"/>
    <w:basedOn w:val="Fontepargpadro"/>
    <w:uiPriority w:val="22"/>
    <w:qFormat/>
    <w:rsid w:val="009170D2"/>
    <w:rPr>
      <w:b/>
      <w:bCs/>
    </w:rPr>
  </w:style>
  <w:style w:type="table" w:styleId="Tabelacomgrade">
    <w:name w:val="Table Grid"/>
    <w:basedOn w:val="Tabelanormal"/>
    <w:uiPriority w:val="59"/>
    <w:rsid w:val="00917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pidedesc">
    <w:name w:val="fpide_desc"/>
    <w:basedOn w:val="Fontepargpadro"/>
    <w:rsid w:val="0060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D2"/>
    <w:pPr>
      <w:jc w:val="both"/>
    </w:pPr>
    <w:rPr>
      <w:rFonts w:ascii="Calibri" w:eastAsia="Calibri" w:hAnsi="Calibri" w:cs="Times New Roman"/>
      <w:sz w:val="20"/>
      <w:szCs w:val="20"/>
      <w:lang w:val="en-US" w:bidi="en-US"/>
    </w:rPr>
  </w:style>
  <w:style w:type="paragraph" w:styleId="Ttulo1">
    <w:name w:val="heading 1"/>
    <w:basedOn w:val="Normal"/>
    <w:next w:val="Normal"/>
    <w:link w:val="Ttulo1Char"/>
    <w:uiPriority w:val="9"/>
    <w:qFormat/>
    <w:rsid w:val="009170D2"/>
    <w:pPr>
      <w:keepNext/>
      <w:numPr>
        <w:numId w:val="1"/>
      </w:numPr>
      <w:spacing w:after="0" w:line="360" w:lineRule="auto"/>
      <w:outlineLvl w:val="0"/>
    </w:pPr>
    <w:rPr>
      <w:rFonts w:ascii="Arial" w:eastAsia="Times New Roman" w:hAnsi="Arial"/>
      <w:b/>
      <w:bCs/>
      <w:kern w:val="32"/>
      <w:sz w:val="24"/>
      <w:szCs w:val="32"/>
    </w:rPr>
  </w:style>
  <w:style w:type="paragraph" w:styleId="Ttulo2">
    <w:name w:val="heading 2"/>
    <w:basedOn w:val="Normal"/>
    <w:next w:val="Normal"/>
    <w:link w:val="Ttulo2Char"/>
    <w:uiPriority w:val="9"/>
    <w:semiHidden/>
    <w:unhideWhenUsed/>
    <w:qFormat/>
    <w:rsid w:val="009170D2"/>
    <w:pPr>
      <w:keepNext/>
      <w:numPr>
        <w:ilvl w:val="1"/>
        <w:numId w:val="1"/>
      </w:numPr>
      <w:spacing w:after="0" w:line="360" w:lineRule="auto"/>
      <w:outlineLvl w:val="1"/>
    </w:pPr>
    <w:rPr>
      <w:rFonts w:ascii="Arial" w:eastAsia="Times New Roman" w:hAnsi="Arial"/>
      <w:bCs/>
      <w:iCs/>
      <w:sz w:val="24"/>
      <w:szCs w:val="28"/>
    </w:rPr>
  </w:style>
  <w:style w:type="paragraph" w:styleId="Ttulo3">
    <w:name w:val="heading 3"/>
    <w:basedOn w:val="Normal"/>
    <w:next w:val="Normal"/>
    <w:link w:val="Ttulo3Char"/>
    <w:uiPriority w:val="9"/>
    <w:semiHidden/>
    <w:unhideWhenUsed/>
    <w:qFormat/>
    <w:rsid w:val="009170D2"/>
    <w:pPr>
      <w:keepNext/>
      <w:numPr>
        <w:ilvl w:val="2"/>
        <w:numId w:val="1"/>
      </w:numPr>
      <w:spacing w:after="0" w:line="360" w:lineRule="auto"/>
      <w:outlineLvl w:val="2"/>
    </w:pPr>
    <w:rPr>
      <w:rFonts w:ascii="Arial" w:eastAsia="Times New Roman" w:hAnsi="Arial"/>
      <w:b/>
      <w:bCs/>
      <w:sz w:val="24"/>
      <w:szCs w:val="26"/>
    </w:rPr>
  </w:style>
  <w:style w:type="paragraph" w:styleId="Ttulo4">
    <w:name w:val="heading 4"/>
    <w:basedOn w:val="Normal"/>
    <w:next w:val="Normal"/>
    <w:link w:val="Ttulo4Char"/>
    <w:uiPriority w:val="9"/>
    <w:semiHidden/>
    <w:unhideWhenUsed/>
    <w:qFormat/>
    <w:rsid w:val="009170D2"/>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9170D2"/>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9170D2"/>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9170D2"/>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9170D2"/>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9170D2"/>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70D2"/>
    <w:rPr>
      <w:rFonts w:ascii="Arial" w:eastAsia="Times New Roman" w:hAnsi="Arial" w:cs="Times New Roman"/>
      <w:b/>
      <w:bCs/>
      <w:kern w:val="32"/>
      <w:sz w:val="24"/>
      <w:szCs w:val="32"/>
      <w:lang w:val="en-US" w:bidi="en-US"/>
    </w:rPr>
  </w:style>
  <w:style w:type="character" w:customStyle="1" w:styleId="Ttulo2Char">
    <w:name w:val="Título 2 Char"/>
    <w:basedOn w:val="Fontepargpadro"/>
    <w:link w:val="Ttulo2"/>
    <w:uiPriority w:val="9"/>
    <w:semiHidden/>
    <w:rsid w:val="009170D2"/>
    <w:rPr>
      <w:rFonts w:ascii="Arial" w:eastAsia="Times New Roman" w:hAnsi="Arial" w:cs="Times New Roman"/>
      <w:bCs/>
      <w:iCs/>
      <w:sz w:val="24"/>
      <w:szCs w:val="28"/>
      <w:lang w:val="en-US" w:bidi="en-US"/>
    </w:rPr>
  </w:style>
  <w:style w:type="character" w:customStyle="1" w:styleId="Ttulo3Char">
    <w:name w:val="Título 3 Char"/>
    <w:basedOn w:val="Fontepargpadro"/>
    <w:link w:val="Ttulo3"/>
    <w:uiPriority w:val="9"/>
    <w:semiHidden/>
    <w:rsid w:val="009170D2"/>
    <w:rPr>
      <w:rFonts w:ascii="Arial" w:eastAsia="Times New Roman" w:hAnsi="Arial" w:cs="Times New Roman"/>
      <w:b/>
      <w:bCs/>
      <w:sz w:val="24"/>
      <w:szCs w:val="26"/>
      <w:lang w:val="en-US" w:bidi="en-US"/>
    </w:rPr>
  </w:style>
  <w:style w:type="character" w:customStyle="1" w:styleId="Ttulo4Char">
    <w:name w:val="Título 4 Char"/>
    <w:basedOn w:val="Fontepargpadro"/>
    <w:link w:val="Ttulo4"/>
    <w:uiPriority w:val="9"/>
    <w:semiHidden/>
    <w:rsid w:val="009170D2"/>
    <w:rPr>
      <w:rFonts w:ascii="Calibri" w:eastAsia="Times New Roman" w:hAnsi="Calibri" w:cs="Times New Roman"/>
      <w:b/>
      <w:bCs/>
      <w:sz w:val="28"/>
      <w:szCs w:val="28"/>
      <w:lang w:val="en-US" w:bidi="en-US"/>
    </w:rPr>
  </w:style>
  <w:style w:type="character" w:customStyle="1" w:styleId="Ttulo5Char">
    <w:name w:val="Título 5 Char"/>
    <w:basedOn w:val="Fontepargpadro"/>
    <w:link w:val="Ttulo5"/>
    <w:uiPriority w:val="9"/>
    <w:semiHidden/>
    <w:rsid w:val="009170D2"/>
    <w:rPr>
      <w:rFonts w:ascii="Calibri" w:eastAsia="Times New Roman" w:hAnsi="Calibri" w:cs="Times New Roman"/>
      <w:b/>
      <w:bCs/>
      <w:i/>
      <w:iCs/>
      <w:sz w:val="26"/>
      <w:szCs w:val="26"/>
      <w:lang w:val="en-US" w:bidi="en-US"/>
    </w:rPr>
  </w:style>
  <w:style w:type="character" w:customStyle="1" w:styleId="Ttulo6Char">
    <w:name w:val="Título 6 Char"/>
    <w:basedOn w:val="Fontepargpadro"/>
    <w:link w:val="Ttulo6"/>
    <w:uiPriority w:val="9"/>
    <w:semiHidden/>
    <w:rsid w:val="009170D2"/>
    <w:rPr>
      <w:rFonts w:ascii="Calibri" w:eastAsia="Times New Roman" w:hAnsi="Calibri" w:cs="Times New Roman"/>
      <w:b/>
      <w:bCs/>
      <w:sz w:val="20"/>
      <w:szCs w:val="20"/>
      <w:lang w:val="en-US" w:bidi="en-US"/>
    </w:rPr>
  </w:style>
  <w:style w:type="character" w:customStyle="1" w:styleId="Ttulo7Char">
    <w:name w:val="Título 7 Char"/>
    <w:basedOn w:val="Fontepargpadro"/>
    <w:link w:val="Ttulo7"/>
    <w:uiPriority w:val="9"/>
    <w:semiHidden/>
    <w:rsid w:val="009170D2"/>
    <w:rPr>
      <w:rFonts w:ascii="Calibri" w:eastAsia="Times New Roman" w:hAnsi="Calibri" w:cs="Times New Roman"/>
      <w:sz w:val="24"/>
      <w:szCs w:val="24"/>
      <w:lang w:val="en-US" w:bidi="en-US"/>
    </w:rPr>
  </w:style>
  <w:style w:type="character" w:customStyle="1" w:styleId="Ttulo8Char">
    <w:name w:val="Título 8 Char"/>
    <w:basedOn w:val="Fontepargpadro"/>
    <w:link w:val="Ttulo8"/>
    <w:uiPriority w:val="9"/>
    <w:semiHidden/>
    <w:rsid w:val="009170D2"/>
    <w:rPr>
      <w:rFonts w:ascii="Calibri" w:eastAsia="Times New Roman" w:hAnsi="Calibri" w:cs="Times New Roman"/>
      <w:i/>
      <w:iCs/>
      <w:sz w:val="24"/>
      <w:szCs w:val="24"/>
      <w:lang w:val="en-US" w:bidi="en-US"/>
    </w:rPr>
  </w:style>
  <w:style w:type="character" w:customStyle="1" w:styleId="Ttulo9Char">
    <w:name w:val="Título 9 Char"/>
    <w:basedOn w:val="Fontepargpadro"/>
    <w:link w:val="Ttulo9"/>
    <w:uiPriority w:val="9"/>
    <w:semiHidden/>
    <w:rsid w:val="009170D2"/>
    <w:rPr>
      <w:rFonts w:ascii="Cambria" w:eastAsia="Times New Roman" w:hAnsi="Cambria" w:cs="Times New Roman"/>
      <w:sz w:val="20"/>
      <w:szCs w:val="20"/>
      <w:lang w:val="en-US" w:bidi="en-US"/>
    </w:rPr>
  </w:style>
  <w:style w:type="character" w:styleId="Hyperlink">
    <w:name w:val="Hyperlink"/>
    <w:basedOn w:val="Fontepargpadro"/>
    <w:uiPriority w:val="99"/>
    <w:semiHidden/>
    <w:unhideWhenUsed/>
    <w:rsid w:val="009170D2"/>
    <w:rPr>
      <w:color w:val="0000FF"/>
      <w:u w:val="single"/>
    </w:rPr>
  </w:style>
  <w:style w:type="character" w:customStyle="1" w:styleId="CabealhoChar">
    <w:name w:val="Cabeçalho Char"/>
    <w:basedOn w:val="Fontepargpadro"/>
    <w:link w:val="Cabealho"/>
    <w:uiPriority w:val="99"/>
    <w:rsid w:val="009170D2"/>
    <w:rPr>
      <w:rFonts w:ascii="Calibri" w:eastAsia="Calibri" w:hAnsi="Calibri" w:cs="Times New Roman"/>
      <w:sz w:val="20"/>
      <w:szCs w:val="20"/>
      <w:lang w:val="en-US" w:bidi="en-US"/>
    </w:rPr>
  </w:style>
  <w:style w:type="paragraph" w:styleId="Cabealho">
    <w:name w:val="header"/>
    <w:basedOn w:val="Normal"/>
    <w:link w:val="CabealhoChar"/>
    <w:uiPriority w:val="99"/>
    <w:unhideWhenUsed/>
    <w:rsid w:val="009170D2"/>
    <w:pPr>
      <w:tabs>
        <w:tab w:val="center" w:pos="4252"/>
        <w:tab w:val="right" w:pos="8504"/>
      </w:tabs>
    </w:pPr>
  </w:style>
  <w:style w:type="character" w:customStyle="1" w:styleId="CabealhoChar1">
    <w:name w:val="Cabeçalho Char1"/>
    <w:basedOn w:val="Fontepargpadro"/>
    <w:uiPriority w:val="99"/>
    <w:semiHidden/>
    <w:rsid w:val="009170D2"/>
    <w:rPr>
      <w:rFonts w:ascii="Calibri" w:eastAsia="Calibri" w:hAnsi="Calibri" w:cs="Times New Roman"/>
      <w:sz w:val="20"/>
      <w:szCs w:val="20"/>
      <w:lang w:val="en-US" w:bidi="en-US"/>
    </w:rPr>
  </w:style>
  <w:style w:type="character" w:customStyle="1" w:styleId="RodapChar">
    <w:name w:val="Rodapé Char"/>
    <w:basedOn w:val="Fontepargpadro"/>
    <w:link w:val="Rodap"/>
    <w:uiPriority w:val="99"/>
    <w:rsid w:val="009170D2"/>
    <w:rPr>
      <w:rFonts w:ascii="Calibri" w:eastAsia="Calibri" w:hAnsi="Calibri" w:cs="Times New Roman"/>
      <w:sz w:val="20"/>
      <w:szCs w:val="20"/>
      <w:lang w:val="en-US" w:bidi="en-US"/>
    </w:rPr>
  </w:style>
  <w:style w:type="paragraph" w:styleId="Rodap">
    <w:name w:val="footer"/>
    <w:basedOn w:val="Normal"/>
    <w:link w:val="RodapChar"/>
    <w:uiPriority w:val="99"/>
    <w:unhideWhenUsed/>
    <w:rsid w:val="009170D2"/>
    <w:pPr>
      <w:tabs>
        <w:tab w:val="center" w:pos="4252"/>
        <w:tab w:val="right" w:pos="8504"/>
      </w:tabs>
    </w:pPr>
  </w:style>
  <w:style w:type="character" w:customStyle="1" w:styleId="RodapChar1">
    <w:name w:val="Rodapé Char1"/>
    <w:basedOn w:val="Fontepargpadro"/>
    <w:uiPriority w:val="99"/>
    <w:semiHidden/>
    <w:rsid w:val="009170D2"/>
    <w:rPr>
      <w:rFonts w:ascii="Calibri" w:eastAsia="Calibri" w:hAnsi="Calibri" w:cs="Times New Roman"/>
      <w:sz w:val="20"/>
      <w:szCs w:val="20"/>
      <w:lang w:val="en-US" w:bidi="en-US"/>
    </w:rPr>
  </w:style>
  <w:style w:type="character" w:customStyle="1" w:styleId="SemEspaamentoChar">
    <w:name w:val="Sem Espaçamento Char"/>
    <w:basedOn w:val="Fontepargpadro"/>
    <w:link w:val="SemEspaamento"/>
    <w:uiPriority w:val="1"/>
    <w:locked/>
    <w:rsid w:val="009170D2"/>
    <w:rPr>
      <w:lang w:val="en-US" w:bidi="en-US"/>
    </w:rPr>
  </w:style>
  <w:style w:type="paragraph" w:styleId="SemEspaamento">
    <w:name w:val="No Spacing"/>
    <w:link w:val="SemEspaamentoChar"/>
    <w:uiPriority w:val="1"/>
    <w:qFormat/>
    <w:rsid w:val="009170D2"/>
    <w:pPr>
      <w:spacing w:after="0" w:line="360" w:lineRule="auto"/>
    </w:pPr>
    <w:rPr>
      <w:lang w:val="en-US" w:bidi="en-US"/>
    </w:rPr>
  </w:style>
  <w:style w:type="paragraph" w:styleId="PargrafodaLista">
    <w:name w:val="List Paragraph"/>
    <w:basedOn w:val="Normal"/>
    <w:uiPriority w:val="34"/>
    <w:qFormat/>
    <w:rsid w:val="009170D2"/>
    <w:pPr>
      <w:ind w:left="720"/>
      <w:contextualSpacing/>
    </w:pPr>
  </w:style>
  <w:style w:type="paragraph" w:styleId="Textodebalo">
    <w:name w:val="Balloon Text"/>
    <w:basedOn w:val="Normal"/>
    <w:link w:val="TextodebaloChar"/>
    <w:uiPriority w:val="99"/>
    <w:semiHidden/>
    <w:unhideWhenUsed/>
    <w:rsid w:val="009170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0D2"/>
    <w:rPr>
      <w:rFonts w:ascii="Tahoma" w:eastAsia="Calibri" w:hAnsi="Tahoma" w:cs="Tahoma"/>
      <w:sz w:val="16"/>
      <w:szCs w:val="16"/>
      <w:lang w:val="en-US" w:bidi="en-US"/>
    </w:rPr>
  </w:style>
  <w:style w:type="character" w:styleId="Forte">
    <w:name w:val="Strong"/>
    <w:basedOn w:val="Fontepargpadro"/>
    <w:uiPriority w:val="22"/>
    <w:qFormat/>
    <w:rsid w:val="009170D2"/>
    <w:rPr>
      <w:b/>
      <w:bCs/>
    </w:rPr>
  </w:style>
  <w:style w:type="table" w:styleId="Tabelacomgrade">
    <w:name w:val="Table Grid"/>
    <w:basedOn w:val="Tabelanormal"/>
    <w:uiPriority w:val="59"/>
    <w:rsid w:val="00917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pidedesc">
    <w:name w:val="fpide_desc"/>
    <w:basedOn w:val="Fontepargpadro"/>
    <w:rsid w:val="0060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9788">
      <w:bodyDiv w:val="1"/>
      <w:marLeft w:val="0"/>
      <w:marRight w:val="0"/>
      <w:marTop w:val="0"/>
      <w:marBottom w:val="0"/>
      <w:divBdr>
        <w:top w:val="none" w:sz="0" w:space="0" w:color="auto"/>
        <w:left w:val="none" w:sz="0" w:space="0" w:color="auto"/>
        <w:bottom w:val="none" w:sz="0" w:space="0" w:color="auto"/>
        <w:right w:val="none" w:sz="0" w:space="0" w:color="auto"/>
      </w:divBdr>
    </w:div>
    <w:div w:id="900671244">
      <w:bodyDiv w:val="1"/>
      <w:marLeft w:val="0"/>
      <w:marRight w:val="0"/>
      <w:marTop w:val="0"/>
      <w:marBottom w:val="0"/>
      <w:divBdr>
        <w:top w:val="none" w:sz="0" w:space="0" w:color="auto"/>
        <w:left w:val="none" w:sz="0" w:space="0" w:color="auto"/>
        <w:bottom w:val="none" w:sz="0" w:space="0" w:color="auto"/>
        <w:right w:val="none" w:sz="0" w:space="0" w:color="auto"/>
      </w:divBdr>
    </w:div>
    <w:div w:id="1324318615">
      <w:bodyDiv w:val="1"/>
      <w:marLeft w:val="0"/>
      <w:marRight w:val="0"/>
      <w:marTop w:val="0"/>
      <w:marBottom w:val="0"/>
      <w:divBdr>
        <w:top w:val="none" w:sz="0" w:space="0" w:color="auto"/>
        <w:left w:val="none" w:sz="0" w:space="0" w:color="auto"/>
        <w:bottom w:val="none" w:sz="0" w:space="0" w:color="auto"/>
        <w:right w:val="none" w:sz="0" w:space="0" w:color="auto"/>
      </w:divBdr>
    </w:div>
    <w:div w:id="1428767122">
      <w:bodyDiv w:val="1"/>
      <w:marLeft w:val="0"/>
      <w:marRight w:val="0"/>
      <w:marTop w:val="0"/>
      <w:marBottom w:val="0"/>
      <w:divBdr>
        <w:top w:val="none" w:sz="0" w:space="0" w:color="auto"/>
        <w:left w:val="none" w:sz="0" w:space="0" w:color="auto"/>
        <w:bottom w:val="none" w:sz="0" w:space="0" w:color="auto"/>
        <w:right w:val="none" w:sz="0" w:space="0" w:color="auto"/>
      </w:divBdr>
    </w:div>
    <w:div w:id="1608074423">
      <w:bodyDiv w:val="1"/>
      <w:marLeft w:val="0"/>
      <w:marRight w:val="0"/>
      <w:marTop w:val="0"/>
      <w:marBottom w:val="0"/>
      <w:divBdr>
        <w:top w:val="none" w:sz="0" w:space="0" w:color="auto"/>
        <w:left w:val="none" w:sz="0" w:space="0" w:color="auto"/>
        <w:bottom w:val="none" w:sz="0" w:space="0" w:color="auto"/>
        <w:right w:val="none" w:sz="0" w:space="0" w:color="auto"/>
      </w:divBdr>
    </w:div>
    <w:div w:id="16846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ras2@montecarl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504D-2797-478E-944C-3AE0CACD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7494</Words>
  <Characters>40469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Delcir</dc:creator>
  <cp:keywords/>
  <dc:description/>
  <cp:lastModifiedBy>Delcir</cp:lastModifiedBy>
  <cp:revision>23</cp:revision>
  <cp:lastPrinted>2013-08-28T13:49:00Z</cp:lastPrinted>
  <dcterms:created xsi:type="dcterms:W3CDTF">2013-08-27T00:43:00Z</dcterms:created>
  <dcterms:modified xsi:type="dcterms:W3CDTF">2013-08-28T15:00:00Z</dcterms:modified>
</cp:coreProperties>
</file>