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D7" w:rsidRPr="00465FFC" w:rsidRDefault="00501FD7" w:rsidP="00501FD7">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465FFC">
        <w:rPr>
          <w:rFonts w:ascii="Arial" w:hAnsi="Arial" w:cs="Arial"/>
          <w:b/>
          <w:bCs/>
          <w:smallCaps/>
          <w:spacing w:val="10"/>
          <w:sz w:val="22"/>
          <w:szCs w:val="22"/>
          <w:lang w:val="pt-BR" w:bidi="ar-SA"/>
        </w:rPr>
        <w:t xml:space="preserve">PROCESSO LICITAÇÃO Nº </w:t>
      </w:r>
      <w:r w:rsidR="00364787">
        <w:rPr>
          <w:rFonts w:ascii="Arial" w:hAnsi="Arial" w:cs="Arial"/>
          <w:b/>
          <w:bCs/>
          <w:smallCaps/>
          <w:spacing w:val="10"/>
          <w:sz w:val="22"/>
          <w:szCs w:val="22"/>
          <w:lang w:val="pt-BR" w:bidi="ar-SA"/>
        </w:rPr>
        <w:t>21</w:t>
      </w:r>
      <w:r w:rsidR="00364787" w:rsidRPr="00364787">
        <w:rPr>
          <w:rFonts w:ascii="Arial" w:hAnsi="Arial" w:cs="Arial"/>
          <w:b/>
          <w:bCs/>
          <w:smallCaps/>
          <w:spacing w:val="10"/>
          <w:sz w:val="22"/>
          <w:szCs w:val="22"/>
          <w:lang w:val="pt-BR" w:bidi="ar-SA"/>
        </w:rPr>
        <w:t>/</w:t>
      </w:r>
      <w:r w:rsidRPr="00364787">
        <w:rPr>
          <w:rFonts w:ascii="Arial" w:hAnsi="Arial" w:cs="Arial"/>
          <w:b/>
          <w:bCs/>
          <w:smallCaps/>
          <w:spacing w:val="10"/>
          <w:sz w:val="22"/>
          <w:szCs w:val="22"/>
          <w:lang w:val="pt-BR" w:bidi="ar-SA"/>
        </w:rPr>
        <w:t>2013</w:t>
      </w:r>
      <w:bookmarkStart w:id="0" w:name="_GoBack"/>
      <w:bookmarkEnd w:id="0"/>
    </w:p>
    <w:p w:rsidR="00501FD7" w:rsidRPr="00465FFC" w:rsidRDefault="00501FD7" w:rsidP="00501FD7">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465FFC">
        <w:rPr>
          <w:rFonts w:ascii="Arial" w:hAnsi="Arial" w:cs="Arial"/>
          <w:b/>
          <w:bCs/>
          <w:smallCaps/>
          <w:spacing w:val="10"/>
          <w:sz w:val="22"/>
          <w:szCs w:val="22"/>
          <w:lang w:val="pt-BR" w:bidi="ar-SA"/>
        </w:rPr>
        <w:t>EDITAL DO PREGÃO PRESENCIAL Nº</w:t>
      </w:r>
      <w:r w:rsidRPr="00465FFC">
        <w:rPr>
          <w:rFonts w:ascii="Arial" w:hAnsi="Arial" w:cs="Arial"/>
          <w:b/>
          <w:bCs/>
          <w:smallCaps/>
          <w:color w:val="C0504D"/>
          <w:spacing w:val="10"/>
          <w:sz w:val="22"/>
          <w:szCs w:val="22"/>
          <w:lang w:val="pt-BR" w:bidi="ar-SA"/>
        </w:rPr>
        <w:t xml:space="preserve"> </w:t>
      </w:r>
      <w:r w:rsidR="00364787" w:rsidRPr="00EE328A">
        <w:rPr>
          <w:rFonts w:ascii="Arial" w:hAnsi="Arial" w:cs="Arial"/>
          <w:b/>
          <w:bCs/>
          <w:smallCaps/>
          <w:spacing w:val="10"/>
          <w:sz w:val="22"/>
          <w:szCs w:val="22"/>
          <w:lang w:val="pt-BR" w:bidi="ar-SA"/>
        </w:rPr>
        <w:t>14/</w:t>
      </w:r>
      <w:r w:rsidRPr="00EE328A">
        <w:rPr>
          <w:rFonts w:ascii="Arial" w:hAnsi="Arial" w:cs="Arial"/>
          <w:b/>
          <w:bCs/>
          <w:smallCaps/>
          <w:spacing w:val="10"/>
          <w:sz w:val="22"/>
          <w:szCs w:val="22"/>
          <w:lang w:val="pt-BR" w:bidi="ar-SA"/>
        </w:rPr>
        <w:t>2013</w:t>
      </w:r>
    </w:p>
    <w:p w:rsidR="00501FD7" w:rsidRPr="00465FFC" w:rsidRDefault="00501FD7" w:rsidP="00501FD7">
      <w:pPr>
        <w:autoSpaceDE w:val="0"/>
        <w:autoSpaceDN w:val="0"/>
        <w:adjustRightInd w:val="0"/>
        <w:spacing w:after="0" w:line="240" w:lineRule="auto"/>
        <w:jc w:val="center"/>
        <w:outlineLvl w:val="6"/>
        <w:rPr>
          <w:rFonts w:ascii="Arial" w:hAnsi="Arial" w:cs="Arial"/>
          <w:b/>
          <w:bCs/>
          <w:smallCaps/>
          <w:spacing w:val="10"/>
          <w:sz w:val="22"/>
          <w:szCs w:val="22"/>
          <w:lang w:val="pt-BR" w:bidi="ar-SA"/>
        </w:rPr>
      </w:pPr>
      <w:r w:rsidRPr="00465FFC">
        <w:rPr>
          <w:rFonts w:ascii="Arial" w:hAnsi="Arial" w:cs="Arial"/>
          <w:b/>
          <w:bCs/>
          <w:smallCaps/>
          <w:spacing w:val="10"/>
          <w:sz w:val="22"/>
          <w:szCs w:val="22"/>
          <w:lang w:val="pt-BR" w:bidi="ar-SA"/>
        </w:rPr>
        <w:t>REGISTRO DE PREÇOS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b/>
          <w:bCs/>
          <w:sz w:val="22"/>
          <w:szCs w:val="22"/>
          <w:lang w:val="pt-BR" w:bidi="ar-SA"/>
        </w:rPr>
        <w:t>O</w:t>
      </w:r>
      <w:r w:rsidRPr="00465FFC">
        <w:rPr>
          <w:rFonts w:ascii="Arial" w:hAnsi="Arial" w:cs="Arial"/>
          <w:sz w:val="22"/>
          <w:szCs w:val="22"/>
          <w:lang w:val="pt-BR" w:bidi="ar-SA"/>
        </w:rPr>
        <w:t xml:space="preserve"> </w:t>
      </w:r>
      <w:r w:rsidRPr="00465FFC">
        <w:rPr>
          <w:rFonts w:ascii="Arial" w:hAnsi="Arial" w:cs="Arial"/>
          <w:b/>
          <w:bCs/>
          <w:sz w:val="22"/>
          <w:szCs w:val="22"/>
          <w:lang w:val="pt-BR" w:bidi="ar-SA"/>
        </w:rPr>
        <w:t>MUNICÍPIO DE MONTE CARLO</w:t>
      </w:r>
      <w:r w:rsidRPr="00465FFC">
        <w:rPr>
          <w:rFonts w:ascii="Arial" w:hAnsi="Arial" w:cs="Arial"/>
          <w:sz w:val="22"/>
          <w:szCs w:val="22"/>
          <w:lang w:val="pt-BR" w:bidi="ar-SA"/>
        </w:rPr>
        <w:t xml:space="preserve">, pessoa jurídica de direito público interno, inscrito no CNPJ sob o nº 95.996.104/0001-04, representado neste ato pelo Prefeito Municipal Sr. MARCOS NEI </w:t>
      </w:r>
      <w:r w:rsidRPr="00465FFC">
        <w:rPr>
          <w:rFonts w:ascii="Arial" w:hAnsi="Arial" w:cs="Arial"/>
          <w:b/>
          <w:sz w:val="22"/>
          <w:szCs w:val="22"/>
          <w:lang w:val="pt-BR" w:bidi="ar-SA"/>
        </w:rPr>
        <w:t>CORREA SIQUEIRA no uso de suas atribuições, comunica aos interessados que fará realizar</w:t>
      </w:r>
      <w:r w:rsidRPr="00465FFC">
        <w:rPr>
          <w:rFonts w:ascii="Arial" w:hAnsi="Arial" w:cs="Arial"/>
          <w:sz w:val="22"/>
          <w:szCs w:val="22"/>
          <w:lang w:val="pt-BR" w:bidi="ar-SA"/>
        </w:rPr>
        <w:t xml:space="preserve"> licitação na modalidade </w:t>
      </w:r>
      <w:r w:rsidRPr="00465FFC">
        <w:rPr>
          <w:rFonts w:ascii="Arial" w:hAnsi="Arial" w:cs="Arial"/>
          <w:b/>
          <w:bCs/>
          <w:sz w:val="22"/>
          <w:szCs w:val="22"/>
          <w:lang w:val="pt-BR" w:bidi="ar-SA"/>
        </w:rPr>
        <w:t xml:space="preserve">PREGÃO PRESENCIAL </w:t>
      </w:r>
      <w:r w:rsidRPr="00465FFC">
        <w:rPr>
          <w:rFonts w:ascii="Arial" w:hAnsi="Arial" w:cs="Arial"/>
          <w:sz w:val="22"/>
          <w:szCs w:val="22"/>
          <w:lang w:val="pt-BR" w:bidi="ar-SA"/>
        </w:rPr>
        <w:t xml:space="preserve">visando o </w:t>
      </w:r>
      <w:r w:rsidRPr="00465FFC">
        <w:rPr>
          <w:rFonts w:ascii="Arial" w:hAnsi="Arial" w:cs="Arial"/>
          <w:b/>
          <w:bCs/>
          <w:sz w:val="22"/>
          <w:szCs w:val="22"/>
          <w:lang w:val="pt-BR" w:bidi="ar-SA"/>
        </w:rPr>
        <w:t>REGISTRO DE PREÇO</w:t>
      </w:r>
      <w:r w:rsidRPr="00465FFC">
        <w:rPr>
          <w:rFonts w:ascii="Arial" w:hAnsi="Arial" w:cs="Arial"/>
          <w:sz w:val="22"/>
          <w:szCs w:val="22"/>
          <w:lang w:val="pt-BR" w:bidi="ar-SA"/>
        </w:rPr>
        <w:t xml:space="preserve"> para contratações futuras do objeto abaixo indicado. Os envelopes de </w:t>
      </w:r>
      <w:r w:rsidRPr="00465FFC">
        <w:rPr>
          <w:rFonts w:ascii="Arial" w:hAnsi="Arial" w:cs="Arial"/>
          <w:b/>
          <w:bCs/>
          <w:sz w:val="22"/>
          <w:szCs w:val="22"/>
          <w:lang w:val="pt-BR" w:bidi="ar-SA"/>
        </w:rPr>
        <w:t>“PROPOSTA DE PREÇOS”</w:t>
      </w:r>
      <w:r w:rsidRPr="00465FFC">
        <w:rPr>
          <w:rFonts w:ascii="Arial" w:hAnsi="Arial" w:cs="Arial"/>
          <w:sz w:val="22"/>
          <w:szCs w:val="22"/>
          <w:lang w:val="pt-BR" w:bidi="ar-SA"/>
        </w:rPr>
        <w:t xml:space="preserve"> e </w:t>
      </w:r>
      <w:r w:rsidRPr="00465FFC">
        <w:rPr>
          <w:rFonts w:ascii="Arial" w:hAnsi="Arial" w:cs="Arial"/>
          <w:b/>
          <w:bCs/>
          <w:sz w:val="22"/>
          <w:szCs w:val="22"/>
          <w:lang w:val="pt-BR" w:bidi="ar-SA"/>
        </w:rPr>
        <w:t>“DOCUMENTAÇÃO”</w:t>
      </w:r>
      <w:r w:rsidRPr="00465FFC">
        <w:rPr>
          <w:rFonts w:ascii="Arial" w:hAnsi="Arial" w:cs="Arial"/>
          <w:sz w:val="22"/>
          <w:szCs w:val="22"/>
          <w:lang w:val="pt-BR" w:bidi="ar-SA"/>
        </w:rPr>
        <w:t xml:space="preserve"> deverão ser entregues no Setor de Licitações, localizado na sede deste Município – Rodovia SC </w:t>
      </w:r>
      <w:proofErr w:type="gramStart"/>
      <w:r w:rsidRPr="00465FFC">
        <w:rPr>
          <w:rFonts w:ascii="Arial" w:hAnsi="Arial" w:cs="Arial"/>
          <w:sz w:val="22"/>
          <w:szCs w:val="22"/>
          <w:lang w:val="pt-BR" w:bidi="ar-SA"/>
        </w:rPr>
        <w:t>456 Km</w:t>
      </w:r>
      <w:proofErr w:type="gramEnd"/>
      <w:r w:rsidRPr="00465FFC">
        <w:rPr>
          <w:rFonts w:ascii="Arial" w:hAnsi="Arial" w:cs="Arial"/>
          <w:sz w:val="22"/>
          <w:szCs w:val="22"/>
          <w:lang w:val="pt-BR" w:bidi="ar-SA"/>
        </w:rPr>
        <w:t xml:space="preserve"> 15, Centro, Monte Carlo, SC. Os envelopes deverão ser entregues até as  </w:t>
      </w:r>
      <w:r w:rsidR="00EE328A">
        <w:rPr>
          <w:rFonts w:ascii="Arial" w:hAnsi="Arial" w:cs="Arial"/>
          <w:b/>
          <w:bCs/>
          <w:sz w:val="22"/>
          <w:szCs w:val="22"/>
          <w:lang w:val="pt-BR" w:bidi="ar-SA"/>
        </w:rPr>
        <w:t>08:</w:t>
      </w:r>
      <w:r w:rsidRPr="00465FFC">
        <w:rPr>
          <w:rFonts w:ascii="Arial" w:hAnsi="Arial" w:cs="Arial"/>
          <w:b/>
          <w:bCs/>
          <w:sz w:val="22"/>
          <w:szCs w:val="22"/>
          <w:lang w:val="pt-BR" w:bidi="ar-SA"/>
        </w:rPr>
        <w:t>45 horas</w:t>
      </w:r>
      <w:r w:rsidRPr="00465FFC">
        <w:rPr>
          <w:rFonts w:ascii="Arial" w:hAnsi="Arial" w:cs="Arial"/>
          <w:sz w:val="22"/>
          <w:szCs w:val="22"/>
          <w:lang w:val="pt-BR" w:bidi="ar-SA"/>
        </w:rPr>
        <w:t xml:space="preserve"> do dia </w:t>
      </w:r>
      <w:r w:rsidR="00EE328A" w:rsidRPr="00EE328A">
        <w:rPr>
          <w:rFonts w:ascii="Arial" w:hAnsi="Arial" w:cs="Arial"/>
          <w:b/>
          <w:sz w:val="22"/>
          <w:szCs w:val="22"/>
          <w:lang w:val="pt-BR" w:bidi="ar-SA"/>
        </w:rPr>
        <w:t>31</w:t>
      </w:r>
      <w:r w:rsidRPr="00EE328A">
        <w:rPr>
          <w:rFonts w:ascii="Arial" w:hAnsi="Arial" w:cs="Arial"/>
          <w:b/>
          <w:sz w:val="22"/>
          <w:szCs w:val="22"/>
          <w:lang w:val="pt-BR" w:bidi="ar-SA"/>
        </w:rPr>
        <w:t>/</w:t>
      </w:r>
      <w:r w:rsidRPr="00307AB5">
        <w:rPr>
          <w:rFonts w:ascii="Arial" w:hAnsi="Arial" w:cs="Arial"/>
          <w:b/>
          <w:sz w:val="22"/>
          <w:szCs w:val="22"/>
          <w:lang w:val="pt-BR" w:bidi="ar-SA"/>
        </w:rPr>
        <w:t>JU</w:t>
      </w:r>
      <w:r w:rsidR="007613B9">
        <w:rPr>
          <w:rFonts w:ascii="Arial" w:hAnsi="Arial" w:cs="Arial"/>
          <w:b/>
          <w:sz w:val="22"/>
          <w:szCs w:val="22"/>
          <w:lang w:val="pt-BR" w:bidi="ar-SA"/>
        </w:rPr>
        <w:t>L</w:t>
      </w:r>
      <w:r w:rsidRPr="00307AB5">
        <w:rPr>
          <w:rFonts w:ascii="Arial" w:hAnsi="Arial" w:cs="Arial"/>
          <w:b/>
          <w:sz w:val="22"/>
          <w:szCs w:val="22"/>
          <w:lang w:val="pt-BR" w:bidi="ar-SA"/>
        </w:rPr>
        <w:t>HO/2013</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 xml:space="preserve">ou do primeiro dia útil </w:t>
      </w:r>
      <w:proofErr w:type="spellStart"/>
      <w:r w:rsidRPr="00465FFC">
        <w:rPr>
          <w:rFonts w:ascii="Arial" w:hAnsi="Arial" w:cs="Arial"/>
          <w:sz w:val="22"/>
          <w:szCs w:val="22"/>
          <w:lang w:val="pt-BR" w:bidi="ar-SA"/>
        </w:rPr>
        <w:t>subseqüente</w:t>
      </w:r>
      <w:proofErr w:type="spellEnd"/>
      <w:r w:rsidRPr="00465FFC">
        <w:rPr>
          <w:rFonts w:ascii="Arial" w:hAnsi="Arial" w:cs="Arial"/>
          <w:sz w:val="22"/>
          <w:szCs w:val="22"/>
          <w:lang w:val="pt-BR" w:bidi="ar-SA"/>
        </w:rPr>
        <w:t xml:space="preserve">, na hipótese de não haver expediente nesta data. Abertura da sessão no mesmo dia às </w:t>
      </w:r>
      <w:proofErr w:type="gramStart"/>
      <w:r w:rsidR="00EE328A" w:rsidRPr="00EE328A">
        <w:rPr>
          <w:rFonts w:ascii="Arial" w:hAnsi="Arial" w:cs="Arial"/>
          <w:b/>
          <w:sz w:val="22"/>
          <w:szCs w:val="22"/>
          <w:lang w:val="pt-BR" w:bidi="ar-SA"/>
        </w:rPr>
        <w:t>09</w:t>
      </w:r>
      <w:r w:rsidRPr="00465FFC">
        <w:rPr>
          <w:rFonts w:ascii="Arial" w:hAnsi="Arial" w:cs="Arial"/>
          <w:b/>
          <w:bCs/>
          <w:sz w:val="22"/>
          <w:szCs w:val="22"/>
          <w:lang w:val="pt-BR" w:bidi="ar-SA"/>
        </w:rPr>
        <w:t>:00</w:t>
      </w:r>
      <w:proofErr w:type="gramEnd"/>
      <w:r w:rsidRPr="00465FFC">
        <w:rPr>
          <w:rFonts w:ascii="Arial" w:hAnsi="Arial" w:cs="Arial"/>
          <w:b/>
          <w:bCs/>
          <w:sz w:val="22"/>
          <w:szCs w:val="22"/>
          <w:lang w:val="pt-BR" w:bidi="ar-SA"/>
        </w:rPr>
        <w:t xml:space="preserve"> horas</w:t>
      </w:r>
      <w:r w:rsidRPr="00465FFC">
        <w:rPr>
          <w:rFonts w:ascii="Arial" w:hAnsi="Arial" w:cs="Arial"/>
          <w:sz w:val="22"/>
          <w:szCs w:val="22"/>
          <w:lang w:val="pt-BR" w:bidi="ar-SA"/>
        </w:rPr>
        <w:t xml:space="preserve">. A presente licitação será do tipo </w:t>
      </w:r>
      <w:r w:rsidRPr="00465FFC">
        <w:rPr>
          <w:rFonts w:ascii="Arial" w:hAnsi="Arial" w:cs="Arial"/>
          <w:b/>
          <w:bCs/>
          <w:sz w:val="22"/>
          <w:szCs w:val="22"/>
          <w:lang w:val="pt-BR" w:bidi="ar-SA"/>
        </w:rPr>
        <w:t>MENOR PREÇO POR ITEM</w:t>
      </w:r>
      <w:r w:rsidRPr="00465FFC">
        <w:rPr>
          <w:rFonts w:ascii="Arial" w:hAnsi="Arial" w:cs="Arial"/>
          <w:sz w:val="22"/>
          <w:szCs w:val="22"/>
          <w:lang w:val="pt-BR" w:bidi="ar-SA"/>
        </w:rPr>
        <w:t xml:space="preserve">, consoante </w:t>
      </w:r>
      <w:proofErr w:type="gramStart"/>
      <w:r w:rsidRPr="00465FFC">
        <w:rPr>
          <w:rFonts w:ascii="Arial" w:hAnsi="Arial" w:cs="Arial"/>
          <w:sz w:val="22"/>
          <w:szCs w:val="22"/>
          <w:lang w:val="pt-BR" w:bidi="ar-SA"/>
        </w:rPr>
        <w:t>as</w:t>
      </w:r>
      <w:proofErr w:type="gramEnd"/>
      <w:r w:rsidRPr="00465FFC">
        <w:rPr>
          <w:rFonts w:ascii="Arial" w:hAnsi="Arial" w:cs="Arial"/>
          <w:sz w:val="22"/>
          <w:szCs w:val="22"/>
          <w:lang w:val="pt-BR" w:bidi="ar-SA"/>
        </w:rPr>
        <w:t xml:space="preserve"> condições estatuídas neste Edital e será regida pela Lei nº 10.520, de 17 de julho de 2002,  bem como pela Lei nº 8.666/93 e alterações posteriores, nos casos omissos.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8F72BC" w:rsidTr="00364787">
        <w:tc>
          <w:tcPr>
            <w:tcW w:w="8644" w:type="dxa"/>
            <w:shd w:val="clear" w:color="auto" w:fill="D9D9D9"/>
          </w:tcPr>
          <w:p w:rsidR="00501FD7" w:rsidRPr="00427A61"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427A61">
              <w:rPr>
                <w:rFonts w:ascii="Arial" w:hAnsi="Arial" w:cs="Arial"/>
                <w:b/>
                <w:bCs/>
                <w:sz w:val="24"/>
                <w:szCs w:val="24"/>
                <w:lang w:val="pt-BR" w:bidi="ar-SA"/>
              </w:rPr>
              <w:t xml:space="preserve">1 </w:t>
            </w:r>
            <w:r w:rsidRPr="00427A61">
              <w:rPr>
                <w:rFonts w:ascii="Arial" w:hAnsi="Arial" w:cs="Arial"/>
                <w:b/>
                <w:sz w:val="24"/>
                <w:szCs w:val="24"/>
                <w:lang w:val="pt-BR" w:bidi="ar-SA"/>
              </w:rPr>
              <w:t xml:space="preserve">– </w:t>
            </w:r>
            <w:r w:rsidRPr="00427A61">
              <w:rPr>
                <w:rFonts w:ascii="Arial" w:hAnsi="Arial" w:cs="Arial"/>
                <w:b/>
                <w:bCs/>
                <w:sz w:val="24"/>
                <w:szCs w:val="24"/>
                <w:lang w:val="pt-BR" w:bidi="ar-SA"/>
              </w:rPr>
              <w:t>DO OBJETO</w:t>
            </w:r>
          </w:p>
        </w:tc>
      </w:tr>
    </w:tbl>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tabs>
          <w:tab w:val="left" w:pos="7020"/>
        </w:tab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1.1 – O presente pregão tem como objeto o </w:t>
      </w:r>
      <w:r w:rsidRPr="00465FFC">
        <w:rPr>
          <w:rFonts w:ascii="Arial" w:hAnsi="Arial" w:cs="Arial"/>
          <w:b/>
          <w:bCs/>
          <w:sz w:val="22"/>
          <w:szCs w:val="22"/>
          <w:lang w:val="pt-BR" w:bidi="ar-SA"/>
        </w:rPr>
        <w:t>REGISTRO DE PREÇOS</w:t>
      </w:r>
      <w:r w:rsidRPr="00465FFC">
        <w:rPr>
          <w:rFonts w:ascii="Arial" w:hAnsi="Arial" w:cs="Arial"/>
          <w:sz w:val="22"/>
          <w:szCs w:val="22"/>
          <w:lang w:val="pt-BR" w:bidi="ar-SA"/>
        </w:rPr>
        <w:t xml:space="preserve"> para contratação futura de SERVIÇOS DE ARBITRAGEM DE FUTEBOL DE SALÃO E FUTEBOL DE CAMPO para as competições promovidas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pelo Município de Monte Carlo, que serão contratados de acordo com as necessidades do Departamento de Esportes.</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8F72BC" w:rsidTr="00364787">
        <w:tc>
          <w:tcPr>
            <w:tcW w:w="8644" w:type="dxa"/>
            <w:shd w:val="clear" w:color="auto" w:fill="D9D9D9"/>
          </w:tcPr>
          <w:p w:rsidR="00501FD7" w:rsidRPr="008F72BC"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8F72BC">
              <w:rPr>
                <w:rFonts w:ascii="Arial" w:hAnsi="Arial" w:cs="Arial"/>
                <w:b/>
                <w:bCs/>
                <w:sz w:val="24"/>
                <w:szCs w:val="24"/>
                <w:lang w:val="pt-BR" w:bidi="ar-SA"/>
              </w:rPr>
              <w:t>2 – DA EXECUÇÃO</w:t>
            </w:r>
          </w:p>
        </w:tc>
      </w:tr>
    </w:tbl>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sidRPr="00465FFC">
        <w:rPr>
          <w:rFonts w:ascii="Arial" w:hAnsi="Arial" w:cs="Arial"/>
          <w:sz w:val="22"/>
          <w:szCs w:val="22"/>
          <w:lang w:val="pt-BR" w:bidi="ar-SA"/>
        </w:rPr>
        <w:t>2.1 – As quantidades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d</w:t>
      </w:r>
      <w:r>
        <w:rPr>
          <w:rFonts w:ascii="Arial" w:hAnsi="Arial" w:cs="Arial"/>
          <w:sz w:val="22"/>
          <w:szCs w:val="22"/>
          <w:lang w:val="pt-BR" w:bidi="ar-SA"/>
        </w:rPr>
        <w:t>os serviços para este pregão</w:t>
      </w:r>
      <w:r w:rsidRPr="00465FFC">
        <w:rPr>
          <w:rFonts w:ascii="Arial" w:hAnsi="Arial" w:cs="Arial"/>
          <w:sz w:val="22"/>
          <w:szCs w:val="22"/>
          <w:lang w:val="pt-BR" w:bidi="ar-SA"/>
        </w:rPr>
        <w:t>, be</w:t>
      </w:r>
      <w:r>
        <w:rPr>
          <w:rFonts w:ascii="Arial" w:hAnsi="Arial" w:cs="Arial"/>
          <w:sz w:val="22"/>
          <w:szCs w:val="22"/>
          <w:lang w:val="pt-BR" w:bidi="ar-SA"/>
        </w:rPr>
        <w:t>m como p</w:t>
      </w:r>
      <w:r w:rsidRPr="00465FFC">
        <w:rPr>
          <w:rFonts w:ascii="Arial" w:hAnsi="Arial" w:cs="Arial"/>
          <w:sz w:val="22"/>
          <w:szCs w:val="22"/>
          <w:lang w:val="pt-BR" w:bidi="ar-SA"/>
        </w:rPr>
        <w:t>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roofErr w:type="gramStart"/>
      <w:r w:rsidRPr="00465FFC">
        <w:rPr>
          <w:rFonts w:ascii="Arial" w:hAnsi="Arial" w:cs="Arial"/>
          <w:sz w:val="22"/>
          <w:szCs w:val="22"/>
          <w:lang w:val="pt-BR" w:bidi="ar-SA"/>
        </w:rPr>
        <w:t>máximos</w:t>
      </w:r>
      <w:proofErr w:type="gramEnd"/>
      <w:r w:rsidRPr="00465FFC">
        <w:rPr>
          <w:rFonts w:ascii="Arial" w:hAnsi="Arial" w:cs="Arial"/>
          <w:sz w:val="22"/>
          <w:szCs w:val="22"/>
          <w:lang w:val="pt-BR" w:bidi="ar-SA"/>
        </w:rPr>
        <w:t xml:space="preserve"> pagos, são as constantes do ANEXO VII.</w:t>
      </w:r>
    </w:p>
    <w:p w:rsidR="00501FD7"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Pr>
          <w:rFonts w:ascii="Arial" w:hAnsi="Arial" w:cs="Arial"/>
          <w:sz w:val="22"/>
          <w:szCs w:val="22"/>
          <w:lang w:val="pt-BR" w:bidi="ar-SA"/>
        </w:rPr>
        <w:t>2</w:t>
      </w:r>
      <w:r w:rsidRPr="00465FFC">
        <w:rPr>
          <w:rFonts w:ascii="Arial" w:hAnsi="Arial" w:cs="Arial"/>
          <w:sz w:val="22"/>
          <w:szCs w:val="22"/>
          <w:lang w:val="pt-BR" w:bidi="ar-SA"/>
        </w:rPr>
        <w:t xml:space="preserve">.2 – Os serviços de que trata este </w:t>
      </w:r>
      <w:r>
        <w:rPr>
          <w:rFonts w:ascii="Arial" w:hAnsi="Arial" w:cs="Arial"/>
          <w:sz w:val="22"/>
          <w:szCs w:val="22"/>
          <w:lang w:val="pt-BR" w:bidi="ar-SA"/>
        </w:rPr>
        <w:t>Pregão são aquelas previstas no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Anexo VII deste edital.</w:t>
      </w:r>
    </w:p>
    <w:p w:rsidR="00501FD7" w:rsidRPr="00465FFC" w:rsidRDefault="00501FD7" w:rsidP="00501FD7">
      <w:pPr>
        <w:tabs>
          <w:tab w:val="left" w:pos="5670"/>
        </w:tab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2.3 - A licitante vencedora </w:t>
      </w:r>
      <w:r>
        <w:rPr>
          <w:rFonts w:ascii="Arial" w:hAnsi="Arial" w:cs="Arial"/>
          <w:sz w:val="22"/>
          <w:szCs w:val="22"/>
          <w:lang w:val="pt-BR" w:bidi="ar-SA"/>
        </w:rPr>
        <w:t>executará</w:t>
      </w:r>
      <w:r w:rsidRPr="00465FFC">
        <w:rPr>
          <w:rFonts w:ascii="Arial" w:hAnsi="Arial" w:cs="Arial"/>
          <w:sz w:val="22"/>
          <w:szCs w:val="22"/>
          <w:lang w:val="pt-BR" w:bidi="ar-SA"/>
        </w:rPr>
        <w:t xml:space="preserve"> </w:t>
      </w:r>
      <w:r>
        <w:rPr>
          <w:rFonts w:ascii="Arial" w:hAnsi="Arial" w:cs="Arial"/>
          <w:sz w:val="22"/>
          <w:szCs w:val="22"/>
          <w:lang w:val="pt-BR" w:bidi="ar-SA"/>
        </w:rPr>
        <w:t>o</w:t>
      </w:r>
      <w:r w:rsidRPr="00465FFC">
        <w:rPr>
          <w:rFonts w:ascii="Arial" w:hAnsi="Arial" w:cs="Arial"/>
          <w:sz w:val="22"/>
          <w:szCs w:val="22"/>
          <w:lang w:val="pt-BR" w:bidi="ar-SA"/>
        </w:rPr>
        <w:t>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 xml:space="preserve">serviços mediante a solicitação </w:t>
      </w:r>
      <w:proofErr w:type="gramStart"/>
      <w:r w:rsidRPr="00465FFC">
        <w:rPr>
          <w:rFonts w:ascii="Arial" w:hAnsi="Arial" w:cs="Arial"/>
          <w:sz w:val="22"/>
          <w:szCs w:val="22"/>
          <w:lang w:val="pt-BR" w:bidi="ar-SA"/>
        </w:rPr>
        <w:t>formal</w:t>
      </w:r>
      <w:proofErr w:type="gramEnd"/>
      <w:r w:rsidRPr="00465FFC">
        <w:rPr>
          <w:rFonts w:ascii="Arial" w:hAnsi="Arial" w:cs="Arial"/>
          <w:sz w:val="22"/>
          <w:szCs w:val="22"/>
          <w:lang w:val="pt-BR" w:bidi="ar-SA"/>
        </w:rPr>
        <w:t xml:space="preserve"> do Departamento de Compras, deste município, nos prazos e quantidades solicitados, emitindo as </w:t>
      </w:r>
      <w:proofErr w:type="spellStart"/>
      <w:r w:rsidRPr="00465FFC">
        <w:rPr>
          <w:rFonts w:ascii="Arial" w:hAnsi="Arial" w:cs="Arial"/>
          <w:sz w:val="22"/>
          <w:szCs w:val="22"/>
          <w:lang w:val="pt-BR" w:bidi="ar-SA"/>
        </w:rPr>
        <w:t>NFs</w:t>
      </w:r>
      <w:proofErr w:type="spellEnd"/>
      <w:r w:rsidRPr="00465FFC">
        <w:rPr>
          <w:rFonts w:ascii="Arial" w:hAnsi="Arial" w:cs="Arial"/>
          <w:sz w:val="22"/>
          <w:szCs w:val="22"/>
          <w:lang w:val="pt-BR" w:bidi="ar-SA"/>
        </w:rPr>
        <w:t xml:space="preserve"> no momento da entrega de cada serviço.</w:t>
      </w:r>
    </w:p>
    <w:p w:rsidR="00501FD7" w:rsidRPr="001621C8" w:rsidRDefault="00501FD7" w:rsidP="00501FD7">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1621C8">
        <w:rPr>
          <w:rFonts w:ascii="Arial" w:hAnsi="Arial" w:cs="Arial"/>
          <w:sz w:val="22"/>
          <w:szCs w:val="22"/>
          <w:lang w:val="pt-BR" w:bidi="ar-SA"/>
        </w:rPr>
        <w:t>2.4 – os serviços dos itens 1.1. DEVERÃO SER PRESTADOS NA SEDE DO MUNICÍPIO, salvo motivo justo ou emergências, devidamente autorizadas pela administração municipal.</w:t>
      </w:r>
    </w:p>
    <w:p w:rsidR="00501FD7" w:rsidRPr="000B5DE4" w:rsidRDefault="00501FD7" w:rsidP="00501FD7">
      <w:pPr>
        <w:ind w:firstLine="1416"/>
        <w:rPr>
          <w:rFonts w:ascii="Arial" w:hAnsi="Arial" w:cs="Arial"/>
          <w:sz w:val="22"/>
          <w:szCs w:val="22"/>
        </w:rPr>
      </w:pPr>
      <w:r w:rsidRPr="000B5DE4">
        <w:rPr>
          <w:rFonts w:ascii="Arial" w:hAnsi="Arial" w:cs="Arial"/>
          <w:sz w:val="22"/>
          <w:szCs w:val="22"/>
        </w:rPr>
        <w:t xml:space="preserve">2.5 – As </w:t>
      </w:r>
      <w:proofErr w:type="spellStart"/>
      <w:r w:rsidRPr="000B5DE4">
        <w:rPr>
          <w:rFonts w:ascii="Arial" w:hAnsi="Arial" w:cs="Arial"/>
          <w:sz w:val="22"/>
          <w:szCs w:val="22"/>
        </w:rPr>
        <w:t>empresas</w:t>
      </w:r>
      <w:proofErr w:type="spellEnd"/>
      <w:r w:rsidRPr="000B5DE4">
        <w:rPr>
          <w:rFonts w:ascii="Arial" w:hAnsi="Arial" w:cs="Arial"/>
          <w:sz w:val="22"/>
          <w:szCs w:val="22"/>
        </w:rPr>
        <w:t xml:space="preserve"> </w:t>
      </w:r>
      <w:proofErr w:type="spellStart"/>
      <w:r w:rsidRPr="000B5DE4">
        <w:rPr>
          <w:rFonts w:ascii="Arial" w:hAnsi="Arial" w:cs="Arial"/>
          <w:sz w:val="22"/>
          <w:szCs w:val="22"/>
        </w:rPr>
        <w:t>que</w:t>
      </w:r>
      <w:proofErr w:type="spellEnd"/>
      <w:r w:rsidRPr="000B5DE4">
        <w:rPr>
          <w:rFonts w:ascii="Arial" w:hAnsi="Arial" w:cs="Arial"/>
          <w:sz w:val="22"/>
          <w:szCs w:val="22"/>
        </w:rPr>
        <w:t xml:space="preserve"> </w:t>
      </w:r>
      <w:proofErr w:type="spellStart"/>
      <w:r w:rsidRPr="000B5DE4">
        <w:rPr>
          <w:rFonts w:ascii="Arial" w:hAnsi="Arial" w:cs="Arial"/>
          <w:sz w:val="22"/>
          <w:szCs w:val="22"/>
        </w:rPr>
        <w:t>participarem</w:t>
      </w:r>
      <w:proofErr w:type="spellEnd"/>
      <w:r w:rsidRPr="000B5DE4">
        <w:rPr>
          <w:rFonts w:ascii="Arial" w:hAnsi="Arial" w:cs="Arial"/>
          <w:sz w:val="22"/>
          <w:szCs w:val="22"/>
        </w:rPr>
        <w:t xml:space="preserve"> </w:t>
      </w:r>
      <w:proofErr w:type="spellStart"/>
      <w:r w:rsidRPr="000B5DE4">
        <w:rPr>
          <w:rFonts w:ascii="Arial" w:hAnsi="Arial" w:cs="Arial"/>
          <w:sz w:val="22"/>
          <w:szCs w:val="22"/>
        </w:rPr>
        <w:t>desta</w:t>
      </w:r>
      <w:proofErr w:type="spellEnd"/>
      <w:r w:rsidRPr="000B5DE4">
        <w:rPr>
          <w:rFonts w:ascii="Arial" w:hAnsi="Arial" w:cs="Arial"/>
          <w:sz w:val="22"/>
          <w:szCs w:val="22"/>
        </w:rPr>
        <w:t xml:space="preserve"> </w:t>
      </w:r>
      <w:proofErr w:type="spellStart"/>
      <w:r w:rsidRPr="000B5DE4">
        <w:rPr>
          <w:rFonts w:ascii="Arial" w:hAnsi="Arial" w:cs="Arial"/>
          <w:sz w:val="22"/>
          <w:szCs w:val="22"/>
        </w:rPr>
        <w:t>licitação</w:t>
      </w:r>
      <w:proofErr w:type="spellEnd"/>
      <w:r w:rsidRPr="000B5DE4">
        <w:rPr>
          <w:rFonts w:ascii="Arial" w:hAnsi="Arial" w:cs="Arial"/>
          <w:sz w:val="22"/>
          <w:szCs w:val="22"/>
        </w:rPr>
        <w:t xml:space="preserve">, se </w:t>
      </w:r>
      <w:proofErr w:type="spellStart"/>
      <w:r w:rsidRPr="000B5DE4">
        <w:rPr>
          <w:rFonts w:ascii="Arial" w:hAnsi="Arial" w:cs="Arial"/>
          <w:sz w:val="22"/>
          <w:szCs w:val="22"/>
        </w:rPr>
        <w:t>obrigam</w:t>
      </w:r>
      <w:proofErr w:type="spellEnd"/>
      <w:r w:rsidRPr="000B5DE4">
        <w:rPr>
          <w:rFonts w:ascii="Arial" w:hAnsi="Arial" w:cs="Arial"/>
          <w:sz w:val="22"/>
          <w:szCs w:val="22"/>
        </w:rPr>
        <w:t xml:space="preserve"> </w:t>
      </w:r>
      <w:proofErr w:type="spellStart"/>
      <w:r w:rsidRPr="000B5DE4">
        <w:rPr>
          <w:rFonts w:ascii="Arial" w:hAnsi="Arial" w:cs="Arial"/>
          <w:sz w:val="22"/>
          <w:szCs w:val="22"/>
        </w:rPr>
        <w:t>emitir</w:t>
      </w:r>
      <w:proofErr w:type="spellEnd"/>
      <w:r w:rsidRPr="000B5DE4">
        <w:rPr>
          <w:rFonts w:ascii="Arial" w:hAnsi="Arial" w:cs="Arial"/>
          <w:sz w:val="22"/>
          <w:szCs w:val="22"/>
        </w:rPr>
        <w:t xml:space="preserve"> NF-e (Nota Fiscal </w:t>
      </w:r>
      <w:proofErr w:type="spellStart"/>
      <w:r w:rsidRPr="000B5DE4">
        <w:rPr>
          <w:rFonts w:ascii="Arial" w:hAnsi="Arial" w:cs="Arial"/>
          <w:sz w:val="22"/>
          <w:szCs w:val="22"/>
        </w:rPr>
        <w:t>Eletrônica</w:t>
      </w:r>
      <w:proofErr w:type="spellEnd"/>
      <w:r w:rsidRPr="000B5DE4">
        <w:rPr>
          <w:rFonts w:ascii="Arial" w:hAnsi="Arial" w:cs="Arial"/>
          <w:sz w:val="22"/>
          <w:szCs w:val="22"/>
        </w:rPr>
        <w:t xml:space="preserve">), </w:t>
      </w:r>
      <w:proofErr w:type="spellStart"/>
      <w:r w:rsidRPr="000B5DE4">
        <w:rPr>
          <w:rFonts w:ascii="Arial" w:hAnsi="Arial" w:cs="Arial"/>
          <w:sz w:val="22"/>
          <w:szCs w:val="22"/>
        </w:rPr>
        <w:t>conforme</w:t>
      </w:r>
      <w:proofErr w:type="spellEnd"/>
      <w:r w:rsidRPr="000B5DE4">
        <w:rPr>
          <w:rFonts w:ascii="Arial" w:hAnsi="Arial" w:cs="Arial"/>
          <w:sz w:val="22"/>
          <w:szCs w:val="22"/>
        </w:rPr>
        <w:t xml:space="preserve"> </w:t>
      </w:r>
      <w:proofErr w:type="spellStart"/>
      <w:r w:rsidRPr="000B5DE4">
        <w:rPr>
          <w:rFonts w:ascii="Arial" w:hAnsi="Arial" w:cs="Arial"/>
          <w:sz w:val="22"/>
          <w:szCs w:val="22"/>
        </w:rPr>
        <w:t>dispõe</w:t>
      </w:r>
      <w:proofErr w:type="spellEnd"/>
      <w:r w:rsidRPr="000B5DE4">
        <w:rPr>
          <w:rFonts w:ascii="Arial" w:hAnsi="Arial" w:cs="Arial"/>
          <w:sz w:val="22"/>
          <w:szCs w:val="22"/>
        </w:rPr>
        <w:t xml:space="preserve"> § 6º, I, do art. 23, </w:t>
      </w:r>
      <w:proofErr w:type="spellStart"/>
      <w:r w:rsidRPr="000B5DE4">
        <w:rPr>
          <w:rFonts w:ascii="Arial" w:hAnsi="Arial" w:cs="Arial"/>
          <w:sz w:val="22"/>
          <w:szCs w:val="22"/>
        </w:rPr>
        <w:t>anexo</w:t>
      </w:r>
      <w:proofErr w:type="spellEnd"/>
      <w:r w:rsidRPr="000B5DE4">
        <w:rPr>
          <w:rFonts w:ascii="Arial" w:hAnsi="Arial" w:cs="Arial"/>
          <w:sz w:val="22"/>
          <w:szCs w:val="22"/>
        </w:rPr>
        <w:t xml:space="preserve"> XI, do </w:t>
      </w:r>
      <w:proofErr w:type="spellStart"/>
      <w:r w:rsidRPr="000B5DE4">
        <w:rPr>
          <w:rFonts w:ascii="Arial" w:hAnsi="Arial" w:cs="Arial"/>
          <w:sz w:val="22"/>
          <w:szCs w:val="22"/>
        </w:rPr>
        <w:t>Regulamento</w:t>
      </w:r>
      <w:proofErr w:type="spellEnd"/>
      <w:r w:rsidRPr="000B5DE4">
        <w:rPr>
          <w:rFonts w:ascii="Arial" w:hAnsi="Arial" w:cs="Arial"/>
          <w:sz w:val="22"/>
          <w:szCs w:val="22"/>
        </w:rPr>
        <w:t xml:space="preserve"> do ICMS </w:t>
      </w:r>
      <w:proofErr w:type="spellStart"/>
      <w:r w:rsidRPr="000B5DE4">
        <w:rPr>
          <w:rFonts w:ascii="Arial" w:hAnsi="Arial" w:cs="Arial"/>
          <w:sz w:val="22"/>
          <w:szCs w:val="22"/>
        </w:rPr>
        <w:t>catarinense</w:t>
      </w:r>
      <w:proofErr w:type="spellEnd"/>
      <w:r w:rsidRPr="000B5DE4">
        <w:rPr>
          <w:rFonts w:ascii="Arial" w:hAnsi="Arial" w:cs="Arial"/>
          <w:sz w:val="22"/>
          <w:szCs w:val="22"/>
        </w:rPr>
        <w:t xml:space="preserve">, </w:t>
      </w:r>
      <w:proofErr w:type="spellStart"/>
      <w:r w:rsidRPr="000B5DE4">
        <w:rPr>
          <w:rFonts w:ascii="Arial" w:hAnsi="Arial" w:cs="Arial"/>
          <w:sz w:val="22"/>
          <w:szCs w:val="22"/>
        </w:rPr>
        <w:t>para</w:t>
      </w:r>
      <w:proofErr w:type="spellEnd"/>
      <w:r w:rsidRPr="000B5DE4">
        <w:rPr>
          <w:rFonts w:ascii="Arial" w:hAnsi="Arial" w:cs="Arial"/>
          <w:sz w:val="22"/>
          <w:szCs w:val="22"/>
        </w:rPr>
        <w:t xml:space="preserve"> as </w:t>
      </w:r>
      <w:proofErr w:type="spellStart"/>
      <w:r w:rsidRPr="000B5DE4">
        <w:rPr>
          <w:rFonts w:ascii="Arial" w:hAnsi="Arial" w:cs="Arial"/>
          <w:sz w:val="22"/>
          <w:szCs w:val="22"/>
        </w:rPr>
        <w:t>transações</w:t>
      </w:r>
      <w:proofErr w:type="spellEnd"/>
      <w:r w:rsidRPr="000B5DE4">
        <w:rPr>
          <w:rFonts w:ascii="Arial" w:hAnsi="Arial" w:cs="Arial"/>
          <w:sz w:val="22"/>
          <w:szCs w:val="22"/>
        </w:rPr>
        <w:t xml:space="preserve"> </w:t>
      </w:r>
      <w:proofErr w:type="spellStart"/>
      <w:r w:rsidRPr="000B5DE4">
        <w:rPr>
          <w:rFonts w:ascii="Arial" w:hAnsi="Arial" w:cs="Arial"/>
          <w:sz w:val="22"/>
          <w:szCs w:val="22"/>
        </w:rPr>
        <w:t>efetuadas</w:t>
      </w:r>
      <w:proofErr w:type="spellEnd"/>
      <w:r w:rsidRPr="000B5DE4">
        <w:rPr>
          <w:rFonts w:ascii="Arial" w:hAnsi="Arial" w:cs="Arial"/>
          <w:sz w:val="22"/>
          <w:szCs w:val="22"/>
        </w:rPr>
        <w:t xml:space="preserve">, </w:t>
      </w:r>
      <w:proofErr w:type="spellStart"/>
      <w:r w:rsidRPr="000B5DE4">
        <w:rPr>
          <w:rFonts w:ascii="Arial" w:hAnsi="Arial" w:cs="Arial"/>
          <w:sz w:val="22"/>
          <w:szCs w:val="22"/>
        </w:rPr>
        <w:t>nos</w:t>
      </w:r>
      <w:proofErr w:type="spellEnd"/>
      <w:r w:rsidRPr="000B5DE4">
        <w:rPr>
          <w:rFonts w:ascii="Arial" w:hAnsi="Arial" w:cs="Arial"/>
          <w:sz w:val="22"/>
          <w:szCs w:val="22"/>
        </w:rPr>
        <w:t xml:space="preserve"> </w:t>
      </w:r>
      <w:proofErr w:type="spellStart"/>
      <w:r w:rsidRPr="000B5DE4">
        <w:rPr>
          <w:rFonts w:ascii="Arial" w:hAnsi="Arial" w:cs="Arial"/>
          <w:sz w:val="22"/>
          <w:szCs w:val="22"/>
        </w:rPr>
        <w:t>prazos</w:t>
      </w:r>
      <w:proofErr w:type="spellEnd"/>
      <w:r w:rsidRPr="000B5DE4">
        <w:rPr>
          <w:rFonts w:ascii="Arial" w:hAnsi="Arial" w:cs="Arial"/>
          <w:sz w:val="22"/>
          <w:szCs w:val="22"/>
        </w:rPr>
        <w:t xml:space="preserve"> </w:t>
      </w:r>
      <w:proofErr w:type="spellStart"/>
      <w:r w:rsidRPr="000B5DE4">
        <w:rPr>
          <w:rFonts w:ascii="Arial" w:hAnsi="Arial" w:cs="Arial"/>
          <w:sz w:val="22"/>
          <w:szCs w:val="22"/>
        </w:rPr>
        <w:t>fixados</w:t>
      </w:r>
      <w:proofErr w:type="spellEnd"/>
      <w:r w:rsidRPr="000B5DE4">
        <w:rPr>
          <w:rFonts w:ascii="Arial" w:hAnsi="Arial" w:cs="Arial"/>
          <w:sz w:val="22"/>
          <w:szCs w:val="22"/>
        </w:rPr>
        <w:t xml:space="preserve"> </w:t>
      </w:r>
      <w:proofErr w:type="spellStart"/>
      <w:r w:rsidRPr="000B5DE4">
        <w:rPr>
          <w:rFonts w:ascii="Arial" w:hAnsi="Arial" w:cs="Arial"/>
          <w:sz w:val="22"/>
          <w:szCs w:val="22"/>
        </w:rPr>
        <w:t>pela</w:t>
      </w:r>
      <w:proofErr w:type="spellEnd"/>
      <w:r w:rsidRPr="000B5DE4">
        <w:rPr>
          <w:rFonts w:ascii="Arial" w:hAnsi="Arial" w:cs="Arial"/>
          <w:sz w:val="22"/>
          <w:szCs w:val="22"/>
        </w:rPr>
        <w:t xml:space="preserve"> </w:t>
      </w:r>
      <w:proofErr w:type="spellStart"/>
      <w:r w:rsidRPr="000B5DE4">
        <w:rPr>
          <w:rFonts w:ascii="Arial" w:hAnsi="Arial" w:cs="Arial"/>
          <w:sz w:val="22"/>
          <w:szCs w:val="22"/>
        </w:rPr>
        <w:t>legislação</w:t>
      </w:r>
      <w:proofErr w:type="spellEnd"/>
      <w:r w:rsidRPr="000B5DE4">
        <w:rPr>
          <w:rFonts w:ascii="Arial" w:hAnsi="Arial" w:cs="Arial"/>
          <w:sz w:val="22"/>
          <w:szCs w:val="22"/>
        </w:rPr>
        <w:t xml:space="preserve"> </w:t>
      </w:r>
      <w:proofErr w:type="spellStart"/>
      <w:r w:rsidRPr="000B5DE4">
        <w:rPr>
          <w:rFonts w:ascii="Arial" w:hAnsi="Arial" w:cs="Arial"/>
          <w:sz w:val="22"/>
          <w:szCs w:val="22"/>
        </w:rPr>
        <w:t>vigente</w:t>
      </w:r>
      <w:proofErr w:type="spellEnd"/>
      <w:r w:rsidRPr="000B5DE4">
        <w:rPr>
          <w:rFonts w:ascii="Arial" w:hAnsi="Arial" w:cs="Arial"/>
          <w:sz w:val="22"/>
          <w:szCs w:val="22"/>
        </w:rPr>
        <w:t xml:space="preserve">, </w:t>
      </w:r>
      <w:proofErr w:type="spellStart"/>
      <w:r w:rsidRPr="000B5DE4">
        <w:rPr>
          <w:rFonts w:ascii="Arial" w:hAnsi="Arial" w:cs="Arial"/>
          <w:sz w:val="22"/>
          <w:szCs w:val="22"/>
        </w:rPr>
        <w:t>quando</w:t>
      </w:r>
      <w:proofErr w:type="spellEnd"/>
      <w:r w:rsidRPr="000B5DE4">
        <w:rPr>
          <w:rFonts w:ascii="Arial" w:hAnsi="Arial" w:cs="Arial"/>
          <w:sz w:val="22"/>
          <w:szCs w:val="22"/>
        </w:rPr>
        <w:t xml:space="preserve"> </w:t>
      </w:r>
      <w:proofErr w:type="spellStart"/>
      <w:r w:rsidRPr="000B5DE4">
        <w:rPr>
          <w:rFonts w:ascii="Arial" w:hAnsi="Arial" w:cs="Arial"/>
          <w:sz w:val="22"/>
          <w:szCs w:val="22"/>
        </w:rPr>
        <w:t>assim</w:t>
      </w:r>
      <w:proofErr w:type="spellEnd"/>
      <w:r w:rsidRPr="000B5DE4">
        <w:rPr>
          <w:rFonts w:ascii="Arial" w:hAnsi="Arial" w:cs="Arial"/>
          <w:sz w:val="22"/>
          <w:szCs w:val="22"/>
        </w:rPr>
        <w:t xml:space="preserve"> se </w:t>
      </w:r>
      <w:proofErr w:type="spellStart"/>
      <w:r w:rsidRPr="000B5DE4">
        <w:rPr>
          <w:rFonts w:ascii="Arial" w:hAnsi="Arial" w:cs="Arial"/>
          <w:sz w:val="22"/>
          <w:szCs w:val="22"/>
        </w:rPr>
        <w:t>enquadrarem</w:t>
      </w:r>
      <w:proofErr w:type="spellEnd"/>
      <w:r w:rsidRPr="000B5DE4">
        <w:rPr>
          <w:rFonts w:ascii="Arial" w:hAnsi="Arial" w:cs="Arial"/>
          <w:sz w:val="22"/>
          <w:szCs w:val="22"/>
        </w:rPr>
        <w:t xml:space="preserve"> </w:t>
      </w:r>
      <w:proofErr w:type="spellStart"/>
      <w:r w:rsidRPr="000B5DE4">
        <w:rPr>
          <w:rFonts w:ascii="Arial" w:hAnsi="Arial" w:cs="Arial"/>
          <w:sz w:val="22"/>
          <w:szCs w:val="22"/>
        </w:rPr>
        <w:t>por</w:t>
      </w:r>
      <w:proofErr w:type="spellEnd"/>
      <w:r w:rsidRPr="000B5DE4">
        <w:rPr>
          <w:rFonts w:ascii="Arial" w:hAnsi="Arial" w:cs="Arial"/>
          <w:sz w:val="22"/>
          <w:szCs w:val="22"/>
        </w:rPr>
        <w:t xml:space="preserve"> </w:t>
      </w:r>
      <w:proofErr w:type="spellStart"/>
      <w:r w:rsidRPr="000B5DE4">
        <w:rPr>
          <w:rFonts w:ascii="Arial" w:hAnsi="Arial" w:cs="Arial"/>
          <w:sz w:val="22"/>
          <w:szCs w:val="22"/>
        </w:rPr>
        <w:t>força</w:t>
      </w:r>
      <w:proofErr w:type="spellEnd"/>
      <w:r w:rsidRPr="000B5DE4">
        <w:rPr>
          <w:rFonts w:ascii="Arial" w:hAnsi="Arial" w:cs="Arial"/>
          <w:sz w:val="22"/>
          <w:szCs w:val="22"/>
        </w:rPr>
        <w:t xml:space="preserve"> legal.</w:t>
      </w:r>
    </w:p>
    <w:p w:rsidR="00501FD7" w:rsidRDefault="00501FD7" w:rsidP="00501FD7">
      <w:pPr>
        <w:autoSpaceDE w:val="0"/>
        <w:autoSpaceDN w:val="0"/>
        <w:adjustRightInd w:val="0"/>
        <w:spacing w:after="0" w:line="240" w:lineRule="auto"/>
        <w:rPr>
          <w:rFonts w:ascii="Arial" w:hAnsi="Arial" w:cs="Arial"/>
          <w:b/>
          <w:bCs/>
          <w:sz w:val="22"/>
          <w:szCs w:val="22"/>
          <w:lang w:val="pt-BR"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644"/>
      </w:tblGrid>
      <w:tr w:rsidR="00501FD7" w:rsidRPr="008F72BC" w:rsidTr="00364787">
        <w:trPr>
          <w:jc w:val="center"/>
        </w:trPr>
        <w:tc>
          <w:tcPr>
            <w:tcW w:w="8644" w:type="dxa"/>
            <w:shd w:val="clear" w:color="auto" w:fill="D9D9D9"/>
          </w:tcPr>
          <w:p w:rsidR="00501FD7" w:rsidRPr="008F72BC"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8F72BC">
              <w:rPr>
                <w:rFonts w:ascii="Arial" w:hAnsi="Arial" w:cs="Arial"/>
                <w:b/>
                <w:bCs/>
                <w:sz w:val="24"/>
                <w:szCs w:val="24"/>
                <w:lang w:val="pt-BR" w:bidi="ar-SA"/>
              </w:rPr>
              <w:t xml:space="preserve">3 </w:t>
            </w:r>
            <w:r w:rsidRPr="008F72BC">
              <w:rPr>
                <w:rFonts w:ascii="Arial" w:hAnsi="Arial" w:cs="Arial"/>
                <w:sz w:val="24"/>
                <w:szCs w:val="24"/>
                <w:lang w:val="pt-BR" w:bidi="ar-SA"/>
              </w:rPr>
              <w:t>-</w:t>
            </w:r>
            <w:r w:rsidRPr="008F72BC">
              <w:rPr>
                <w:rFonts w:ascii="Arial" w:hAnsi="Arial" w:cs="Arial"/>
                <w:b/>
                <w:bCs/>
                <w:sz w:val="24"/>
                <w:szCs w:val="24"/>
                <w:lang w:val="pt-BR" w:bidi="ar-SA"/>
              </w:rPr>
              <w:t xml:space="preserve"> DO CREDENCIAMENTO</w:t>
            </w:r>
          </w:p>
        </w:tc>
      </w:tr>
    </w:tbl>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3.1 - Quando a interessada for representada por pessoa que </w:t>
      </w:r>
      <w:r w:rsidRPr="00583AA5">
        <w:rPr>
          <w:rFonts w:ascii="Arial" w:hAnsi="Arial" w:cs="Arial"/>
          <w:bCs/>
          <w:sz w:val="22"/>
          <w:szCs w:val="22"/>
          <w:lang w:val="pt-BR" w:bidi="ar-SA"/>
        </w:rPr>
        <w:t>estatutariamente tenha poder para tal</w:t>
      </w:r>
      <w:r w:rsidRPr="00465FFC">
        <w:rPr>
          <w:rFonts w:ascii="Arial" w:hAnsi="Arial" w:cs="Arial"/>
          <w:sz w:val="22"/>
          <w:szCs w:val="22"/>
          <w:lang w:val="pt-BR" w:bidi="ar-SA"/>
        </w:rPr>
        <w:t xml:space="preserve">, esta deverá apresentar o ato constitutivo, estatuto ou contrato social em vigor, a alteração contratual referente à mudança de </w:t>
      </w:r>
      <w:r w:rsidRPr="00465FFC">
        <w:rPr>
          <w:rFonts w:ascii="Arial" w:hAnsi="Arial" w:cs="Arial"/>
          <w:sz w:val="22"/>
          <w:szCs w:val="22"/>
          <w:lang w:val="pt-BR" w:bidi="ar-SA"/>
        </w:rPr>
        <w:lastRenderedPageBreak/>
        <w:t xml:space="preserve">razão social, na hipótese de haver a referida mudança, bem como, a </w:t>
      </w:r>
      <w:proofErr w:type="gramStart"/>
      <w:r w:rsidRPr="00465FFC">
        <w:rPr>
          <w:rFonts w:ascii="Arial" w:hAnsi="Arial" w:cs="Arial"/>
          <w:sz w:val="22"/>
          <w:szCs w:val="22"/>
          <w:lang w:val="pt-BR" w:bidi="ar-SA"/>
        </w:rPr>
        <w:t>última alteração devidamente registrados</w:t>
      </w:r>
      <w:proofErr w:type="gramEnd"/>
      <w:r w:rsidRPr="00465FFC">
        <w:rPr>
          <w:rFonts w:ascii="Arial" w:hAnsi="Arial" w:cs="Arial"/>
          <w:sz w:val="22"/>
          <w:szCs w:val="22"/>
          <w:lang w:val="pt-BR" w:bidi="ar-SA"/>
        </w:rPr>
        <w:t>, em se tratando de sociedades comerciais, e, no caso de sociedade por ações, acompanhado dos documentos de eleição de seus administradores.</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3.2 - Caso seja representada por procurador, este deverá apresentar procuração (podendo utilizar o </w:t>
      </w:r>
      <w:r w:rsidRPr="00465FFC">
        <w:rPr>
          <w:rFonts w:ascii="Arial" w:hAnsi="Arial" w:cs="Arial"/>
          <w:b/>
          <w:bCs/>
          <w:sz w:val="22"/>
          <w:szCs w:val="22"/>
          <w:lang w:val="pt-BR" w:bidi="ar-SA"/>
        </w:rPr>
        <w:t xml:space="preserve">ANEXO I </w:t>
      </w:r>
      <w:r w:rsidRPr="00465FFC">
        <w:rPr>
          <w:rFonts w:ascii="Arial" w:hAnsi="Arial" w:cs="Arial"/>
          <w:sz w:val="22"/>
          <w:szCs w:val="22"/>
          <w:lang w:val="pt-BR" w:bidi="ar-SA"/>
        </w:rPr>
        <w:t xml:space="preserve">como modelo) ou documento equivalente, com firma reconhecida do Outorgante, cópia do respectivo RG - Registro Geral e CPF/MF - Cadastro de Pessoa Física do Ministério da Fazenda, </w:t>
      </w:r>
      <w:r w:rsidRPr="00465FFC">
        <w:rPr>
          <w:rFonts w:ascii="Arial" w:hAnsi="Arial" w:cs="Arial"/>
          <w:b/>
          <w:bCs/>
          <w:sz w:val="22"/>
          <w:szCs w:val="22"/>
          <w:lang w:val="pt-BR" w:bidi="ar-SA"/>
        </w:rPr>
        <w:t>DEVENDO APRESENTAR, TAMBÉM, A MESMA DOCUMENTAÇÃO CONSTANTE DO ITEM 3.1. DESTE CAPÍTULO</w:t>
      </w:r>
      <w:r w:rsidRPr="00465FFC">
        <w:rPr>
          <w:rFonts w:ascii="Arial" w:hAnsi="Arial" w:cs="Arial"/>
          <w:sz w:val="22"/>
          <w:szCs w:val="22"/>
          <w:lang w:val="pt-BR" w:bidi="ar-SA"/>
        </w:rPr>
        <w:t>, a fim de comprovar os poderes do outorgante.</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proofErr w:type="gramStart"/>
      <w:r w:rsidRPr="00465FFC">
        <w:rPr>
          <w:rFonts w:ascii="Arial" w:hAnsi="Arial" w:cs="Arial"/>
          <w:sz w:val="22"/>
          <w:szCs w:val="22"/>
          <w:lang w:val="pt-BR" w:bidi="ar-SA"/>
        </w:rPr>
        <w:t>3.3 – Declaração</w:t>
      </w:r>
      <w:proofErr w:type="gramEnd"/>
      <w:r w:rsidRPr="00465FFC">
        <w:rPr>
          <w:rFonts w:ascii="Arial" w:hAnsi="Arial" w:cs="Arial"/>
          <w:sz w:val="22"/>
          <w:szCs w:val="22"/>
          <w:lang w:val="pt-BR" w:bidi="ar-SA"/>
        </w:rPr>
        <w:t xml:space="preserve"> de Cumprimento Pleno dos Requisitos de Habilitação, conforme modelo (</w:t>
      </w:r>
      <w:r w:rsidRPr="00465FFC">
        <w:rPr>
          <w:rFonts w:ascii="Arial" w:hAnsi="Arial" w:cs="Arial"/>
          <w:b/>
          <w:bCs/>
          <w:sz w:val="22"/>
          <w:szCs w:val="22"/>
          <w:lang w:val="pt-BR" w:bidi="ar-SA"/>
        </w:rPr>
        <w:t>ANEXO IV</w:t>
      </w:r>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b/>
          <w:bCs/>
          <w:sz w:val="22"/>
          <w:szCs w:val="22"/>
          <w:lang w:val="pt-BR" w:bidi="ar-SA"/>
        </w:rPr>
        <w:t>PARAGRAFO ÚNICO</w:t>
      </w:r>
      <w:r w:rsidRPr="00465FFC">
        <w:rPr>
          <w:rFonts w:ascii="Arial" w:hAnsi="Arial" w:cs="Arial"/>
          <w:sz w:val="22"/>
          <w:szCs w:val="22"/>
          <w:lang w:val="pt-BR" w:bidi="ar-SA"/>
        </w:rPr>
        <w:t xml:space="preserve"> – Quando se tratar de Micro Empresa ou Empresa de Pequeno Porte, que, quiserem beneficiar-se das prerrogativas da Lei Complementar nº 123/06, deverão apresentar a declaração solicitada no item 3.3. </w:t>
      </w:r>
      <w:proofErr w:type="gramStart"/>
      <w:r w:rsidRPr="00465FFC">
        <w:rPr>
          <w:rFonts w:ascii="Arial" w:hAnsi="Arial" w:cs="Arial"/>
          <w:sz w:val="22"/>
          <w:szCs w:val="22"/>
          <w:lang w:val="pt-BR" w:bidi="ar-SA"/>
        </w:rPr>
        <w:t>acima</w:t>
      </w:r>
      <w:proofErr w:type="gramEnd"/>
      <w:r w:rsidRPr="00465FFC">
        <w:rPr>
          <w:rFonts w:ascii="Arial" w:hAnsi="Arial" w:cs="Arial"/>
          <w:sz w:val="22"/>
          <w:szCs w:val="22"/>
          <w:lang w:val="pt-BR" w:bidi="ar-SA"/>
        </w:rPr>
        <w:t>, acrescida da informação “EM SUSPENSO”.</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3.4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465FFC">
        <w:rPr>
          <w:rFonts w:ascii="Arial" w:hAnsi="Arial" w:cs="Arial"/>
          <w:sz w:val="22"/>
          <w:szCs w:val="22"/>
          <w:lang w:val="pt-BR" w:bidi="ar-SA"/>
        </w:rPr>
        <w:t>Jurídicas competente</w:t>
      </w:r>
      <w:proofErr w:type="gramEnd"/>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3.5 - Os documentos de credenciamento de que tratam os itens 3.1, 3.2, 3.3, deverão vir </w:t>
      </w:r>
      <w:r w:rsidRPr="00465FFC">
        <w:rPr>
          <w:rFonts w:ascii="Arial" w:hAnsi="Arial" w:cs="Arial"/>
          <w:b/>
          <w:bCs/>
          <w:sz w:val="22"/>
          <w:szCs w:val="22"/>
          <w:lang w:val="pt-BR" w:bidi="ar-SA"/>
        </w:rPr>
        <w:t xml:space="preserve">FORA DOS ENVELOPES </w:t>
      </w:r>
      <w:r w:rsidRPr="00465FFC">
        <w:rPr>
          <w:rFonts w:ascii="Arial" w:hAnsi="Arial" w:cs="Arial"/>
          <w:sz w:val="22"/>
          <w:szCs w:val="22"/>
          <w:lang w:val="pt-BR" w:bidi="ar-SA"/>
        </w:rPr>
        <w:t>de documentação e proposta e ficarão retidos nos autos.</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3.6 – Havendo remessa via postal dos envelopes ou defeito no credenciamento pela ausência de algum dos documentos tratados nos itens 4.1 e 4.2, a licitante não poderá participar da fase de lances, permanecendo com sua proposta fixa, bem como não poderá se manifestar acerca da interposição de recurso quando declarado o vencedor.</w:t>
      </w:r>
    </w:p>
    <w:p w:rsidR="00501FD7" w:rsidRPr="00465FFC" w:rsidRDefault="00501FD7" w:rsidP="00501FD7">
      <w:pPr>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 xml:space="preserve">3.6.1 – A proponente que enviar os envelopes via postal sem a remessa da Declaração referida no item 3.3, ficará automaticamente excluída do certame pela ausência de documento essencial. </w:t>
      </w:r>
    </w:p>
    <w:p w:rsidR="00501FD7" w:rsidRDefault="00501FD7" w:rsidP="00501FD7">
      <w:pPr>
        <w:autoSpaceDE w:val="0"/>
        <w:autoSpaceDN w:val="0"/>
        <w:adjustRightInd w:val="0"/>
        <w:spacing w:after="0" w:line="240" w:lineRule="auto"/>
        <w:ind w:firstLine="1416"/>
        <w:rPr>
          <w:rFonts w:ascii="Arial" w:hAnsi="Arial" w:cs="Arial"/>
          <w:b/>
          <w:bCs/>
          <w:sz w:val="22"/>
          <w:szCs w:val="22"/>
          <w:lang w:val="pt-BR" w:bidi="ar-SA"/>
        </w:rPr>
      </w:pPr>
      <w:r w:rsidRPr="00465FFC">
        <w:rPr>
          <w:rFonts w:ascii="Arial" w:hAnsi="Arial" w:cs="Arial"/>
          <w:sz w:val="22"/>
          <w:szCs w:val="22"/>
          <w:lang w:val="pt-BR" w:bidi="ar-SA"/>
        </w:rPr>
        <w:t>3.7 -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501FD7" w:rsidRDefault="00501FD7" w:rsidP="00501FD7">
      <w:pPr>
        <w:autoSpaceDE w:val="0"/>
        <w:autoSpaceDN w:val="0"/>
        <w:adjustRightInd w:val="0"/>
        <w:spacing w:after="0" w:line="240" w:lineRule="auto"/>
        <w:rPr>
          <w:rFonts w:ascii="Arial" w:hAnsi="Arial" w:cs="Arial"/>
          <w:b/>
          <w:bCs/>
          <w:sz w:val="24"/>
          <w:szCs w:val="24"/>
          <w:lang w:val="pt-BR" w:bidi="ar-SA"/>
        </w:rPr>
      </w:pPr>
    </w:p>
    <w:p w:rsidR="00501FD7" w:rsidRPr="00C73D9D" w:rsidRDefault="00501FD7" w:rsidP="00501FD7">
      <w:pPr>
        <w:autoSpaceDE w:val="0"/>
        <w:autoSpaceDN w:val="0"/>
        <w:adjustRightInd w:val="0"/>
        <w:spacing w:after="0" w:line="240" w:lineRule="auto"/>
        <w:rPr>
          <w:rFonts w:ascii="Arial" w:hAnsi="Arial" w:cs="Arial"/>
          <w:b/>
          <w:bCs/>
          <w:sz w:val="24"/>
          <w:szCs w:val="24"/>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8F72BC" w:rsidTr="00364787">
        <w:tc>
          <w:tcPr>
            <w:tcW w:w="8644" w:type="dxa"/>
            <w:shd w:val="clear" w:color="auto" w:fill="D9D9D9"/>
          </w:tcPr>
          <w:p w:rsidR="00501FD7" w:rsidRPr="008F72BC"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8F72BC">
              <w:rPr>
                <w:rFonts w:ascii="Arial" w:hAnsi="Arial" w:cs="Arial"/>
                <w:sz w:val="24"/>
                <w:szCs w:val="24"/>
                <w:lang w:val="pt-BR" w:bidi="ar-SA"/>
              </w:rPr>
              <w:t>4 -</w:t>
            </w:r>
            <w:r w:rsidRPr="008F72BC">
              <w:rPr>
                <w:rFonts w:ascii="Arial" w:hAnsi="Arial" w:cs="Arial"/>
                <w:b/>
                <w:bCs/>
                <w:sz w:val="24"/>
                <w:szCs w:val="24"/>
                <w:lang w:val="pt-BR" w:bidi="ar-SA"/>
              </w:rPr>
              <w:t xml:space="preserve"> DA PROPOSTA DE PREÇOS</w:t>
            </w:r>
          </w:p>
        </w:tc>
      </w:tr>
    </w:tbl>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4.1 - A proposta deverá ser entregue em envelope fechado, contendo a seguinte indicação: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 xml:space="preserve">MUNICÍPIO DE MONTE CARLO/SC </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 xml:space="preserve">PREGÃO PRESENCIAL Nº </w:t>
      </w:r>
      <w:r>
        <w:rPr>
          <w:rFonts w:ascii="Arial" w:hAnsi="Arial" w:cs="Arial"/>
          <w:b/>
          <w:bCs/>
          <w:sz w:val="22"/>
          <w:szCs w:val="22"/>
          <w:lang w:val="pt-BR" w:bidi="ar-SA"/>
        </w:rPr>
        <w:t>1</w:t>
      </w:r>
      <w:r w:rsidR="00EE328A">
        <w:rPr>
          <w:rFonts w:ascii="Arial" w:hAnsi="Arial" w:cs="Arial"/>
          <w:b/>
          <w:bCs/>
          <w:sz w:val="22"/>
          <w:szCs w:val="22"/>
          <w:lang w:val="pt-BR" w:bidi="ar-SA"/>
        </w:rPr>
        <w:t>4</w:t>
      </w:r>
      <w:r>
        <w:rPr>
          <w:rFonts w:ascii="Arial" w:hAnsi="Arial" w:cs="Arial"/>
          <w:b/>
          <w:bCs/>
          <w:sz w:val="22"/>
          <w:szCs w:val="22"/>
          <w:lang w:val="pt-BR" w:bidi="ar-SA"/>
        </w:rPr>
        <w:t>/2013</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(RAZÃO SOCIAL DA LICITANTE)</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ENVELOPE Nº 01 - “PROPOSTA DE PREÇOS”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4.2 - A proposta necessariamente deverá preencher os seguintes requisitos:</w:t>
      </w:r>
    </w:p>
    <w:p w:rsidR="00501FD7" w:rsidRPr="00C73D9D" w:rsidRDefault="00501FD7" w:rsidP="00501FD7">
      <w:pPr>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lastRenderedPageBreak/>
        <w:t xml:space="preserve">a) ser apresentada no formulário </w:t>
      </w:r>
      <w:r w:rsidRPr="00465FFC">
        <w:rPr>
          <w:rFonts w:ascii="Arial" w:hAnsi="Arial" w:cs="Arial"/>
          <w:b/>
          <w:bCs/>
          <w:sz w:val="22"/>
          <w:szCs w:val="22"/>
          <w:lang w:val="pt-BR" w:bidi="ar-SA"/>
        </w:rPr>
        <w:t>ANEXO II</w:t>
      </w:r>
      <w:r w:rsidRPr="00465FFC">
        <w:rPr>
          <w:rFonts w:ascii="Arial" w:hAnsi="Arial" w:cs="Arial"/>
          <w:sz w:val="22"/>
          <w:szCs w:val="22"/>
          <w:lang w:val="pt-BR" w:bidi="ar-SA"/>
        </w:rPr>
        <w:t xml:space="preserve"> ou segundo seu modelo, com prazo de validade mínima de 60 (sessenta) dias, contendo especificação detalhada dos serviços segundo </w:t>
      </w:r>
      <w:proofErr w:type="gramStart"/>
      <w:r w:rsidRPr="00465FFC">
        <w:rPr>
          <w:rFonts w:ascii="Arial" w:hAnsi="Arial" w:cs="Arial"/>
          <w:sz w:val="22"/>
          <w:szCs w:val="22"/>
          <w:lang w:val="pt-BR" w:bidi="ar-SA"/>
        </w:rPr>
        <w:t>às</w:t>
      </w:r>
      <w:proofErr w:type="gramEnd"/>
      <w:r w:rsidRPr="00465FFC">
        <w:rPr>
          <w:rFonts w:ascii="Arial" w:hAnsi="Arial" w:cs="Arial"/>
          <w:sz w:val="22"/>
          <w:szCs w:val="22"/>
          <w:lang w:val="pt-BR" w:bidi="ar-SA"/>
        </w:rPr>
        <w:t xml:space="preserve"> exigências mínimas apresentadas no Capítulo 1 deste Edital. Não </w:t>
      </w:r>
      <w:r w:rsidRPr="00C73D9D">
        <w:rPr>
          <w:rFonts w:ascii="Arial" w:hAnsi="Arial" w:cs="Arial"/>
          <w:sz w:val="22"/>
          <w:szCs w:val="22"/>
          <w:lang w:val="pt-BR" w:bidi="ar-SA"/>
        </w:rPr>
        <w:t xml:space="preserve">serão permitidas alternativas, emendas, rasuras ou entrelinhas. </w:t>
      </w:r>
      <w:r w:rsidRPr="00C73D9D">
        <w:rPr>
          <w:rFonts w:ascii="Arial" w:hAnsi="Arial" w:cs="Arial"/>
          <w:bCs/>
          <w:sz w:val="22"/>
          <w:szCs w:val="22"/>
          <w:lang w:val="pt-BR" w:bidi="ar-SA"/>
        </w:rPr>
        <w:t xml:space="preserve">Recomenda-se aos senhores licitantes que, dentro do possível, utilizem o formulário anexo ao edital, pois </w:t>
      </w:r>
      <w:proofErr w:type="gramStart"/>
      <w:r w:rsidRPr="00C73D9D">
        <w:rPr>
          <w:rFonts w:ascii="Arial" w:hAnsi="Arial" w:cs="Arial"/>
          <w:bCs/>
          <w:sz w:val="22"/>
          <w:szCs w:val="22"/>
          <w:lang w:val="pt-BR" w:bidi="ar-SA"/>
        </w:rPr>
        <w:t>agiliza</w:t>
      </w:r>
      <w:proofErr w:type="gramEnd"/>
      <w:r w:rsidRPr="00C73D9D">
        <w:rPr>
          <w:rFonts w:ascii="Arial" w:hAnsi="Arial" w:cs="Arial"/>
          <w:bCs/>
          <w:sz w:val="22"/>
          <w:szCs w:val="22"/>
          <w:lang w:val="pt-BR" w:bidi="ar-SA"/>
        </w:rPr>
        <w:t xml:space="preserve"> a análise das propostas e reduz os erros de elaboração das mesmas;</w:t>
      </w:r>
      <w:r w:rsidRPr="00C73D9D">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b) conter o nome do proponente, endereço, identificação (individual ou social), o nº do CNPJ e da Inscrição Estadual ou Municipal;</w:t>
      </w:r>
    </w:p>
    <w:p w:rsidR="00501FD7" w:rsidRPr="00465FFC" w:rsidRDefault="00501FD7" w:rsidP="00501FD7">
      <w:pPr>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 xml:space="preserve">c) suas folhas devem estar assinadas e rubricadas pelo seu representante legal; </w:t>
      </w:r>
    </w:p>
    <w:p w:rsidR="00501FD7" w:rsidRPr="00465FFC" w:rsidRDefault="00501FD7" w:rsidP="00501FD7">
      <w:pPr>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 xml:space="preserve">d) conter declaração de que os preços apresentados compreendem todas as despesas incidentes sobre o objeto licitado, tais como impostos; taxas; encargos sociais; trabalhistas como: 13º salário, férias e 1/3 sobre férias, FGTS mensal e na rescisão e multa, fretes, seguros e com fornecimento de </w:t>
      </w:r>
      <w:proofErr w:type="gramStart"/>
      <w:r w:rsidRPr="00465FFC">
        <w:rPr>
          <w:rFonts w:ascii="Arial" w:hAnsi="Arial" w:cs="Arial"/>
          <w:sz w:val="22"/>
          <w:szCs w:val="22"/>
          <w:lang w:val="pt-BR" w:bidi="ar-SA"/>
        </w:rPr>
        <w:t>EPIs</w:t>
      </w:r>
      <w:proofErr w:type="gramEnd"/>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e) conter o preço unitário d</w:t>
      </w:r>
      <w:r>
        <w:rPr>
          <w:rFonts w:ascii="Arial" w:hAnsi="Arial" w:cs="Arial"/>
          <w:sz w:val="22"/>
          <w:szCs w:val="22"/>
          <w:lang w:val="pt-BR" w:bidi="ar-SA"/>
        </w:rPr>
        <w:t>o item</w:t>
      </w:r>
      <w:r w:rsidRPr="00465FFC">
        <w:rPr>
          <w:rFonts w:ascii="Arial" w:hAnsi="Arial" w:cs="Arial"/>
          <w:sz w:val="22"/>
          <w:szCs w:val="22"/>
          <w:lang w:val="pt-BR" w:bidi="ar-SA"/>
        </w:rPr>
        <w:t>, limitado a 02 (duas) casas decimais para os centavos</w:t>
      </w:r>
      <w:r>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f)</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conter prazo de validade da Ata de 12 meses.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Default="00501FD7" w:rsidP="00501FD7">
      <w:pPr>
        <w:numPr>
          <w:ilvl w:val="1"/>
          <w:numId w:val="1"/>
        </w:num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Anexar à proposta, os dados bancár</w:t>
      </w:r>
      <w:r>
        <w:rPr>
          <w:rFonts w:ascii="Arial" w:hAnsi="Arial" w:cs="Arial"/>
          <w:sz w:val="22"/>
          <w:szCs w:val="22"/>
          <w:lang w:val="pt-BR" w:bidi="ar-SA"/>
        </w:rPr>
        <w:t xml:space="preserve">ios: nome do banco, nº da </w:t>
      </w:r>
      <w:proofErr w:type="gramStart"/>
      <w:r>
        <w:rPr>
          <w:rFonts w:ascii="Arial" w:hAnsi="Arial" w:cs="Arial"/>
          <w:sz w:val="22"/>
          <w:szCs w:val="22"/>
          <w:lang w:val="pt-BR" w:bidi="ar-SA"/>
        </w:rPr>
        <w:t>conta</w:t>
      </w:r>
      <w:proofErr w:type="gramEnd"/>
      <w:r>
        <w:rPr>
          <w:rFonts w:ascii="Arial" w:hAnsi="Arial" w:cs="Arial"/>
          <w:sz w:val="22"/>
          <w:szCs w:val="22"/>
          <w:lang w:val="pt-BR" w:bidi="ar-SA"/>
        </w:rPr>
        <w:t xml:space="preserve"> </w:t>
      </w:r>
    </w:p>
    <w:p w:rsidR="00501FD7" w:rsidRDefault="00501FD7" w:rsidP="00501FD7">
      <w:pPr>
        <w:autoSpaceDE w:val="0"/>
        <w:autoSpaceDN w:val="0"/>
        <w:adjustRightInd w:val="0"/>
        <w:spacing w:after="0" w:line="240" w:lineRule="auto"/>
        <w:rPr>
          <w:rFonts w:ascii="Arial" w:hAnsi="Arial" w:cs="Arial"/>
          <w:sz w:val="22"/>
          <w:szCs w:val="22"/>
          <w:lang w:val="pt-BR" w:bidi="ar-SA"/>
        </w:rPr>
      </w:pPr>
      <w:proofErr w:type="gramStart"/>
      <w:r>
        <w:rPr>
          <w:rFonts w:ascii="Arial" w:hAnsi="Arial" w:cs="Arial"/>
          <w:sz w:val="22"/>
          <w:szCs w:val="22"/>
          <w:lang w:val="pt-BR" w:bidi="ar-SA"/>
        </w:rPr>
        <w:t>c</w:t>
      </w:r>
      <w:r w:rsidRPr="00465FFC">
        <w:rPr>
          <w:rFonts w:ascii="Arial" w:hAnsi="Arial" w:cs="Arial"/>
          <w:sz w:val="22"/>
          <w:szCs w:val="22"/>
          <w:lang w:val="pt-BR" w:bidi="ar-SA"/>
        </w:rPr>
        <w:t>orrente</w:t>
      </w:r>
      <w:proofErr w:type="gramEnd"/>
      <w:r w:rsidRPr="00465FFC">
        <w:rPr>
          <w:rFonts w:ascii="Arial" w:hAnsi="Arial" w:cs="Arial"/>
          <w:sz w:val="22"/>
          <w:szCs w:val="22"/>
          <w:lang w:val="pt-BR" w:bidi="ar-SA"/>
        </w:rPr>
        <w:t xml:space="preserve">, indicando a agência bancária para recebimento dos créditos (conforme modelo no </w:t>
      </w:r>
      <w:r w:rsidRPr="00465FFC">
        <w:rPr>
          <w:rFonts w:ascii="Arial" w:hAnsi="Arial" w:cs="Arial"/>
          <w:b/>
          <w:bCs/>
          <w:sz w:val="22"/>
          <w:szCs w:val="22"/>
          <w:lang w:val="pt-BR" w:bidi="ar-SA"/>
        </w:rPr>
        <w:t>ANEXO III</w:t>
      </w:r>
      <w:r w:rsidRPr="00465FFC">
        <w:rPr>
          <w:rFonts w:ascii="Arial" w:hAnsi="Arial" w:cs="Arial"/>
          <w:sz w:val="22"/>
          <w:szCs w:val="22"/>
          <w:lang w:val="pt-BR" w:bidi="ar-SA"/>
        </w:rPr>
        <w:t>).</w:t>
      </w:r>
    </w:p>
    <w:p w:rsidR="00501FD7" w:rsidRPr="00C73D9D"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numPr>
          <w:ilvl w:val="1"/>
          <w:numId w:val="1"/>
        </w:num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Anexar à proposta os dados do representante legal da emp</w:t>
      </w:r>
      <w:r>
        <w:rPr>
          <w:rFonts w:ascii="Arial" w:hAnsi="Arial" w:cs="Arial"/>
          <w:sz w:val="22"/>
          <w:szCs w:val="22"/>
          <w:lang w:val="pt-BR" w:bidi="ar-SA"/>
        </w:rPr>
        <w:t>resa</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(aquele que assina a proposta): nome completo, cargo ou função, número de identidade e número do CPF/MF (conforme modelo no </w:t>
      </w:r>
      <w:r w:rsidRPr="00465FFC">
        <w:rPr>
          <w:rFonts w:ascii="Arial" w:hAnsi="Arial" w:cs="Arial"/>
          <w:b/>
          <w:bCs/>
          <w:sz w:val="22"/>
          <w:szCs w:val="22"/>
          <w:lang w:val="pt-BR" w:bidi="ar-SA"/>
        </w:rPr>
        <w:t>ANEXO III</w:t>
      </w:r>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numPr>
          <w:ilvl w:val="1"/>
          <w:numId w:val="1"/>
        </w:numPr>
        <w:autoSpaceDE w:val="0"/>
        <w:autoSpaceDN w:val="0"/>
        <w:adjustRightInd w:val="0"/>
        <w:spacing w:after="0" w:line="240" w:lineRule="auto"/>
        <w:rPr>
          <w:rFonts w:ascii="Arial" w:hAnsi="Arial" w:cs="Arial"/>
          <w:sz w:val="22"/>
          <w:szCs w:val="22"/>
          <w:lang w:val="pt-BR"/>
        </w:rPr>
      </w:pPr>
      <w:r w:rsidRPr="00465FFC">
        <w:rPr>
          <w:rFonts w:ascii="Arial" w:hAnsi="Arial" w:cs="Arial"/>
          <w:sz w:val="22"/>
          <w:szCs w:val="22"/>
          <w:lang w:val="pt-BR"/>
        </w:rPr>
        <w:t>- Serão desclassificados os preços c</w:t>
      </w:r>
      <w:r>
        <w:rPr>
          <w:rFonts w:ascii="Arial" w:hAnsi="Arial" w:cs="Arial"/>
          <w:sz w:val="22"/>
          <w:szCs w:val="22"/>
          <w:lang w:val="pt-BR"/>
        </w:rPr>
        <w:t xml:space="preserve">onsiderados </w:t>
      </w:r>
      <w:proofErr w:type="spellStart"/>
      <w:r>
        <w:rPr>
          <w:rFonts w:ascii="Arial" w:hAnsi="Arial" w:cs="Arial"/>
          <w:sz w:val="22"/>
          <w:szCs w:val="22"/>
          <w:lang w:val="pt-BR"/>
        </w:rPr>
        <w:t>inexeqüíveis</w:t>
      </w:r>
      <w:proofErr w:type="spellEnd"/>
      <w:r>
        <w:rPr>
          <w:rFonts w:ascii="Arial" w:hAnsi="Arial" w:cs="Arial"/>
          <w:sz w:val="22"/>
          <w:szCs w:val="22"/>
          <w:lang w:val="pt-BR"/>
        </w:rPr>
        <w:t xml:space="preserve">, </w:t>
      </w:r>
      <w:proofErr w:type="gramStart"/>
      <w:r>
        <w:rPr>
          <w:rFonts w:ascii="Arial" w:hAnsi="Arial" w:cs="Arial"/>
          <w:sz w:val="22"/>
          <w:szCs w:val="22"/>
          <w:lang w:val="pt-BR"/>
        </w:rPr>
        <w:t>assim</w:t>
      </w:r>
      <w:proofErr w:type="gramEnd"/>
    </w:p>
    <w:p w:rsidR="00501FD7" w:rsidRPr="00465FFC" w:rsidRDefault="00501FD7" w:rsidP="00501FD7">
      <w:pPr>
        <w:autoSpaceDE w:val="0"/>
        <w:autoSpaceDN w:val="0"/>
        <w:adjustRightInd w:val="0"/>
        <w:spacing w:after="0" w:line="240" w:lineRule="auto"/>
        <w:rPr>
          <w:rFonts w:ascii="Arial" w:hAnsi="Arial" w:cs="Arial"/>
          <w:sz w:val="22"/>
          <w:szCs w:val="22"/>
          <w:lang w:val="pt-BR"/>
        </w:rPr>
      </w:pPr>
      <w:proofErr w:type="gramStart"/>
      <w:r w:rsidRPr="00465FFC">
        <w:rPr>
          <w:rFonts w:ascii="Arial" w:hAnsi="Arial" w:cs="Arial"/>
          <w:sz w:val="22"/>
          <w:szCs w:val="22"/>
          <w:lang w:val="pt-BR"/>
        </w:rPr>
        <w:t>considerados</w:t>
      </w:r>
      <w:proofErr w:type="gramEnd"/>
      <w:r w:rsidRPr="00465FFC">
        <w:rPr>
          <w:rFonts w:ascii="Arial" w:hAnsi="Arial" w:cs="Arial"/>
          <w:sz w:val="22"/>
          <w:szCs w:val="22"/>
          <w:lang w:val="pt-BR"/>
        </w:rPr>
        <w:t xml:space="preserve"> os abaixo do preço máximo fixado no presente edital, com mais de 70% abaixo, conforme artigo 48 da lei 8.666/93.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644"/>
      </w:tblGrid>
      <w:tr w:rsidR="00501FD7" w:rsidRPr="008F72BC" w:rsidTr="00364787">
        <w:trPr>
          <w:jc w:val="center"/>
        </w:trPr>
        <w:tc>
          <w:tcPr>
            <w:tcW w:w="8644" w:type="dxa"/>
            <w:shd w:val="clear" w:color="auto" w:fill="D9D9D9"/>
          </w:tcPr>
          <w:p w:rsidR="00501FD7" w:rsidRPr="008F72BC"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8F72BC">
              <w:rPr>
                <w:rFonts w:ascii="Arial" w:hAnsi="Arial" w:cs="Arial"/>
                <w:b/>
                <w:bCs/>
                <w:sz w:val="24"/>
                <w:szCs w:val="24"/>
                <w:lang w:val="pt-BR" w:bidi="ar-SA"/>
              </w:rPr>
              <w:t xml:space="preserve">5 </w:t>
            </w:r>
            <w:r w:rsidRPr="008F72BC">
              <w:rPr>
                <w:rFonts w:ascii="Arial" w:hAnsi="Arial" w:cs="Arial"/>
                <w:sz w:val="24"/>
                <w:szCs w:val="24"/>
                <w:lang w:val="pt-BR" w:bidi="ar-SA"/>
              </w:rPr>
              <w:t>-</w:t>
            </w:r>
            <w:r w:rsidRPr="008F72BC">
              <w:rPr>
                <w:rFonts w:ascii="Arial" w:hAnsi="Arial" w:cs="Arial"/>
                <w:b/>
                <w:bCs/>
                <w:sz w:val="24"/>
                <w:szCs w:val="24"/>
                <w:lang w:val="pt-BR" w:bidi="ar-SA"/>
              </w:rPr>
              <w:t xml:space="preserve"> DA HABILITAÇÃO</w:t>
            </w:r>
          </w:p>
        </w:tc>
      </w:tr>
    </w:tbl>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5.1 - Toda a documentação de habilitação deverá ser entregue em envelope fechado, contendo a seguinte indicação: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MUNICÍPIO DE MONTE CARLO/SC</w:t>
      </w:r>
    </w:p>
    <w:p w:rsidR="00501FD7" w:rsidRPr="00465FFC" w:rsidRDefault="00501FD7" w:rsidP="00501FD7">
      <w:pPr>
        <w:autoSpaceDE w:val="0"/>
        <w:autoSpaceDN w:val="0"/>
        <w:adjustRightInd w:val="0"/>
        <w:spacing w:after="0" w:line="240" w:lineRule="auto"/>
        <w:ind w:firstLine="1440"/>
        <w:rPr>
          <w:rFonts w:ascii="Arial" w:hAnsi="Arial" w:cs="Arial"/>
          <w:b/>
          <w:bCs/>
          <w:color w:val="FF0000"/>
          <w:sz w:val="22"/>
          <w:szCs w:val="22"/>
          <w:lang w:val="pt-BR" w:bidi="ar-SA"/>
        </w:rPr>
      </w:pPr>
      <w:r w:rsidRPr="00465FFC">
        <w:rPr>
          <w:rFonts w:ascii="Arial" w:hAnsi="Arial" w:cs="Arial"/>
          <w:b/>
          <w:bCs/>
          <w:sz w:val="22"/>
          <w:szCs w:val="22"/>
          <w:lang w:val="pt-BR" w:bidi="ar-SA"/>
        </w:rPr>
        <w:t xml:space="preserve">PREGÃO PRESENCIAL Nº </w:t>
      </w:r>
      <w:r>
        <w:rPr>
          <w:rFonts w:ascii="Arial" w:hAnsi="Arial" w:cs="Arial"/>
          <w:b/>
          <w:bCs/>
          <w:sz w:val="22"/>
          <w:szCs w:val="22"/>
          <w:lang w:val="pt-BR" w:bidi="ar-SA"/>
        </w:rPr>
        <w:t>1</w:t>
      </w:r>
      <w:r w:rsidR="00EE328A">
        <w:rPr>
          <w:rFonts w:ascii="Arial" w:hAnsi="Arial" w:cs="Arial"/>
          <w:b/>
          <w:bCs/>
          <w:sz w:val="22"/>
          <w:szCs w:val="22"/>
          <w:lang w:val="pt-BR" w:bidi="ar-SA"/>
        </w:rPr>
        <w:t>4</w:t>
      </w:r>
      <w:r>
        <w:rPr>
          <w:rFonts w:ascii="Arial" w:hAnsi="Arial" w:cs="Arial"/>
          <w:b/>
          <w:bCs/>
          <w:sz w:val="22"/>
          <w:szCs w:val="22"/>
          <w:lang w:val="pt-BR" w:bidi="ar-SA"/>
        </w:rPr>
        <w:t>/2013</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(RAZÃO SOCIAL DA LICITANTE)</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b/>
          <w:bCs/>
          <w:sz w:val="22"/>
          <w:szCs w:val="22"/>
          <w:lang w:val="pt-BR" w:bidi="ar-SA"/>
        </w:rPr>
        <w:t>ENVELOPE Nº 02 - “DOCUMENTAÇÃO”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76320D" w:rsidRDefault="00501FD7" w:rsidP="00501FD7">
      <w:pPr>
        <w:autoSpaceDE w:val="0"/>
        <w:autoSpaceDN w:val="0"/>
        <w:adjustRightInd w:val="0"/>
        <w:spacing w:after="0" w:line="240" w:lineRule="auto"/>
        <w:ind w:firstLine="1440"/>
        <w:rPr>
          <w:rFonts w:ascii="Arial" w:hAnsi="Arial" w:cs="Arial"/>
          <w:bCs/>
          <w:sz w:val="22"/>
          <w:szCs w:val="22"/>
          <w:u w:val="single"/>
          <w:lang w:val="pt-BR" w:bidi="ar-SA"/>
        </w:rPr>
      </w:pPr>
      <w:r w:rsidRPr="0076320D">
        <w:rPr>
          <w:rFonts w:ascii="Arial" w:hAnsi="Arial" w:cs="Arial"/>
          <w:bCs/>
          <w:sz w:val="22"/>
          <w:szCs w:val="22"/>
          <w:u w:val="single"/>
          <w:lang w:val="pt-BR" w:bidi="ar-SA"/>
        </w:rPr>
        <w:t>5.2 - Para habilitação na presente licitação será exigida a entrega dos seguintes documentos: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a) Prova de inscrição no Cadastro Nacional de Pessoa Jurídica – CNPJ;</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b) Certidão Conjunta Negativa de Débitos Relativos a Tributos Federais e à Dívida Ativa da União;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c) Prova de Regularidade com a Fazenda Estadual;</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d) Prova de Regularidade com a Fazenda Municipal, do domicílio ou sede do licitante;</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e) Prova de Regularidade com o Fundo de Garantia por Tempo de Serviço - FGTS (Certificado de Regularidade do FGTS - CRF);</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lastRenderedPageBreak/>
        <w:t>f) Prova de Regularidade com a Previdência Social (Certidão Negativa de Débito - CND emitida pelo INSS);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g) Certidão Negativa de Débitos </w:t>
      </w:r>
      <w:proofErr w:type="gramStart"/>
      <w:r w:rsidRPr="00465FFC">
        <w:rPr>
          <w:rFonts w:ascii="Arial" w:hAnsi="Arial" w:cs="Arial"/>
          <w:sz w:val="22"/>
          <w:szCs w:val="22"/>
          <w:lang w:val="pt-BR" w:bidi="ar-SA"/>
        </w:rPr>
        <w:t>Trabalhistas emitido pelo TST</w:t>
      </w:r>
      <w:proofErr w:type="gramEnd"/>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76320D">
        <w:rPr>
          <w:rFonts w:ascii="Arial" w:hAnsi="Arial" w:cs="Arial"/>
          <w:sz w:val="22"/>
          <w:szCs w:val="22"/>
          <w:lang w:val="pt-BR" w:bidi="ar-SA"/>
        </w:rPr>
        <w:t xml:space="preserve">                       h) D</w:t>
      </w:r>
      <w:r w:rsidRPr="0076320D">
        <w:rPr>
          <w:rFonts w:ascii="Arial" w:hAnsi="Arial" w:cs="Arial"/>
          <w:bCs/>
          <w:sz w:val="22"/>
          <w:szCs w:val="22"/>
          <w:lang w:val="pt-BR" w:bidi="ar-SA"/>
        </w:rPr>
        <w:t>eclaração de que a empresa licitante cumpre o disposto no inciso XXXIII do art. 7</w:t>
      </w:r>
      <w:r w:rsidRPr="0076320D">
        <w:rPr>
          <w:rFonts w:ascii="Symbol" w:hAnsi="Symbol" w:cs="Symbol"/>
          <w:bCs/>
          <w:sz w:val="22"/>
          <w:szCs w:val="22"/>
          <w:lang w:bidi="ar-SA"/>
        </w:rPr>
        <w:t></w:t>
      </w:r>
      <w:r w:rsidRPr="0076320D">
        <w:rPr>
          <w:rFonts w:ascii="Arial" w:hAnsi="Arial" w:cs="Arial"/>
          <w:bCs/>
          <w:sz w:val="22"/>
          <w:szCs w:val="22"/>
          <w:lang w:val="pt-BR" w:bidi="ar-SA"/>
        </w:rPr>
        <w:t xml:space="preserve"> da Constituição Federal (</w:t>
      </w:r>
      <w:r w:rsidRPr="0076320D">
        <w:rPr>
          <w:rFonts w:ascii="Arial" w:hAnsi="Arial" w:cs="Arial"/>
          <w:sz w:val="22"/>
          <w:szCs w:val="22"/>
          <w:lang w:val="pt-BR" w:bidi="ar-SA"/>
        </w:rPr>
        <w:t>“proibição de trabalho noturno,</w:t>
      </w:r>
      <w:r w:rsidRPr="00465FFC">
        <w:rPr>
          <w:rFonts w:ascii="Arial" w:hAnsi="Arial" w:cs="Arial"/>
          <w:sz w:val="22"/>
          <w:szCs w:val="22"/>
          <w:lang w:val="pt-BR" w:bidi="ar-SA"/>
        </w:rPr>
        <w:t xml:space="preserve"> perigoso ou insalubre a menores de dezoito e de qualquer trabalho a menores de dezesseis anos, salvo na condição de aprendiz, a partir de quatorze anos;”), em observância à Lei Federal n. 9.854, de 27.10.99, que altera a Lei n. 8.666/93;</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p>
    <w:p w:rsidR="00501FD7" w:rsidRPr="00BC323A" w:rsidRDefault="00501FD7" w:rsidP="00501FD7">
      <w:pPr>
        <w:autoSpaceDE w:val="0"/>
        <w:autoSpaceDN w:val="0"/>
        <w:adjustRightInd w:val="0"/>
        <w:spacing w:after="0" w:line="240" w:lineRule="auto"/>
        <w:ind w:firstLine="1416"/>
        <w:rPr>
          <w:rFonts w:ascii="Arial" w:hAnsi="Arial" w:cs="Arial"/>
          <w:bCs/>
          <w:sz w:val="22"/>
          <w:szCs w:val="22"/>
          <w:lang w:val="pt-BR" w:bidi="ar-SA"/>
        </w:rPr>
      </w:pPr>
      <w:r w:rsidRPr="00BC323A">
        <w:rPr>
          <w:rFonts w:ascii="Arial" w:hAnsi="Arial" w:cs="Arial"/>
          <w:sz w:val="22"/>
          <w:szCs w:val="22"/>
          <w:lang w:val="pt-BR" w:bidi="ar-SA"/>
        </w:rPr>
        <w:t>5.3 - Os documentos devem apresentar prazo de validade, e poderão ser entregues em original, por processo de cópia devidamente autenticada, ou cópia não autenticada, desde que sejam exibidos os originais para autenticação pelo Pregoeiro/Equipe de Apoio.</w:t>
      </w:r>
      <w:r w:rsidRPr="00BC323A">
        <w:rPr>
          <w:rFonts w:ascii="Arial" w:hAnsi="Arial" w:cs="Arial"/>
          <w:bCs/>
          <w:sz w:val="22"/>
          <w:szCs w:val="22"/>
          <w:lang w:val="pt-BR" w:bidi="ar-SA"/>
        </w:rPr>
        <w:t xml:space="preserve"> Não serão aceitas cópias de documentos obtidas por meio de aparelho fac-símile (FAX). Não serão aceitas cópias de documentos ilegíveis.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8F72BC" w:rsidTr="00364787">
        <w:trPr>
          <w:jc w:val="center"/>
        </w:trPr>
        <w:tc>
          <w:tcPr>
            <w:tcW w:w="8644" w:type="dxa"/>
            <w:shd w:val="clear" w:color="auto" w:fill="D9D9D9"/>
          </w:tcPr>
          <w:p w:rsidR="00501FD7" w:rsidRPr="008F72BC"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8F72BC">
              <w:rPr>
                <w:rFonts w:ascii="Arial" w:hAnsi="Arial" w:cs="Arial"/>
                <w:b/>
                <w:bCs/>
                <w:sz w:val="24"/>
                <w:szCs w:val="24"/>
                <w:lang w:val="pt-BR" w:bidi="ar-SA"/>
              </w:rPr>
              <w:t>6 - DAS OBRIGAÇÕES DA VENCEDORA</w:t>
            </w:r>
          </w:p>
        </w:tc>
      </w:tr>
    </w:tbl>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6.1 – Será de responsabilidade da licitante vencedora:</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a) Entregar os serviços nas condições e formas previstas no presente Edital, vindo a responder pelos danos eventuais que comprovadamente vier a causar, em decorrência de descumprimento a quaisquer das cláusulas nele previstas;</w:t>
      </w:r>
    </w:p>
    <w:p w:rsidR="00501FD7"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b) Prestar os serviços na sua sede</w:t>
      </w:r>
      <w:r>
        <w:rPr>
          <w:rFonts w:ascii="Arial" w:hAnsi="Arial" w:cs="Arial"/>
          <w:sz w:val="22"/>
          <w:szCs w:val="22"/>
          <w:lang w:val="pt-BR" w:bidi="ar-SA"/>
        </w:rPr>
        <w:t>.</w:t>
      </w:r>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c) Prestar os serviços licitados, somente com autorização expressa e formal do Chefe ou do Diretor do Departamento de Compras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do município, através de apresentação do documento assinado por ele, no dia e hora que o mesmo solicitar, salvo por motivo de força maior ou urgência comprovada, sob pena de devolução e ou não pagamento da NF;</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d) Enviar, juntamente com a Nota Fiscal, o referido documento assinado pelo mesmo anexado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mesma;</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e) Prestar os serviços licitados com qualidade e que cumpram as determinações da legislação vigente;</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f) Dar prioridade absoluta aos serviços solicitados pelo município no atendimento;</w:t>
      </w:r>
    </w:p>
    <w:p w:rsidR="00501FD7" w:rsidRPr="00465FFC"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sidRPr="00465FFC">
        <w:rPr>
          <w:rFonts w:ascii="Arial" w:hAnsi="Arial" w:cs="Arial"/>
          <w:sz w:val="22"/>
          <w:szCs w:val="22"/>
          <w:lang w:val="pt-BR" w:bidi="ar-SA"/>
        </w:rPr>
        <w:t xml:space="preserve">g) Manter, durante toda a execução da Ata, em compatibilidade com </w:t>
      </w:r>
      <w:proofErr w:type="gramStart"/>
      <w:r w:rsidRPr="00465FFC">
        <w:rPr>
          <w:rFonts w:ascii="Arial" w:hAnsi="Arial" w:cs="Arial"/>
          <w:sz w:val="22"/>
          <w:szCs w:val="22"/>
          <w:lang w:val="pt-BR" w:bidi="ar-SA"/>
        </w:rPr>
        <w:t>as</w:t>
      </w:r>
      <w:proofErr w:type="gramEnd"/>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roofErr w:type="gramStart"/>
      <w:r w:rsidRPr="00465FFC">
        <w:rPr>
          <w:rFonts w:ascii="Arial" w:hAnsi="Arial" w:cs="Arial"/>
          <w:sz w:val="22"/>
          <w:szCs w:val="22"/>
          <w:lang w:val="pt-BR" w:bidi="ar-SA"/>
        </w:rPr>
        <w:t>obrigações</w:t>
      </w:r>
      <w:proofErr w:type="gramEnd"/>
      <w:r w:rsidRPr="00465FFC">
        <w:rPr>
          <w:rFonts w:ascii="Arial" w:hAnsi="Arial" w:cs="Arial"/>
          <w:sz w:val="22"/>
          <w:szCs w:val="22"/>
          <w:lang w:val="pt-BR" w:bidi="ar-SA"/>
        </w:rPr>
        <w:t xml:space="preserve"> por ela assumidas, todas as condições de habilitação e qualificação exigidas na licitação, conforme art. 55 inciso XIII, da Lei 8666/93.</w:t>
      </w:r>
    </w:p>
    <w:p w:rsidR="00501FD7" w:rsidRPr="00465FFC" w:rsidRDefault="00501FD7" w:rsidP="00501FD7">
      <w:pPr>
        <w:autoSpaceDE w:val="0"/>
        <w:autoSpaceDN w:val="0"/>
        <w:adjustRightInd w:val="0"/>
        <w:spacing w:after="0" w:line="240" w:lineRule="auto"/>
        <w:jc w:val="left"/>
        <w:rPr>
          <w:rFonts w:ascii="Arial" w:hAnsi="Arial" w:cs="Arial"/>
          <w:color w:val="000000"/>
          <w:sz w:val="22"/>
          <w:szCs w:val="22"/>
        </w:rPr>
      </w:pPr>
      <w:r w:rsidRPr="00465FFC">
        <w:rPr>
          <w:rFonts w:ascii="Arial" w:hAnsi="Arial" w:cs="Arial"/>
          <w:color w:val="000000"/>
          <w:sz w:val="22"/>
          <w:szCs w:val="22"/>
        </w:rPr>
        <w:tab/>
      </w:r>
      <w:r w:rsidRPr="00465FFC">
        <w:rPr>
          <w:rFonts w:ascii="Arial" w:hAnsi="Arial" w:cs="Arial"/>
          <w:color w:val="000000"/>
          <w:sz w:val="22"/>
          <w:szCs w:val="22"/>
        </w:rPr>
        <w:tab/>
      </w:r>
      <w:r>
        <w:rPr>
          <w:rFonts w:ascii="Arial" w:hAnsi="Arial" w:cs="Arial"/>
          <w:color w:val="000000"/>
          <w:sz w:val="22"/>
          <w:szCs w:val="22"/>
        </w:rPr>
        <w:t>h</w:t>
      </w:r>
      <w:r w:rsidRPr="00465FFC">
        <w:rPr>
          <w:rFonts w:ascii="Arial" w:hAnsi="Arial" w:cs="Arial"/>
          <w:color w:val="000000"/>
          <w:sz w:val="22"/>
          <w:szCs w:val="22"/>
        </w:rPr>
        <w:t xml:space="preserve">) As </w:t>
      </w:r>
      <w:proofErr w:type="spellStart"/>
      <w:r w:rsidRPr="00465FFC">
        <w:rPr>
          <w:rFonts w:ascii="Arial" w:hAnsi="Arial" w:cs="Arial"/>
          <w:color w:val="000000"/>
          <w:sz w:val="22"/>
          <w:szCs w:val="22"/>
        </w:rPr>
        <w:t>responsabilidades</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advindas</w:t>
      </w:r>
      <w:proofErr w:type="spellEnd"/>
      <w:r w:rsidRPr="00465FFC">
        <w:rPr>
          <w:rFonts w:ascii="Arial" w:hAnsi="Arial" w:cs="Arial"/>
          <w:color w:val="000000"/>
          <w:sz w:val="22"/>
          <w:szCs w:val="22"/>
        </w:rPr>
        <w:t xml:space="preserve"> de </w:t>
      </w:r>
      <w:proofErr w:type="spellStart"/>
      <w:r w:rsidRPr="00465FFC">
        <w:rPr>
          <w:rFonts w:ascii="Arial" w:hAnsi="Arial" w:cs="Arial"/>
          <w:color w:val="000000"/>
          <w:sz w:val="22"/>
          <w:szCs w:val="22"/>
        </w:rPr>
        <w:t>acidente</w:t>
      </w:r>
      <w:proofErr w:type="spellEnd"/>
      <w:r w:rsidRPr="00465FFC">
        <w:rPr>
          <w:rFonts w:ascii="Arial" w:hAnsi="Arial" w:cs="Arial"/>
          <w:color w:val="000000"/>
          <w:sz w:val="22"/>
          <w:szCs w:val="22"/>
        </w:rPr>
        <w:t xml:space="preserve"> de </w:t>
      </w:r>
      <w:proofErr w:type="spellStart"/>
      <w:r w:rsidRPr="00465FFC">
        <w:rPr>
          <w:rFonts w:ascii="Arial" w:hAnsi="Arial" w:cs="Arial"/>
          <w:color w:val="000000"/>
          <w:sz w:val="22"/>
          <w:szCs w:val="22"/>
        </w:rPr>
        <w:t>trabalho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são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única</w:t>
      </w:r>
      <w:proofErr w:type="spellEnd"/>
      <w:r w:rsidRPr="00465FFC">
        <w:rPr>
          <w:rFonts w:ascii="Arial" w:hAnsi="Arial" w:cs="Arial"/>
          <w:color w:val="000000"/>
          <w:sz w:val="22"/>
          <w:szCs w:val="22"/>
        </w:rPr>
        <w:t xml:space="preserve"> e </w:t>
      </w:r>
      <w:proofErr w:type="spellStart"/>
      <w:r w:rsidRPr="00465FFC">
        <w:rPr>
          <w:rFonts w:ascii="Arial" w:hAnsi="Arial" w:cs="Arial"/>
          <w:color w:val="000000"/>
          <w:sz w:val="22"/>
          <w:szCs w:val="22"/>
        </w:rPr>
        <w:t>exclussivamente</w:t>
      </w:r>
      <w:proofErr w:type="spellEnd"/>
      <w:r w:rsidRPr="00465FFC">
        <w:rPr>
          <w:rFonts w:ascii="Arial" w:hAnsi="Arial" w:cs="Arial"/>
          <w:color w:val="000000"/>
          <w:sz w:val="22"/>
          <w:szCs w:val="22"/>
        </w:rPr>
        <w:t xml:space="preserve"> da </w:t>
      </w:r>
      <w:proofErr w:type="spellStart"/>
      <w:r w:rsidRPr="00465FFC">
        <w:rPr>
          <w:rFonts w:ascii="Arial" w:hAnsi="Arial" w:cs="Arial"/>
          <w:color w:val="000000"/>
          <w:sz w:val="22"/>
          <w:szCs w:val="22"/>
        </w:rPr>
        <w:t>empresa</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contratada</w:t>
      </w:r>
      <w:proofErr w:type="spellEnd"/>
      <w:r w:rsidRPr="00465FFC">
        <w:rPr>
          <w:rFonts w:ascii="Arial" w:hAnsi="Arial" w:cs="Arial"/>
          <w:color w:val="000000"/>
          <w:sz w:val="22"/>
          <w:szCs w:val="22"/>
        </w:rPr>
        <w:t>.</w:t>
      </w:r>
    </w:p>
    <w:p w:rsidR="00501FD7" w:rsidRDefault="00501FD7" w:rsidP="00501FD7">
      <w:pPr>
        <w:autoSpaceDE w:val="0"/>
        <w:autoSpaceDN w:val="0"/>
        <w:adjustRightInd w:val="0"/>
        <w:spacing w:after="0" w:line="240" w:lineRule="auto"/>
        <w:jc w:val="left"/>
        <w:rPr>
          <w:rFonts w:ascii="Arial" w:hAnsi="Arial" w:cs="Arial"/>
          <w:color w:val="000000"/>
          <w:sz w:val="22"/>
          <w:szCs w:val="22"/>
        </w:rPr>
      </w:pPr>
      <w:r w:rsidRPr="00465FFC">
        <w:rPr>
          <w:rFonts w:ascii="Arial" w:hAnsi="Arial" w:cs="Arial"/>
          <w:color w:val="000000"/>
          <w:sz w:val="22"/>
          <w:szCs w:val="22"/>
        </w:rPr>
        <w:tab/>
      </w:r>
      <w:r w:rsidRPr="00465FFC">
        <w:rPr>
          <w:rFonts w:ascii="Arial" w:hAnsi="Arial" w:cs="Arial"/>
          <w:color w:val="000000"/>
          <w:sz w:val="22"/>
          <w:szCs w:val="22"/>
        </w:rPr>
        <w:tab/>
      </w:r>
      <w:proofErr w:type="spellStart"/>
      <w:r>
        <w:rPr>
          <w:rFonts w:ascii="Arial" w:hAnsi="Arial" w:cs="Arial"/>
          <w:color w:val="000000"/>
          <w:sz w:val="22"/>
          <w:szCs w:val="22"/>
        </w:rPr>
        <w:t>i</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Permitir</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que</w:t>
      </w:r>
      <w:proofErr w:type="spellEnd"/>
      <w:r w:rsidRPr="00465FFC">
        <w:rPr>
          <w:rFonts w:ascii="Arial" w:hAnsi="Arial" w:cs="Arial"/>
          <w:color w:val="000000"/>
          <w:sz w:val="22"/>
          <w:szCs w:val="22"/>
        </w:rPr>
        <w:t xml:space="preserve"> o </w:t>
      </w:r>
      <w:proofErr w:type="spellStart"/>
      <w:r w:rsidRPr="00465FFC">
        <w:rPr>
          <w:rFonts w:ascii="Arial" w:hAnsi="Arial" w:cs="Arial"/>
          <w:color w:val="000000"/>
          <w:sz w:val="22"/>
          <w:szCs w:val="22"/>
        </w:rPr>
        <w:t>serviço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executado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seja</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fiscalizado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pela</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secretaria</w:t>
      </w:r>
      <w:proofErr w:type="spellEnd"/>
      <w:r w:rsidRPr="00465FFC">
        <w:rPr>
          <w:rFonts w:ascii="Arial" w:hAnsi="Arial" w:cs="Arial"/>
          <w:color w:val="000000"/>
          <w:sz w:val="22"/>
          <w:szCs w:val="22"/>
        </w:rPr>
        <w:t xml:space="preserve"> da </w:t>
      </w:r>
      <w:proofErr w:type="spellStart"/>
      <w:r w:rsidRPr="00465FFC">
        <w:rPr>
          <w:rFonts w:ascii="Arial" w:hAnsi="Arial" w:cs="Arial"/>
          <w:color w:val="000000"/>
          <w:sz w:val="22"/>
          <w:szCs w:val="22"/>
        </w:rPr>
        <w:t>área</w:t>
      </w:r>
      <w:proofErr w:type="spellEnd"/>
      <w:r w:rsidRPr="00465FFC">
        <w:rPr>
          <w:rFonts w:ascii="Arial" w:hAnsi="Arial" w:cs="Arial"/>
          <w:color w:val="000000"/>
          <w:sz w:val="22"/>
          <w:szCs w:val="22"/>
        </w:rPr>
        <w:t xml:space="preserve"> da </w:t>
      </w:r>
      <w:proofErr w:type="spellStart"/>
      <w:r w:rsidRPr="00465FFC">
        <w:rPr>
          <w:rFonts w:ascii="Arial" w:hAnsi="Arial" w:cs="Arial"/>
          <w:color w:val="000000"/>
          <w:sz w:val="22"/>
          <w:szCs w:val="22"/>
        </w:rPr>
        <w:t>prestação</w:t>
      </w:r>
      <w:proofErr w:type="spellEnd"/>
      <w:r w:rsidRPr="00465FFC">
        <w:rPr>
          <w:rFonts w:ascii="Arial" w:hAnsi="Arial" w:cs="Arial"/>
          <w:color w:val="000000"/>
          <w:sz w:val="22"/>
          <w:szCs w:val="22"/>
        </w:rPr>
        <w:t xml:space="preserve"> do </w:t>
      </w:r>
      <w:proofErr w:type="spellStart"/>
      <w:r w:rsidRPr="00465FFC">
        <w:rPr>
          <w:rFonts w:ascii="Arial" w:hAnsi="Arial" w:cs="Arial"/>
          <w:color w:val="000000"/>
          <w:sz w:val="22"/>
          <w:szCs w:val="22"/>
        </w:rPr>
        <w:t>serviço</w:t>
      </w:r>
      <w:proofErr w:type="spellEnd"/>
      <w:r w:rsidRPr="00465FFC">
        <w:rPr>
          <w:rFonts w:ascii="Arial" w:hAnsi="Arial" w:cs="Arial"/>
          <w:color w:val="000000"/>
          <w:sz w:val="22"/>
          <w:szCs w:val="22"/>
        </w:rPr>
        <w:t>.</w:t>
      </w:r>
    </w:p>
    <w:p w:rsidR="00501FD7" w:rsidRDefault="00501FD7" w:rsidP="00501FD7">
      <w:pPr>
        <w:autoSpaceDE w:val="0"/>
        <w:autoSpaceDN w:val="0"/>
        <w:adjustRightInd w:val="0"/>
        <w:spacing w:after="0" w:line="240" w:lineRule="auto"/>
        <w:jc w:val="left"/>
        <w:rPr>
          <w:rFonts w:ascii="Arial" w:hAnsi="Arial" w:cs="Arial"/>
          <w:color w:val="000000"/>
          <w:sz w:val="22"/>
          <w:szCs w:val="22"/>
        </w:rPr>
      </w:pPr>
    </w:p>
    <w:p w:rsidR="00501FD7" w:rsidRDefault="00501FD7" w:rsidP="00501FD7">
      <w:pPr>
        <w:autoSpaceDE w:val="0"/>
        <w:autoSpaceDN w:val="0"/>
        <w:adjustRightInd w:val="0"/>
        <w:spacing w:after="0" w:line="240" w:lineRule="auto"/>
        <w:jc w:val="left"/>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8F72BC" w:rsidTr="00364787">
        <w:tc>
          <w:tcPr>
            <w:tcW w:w="8644" w:type="dxa"/>
            <w:shd w:val="clear" w:color="auto" w:fill="D9D9D9"/>
          </w:tcPr>
          <w:p w:rsidR="00501FD7" w:rsidRPr="008F72BC" w:rsidRDefault="00501FD7" w:rsidP="00364787">
            <w:pPr>
              <w:autoSpaceDE w:val="0"/>
              <w:autoSpaceDN w:val="0"/>
              <w:adjustRightInd w:val="0"/>
              <w:spacing w:after="0" w:line="240" w:lineRule="auto"/>
              <w:jc w:val="center"/>
              <w:rPr>
                <w:rFonts w:ascii="Arial" w:hAnsi="Arial" w:cs="Arial"/>
                <w:color w:val="000000"/>
                <w:sz w:val="24"/>
                <w:szCs w:val="24"/>
              </w:rPr>
            </w:pPr>
            <w:r w:rsidRPr="008F72BC">
              <w:rPr>
                <w:rFonts w:ascii="Arial" w:hAnsi="Arial" w:cs="Arial"/>
                <w:b/>
                <w:bCs/>
                <w:sz w:val="24"/>
                <w:szCs w:val="24"/>
                <w:lang w:val="pt-BR" w:bidi="ar-SA"/>
              </w:rPr>
              <w:t xml:space="preserve">7 </w:t>
            </w:r>
            <w:r w:rsidRPr="008F72BC">
              <w:rPr>
                <w:rFonts w:ascii="Arial" w:hAnsi="Arial" w:cs="Arial"/>
                <w:sz w:val="24"/>
                <w:szCs w:val="24"/>
                <w:lang w:val="pt-BR" w:bidi="ar-SA"/>
              </w:rPr>
              <w:t>-</w:t>
            </w:r>
            <w:r w:rsidRPr="008F72BC">
              <w:rPr>
                <w:rFonts w:ascii="Arial" w:hAnsi="Arial" w:cs="Arial"/>
                <w:b/>
                <w:bCs/>
                <w:sz w:val="24"/>
                <w:szCs w:val="24"/>
                <w:lang w:val="pt-BR" w:bidi="ar-SA"/>
              </w:rPr>
              <w:t xml:space="preserve"> DO RECEBIMENTO E JULGAMENTO DAS PROPOSTAS E DOS DOCUMENTOS DE HABILITAÇÃO</w:t>
            </w:r>
          </w:p>
        </w:tc>
      </w:tr>
    </w:tbl>
    <w:p w:rsidR="00501FD7" w:rsidRPr="00465FFC" w:rsidRDefault="00501FD7" w:rsidP="00501FD7">
      <w:pPr>
        <w:autoSpaceDE w:val="0"/>
        <w:autoSpaceDN w:val="0"/>
        <w:adjustRightInd w:val="0"/>
        <w:spacing w:after="0" w:line="240" w:lineRule="auto"/>
        <w:jc w:val="left"/>
        <w:rPr>
          <w:rFonts w:ascii="Arial" w:hAnsi="Arial" w:cs="Arial"/>
          <w:color w:val="000000"/>
          <w:sz w:val="22"/>
          <w:szCs w:val="22"/>
        </w:rPr>
      </w:pPr>
    </w:p>
    <w:p w:rsidR="00501FD7" w:rsidRPr="00465FFC" w:rsidRDefault="00501FD7" w:rsidP="00EE328A">
      <w:pPr>
        <w:autoSpaceDE w:val="0"/>
        <w:autoSpaceDN w:val="0"/>
        <w:adjustRightInd w:val="0"/>
        <w:spacing w:after="0" w:line="240" w:lineRule="auto"/>
        <w:rPr>
          <w:rFonts w:ascii="Arial" w:hAnsi="Arial" w:cs="Arial"/>
          <w:sz w:val="22"/>
          <w:szCs w:val="22"/>
          <w:lang w:val="pt-BR" w:bidi="ar-SA"/>
        </w:rPr>
      </w:pPr>
      <w:r w:rsidRPr="00465FFC">
        <w:rPr>
          <w:rFonts w:ascii="Arial" w:hAnsi="Arial" w:cs="Arial"/>
          <w:color w:val="000000"/>
          <w:sz w:val="22"/>
          <w:szCs w:val="22"/>
        </w:rPr>
        <w:tab/>
      </w:r>
      <w:r w:rsidRPr="00465FFC">
        <w:rPr>
          <w:rFonts w:ascii="Arial" w:hAnsi="Arial" w:cs="Arial"/>
          <w:color w:val="000000"/>
          <w:sz w:val="22"/>
          <w:szCs w:val="22"/>
        </w:rPr>
        <w:tab/>
      </w:r>
      <w:r w:rsidRPr="00465FFC">
        <w:rPr>
          <w:rFonts w:ascii="Arial" w:hAnsi="Arial" w:cs="Arial"/>
          <w:sz w:val="22"/>
          <w:szCs w:val="22"/>
          <w:lang w:val="pt-BR" w:bidi="ar-SA"/>
        </w:rPr>
        <w:t>7.1 - No dia, hora e local designados no Edital, na presença das licitantes e demais pessoas presentes ao ato público, o Pregoeiro, juntamente com a Equipe de Apoio, executará a rotina de credenciamento, conforme disposto no Capítulo 3.</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lastRenderedPageBreak/>
        <w:t>7.2 - Verificadas as credenciais e declarada aberta a sessão, o Pregoeiro solicitará e receberá, em envelopes devidamente lacrados, a proposta e os documentos exigidos para habilitação.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7.3 - Em nenhuma hipótese serão recebidos envelopes contendo proposta e os documentos de habilitação fora do prazo estabelecido neste Edital.</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7.6 - Não havendo pelo menos três ofertas nas condições definidas no item anterior, poderão os autores das melhores propostas, até o máximo de três, oferecerem lances verbais e sucessivos, quaisquer que sejam os preços oferecidos.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7.7 - A oferta dos lances deverá ser efetuada, no momento em que for conferida a palavra ao licitante, na ordem decrescente dos preços;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left="708" w:firstLine="732"/>
        <w:rPr>
          <w:rFonts w:ascii="Arial" w:hAnsi="Arial" w:cs="Arial"/>
          <w:sz w:val="22"/>
          <w:szCs w:val="22"/>
          <w:lang w:val="pt-BR" w:bidi="ar-SA"/>
        </w:rPr>
      </w:pPr>
      <w:r w:rsidRPr="00465FFC">
        <w:rPr>
          <w:rFonts w:ascii="Arial" w:hAnsi="Arial" w:cs="Arial"/>
          <w:sz w:val="22"/>
          <w:szCs w:val="22"/>
          <w:lang w:val="pt-BR" w:bidi="ar-SA"/>
        </w:rPr>
        <w:t>7.8 - Dos lances ofertados não caberá retratação.</w:t>
      </w:r>
    </w:p>
    <w:p w:rsidR="00501FD7" w:rsidRPr="00465FFC" w:rsidRDefault="00501FD7" w:rsidP="00501FD7">
      <w:pPr>
        <w:autoSpaceDE w:val="0"/>
        <w:autoSpaceDN w:val="0"/>
        <w:adjustRightInd w:val="0"/>
        <w:spacing w:after="0" w:line="240" w:lineRule="auto"/>
        <w:ind w:left="708"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7.9 - A desistência em apresentar lance verbal, quando convocado pelo Pregoeiro, implicará a exclusão do licitante da fase de lances e na manutenção do último preço apresentado pelo licitante.</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7.10 - O encerramento da etapa competitiva dar-se-á quando, indagados pelo Pregoeiro, os licitantes manifestarem seu desinteresse em apresentar novos lances.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7.11 - Finalizada a fase de lances e ordenadas </w:t>
      </w:r>
      <w:proofErr w:type="gramStart"/>
      <w:r w:rsidRPr="00465FFC">
        <w:rPr>
          <w:rFonts w:ascii="Arial" w:hAnsi="Arial" w:cs="Arial"/>
          <w:sz w:val="22"/>
          <w:szCs w:val="22"/>
          <w:lang w:val="pt-BR" w:bidi="ar-SA"/>
        </w:rPr>
        <w:t>as</w:t>
      </w:r>
      <w:proofErr w:type="gramEnd"/>
      <w:r w:rsidRPr="00465FFC">
        <w:rPr>
          <w:rFonts w:ascii="Arial" w:hAnsi="Arial" w:cs="Arial"/>
          <w:sz w:val="22"/>
          <w:szCs w:val="22"/>
          <w:lang w:val="pt-BR" w:bidi="ar-SA"/>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p>
    <w:p w:rsidR="00501FD7"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sidRPr="00465FFC">
        <w:rPr>
          <w:rFonts w:ascii="Arial" w:hAnsi="Arial" w:cs="Arial"/>
          <w:sz w:val="22"/>
          <w:szCs w:val="22"/>
          <w:lang w:val="pt-BR" w:bidi="ar-SA"/>
        </w:rPr>
        <w:t xml:space="preserve">7.12 - Neste momento, </w:t>
      </w:r>
      <w:proofErr w:type="gramStart"/>
      <w:r w:rsidRPr="00465FFC">
        <w:rPr>
          <w:rFonts w:ascii="Arial" w:hAnsi="Arial" w:cs="Arial"/>
          <w:sz w:val="22"/>
          <w:szCs w:val="22"/>
          <w:lang w:val="pt-BR" w:bidi="ar-SA"/>
        </w:rPr>
        <w:t>após</w:t>
      </w:r>
      <w:proofErr w:type="gramEnd"/>
      <w:r w:rsidRPr="00465FFC">
        <w:rPr>
          <w:rFonts w:ascii="Arial" w:hAnsi="Arial" w:cs="Arial"/>
          <w:sz w:val="22"/>
          <w:szCs w:val="22"/>
          <w:lang w:val="pt-BR" w:bidi="ar-SA"/>
        </w:rPr>
        <w:t xml:space="preserve"> finaliz</w:t>
      </w:r>
      <w:r>
        <w:rPr>
          <w:rFonts w:ascii="Arial" w:hAnsi="Arial" w:cs="Arial"/>
          <w:sz w:val="22"/>
          <w:szCs w:val="22"/>
          <w:lang w:val="pt-BR" w:bidi="ar-SA"/>
        </w:rPr>
        <w:t xml:space="preserve">ada os lances, será concedido </w:t>
      </w:r>
    </w:p>
    <w:p w:rsidR="00501FD7"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LICITANTE</w:t>
      </w:r>
      <w:r>
        <w:rPr>
          <w:rFonts w:ascii="Arial" w:hAnsi="Arial" w:cs="Arial"/>
          <w:sz w:val="22"/>
          <w:szCs w:val="22"/>
          <w:lang w:val="pt-BR" w:bidi="ar-SA"/>
        </w:rPr>
        <w:t xml:space="preserve"> </w:t>
      </w:r>
      <w:r w:rsidRPr="00465FFC">
        <w:rPr>
          <w:rFonts w:ascii="Arial" w:hAnsi="Arial" w:cs="Arial"/>
          <w:sz w:val="22"/>
          <w:szCs w:val="22"/>
          <w:lang w:val="pt-BR" w:bidi="ar-SA"/>
        </w:rPr>
        <w:t>Microempresa ou Empresa de Pequeno Porte, que no início se credenciou como tal, o direito de preferência, conforme parágrafo 3º do Artigo 45 da LC Nº 123/2006, desde que esteja com proposta dentro do preço compreendido entre a menor proposta apresentada mais 5%</w:t>
      </w:r>
      <w:proofErr w:type="gramStart"/>
      <w:r w:rsidRPr="00465FFC">
        <w:rPr>
          <w:rFonts w:ascii="Arial" w:hAnsi="Arial" w:cs="Arial"/>
          <w:sz w:val="22"/>
          <w:szCs w:val="22"/>
          <w:lang w:val="pt-BR" w:bidi="ar-SA"/>
        </w:rPr>
        <w:t>(</w:t>
      </w:r>
      <w:proofErr w:type="gramEnd"/>
      <w:r w:rsidRPr="00465FFC">
        <w:rPr>
          <w:rFonts w:ascii="Arial" w:hAnsi="Arial" w:cs="Arial"/>
          <w:sz w:val="22"/>
          <w:szCs w:val="22"/>
          <w:lang w:val="pt-BR" w:bidi="ar-SA"/>
        </w:rPr>
        <w:t>cinco por cento), apresentar no prazo máximo de 05(cinco) minutos, nova proposta menor  que a menor proposta até então apresentada. O disposto neste item somente ser aplicará quando a melhor oferta inicial não tiver sido apresentada por microempre</w:t>
      </w:r>
      <w:r>
        <w:rPr>
          <w:rFonts w:ascii="Arial" w:hAnsi="Arial" w:cs="Arial"/>
          <w:sz w:val="22"/>
          <w:szCs w:val="22"/>
          <w:lang w:val="pt-BR" w:bidi="ar-SA"/>
        </w:rPr>
        <w:t>sa ou empresa de pequeno porte.</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sidRPr="00465FFC">
        <w:rPr>
          <w:rFonts w:ascii="Arial" w:hAnsi="Arial" w:cs="Arial"/>
          <w:sz w:val="22"/>
          <w:szCs w:val="22"/>
          <w:lang w:val="pt-BR" w:bidi="ar-SA"/>
        </w:rPr>
        <w:t>7.13 - O Pregoeiro poderá negociar diretamente com o proponente que</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roofErr w:type="gramStart"/>
      <w:r w:rsidRPr="00465FFC">
        <w:rPr>
          <w:rFonts w:ascii="Arial" w:hAnsi="Arial" w:cs="Arial"/>
          <w:sz w:val="22"/>
          <w:szCs w:val="22"/>
          <w:lang w:val="pt-BR" w:bidi="ar-SA"/>
        </w:rPr>
        <w:t>apresentou</w:t>
      </w:r>
      <w:proofErr w:type="gramEnd"/>
      <w:r w:rsidRPr="00465FFC">
        <w:rPr>
          <w:rFonts w:ascii="Arial" w:hAnsi="Arial" w:cs="Arial"/>
          <w:sz w:val="22"/>
          <w:szCs w:val="22"/>
          <w:lang w:val="pt-BR" w:bidi="ar-SA"/>
        </w:rPr>
        <w:t xml:space="preserve"> o menor preço para que seja obtido preço ainda melhor.</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lastRenderedPageBreak/>
        <w:t xml:space="preserve">7.14 - Será aberto o envelope contendo a documentação de habilitação do licitante que tiver formulado a proposta de menor preço, para confirmação das suas condições </w:t>
      </w:r>
      <w:proofErr w:type="spellStart"/>
      <w:r w:rsidRPr="00465FFC">
        <w:rPr>
          <w:rFonts w:ascii="Arial" w:hAnsi="Arial" w:cs="Arial"/>
          <w:sz w:val="22"/>
          <w:szCs w:val="22"/>
          <w:lang w:val="pt-BR" w:bidi="ar-SA"/>
        </w:rPr>
        <w:t>habilitatórias</w:t>
      </w:r>
      <w:proofErr w:type="spellEnd"/>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7.15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123/2006,</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 xml:space="preserve">para regularização da documentação.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7.16 - No caso de inabilitação do proponente que tiver apresentado a melhor oferta, serão analisados os documentos </w:t>
      </w:r>
      <w:proofErr w:type="spellStart"/>
      <w:r w:rsidRPr="00465FFC">
        <w:rPr>
          <w:rFonts w:ascii="Arial" w:hAnsi="Arial" w:cs="Arial"/>
          <w:sz w:val="22"/>
          <w:szCs w:val="22"/>
          <w:lang w:val="pt-BR" w:bidi="ar-SA"/>
        </w:rPr>
        <w:t>habilitatórios</w:t>
      </w:r>
      <w:proofErr w:type="spellEnd"/>
      <w:r w:rsidRPr="00465FFC">
        <w:rPr>
          <w:rFonts w:ascii="Arial" w:hAnsi="Arial" w:cs="Arial"/>
          <w:sz w:val="22"/>
          <w:szCs w:val="22"/>
          <w:lang w:val="pt-BR" w:bidi="ar-SA"/>
        </w:rPr>
        <w:t xml:space="preserve"> do licitante da proposta de segundo menor preço, e assim sucessivamente, até que um licitante atenda às condições fixadas neste instrumento convocatório.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7.17 - Verificado o atendimento das exigências </w:t>
      </w:r>
      <w:proofErr w:type="spellStart"/>
      <w:r w:rsidRPr="00465FFC">
        <w:rPr>
          <w:rFonts w:ascii="Arial" w:hAnsi="Arial" w:cs="Arial"/>
          <w:sz w:val="22"/>
          <w:szCs w:val="22"/>
          <w:lang w:val="pt-BR" w:bidi="ar-SA"/>
        </w:rPr>
        <w:t>habilitatórias</w:t>
      </w:r>
      <w:proofErr w:type="spellEnd"/>
      <w:r w:rsidRPr="00465FFC">
        <w:rPr>
          <w:rFonts w:ascii="Arial" w:hAnsi="Arial" w:cs="Arial"/>
          <w:sz w:val="22"/>
          <w:szCs w:val="22"/>
          <w:lang w:val="pt-BR" w:bidi="ar-SA"/>
        </w:rPr>
        <w:t>, será declarada a ordem de classificação dos licitantes.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 7.16.1 - Será declarado vencedor o licitante que ocupar o primeiro lugar. Serão registrados os fornecedores na ordem de sua classificação, para fins de convocação remanescente na forma do art. 64, § 2°, da Lei n° 8.666/93.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7.18 - O Pregoeiro somente manterá em seu poder os envelopes com a documentação dos licitantes perdedores quando houver manifestação de recurso previsto no item 12.1 deste Edital;</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7.19 - Da sessão pública será lavrada Ata circunstanciada, devendo esta ser assinada pelo Pregoeiro, pela Equipe de Apoio e por todos os licitantes presentes.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7.20 - Todos os documentos e as propostas deverão ser rubricados pelo Pregoeiro, pela Equipe de Apoio e pelos representantes das licitantes que estiverem presentes.</w:t>
      </w:r>
    </w:p>
    <w:p w:rsidR="00501FD7"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644"/>
      </w:tblGrid>
      <w:tr w:rsidR="00501FD7" w:rsidRPr="008F72BC" w:rsidTr="00364787">
        <w:tc>
          <w:tcPr>
            <w:tcW w:w="8644" w:type="dxa"/>
            <w:shd w:val="clear" w:color="auto" w:fill="D9D9D9"/>
          </w:tcPr>
          <w:p w:rsidR="00501FD7" w:rsidRPr="008F72BC" w:rsidRDefault="00501FD7" w:rsidP="00364787">
            <w:pPr>
              <w:autoSpaceDE w:val="0"/>
              <w:autoSpaceDN w:val="0"/>
              <w:adjustRightInd w:val="0"/>
              <w:spacing w:after="0" w:line="240" w:lineRule="auto"/>
              <w:ind w:firstLine="1440"/>
              <w:rPr>
                <w:rFonts w:ascii="Arial" w:hAnsi="Arial" w:cs="Arial"/>
                <w:b/>
                <w:bCs/>
                <w:sz w:val="24"/>
                <w:szCs w:val="24"/>
                <w:lang w:val="pt-BR" w:bidi="ar-SA"/>
              </w:rPr>
            </w:pPr>
            <w:r w:rsidRPr="008F72BC">
              <w:rPr>
                <w:rFonts w:ascii="Arial" w:hAnsi="Arial" w:cs="Arial"/>
                <w:b/>
                <w:bCs/>
                <w:sz w:val="24"/>
                <w:szCs w:val="24"/>
                <w:lang w:val="pt-BR" w:bidi="ar-SA"/>
              </w:rPr>
              <w:t xml:space="preserve">8 </w:t>
            </w:r>
            <w:r w:rsidRPr="008F72BC">
              <w:rPr>
                <w:rFonts w:ascii="Arial" w:hAnsi="Arial" w:cs="Arial"/>
                <w:sz w:val="24"/>
                <w:szCs w:val="24"/>
                <w:lang w:val="pt-BR" w:bidi="ar-SA"/>
              </w:rPr>
              <w:t>-</w:t>
            </w:r>
            <w:r w:rsidRPr="008F72BC">
              <w:rPr>
                <w:rFonts w:ascii="Arial" w:hAnsi="Arial" w:cs="Arial"/>
                <w:b/>
                <w:bCs/>
                <w:sz w:val="24"/>
                <w:szCs w:val="24"/>
                <w:lang w:val="pt-BR" w:bidi="ar-SA"/>
              </w:rPr>
              <w:t xml:space="preserve"> DOS CRITÉRIOS DE JULGAMENTO E ADJUDICAÇÃO</w:t>
            </w: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8.1 - A presente licitação será adjudicada à licitante que apresentar proposta de </w:t>
      </w:r>
      <w:r w:rsidRPr="00465FFC">
        <w:rPr>
          <w:rFonts w:ascii="Arial" w:hAnsi="Arial" w:cs="Arial"/>
          <w:b/>
          <w:bCs/>
          <w:sz w:val="22"/>
          <w:szCs w:val="22"/>
          <w:lang w:val="pt-BR" w:bidi="ar-SA"/>
        </w:rPr>
        <w:t>MENOR PREÇO, JULGAMENTO POR ITEM</w:t>
      </w:r>
      <w:r w:rsidRPr="00465FFC">
        <w:rPr>
          <w:rFonts w:ascii="Arial" w:hAnsi="Arial" w:cs="Arial"/>
          <w:sz w:val="22"/>
          <w:szCs w:val="22"/>
          <w:lang w:val="pt-BR" w:bidi="ar-SA"/>
        </w:rPr>
        <w:t xml:space="preserve">, desde que atendidas </w:t>
      </w:r>
      <w:proofErr w:type="gramStart"/>
      <w:r w:rsidRPr="00465FFC">
        <w:rPr>
          <w:rFonts w:ascii="Arial" w:hAnsi="Arial" w:cs="Arial"/>
          <w:sz w:val="22"/>
          <w:szCs w:val="22"/>
          <w:lang w:val="pt-BR" w:bidi="ar-SA"/>
        </w:rPr>
        <w:t>as</w:t>
      </w:r>
      <w:proofErr w:type="gramEnd"/>
      <w:r w:rsidRPr="00465FFC">
        <w:rPr>
          <w:rFonts w:ascii="Arial" w:hAnsi="Arial" w:cs="Arial"/>
          <w:sz w:val="22"/>
          <w:szCs w:val="22"/>
          <w:lang w:val="pt-BR" w:bidi="ar-SA"/>
        </w:rPr>
        <w:t xml:space="preserve"> exigências deste Edital.</w:t>
      </w:r>
    </w:p>
    <w:p w:rsidR="00501FD7"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8F72BC" w:rsidTr="00364787">
        <w:tc>
          <w:tcPr>
            <w:tcW w:w="8644" w:type="dxa"/>
            <w:shd w:val="clear" w:color="auto" w:fill="D9D9D9"/>
          </w:tcPr>
          <w:p w:rsidR="00501FD7" w:rsidRPr="008F72BC" w:rsidRDefault="00501FD7" w:rsidP="00364787">
            <w:pPr>
              <w:widowControl w:val="0"/>
              <w:autoSpaceDE w:val="0"/>
              <w:autoSpaceDN w:val="0"/>
              <w:adjustRightInd w:val="0"/>
              <w:spacing w:after="0" w:line="240" w:lineRule="auto"/>
              <w:jc w:val="center"/>
              <w:rPr>
                <w:rFonts w:ascii="Arial" w:hAnsi="Arial" w:cs="Arial"/>
                <w:sz w:val="24"/>
                <w:szCs w:val="24"/>
                <w:lang w:val="pt-BR" w:bidi="ar-SA"/>
              </w:rPr>
            </w:pPr>
            <w:r w:rsidRPr="008F72BC">
              <w:rPr>
                <w:rFonts w:ascii="Arial" w:hAnsi="Arial" w:cs="Arial"/>
                <w:b/>
                <w:bCs/>
                <w:sz w:val="24"/>
                <w:szCs w:val="24"/>
                <w:lang w:val="pt-BR" w:bidi="ar-SA"/>
              </w:rPr>
              <w:t>9 – DA IMPUGNAÇÃO DO EDITAL</w:t>
            </w: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widowControl w:val="0"/>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9.1 – Decairão do direito de impugnar os termos desta licitação </w:t>
      </w:r>
      <w:proofErr w:type="gramStart"/>
      <w:r w:rsidRPr="00465FFC">
        <w:rPr>
          <w:rFonts w:ascii="Arial" w:hAnsi="Arial" w:cs="Arial"/>
          <w:sz w:val="22"/>
          <w:szCs w:val="22"/>
          <w:lang w:val="pt-BR" w:bidi="ar-SA"/>
        </w:rPr>
        <w:t>perante à</w:t>
      </w:r>
      <w:proofErr w:type="gramEnd"/>
      <w:r w:rsidRPr="00465FFC">
        <w:rPr>
          <w:rFonts w:ascii="Arial" w:hAnsi="Arial" w:cs="Arial"/>
          <w:sz w:val="22"/>
          <w:szCs w:val="22"/>
          <w:lang w:val="pt-BR" w:bidi="ar-SA"/>
        </w:rPr>
        <w:t xml:space="preserve"> Administração, os licitantes que não o fizerem até o segundo dia útil que anteceder a abertura dos envelopes de propostas, conforme art. 41, § 2º da Lei n° 8.666/93, hipótese que tal comunicação posterior não terá efeito de recurso.</w:t>
      </w:r>
    </w:p>
    <w:p w:rsidR="00501FD7" w:rsidRPr="00465FFC" w:rsidRDefault="00501FD7" w:rsidP="00501FD7">
      <w:pPr>
        <w:widowControl w:val="0"/>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w:t>
      </w:r>
    </w:p>
    <w:p w:rsidR="00501FD7" w:rsidRPr="00465FFC" w:rsidRDefault="00501FD7" w:rsidP="00501FD7">
      <w:pPr>
        <w:widowControl w:val="0"/>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lastRenderedPageBreak/>
        <w:t xml:space="preserve">9.2 – A propositura de impugnação ou esclarecimento por via postal, </w:t>
      </w:r>
      <w:r w:rsidRPr="00465FFC">
        <w:rPr>
          <w:rFonts w:ascii="Arial" w:hAnsi="Arial" w:cs="Arial"/>
          <w:sz w:val="22"/>
          <w:szCs w:val="22"/>
          <w:u w:val="single"/>
          <w:lang w:val="pt-BR" w:bidi="ar-SA"/>
        </w:rPr>
        <w:t>não impede a realização do certame</w:t>
      </w:r>
      <w:r w:rsidRPr="00465FFC">
        <w:rPr>
          <w:rFonts w:ascii="Arial" w:hAnsi="Arial" w:cs="Arial"/>
          <w:sz w:val="22"/>
          <w:szCs w:val="22"/>
          <w:lang w:val="pt-BR" w:bidi="ar-SA"/>
        </w:rPr>
        <w:t xml:space="preserve">, ficando a cargo da proponente, certificar-se que o pedido deverá ser entregue na sede da Prefeitura Municipal, até o prazo previsto no item 9.1, </w:t>
      </w:r>
      <w:proofErr w:type="gramStart"/>
      <w:r w:rsidRPr="00465FFC">
        <w:rPr>
          <w:rFonts w:ascii="Arial" w:hAnsi="Arial" w:cs="Arial"/>
          <w:sz w:val="22"/>
          <w:szCs w:val="22"/>
          <w:lang w:val="pt-BR" w:bidi="ar-SA"/>
        </w:rPr>
        <w:t>sob pena</w:t>
      </w:r>
      <w:proofErr w:type="gramEnd"/>
      <w:r w:rsidRPr="00465FFC">
        <w:rPr>
          <w:rFonts w:ascii="Arial" w:hAnsi="Arial" w:cs="Arial"/>
          <w:sz w:val="22"/>
          <w:szCs w:val="22"/>
          <w:lang w:val="pt-BR" w:bidi="ar-SA"/>
        </w:rPr>
        <w:t xml:space="preserve"> de não conhecimento do mesmo.</w:t>
      </w:r>
    </w:p>
    <w:p w:rsidR="00501FD7" w:rsidRPr="00465FFC" w:rsidRDefault="00501FD7" w:rsidP="00501FD7">
      <w:pPr>
        <w:widowControl w:val="0"/>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w:t>
      </w:r>
    </w:p>
    <w:p w:rsidR="00501FD7" w:rsidRPr="00465FFC" w:rsidRDefault="00501FD7" w:rsidP="00501FD7">
      <w:pPr>
        <w:widowControl w:val="0"/>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9.3 – Somente serão aceitos pedidos de esclarecimento ou impugnações, devidamente </w:t>
      </w:r>
      <w:r w:rsidRPr="00465FFC">
        <w:rPr>
          <w:rFonts w:ascii="Arial" w:hAnsi="Arial" w:cs="Arial"/>
          <w:b/>
          <w:bCs/>
          <w:sz w:val="22"/>
          <w:szCs w:val="22"/>
          <w:lang w:val="pt-BR" w:bidi="ar-SA"/>
        </w:rPr>
        <w:t>formalizados por escrito</w:t>
      </w:r>
      <w:r w:rsidRPr="00465FFC">
        <w:rPr>
          <w:rFonts w:ascii="Arial" w:hAnsi="Arial" w:cs="Arial"/>
          <w:sz w:val="22"/>
          <w:szCs w:val="22"/>
          <w:lang w:val="pt-BR" w:bidi="ar-SA"/>
        </w:rPr>
        <w:t xml:space="preserve">, pelos proponentes interessados, e </w:t>
      </w:r>
      <w:r w:rsidRPr="00465FFC">
        <w:rPr>
          <w:rFonts w:ascii="Arial" w:hAnsi="Arial" w:cs="Arial"/>
          <w:b/>
          <w:bCs/>
          <w:sz w:val="22"/>
          <w:szCs w:val="22"/>
          <w:lang w:val="pt-BR" w:bidi="ar-SA"/>
        </w:rPr>
        <w:t xml:space="preserve">regularmente protocolados perante o Setor de Compras e Licitações do Município de Monte </w:t>
      </w:r>
      <w:proofErr w:type="spellStart"/>
      <w:r w:rsidRPr="00465FFC">
        <w:rPr>
          <w:rFonts w:ascii="Arial" w:hAnsi="Arial" w:cs="Arial"/>
          <w:b/>
          <w:bCs/>
          <w:sz w:val="22"/>
          <w:szCs w:val="22"/>
          <w:lang w:val="pt-BR" w:bidi="ar-SA"/>
        </w:rPr>
        <w:t>Carlo-</w:t>
      </w:r>
      <w:proofErr w:type="gramStart"/>
      <w:r w:rsidRPr="00465FFC">
        <w:rPr>
          <w:rFonts w:ascii="Arial" w:hAnsi="Arial" w:cs="Arial"/>
          <w:b/>
          <w:bCs/>
          <w:sz w:val="22"/>
          <w:szCs w:val="22"/>
          <w:lang w:val="pt-BR" w:bidi="ar-SA"/>
        </w:rPr>
        <w:t>SC</w:t>
      </w:r>
      <w:proofErr w:type="spellEnd"/>
      <w:proofErr w:type="gramEnd"/>
    </w:p>
    <w:p w:rsidR="00501FD7" w:rsidRPr="00465FFC" w:rsidRDefault="00501FD7" w:rsidP="00501FD7">
      <w:pPr>
        <w:widowControl w:val="0"/>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 xml:space="preserve">9.3.1 – A contar do recebimento do pedido de esclarecimento ou impugnação, terá o Presidente da Comissão de Licitações, prazo não inferior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48h. (quarenta e oito horas), para promover a resposta.</w:t>
      </w:r>
    </w:p>
    <w:p w:rsidR="00501FD7" w:rsidRPr="00465FFC" w:rsidRDefault="00501FD7" w:rsidP="00501FD7">
      <w:pPr>
        <w:widowControl w:val="0"/>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 xml:space="preserve">9.3.2 – No caso de pedido protocolado na véspera de abertura do certame, terá o Presidente da Comissão de Licitações, prazo não inferior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36h. (trinta e seis horas) para promover a resposta.</w:t>
      </w:r>
    </w:p>
    <w:p w:rsidR="00501FD7" w:rsidRPr="00465FFC" w:rsidRDefault="00501FD7" w:rsidP="00501FD7">
      <w:pPr>
        <w:widowControl w:val="0"/>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w:t>
      </w:r>
    </w:p>
    <w:p w:rsidR="00501FD7" w:rsidRPr="00465FFC" w:rsidRDefault="00501FD7" w:rsidP="00501FD7">
      <w:pPr>
        <w:widowControl w:val="0"/>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9.4. Os pedidos de impugnação ou esclarecimento deverão indicar </w:t>
      </w:r>
      <w:r w:rsidRPr="00465FFC">
        <w:rPr>
          <w:rFonts w:ascii="Arial" w:hAnsi="Arial" w:cs="Arial"/>
          <w:b/>
          <w:bCs/>
          <w:sz w:val="22"/>
          <w:szCs w:val="22"/>
          <w:lang w:val="pt-BR" w:bidi="ar-SA"/>
        </w:rPr>
        <w:t>obrigatoriamente</w:t>
      </w:r>
      <w:r w:rsidRPr="00465FFC">
        <w:rPr>
          <w:rFonts w:ascii="Arial" w:hAnsi="Arial" w:cs="Arial"/>
          <w:sz w:val="22"/>
          <w:szCs w:val="22"/>
          <w:lang w:val="pt-BR" w:bidi="ar-SA"/>
        </w:rPr>
        <w:t xml:space="preserve">, um </w:t>
      </w:r>
      <w:r w:rsidRPr="00465FFC">
        <w:rPr>
          <w:rFonts w:ascii="Arial" w:hAnsi="Arial" w:cs="Arial"/>
          <w:b/>
          <w:bCs/>
          <w:sz w:val="22"/>
          <w:szCs w:val="22"/>
          <w:lang w:val="pt-BR" w:bidi="ar-SA"/>
        </w:rPr>
        <w:t>endereço eletrônico</w:t>
      </w:r>
      <w:r w:rsidRPr="00465FFC">
        <w:rPr>
          <w:rFonts w:ascii="Arial" w:hAnsi="Arial" w:cs="Arial"/>
          <w:sz w:val="22"/>
          <w:szCs w:val="22"/>
          <w:lang w:val="pt-BR" w:bidi="ar-SA"/>
        </w:rPr>
        <w:t xml:space="preserve"> e, concomitantemente, um </w:t>
      </w:r>
      <w:r w:rsidRPr="00465FFC">
        <w:rPr>
          <w:rFonts w:ascii="Arial" w:hAnsi="Arial" w:cs="Arial"/>
          <w:b/>
          <w:bCs/>
          <w:sz w:val="22"/>
          <w:szCs w:val="22"/>
          <w:lang w:val="pt-BR" w:bidi="ar-SA"/>
        </w:rPr>
        <w:t>número de fax</w:t>
      </w:r>
      <w:r w:rsidRPr="00465FFC">
        <w:rPr>
          <w:rFonts w:ascii="Arial" w:hAnsi="Arial" w:cs="Arial"/>
          <w:sz w:val="22"/>
          <w:szCs w:val="22"/>
          <w:lang w:val="pt-BR" w:bidi="ar-SA"/>
        </w:rPr>
        <w:t>, para onde serão remetidas as respostas e decisões, pelo Setor de Compras e Licitações.</w:t>
      </w:r>
    </w:p>
    <w:p w:rsidR="00501FD7" w:rsidRPr="00465FFC" w:rsidRDefault="00501FD7" w:rsidP="00501FD7">
      <w:pPr>
        <w:widowControl w:val="0"/>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w:t>
      </w:r>
    </w:p>
    <w:p w:rsidR="00501FD7" w:rsidRDefault="00501FD7" w:rsidP="00501FD7">
      <w:pPr>
        <w:widowControl w:val="0"/>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9.5. Pedidos de esclarecimento ou impugnações formuladas em </w:t>
      </w:r>
      <w:r w:rsidRPr="00465FFC">
        <w:rPr>
          <w:rFonts w:ascii="Arial" w:hAnsi="Arial" w:cs="Arial"/>
          <w:b/>
          <w:bCs/>
          <w:sz w:val="22"/>
          <w:szCs w:val="22"/>
          <w:u w:val="single"/>
          <w:lang w:val="pt-BR" w:bidi="ar-SA"/>
        </w:rPr>
        <w:t>desacordo</w:t>
      </w:r>
      <w:r w:rsidRPr="00465FFC">
        <w:rPr>
          <w:rFonts w:ascii="Arial" w:hAnsi="Arial" w:cs="Arial"/>
          <w:sz w:val="22"/>
          <w:szCs w:val="22"/>
          <w:lang w:val="pt-BR" w:bidi="ar-SA"/>
        </w:rPr>
        <w:t xml:space="preserve"> com o previsto nos itens 9.1 a 9.4, e seus subitens, deste Edital, serão tidos como </w:t>
      </w:r>
      <w:r w:rsidRPr="00465FFC">
        <w:rPr>
          <w:rFonts w:ascii="Arial" w:hAnsi="Arial" w:cs="Arial"/>
          <w:b/>
          <w:bCs/>
          <w:sz w:val="22"/>
          <w:szCs w:val="22"/>
          <w:u w:val="single"/>
          <w:lang w:val="pt-BR" w:bidi="ar-SA"/>
        </w:rPr>
        <w:t>inexistentes</w:t>
      </w:r>
      <w:r w:rsidRPr="00465FFC">
        <w:rPr>
          <w:rFonts w:ascii="Arial" w:hAnsi="Arial" w:cs="Arial"/>
          <w:sz w:val="22"/>
          <w:szCs w:val="22"/>
          <w:lang w:val="pt-BR" w:bidi="ar-SA"/>
        </w:rPr>
        <w:t>, e não receberão resposta, sob nenhuma justificativa.</w:t>
      </w:r>
    </w:p>
    <w:p w:rsidR="00501FD7" w:rsidRDefault="00501FD7" w:rsidP="00501FD7">
      <w:pPr>
        <w:widowControl w:val="0"/>
        <w:autoSpaceDE w:val="0"/>
        <w:autoSpaceDN w:val="0"/>
        <w:adjustRightInd w:val="0"/>
        <w:spacing w:after="0" w:line="240" w:lineRule="auto"/>
        <w:rPr>
          <w:rFonts w:ascii="Arial" w:hAnsi="Arial" w:cs="Arial"/>
          <w:sz w:val="22"/>
          <w:szCs w:val="22"/>
          <w:lang w:val="pt-BR" w:bidi="ar-SA"/>
        </w:rPr>
      </w:pPr>
    </w:p>
    <w:p w:rsidR="00501FD7" w:rsidRDefault="00501FD7" w:rsidP="00501FD7">
      <w:pPr>
        <w:widowControl w:val="0"/>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widowControl w:val="0"/>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941BB3" w:rsidTr="00364787">
        <w:tc>
          <w:tcPr>
            <w:tcW w:w="8644" w:type="dxa"/>
            <w:shd w:val="clear" w:color="auto" w:fill="BFBFBF"/>
          </w:tcPr>
          <w:p w:rsidR="00501FD7" w:rsidRPr="00941BB3" w:rsidRDefault="00501FD7" w:rsidP="00364787">
            <w:pPr>
              <w:widowControl w:val="0"/>
              <w:autoSpaceDE w:val="0"/>
              <w:autoSpaceDN w:val="0"/>
              <w:adjustRightInd w:val="0"/>
              <w:spacing w:after="0" w:line="240" w:lineRule="auto"/>
              <w:jc w:val="center"/>
              <w:rPr>
                <w:rFonts w:ascii="Arial" w:hAnsi="Arial" w:cs="Arial"/>
                <w:sz w:val="24"/>
                <w:szCs w:val="24"/>
                <w:lang w:val="pt-BR" w:bidi="ar-SA"/>
              </w:rPr>
            </w:pPr>
            <w:r w:rsidRPr="00941BB3">
              <w:rPr>
                <w:rFonts w:ascii="Arial" w:hAnsi="Arial" w:cs="Arial"/>
                <w:b/>
                <w:bCs/>
                <w:sz w:val="24"/>
                <w:szCs w:val="24"/>
                <w:lang w:val="pt-BR" w:bidi="ar-SA"/>
              </w:rPr>
              <w:t>10 – DA ATA DE REGISTRO DE PREÇOS</w:t>
            </w:r>
          </w:p>
        </w:tc>
      </w:tr>
    </w:tbl>
    <w:p w:rsidR="00501FD7" w:rsidRDefault="00501FD7" w:rsidP="00501FD7">
      <w:pPr>
        <w:autoSpaceDE w:val="0"/>
        <w:autoSpaceDN w:val="0"/>
        <w:adjustRightInd w:val="0"/>
        <w:spacing w:before="100" w:after="10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before="100" w:after="100" w:line="240" w:lineRule="auto"/>
        <w:ind w:firstLine="1418"/>
        <w:rPr>
          <w:rFonts w:ascii="Arial" w:hAnsi="Arial" w:cs="Arial"/>
          <w:b/>
          <w:bCs/>
          <w:sz w:val="22"/>
          <w:szCs w:val="22"/>
          <w:lang w:val="pt-BR" w:bidi="ar-SA"/>
        </w:rPr>
      </w:pPr>
      <w:r w:rsidRPr="00465FFC">
        <w:rPr>
          <w:rFonts w:ascii="Arial" w:hAnsi="Arial" w:cs="Arial"/>
          <w:sz w:val="22"/>
          <w:szCs w:val="22"/>
          <w:lang w:val="pt-BR" w:bidi="ar-SA"/>
        </w:rPr>
        <w:t>10.1 – As obrigações decorrentes da ENTREGA dos SERVIÇOS constantes no Registro de Preços a serem firmadas entre a Administração e o Fornecedor serão formalizadas através da Ata de Registro de Preços, sendo que o prazo de validade do Registro de Preços será de 12(dose) meses</w:t>
      </w:r>
      <w:r w:rsidRPr="00465FFC">
        <w:rPr>
          <w:rFonts w:ascii="Arial" w:hAnsi="Arial" w:cs="Arial"/>
          <w:b/>
          <w:bCs/>
          <w:sz w:val="22"/>
          <w:szCs w:val="22"/>
          <w:lang w:val="pt-BR" w:bidi="ar-SA"/>
        </w:rPr>
        <w:t>.</w:t>
      </w:r>
    </w:p>
    <w:p w:rsidR="00501FD7" w:rsidRPr="00465FFC" w:rsidRDefault="00501FD7" w:rsidP="00501FD7">
      <w:pPr>
        <w:autoSpaceDE w:val="0"/>
        <w:autoSpaceDN w:val="0"/>
        <w:adjustRightInd w:val="0"/>
        <w:spacing w:before="100" w:after="10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10.2 – O fornecedor classificado em 1° (primeiro) lugar nos preços registrados, será convocado a firmar a Ata de Registro de Preços no prazo de até </w:t>
      </w:r>
      <w:proofErr w:type="gramStart"/>
      <w:r w:rsidRPr="00465FFC">
        <w:rPr>
          <w:rFonts w:ascii="Arial" w:hAnsi="Arial" w:cs="Arial"/>
          <w:b/>
          <w:bCs/>
          <w:sz w:val="22"/>
          <w:szCs w:val="22"/>
          <w:lang w:val="pt-BR" w:bidi="ar-SA"/>
        </w:rPr>
        <w:t>3</w:t>
      </w:r>
      <w:proofErr w:type="gramEnd"/>
      <w:r w:rsidRPr="00465FFC">
        <w:rPr>
          <w:rFonts w:ascii="Arial" w:hAnsi="Arial" w:cs="Arial"/>
          <w:b/>
          <w:bCs/>
          <w:sz w:val="22"/>
          <w:szCs w:val="22"/>
          <w:lang w:val="pt-BR" w:bidi="ar-SA"/>
        </w:rPr>
        <w:t xml:space="preserve"> (três) dias úteis</w:t>
      </w:r>
      <w:r w:rsidRPr="00465FFC">
        <w:rPr>
          <w:rFonts w:ascii="Arial" w:hAnsi="Arial" w:cs="Arial"/>
          <w:sz w:val="22"/>
          <w:szCs w:val="22"/>
          <w:lang w:val="pt-BR" w:bidi="ar-SA"/>
        </w:rPr>
        <w:t xml:space="preserve"> após a homologação, devendo o proponente manter-se nas mesmas condições da habilitação quanto à regularidade fiscal.</w:t>
      </w:r>
    </w:p>
    <w:p w:rsidR="00501FD7" w:rsidRPr="00465FFC" w:rsidRDefault="00501FD7" w:rsidP="00501FD7">
      <w:pPr>
        <w:autoSpaceDE w:val="0"/>
        <w:autoSpaceDN w:val="0"/>
        <w:adjustRightInd w:val="0"/>
        <w:spacing w:before="100" w:after="100" w:line="240" w:lineRule="auto"/>
        <w:ind w:firstLine="1418"/>
        <w:rPr>
          <w:rFonts w:ascii="Arial" w:hAnsi="Arial" w:cs="Arial"/>
          <w:sz w:val="22"/>
          <w:szCs w:val="22"/>
          <w:lang w:val="pt-BR" w:bidi="ar-SA"/>
        </w:rPr>
      </w:pPr>
      <w:r w:rsidRPr="00465FFC">
        <w:rPr>
          <w:rFonts w:ascii="Arial" w:hAnsi="Arial" w:cs="Arial"/>
          <w:sz w:val="22"/>
          <w:szCs w:val="22"/>
          <w:lang w:val="pt-BR" w:bidi="ar-SA"/>
        </w:rPr>
        <w:t>10.3 – O licitante que, convocado para assinar a Ata, deixar de fazê-lo no prazo fixado, dela será excluído.</w:t>
      </w:r>
    </w:p>
    <w:p w:rsidR="00501FD7" w:rsidRPr="00465FFC" w:rsidRDefault="00501FD7" w:rsidP="00501FD7">
      <w:pPr>
        <w:autoSpaceDE w:val="0"/>
        <w:autoSpaceDN w:val="0"/>
        <w:adjustRightInd w:val="0"/>
        <w:spacing w:before="100" w:after="100" w:line="240" w:lineRule="auto"/>
        <w:rPr>
          <w:rFonts w:ascii="Arial" w:hAnsi="Arial" w:cs="Arial"/>
          <w:sz w:val="22"/>
          <w:szCs w:val="22"/>
          <w:lang w:val="pt-BR" w:bidi="ar-SA"/>
        </w:rPr>
      </w:pPr>
      <w:r w:rsidRPr="00465FFC">
        <w:rPr>
          <w:rFonts w:ascii="Arial" w:hAnsi="Arial" w:cs="Arial"/>
          <w:sz w:val="22"/>
          <w:szCs w:val="22"/>
          <w:lang w:val="pt-BR" w:bidi="ar-SA"/>
        </w:rPr>
        <w:tab/>
      </w:r>
      <w:r w:rsidRPr="00465FFC">
        <w:rPr>
          <w:rFonts w:ascii="Arial" w:hAnsi="Arial" w:cs="Arial"/>
          <w:sz w:val="22"/>
          <w:szCs w:val="22"/>
          <w:lang w:val="pt-BR" w:bidi="ar-SA"/>
        </w:rPr>
        <w:tab/>
        <w:t xml:space="preserve">10.4 – Na hipótese do fornecedor primeiro classificado ter seu registro cancelado, não assinar, não aceitar ou não retirar o contrato no prazo e condições estabelecidas, poderão ser convocados os fornecedores remanescentes, na ordem de classificação. </w:t>
      </w:r>
    </w:p>
    <w:p w:rsidR="00501FD7" w:rsidRPr="00465FFC" w:rsidRDefault="00501FD7" w:rsidP="00501FD7">
      <w:pPr>
        <w:autoSpaceDE w:val="0"/>
        <w:autoSpaceDN w:val="0"/>
        <w:adjustRightInd w:val="0"/>
        <w:spacing w:before="100" w:after="100" w:line="240" w:lineRule="auto"/>
        <w:rPr>
          <w:rFonts w:ascii="Arial" w:hAnsi="Arial" w:cs="Arial"/>
          <w:sz w:val="22"/>
          <w:szCs w:val="22"/>
          <w:lang w:val="pt-BR" w:bidi="ar-SA"/>
        </w:rPr>
      </w:pPr>
      <w:r w:rsidRPr="00465FFC">
        <w:rPr>
          <w:rFonts w:ascii="Arial" w:hAnsi="Arial" w:cs="Arial"/>
          <w:sz w:val="22"/>
          <w:szCs w:val="22"/>
          <w:lang w:val="pt-BR" w:bidi="ar-SA"/>
        </w:rPr>
        <w:tab/>
      </w:r>
      <w:r w:rsidRPr="00465FFC">
        <w:rPr>
          <w:rFonts w:ascii="Arial" w:hAnsi="Arial" w:cs="Arial"/>
          <w:sz w:val="22"/>
          <w:szCs w:val="22"/>
          <w:lang w:val="pt-BR" w:bidi="ar-SA"/>
        </w:rPr>
        <w:tab/>
        <w:t xml:space="preserve">10.5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01FD7"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lastRenderedPageBreak/>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t xml:space="preserve">10.6 – A existência de preços registrados não obriga a Administração a firmar as contratações que deles poderão advir, facultando-se a realização de licitação específica para a aquisição pretendida, sendo </w:t>
      </w:r>
      <w:proofErr w:type="gramStart"/>
      <w:r w:rsidRPr="00465FFC">
        <w:rPr>
          <w:rFonts w:ascii="Arial" w:hAnsi="Arial" w:cs="Arial"/>
          <w:sz w:val="22"/>
          <w:szCs w:val="22"/>
          <w:lang w:val="pt-BR" w:bidi="ar-SA"/>
        </w:rPr>
        <w:t>assegurado</w:t>
      </w:r>
      <w:proofErr w:type="gramEnd"/>
      <w:r w:rsidRPr="00465FFC">
        <w:rPr>
          <w:rFonts w:ascii="Arial" w:hAnsi="Arial" w:cs="Arial"/>
          <w:sz w:val="22"/>
          <w:szCs w:val="22"/>
          <w:lang w:val="pt-BR" w:bidi="ar-SA"/>
        </w:rPr>
        <w:t xml:space="preserve"> ao beneficiário do registro a preferência de fornecimento em </w:t>
      </w:r>
      <w:r>
        <w:rPr>
          <w:rFonts w:ascii="Arial" w:hAnsi="Arial" w:cs="Arial"/>
          <w:sz w:val="22"/>
          <w:szCs w:val="22"/>
          <w:lang w:val="pt-BR" w:bidi="ar-SA"/>
        </w:rPr>
        <w:t>igualdade de condições.</w:t>
      </w:r>
    </w:p>
    <w:p w:rsidR="00501FD7"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941BB3" w:rsidTr="00364787">
        <w:tc>
          <w:tcPr>
            <w:tcW w:w="8644" w:type="dxa"/>
            <w:shd w:val="clear" w:color="auto" w:fill="BFBFBF"/>
          </w:tcPr>
          <w:p w:rsidR="00501FD7" w:rsidRPr="00941BB3" w:rsidRDefault="00501FD7" w:rsidP="00364787">
            <w:pPr>
              <w:autoSpaceDE w:val="0"/>
              <w:autoSpaceDN w:val="0"/>
              <w:adjustRightInd w:val="0"/>
              <w:spacing w:after="0" w:line="240" w:lineRule="auto"/>
              <w:jc w:val="center"/>
              <w:rPr>
                <w:rFonts w:ascii="Arial" w:hAnsi="Arial" w:cs="Arial"/>
                <w:sz w:val="24"/>
                <w:szCs w:val="24"/>
                <w:lang w:val="pt-BR" w:bidi="ar-SA"/>
              </w:rPr>
            </w:pPr>
            <w:r w:rsidRPr="00941BB3">
              <w:rPr>
                <w:rFonts w:ascii="Arial" w:hAnsi="Arial" w:cs="Arial"/>
                <w:b/>
                <w:bCs/>
                <w:sz w:val="24"/>
                <w:szCs w:val="24"/>
                <w:lang w:val="pt-BR" w:bidi="ar-SA"/>
              </w:rPr>
              <w:t>11 – DO REAJUSTE E DA ATUALIZAÇÃO DOS PREÇOS</w:t>
            </w: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t xml:space="preserve">11.1 - Os preços serão fixos e irreajustáveis durante a vigência da presente Ata, salvo por motivo de força maior, devidamente comprovado pelo fornecedor. </w:t>
      </w:r>
    </w:p>
    <w:p w:rsidR="00501FD7"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941BB3" w:rsidTr="00364787">
        <w:tc>
          <w:tcPr>
            <w:tcW w:w="8644" w:type="dxa"/>
            <w:shd w:val="clear" w:color="auto" w:fill="BFBFBF"/>
          </w:tcPr>
          <w:p w:rsidR="00501FD7" w:rsidRPr="00941BB3" w:rsidRDefault="00501FD7" w:rsidP="00364787">
            <w:pPr>
              <w:autoSpaceDE w:val="0"/>
              <w:autoSpaceDN w:val="0"/>
              <w:adjustRightInd w:val="0"/>
              <w:spacing w:after="0" w:line="240" w:lineRule="auto"/>
              <w:ind w:firstLine="1440"/>
              <w:rPr>
                <w:rFonts w:ascii="Arial" w:hAnsi="Arial" w:cs="Arial"/>
                <w:b/>
                <w:bCs/>
                <w:sz w:val="24"/>
                <w:szCs w:val="24"/>
                <w:lang w:val="pt-BR" w:bidi="ar-SA"/>
              </w:rPr>
            </w:pPr>
            <w:r w:rsidRPr="00941BB3">
              <w:rPr>
                <w:rFonts w:ascii="Arial" w:hAnsi="Arial" w:cs="Arial"/>
                <w:b/>
                <w:bCs/>
                <w:sz w:val="24"/>
                <w:szCs w:val="24"/>
                <w:lang w:val="pt-BR" w:bidi="ar-SA"/>
              </w:rPr>
              <w:t xml:space="preserve">12 </w:t>
            </w:r>
            <w:r w:rsidRPr="00941BB3">
              <w:rPr>
                <w:rFonts w:ascii="Arial" w:hAnsi="Arial" w:cs="Arial"/>
                <w:sz w:val="24"/>
                <w:szCs w:val="24"/>
                <w:lang w:val="pt-BR" w:bidi="ar-SA"/>
              </w:rPr>
              <w:t xml:space="preserve">- </w:t>
            </w:r>
            <w:r w:rsidRPr="00941BB3">
              <w:rPr>
                <w:rFonts w:ascii="Arial" w:hAnsi="Arial" w:cs="Arial"/>
                <w:b/>
                <w:bCs/>
                <w:sz w:val="24"/>
                <w:szCs w:val="24"/>
                <w:lang w:val="pt-BR" w:bidi="ar-SA"/>
              </w:rPr>
              <w:t>DOS RECURSOS E PENALIDADES ADMINISTRATIVAS</w:t>
            </w:r>
          </w:p>
        </w:tc>
      </w:tr>
    </w:tbl>
    <w:p w:rsidR="00501FD7"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12.1 - Declarado(s) o(s) </w:t>
      </w:r>
      <w:proofErr w:type="gramStart"/>
      <w:r w:rsidRPr="00465FFC">
        <w:rPr>
          <w:rFonts w:ascii="Arial" w:hAnsi="Arial" w:cs="Arial"/>
          <w:sz w:val="22"/>
          <w:szCs w:val="22"/>
          <w:lang w:val="pt-BR" w:bidi="ar-SA"/>
        </w:rPr>
        <w:t>vencedor(</w:t>
      </w:r>
      <w:proofErr w:type="gramEnd"/>
      <w:r w:rsidRPr="00465FFC">
        <w:rPr>
          <w:rFonts w:ascii="Arial" w:hAnsi="Arial" w:cs="Arial"/>
          <w:sz w:val="22"/>
          <w:szCs w:val="22"/>
          <w:lang w:val="pt-BR" w:bidi="ar-SA"/>
        </w:rPr>
        <w:t>es), qualquer licitante poderá manifestar imediata e motivadamente a intenção de recorrer, quando lhe será concedido o prazo de 03 (três)</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 xml:space="preserve">dias úteis para a apresentação das razões do recurso, ficando os demais licitantes, desde logo, intimados para apresentar </w:t>
      </w:r>
      <w:proofErr w:type="spellStart"/>
      <w:r w:rsidRPr="00465FFC">
        <w:rPr>
          <w:rFonts w:ascii="Arial" w:hAnsi="Arial" w:cs="Arial"/>
          <w:sz w:val="22"/>
          <w:szCs w:val="22"/>
          <w:lang w:val="pt-BR" w:bidi="ar-SA"/>
        </w:rPr>
        <w:t>contra-razões</w:t>
      </w:r>
      <w:proofErr w:type="spellEnd"/>
      <w:r w:rsidRPr="00465FFC">
        <w:rPr>
          <w:rFonts w:ascii="Arial" w:hAnsi="Arial" w:cs="Arial"/>
          <w:sz w:val="22"/>
          <w:szCs w:val="22"/>
          <w:lang w:val="pt-BR" w:bidi="ar-SA"/>
        </w:rPr>
        <w:t xml:space="preserve"> em igual número de dias, que começarão a correr do término do prazo do recorrente, sendo-lhes assegurada vista imediata dos autos.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12.2 - Não sendo interpostos recursos, o Pregoeiro adjudicará o objeto do certame à(s) empresa(s) declarada(s) vencedora(s), sendo submetido este resultado ao Prefeito Municipal para homologação.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12.3 - O(s) recurso(s), porventura interposto(s), não </w:t>
      </w:r>
      <w:proofErr w:type="gramStart"/>
      <w:r w:rsidRPr="00465FFC">
        <w:rPr>
          <w:rFonts w:ascii="Arial" w:hAnsi="Arial" w:cs="Arial"/>
          <w:sz w:val="22"/>
          <w:szCs w:val="22"/>
          <w:lang w:val="pt-BR" w:bidi="ar-SA"/>
        </w:rPr>
        <w:t>terá(</w:t>
      </w:r>
      <w:proofErr w:type="spellStart"/>
      <w:proofErr w:type="gramEnd"/>
      <w:r w:rsidRPr="00465FFC">
        <w:rPr>
          <w:rFonts w:ascii="Arial" w:hAnsi="Arial" w:cs="Arial"/>
          <w:sz w:val="22"/>
          <w:szCs w:val="22"/>
          <w:lang w:val="pt-BR" w:bidi="ar-SA"/>
        </w:rPr>
        <w:t>ão</w:t>
      </w:r>
      <w:proofErr w:type="spellEnd"/>
      <w:r w:rsidRPr="00465FFC">
        <w:rPr>
          <w:rFonts w:ascii="Arial" w:hAnsi="Arial" w:cs="Arial"/>
          <w:sz w:val="22"/>
          <w:szCs w:val="22"/>
          <w:lang w:val="pt-BR" w:bidi="ar-SA"/>
        </w:rPr>
        <w:t>) efeito suspensivo e será(</w:t>
      </w:r>
      <w:proofErr w:type="spellStart"/>
      <w:r w:rsidRPr="00465FFC">
        <w:rPr>
          <w:rFonts w:ascii="Arial" w:hAnsi="Arial" w:cs="Arial"/>
          <w:sz w:val="22"/>
          <w:szCs w:val="22"/>
          <w:lang w:val="pt-BR" w:bidi="ar-SA"/>
        </w:rPr>
        <w:t>ão</w:t>
      </w:r>
      <w:proofErr w:type="spellEnd"/>
      <w:r w:rsidRPr="00465FFC">
        <w:rPr>
          <w:rFonts w:ascii="Arial" w:hAnsi="Arial" w:cs="Arial"/>
          <w:sz w:val="22"/>
          <w:szCs w:val="22"/>
          <w:lang w:val="pt-BR" w:bidi="ar-SA"/>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12.4 - Decididos os recursos eventualmente interpostos, será o resultado da licitação submetido ao Exmo. Prefeito Municipal para o procedimento de homologação com a devida adjudicação do objeto desta licitação à(s) vencedora(s).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12.5 -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12.6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7613B9" w:rsidRDefault="00501FD7" w:rsidP="007613B9">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a) Por atraso superior a </w:t>
      </w:r>
      <w:proofErr w:type="gramStart"/>
      <w:r w:rsidRPr="00465FFC">
        <w:rPr>
          <w:rFonts w:ascii="Arial" w:hAnsi="Arial" w:cs="Arial"/>
          <w:sz w:val="22"/>
          <w:szCs w:val="22"/>
          <w:lang w:val="pt-BR" w:bidi="ar-SA"/>
        </w:rPr>
        <w:t>5</w:t>
      </w:r>
      <w:proofErr w:type="gramEnd"/>
      <w:r w:rsidRPr="00465FFC">
        <w:rPr>
          <w:rFonts w:ascii="Arial" w:hAnsi="Arial" w:cs="Arial"/>
          <w:sz w:val="22"/>
          <w:szCs w:val="22"/>
          <w:lang w:val="pt-BR" w:bidi="ar-SA"/>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501FD7" w:rsidRPr="00465FFC" w:rsidRDefault="00501FD7" w:rsidP="007613B9">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lastRenderedPageBreak/>
        <w:t>b) Em caso de inexecução parcial ou de qualquer outra irregularidade do objeto poderá ser aplicada multa de 10% (dez por cento) calculada sobre o valor da Nota de Empenho;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12.7 - De acordo com o estabelecido no artigo 77, da Lei nº 8.666/93, a inexecução total ou parcial do ajuste enseja sua rescisão, constituindo, também, motivo para o seu rompimento, aqueles previstos no art. 78, incisos I a XVIII.</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12.8 -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465FFC">
        <w:rPr>
          <w:rFonts w:ascii="Arial" w:hAnsi="Arial" w:cs="Arial"/>
          <w:sz w:val="22"/>
          <w:szCs w:val="22"/>
          <w:lang w:val="pt-BR" w:bidi="ar-SA"/>
        </w:rPr>
        <w:t>fraude fiscal, garantido</w:t>
      </w:r>
      <w:proofErr w:type="gramEnd"/>
      <w:r w:rsidRPr="00465FFC">
        <w:rPr>
          <w:rFonts w:ascii="Arial" w:hAnsi="Arial" w:cs="Arial"/>
          <w:sz w:val="22"/>
          <w:szCs w:val="22"/>
          <w:lang w:val="pt-BR" w:bidi="ar-SA"/>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501FD7"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941BB3" w:rsidTr="00364787">
        <w:tc>
          <w:tcPr>
            <w:tcW w:w="8644" w:type="dxa"/>
            <w:shd w:val="clear" w:color="auto" w:fill="BFBFBF"/>
          </w:tcPr>
          <w:p w:rsidR="00501FD7" w:rsidRPr="00941BB3"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941BB3">
              <w:rPr>
                <w:rFonts w:ascii="Arial" w:hAnsi="Arial" w:cs="Arial"/>
                <w:b/>
                <w:bCs/>
                <w:sz w:val="24"/>
                <w:szCs w:val="24"/>
                <w:lang w:val="pt-BR" w:bidi="ar-SA"/>
              </w:rPr>
              <w:t>13 – DAS ALTERAÇÕES DA ATA DE REGISTRO DE PREÇOS</w:t>
            </w: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color w:val="C0504D"/>
          <w:sz w:val="22"/>
          <w:szCs w:val="22"/>
          <w:lang w:val="pt-BR" w:bidi="ar-SA"/>
        </w:rPr>
      </w:pPr>
    </w:p>
    <w:p w:rsidR="00501FD7" w:rsidRPr="00465FFC" w:rsidRDefault="00501FD7" w:rsidP="00501FD7">
      <w:pPr>
        <w:suppressAutoHyphen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t xml:space="preserve">13.1 - A Ata de Registro de Preços poderá sofrer alterações, obedecidas </w:t>
      </w:r>
      <w:proofErr w:type="gramStart"/>
      <w:r w:rsidRPr="00465FFC">
        <w:rPr>
          <w:rFonts w:ascii="Arial" w:hAnsi="Arial" w:cs="Arial"/>
          <w:sz w:val="22"/>
          <w:szCs w:val="22"/>
          <w:lang w:val="pt-BR" w:bidi="ar-SA"/>
        </w:rPr>
        <w:t>as</w:t>
      </w:r>
      <w:proofErr w:type="gramEnd"/>
      <w:r w:rsidRPr="00465FFC">
        <w:rPr>
          <w:rFonts w:ascii="Arial" w:hAnsi="Arial" w:cs="Arial"/>
          <w:sz w:val="22"/>
          <w:szCs w:val="22"/>
          <w:lang w:val="pt-BR" w:bidi="ar-SA"/>
        </w:rPr>
        <w:t xml:space="preserve"> disposições contidas no art. 65 da Lei nº 8.666, de 1993.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13.1.1 -</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13.1.2 - Quando o preço inicialmente registrado, por motivo superveniente, tornar-se superior ao preço praticado no mercado o Órgão Gerenciador deverá: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ind w:left="1418"/>
        <w:rPr>
          <w:rFonts w:ascii="Arial" w:hAnsi="Arial" w:cs="Arial"/>
          <w:sz w:val="22"/>
          <w:szCs w:val="22"/>
          <w:lang w:val="pt-BR" w:bidi="ar-SA"/>
        </w:rPr>
      </w:pPr>
      <w:r w:rsidRPr="00465FFC">
        <w:rPr>
          <w:rFonts w:ascii="Arial" w:hAnsi="Arial" w:cs="Arial"/>
          <w:sz w:val="22"/>
          <w:szCs w:val="22"/>
          <w:lang w:val="pt-BR" w:bidi="ar-SA"/>
        </w:rPr>
        <w:t xml:space="preserve">I - convocar o fornecedor visando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negociação para redução de preços e sua adequação ao praticado pelo mercado; </w:t>
      </w:r>
    </w:p>
    <w:p w:rsidR="00501FD7" w:rsidRPr="00465FFC" w:rsidRDefault="00501FD7" w:rsidP="00501FD7">
      <w:pPr>
        <w:suppressAutoHyphens/>
        <w:autoSpaceDE w:val="0"/>
        <w:autoSpaceDN w:val="0"/>
        <w:adjustRightInd w:val="0"/>
        <w:spacing w:after="0" w:line="240" w:lineRule="auto"/>
        <w:ind w:left="1418"/>
        <w:rPr>
          <w:rFonts w:ascii="Arial" w:hAnsi="Arial" w:cs="Arial"/>
          <w:sz w:val="22"/>
          <w:szCs w:val="22"/>
          <w:lang w:val="pt-BR" w:bidi="ar-SA"/>
        </w:rPr>
      </w:pPr>
      <w:r w:rsidRPr="00465FFC">
        <w:rPr>
          <w:rFonts w:ascii="Arial" w:hAnsi="Arial" w:cs="Arial"/>
          <w:sz w:val="22"/>
          <w:szCs w:val="22"/>
          <w:lang w:val="pt-BR" w:bidi="ar-SA"/>
        </w:rPr>
        <w:t xml:space="preserve">II - frustrada a negociação, o fornecedor será liberado do compromisso assumido; </w:t>
      </w:r>
      <w:proofErr w:type="gramStart"/>
      <w:r w:rsidRPr="00465FFC">
        <w:rPr>
          <w:rFonts w:ascii="Arial" w:hAnsi="Arial" w:cs="Arial"/>
          <w:sz w:val="22"/>
          <w:szCs w:val="22"/>
          <w:lang w:val="pt-BR" w:bidi="ar-SA"/>
        </w:rPr>
        <w:t>e</w:t>
      </w:r>
      <w:proofErr w:type="gramEnd"/>
      <w:r w:rsidRPr="00465FFC">
        <w:rPr>
          <w:rFonts w:ascii="Arial" w:hAnsi="Arial" w:cs="Arial"/>
          <w:sz w:val="22"/>
          <w:szCs w:val="22"/>
          <w:lang w:val="pt-BR" w:bidi="ar-SA"/>
        </w:rPr>
        <w:t xml:space="preserve"> </w:t>
      </w:r>
    </w:p>
    <w:p w:rsidR="00501FD7" w:rsidRPr="00465FFC" w:rsidRDefault="00501FD7" w:rsidP="00501FD7">
      <w:pPr>
        <w:suppressAutoHyphens/>
        <w:autoSpaceDE w:val="0"/>
        <w:autoSpaceDN w:val="0"/>
        <w:adjustRightInd w:val="0"/>
        <w:spacing w:after="0" w:line="240" w:lineRule="auto"/>
        <w:ind w:left="1418"/>
        <w:rPr>
          <w:rFonts w:ascii="Arial" w:hAnsi="Arial" w:cs="Arial"/>
          <w:sz w:val="22"/>
          <w:szCs w:val="22"/>
          <w:lang w:val="pt-BR" w:bidi="ar-SA"/>
        </w:rPr>
      </w:pPr>
      <w:r w:rsidRPr="00465FFC">
        <w:rPr>
          <w:rFonts w:ascii="Arial" w:hAnsi="Arial" w:cs="Arial"/>
          <w:sz w:val="22"/>
          <w:szCs w:val="22"/>
          <w:lang w:val="pt-BR" w:bidi="ar-SA"/>
        </w:rPr>
        <w:t xml:space="preserve">III - convocar os demais fornecedores visando igual oportunidade de negociação. </w:t>
      </w:r>
    </w:p>
    <w:p w:rsidR="00501FD7" w:rsidRPr="00465FFC" w:rsidRDefault="00501FD7" w:rsidP="00501FD7">
      <w:pPr>
        <w:suppressAutoHyphen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r>
    </w:p>
    <w:p w:rsidR="00501FD7" w:rsidRPr="00465FFC" w:rsidRDefault="00501FD7" w:rsidP="00501FD7">
      <w:pPr>
        <w:suppressAutoHyphen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13.1.3 - Quando o preço de mercado tornar-se superior aos preços registrados e o fornecedor, mediante requerimento devidamente comprovado, não puder cumprir o compromisso, o Órgão Gerenciador poderá: </w:t>
      </w:r>
    </w:p>
    <w:p w:rsidR="00501FD7" w:rsidRPr="00465FFC" w:rsidRDefault="00501FD7" w:rsidP="00501FD7">
      <w:pPr>
        <w:suppressAutoHyphens/>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ind w:left="1418"/>
        <w:rPr>
          <w:rFonts w:ascii="Arial" w:hAnsi="Arial" w:cs="Arial"/>
          <w:sz w:val="22"/>
          <w:szCs w:val="22"/>
          <w:lang w:val="pt-BR" w:bidi="ar-SA"/>
        </w:rPr>
      </w:pPr>
      <w:r w:rsidRPr="00465FFC">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465FFC">
        <w:rPr>
          <w:rFonts w:ascii="Arial" w:hAnsi="Arial" w:cs="Arial"/>
          <w:sz w:val="22"/>
          <w:szCs w:val="22"/>
          <w:lang w:val="pt-BR" w:bidi="ar-SA"/>
        </w:rPr>
        <w:t>e</w:t>
      </w:r>
      <w:proofErr w:type="gramEnd"/>
      <w:r w:rsidRPr="00465FFC">
        <w:rPr>
          <w:rFonts w:ascii="Arial" w:hAnsi="Arial" w:cs="Arial"/>
          <w:sz w:val="22"/>
          <w:szCs w:val="22"/>
          <w:lang w:val="pt-BR" w:bidi="ar-SA"/>
        </w:rPr>
        <w:t xml:space="preserve"> </w:t>
      </w:r>
    </w:p>
    <w:p w:rsidR="00501FD7" w:rsidRPr="00465FFC" w:rsidRDefault="00501FD7" w:rsidP="00501FD7">
      <w:pPr>
        <w:suppressAutoHyphens/>
        <w:autoSpaceDE w:val="0"/>
        <w:autoSpaceDN w:val="0"/>
        <w:adjustRightInd w:val="0"/>
        <w:spacing w:after="0" w:line="240" w:lineRule="auto"/>
        <w:ind w:left="1418"/>
        <w:rPr>
          <w:rFonts w:ascii="Arial" w:hAnsi="Arial" w:cs="Arial"/>
          <w:sz w:val="22"/>
          <w:szCs w:val="22"/>
          <w:lang w:val="pt-BR" w:bidi="ar-SA"/>
        </w:rPr>
      </w:pPr>
      <w:r w:rsidRPr="00465FFC">
        <w:rPr>
          <w:rFonts w:ascii="Arial" w:hAnsi="Arial" w:cs="Arial"/>
          <w:sz w:val="22"/>
          <w:szCs w:val="22"/>
          <w:lang w:val="pt-BR" w:bidi="ar-SA"/>
        </w:rPr>
        <w:lastRenderedPageBreak/>
        <w:t>II - convocar os demais fornecedores visando igual oportunidade de negociação.</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Default="00501FD7" w:rsidP="00501FD7">
      <w:pPr>
        <w:suppressAutoHyphen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13.1.4 -</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 xml:space="preserve">Não havendo êxito nas negociações, o Órgão Gerenciador deverá proceder à revogação da Ata de Registro de Preços, adotando as medidas cabíveis para obtenção da contratação mais vantajosa. </w:t>
      </w:r>
    </w:p>
    <w:p w:rsidR="00501FD7" w:rsidRDefault="00501FD7" w:rsidP="00501FD7">
      <w:pPr>
        <w:suppressAutoHyphens/>
        <w:autoSpaceDE w:val="0"/>
        <w:autoSpaceDN w:val="0"/>
        <w:adjustRightInd w:val="0"/>
        <w:spacing w:after="0" w:line="240" w:lineRule="auto"/>
        <w:rPr>
          <w:rFonts w:ascii="Arial" w:hAnsi="Arial" w:cs="Arial"/>
          <w:sz w:val="22"/>
          <w:szCs w:val="22"/>
          <w:lang w:val="pt-BR" w:bidi="ar-SA"/>
        </w:rPr>
      </w:pPr>
    </w:p>
    <w:p w:rsidR="00501FD7" w:rsidRDefault="00501FD7" w:rsidP="00501FD7">
      <w:pPr>
        <w:suppressAutoHyphens/>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941BB3" w:rsidTr="00364787">
        <w:tc>
          <w:tcPr>
            <w:tcW w:w="8644" w:type="dxa"/>
            <w:shd w:val="clear" w:color="auto" w:fill="BFBFBF"/>
          </w:tcPr>
          <w:p w:rsidR="00501FD7" w:rsidRPr="00941BB3" w:rsidRDefault="00501FD7" w:rsidP="00364787">
            <w:pPr>
              <w:autoSpaceDE w:val="0"/>
              <w:autoSpaceDN w:val="0"/>
              <w:adjustRightInd w:val="0"/>
              <w:spacing w:after="0" w:line="240" w:lineRule="auto"/>
              <w:jc w:val="center"/>
              <w:rPr>
                <w:rFonts w:ascii="Arial" w:hAnsi="Arial" w:cs="Arial"/>
                <w:b/>
                <w:bCs/>
                <w:sz w:val="24"/>
                <w:szCs w:val="24"/>
                <w:lang w:val="pt-BR" w:bidi="ar-SA"/>
              </w:rPr>
            </w:pPr>
            <w:r w:rsidRPr="00941BB3">
              <w:rPr>
                <w:rFonts w:ascii="Arial" w:hAnsi="Arial" w:cs="Arial"/>
                <w:b/>
                <w:bCs/>
                <w:sz w:val="24"/>
                <w:szCs w:val="24"/>
                <w:lang w:val="pt-BR" w:bidi="ar-SA"/>
              </w:rPr>
              <w:t>14 – DO CANCELAMENTO DO REGISTRO DO FORNECEDOR</w:t>
            </w:r>
          </w:p>
        </w:tc>
      </w:tr>
    </w:tbl>
    <w:p w:rsidR="00501FD7" w:rsidRPr="00465FFC" w:rsidRDefault="00501FD7" w:rsidP="00501FD7">
      <w:pPr>
        <w:suppressAutoHyphens/>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sidRPr="00465FFC">
        <w:rPr>
          <w:rFonts w:ascii="Arial" w:hAnsi="Arial" w:cs="Arial"/>
          <w:sz w:val="22"/>
          <w:szCs w:val="22"/>
          <w:lang w:val="pt-BR" w:bidi="ar-SA"/>
        </w:rPr>
        <w:t>14.1 – O FORNECEDOR terá seu registro cancelado quando:</w:t>
      </w:r>
    </w:p>
    <w:p w:rsidR="00501FD7" w:rsidRPr="00465FFC" w:rsidRDefault="00501FD7" w:rsidP="00501FD7">
      <w:pPr>
        <w:autoSpaceDE w:val="0"/>
        <w:autoSpaceDN w:val="0"/>
        <w:adjustRightInd w:val="0"/>
        <w:spacing w:after="0" w:line="240" w:lineRule="auto"/>
        <w:ind w:firstLine="1418"/>
        <w:rPr>
          <w:rFonts w:ascii="Arial" w:hAnsi="Arial" w:cs="Arial"/>
          <w:color w:val="C0504D"/>
          <w:sz w:val="22"/>
          <w:szCs w:val="22"/>
          <w:lang w:val="pt-BR" w:bidi="ar-SA"/>
        </w:rPr>
      </w:pP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I - descumprir as condições da Ata de Registro de Preços;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II - recusar-se a celebrar o contrato ou não retirar o instrumento equivalente, no prazo estabelecido pela Administração, sem justificativa aceitável;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III - não aceitar reduzir o seu preço registrado, na hipótese de este se tornar superior àqueles praticados no mercado;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IV - tiver presentes razões de interesse público;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V - for declarado inidôneo para licitar ou contratar com a Administração nos termos do artigo 87, inciso IV, da Lei Federal nº 8.666, de 21 de junho de 1993;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VI - for impedido de licitar e contratar com a Administração nos termos do artigo 7º da Lei Federal nº 10.520, de 17 de julho de 2002.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14.2 - O cancelamento de registro, nas hipóteses previstas, assegurados o contraditório e a ampla defesa, </w:t>
      </w:r>
      <w:proofErr w:type="gramStart"/>
      <w:r w:rsidRPr="00465FFC">
        <w:rPr>
          <w:rFonts w:ascii="Arial" w:hAnsi="Arial" w:cs="Arial"/>
          <w:sz w:val="22"/>
          <w:szCs w:val="22"/>
          <w:lang w:val="pt-BR" w:bidi="ar-SA"/>
        </w:rPr>
        <w:t>será formalizado</w:t>
      </w:r>
      <w:proofErr w:type="gramEnd"/>
      <w:r w:rsidRPr="00465FFC">
        <w:rPr>
          <w:rFonts w:ascii="Arial" w:hAnsi="Arial" w:cs="Arial"/>
          <w:sz w:val="22"/>
          <w:szCs w:val="22"/>
          <w:lang w:val="pt-BR" w:bidi="ar-SA"/>
        </w:rPr>
        <w:t xml:space="preserve"> por despacho da autoridade competente do órgão gerenciador.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r w:rsidRPr="00465FFC">
        <w:rPr>
          <w:rFonts w:ascii="Arial" w:hAnsi="Arial" w:cs="Arial"/>
          <w:sz w:val="22"/>
          <w:szCs w:val="22"/>
          <w:lang w:val="pt-BR" w:bidi="ar-SA"/>
        </w:rPr>
        <w:t xml:space="preserve">14.3 - O fornecedor poderá solicitar o cancelamento do seu registro de preço na ocorrência de fato superveniente que venha comprometer a perfeita execução contratual, decorrentes de caso fortuito ou de força maior devidamente comprovado. </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b/>
          <w:bCs/>
          <w:color w:val="C0504D"/>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941BB3" w:rsidTr="00364787">
        <w:tc>
          <w:tcPr>
            <w:tcW w:w="8644" w:type="dxa"/>
            <w:shd w:val="clear" w:color="auto" w:fill="BFBFBF"/>
          </w:tcPr>
          <w:p w:rsidR="00501FD7" w:rsidRPr="00941BB3"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941BB3">
              <w:rPr>
                <w:rFonts w:ascii="Arial" w:hAnsi="Arial" w:cs="Arial"/>
                <w:b/>
                <w:bCs/>
                <w:sz w:val="22"/>
                <w:szCs w:val="22"/>
                <w:lang w:val="pt-BR" w:bidi="ar-SA"/>
              </w:rPr>
              <w:t>15 – DA DOTAÇÃO</w:t>
            </w:r>
          </w:p>
        </w:tc>
      </w:tr>
    </w:tbl>
    <w:p w:rsidR="00501FD7" w:rsidRPr="00465FFC" w:rsidRDefault="00501FD7" w:rsidP="00501FD7">
      <w:pPr>
        <w:autoSpaceDE w:val="0"/>
        <w:autoSpaceDN w:val="0"/>
        <w:adjustRightInd w:val="0"/>
        <w:spacing w:after="0" w:line="240" w:lineRule="auto"/>
        <w:rPr>
          <w:rFonts w:ascii="Arial" w:hAnsi="Arial" w:cs="Arial"/>
          <w:b/>
          <w:bCs/>
          <w:color w:val="C0504D"/>
          <w:sz w:val="22"/>
          <w:szCs w:val="22"/>
          <w:lang w:val="pt-BR" w:bidi="ar-SA"/>
        </w:rPr>
      </w:pPr>
    </w:p>
    <w:p w:rsidR="00501FD7" w:rsidRPr="00465FFC" w:rsidRDefault="00501FD7" w:rsidP="00501FD7">
      <w:pPr>
        <w:autoSpaceDE w:val="0"/>
        <w:autoSpaceDN w:val="0"/>
        <w:adjustRightInd w:val="0"/>
        <w:spacing w:after="0" w:line="240" w:lineRule="auto"/>
        <w:ind w:firstLine="1418"/>
        <w:rPr>
          <w:rFonts w:ascii="Arial" w:hAnsi="Arial" w:cs="Arial"/>
          <w:b/>
          <w:bCs/>
          <w:color w:val="C0504D"/>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16.1 - As despesas decorrentes da entrega dos SERVIÇOS, objetos do presente certame correrão a conta de dotação específica do orçamento do Município ao ser aprovada as dotações para o exercício de 2013, o contador emitirá certidão atualizando as mesmas, como segue:</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1271"/>
        <w:gridCol w:w="1863"/>
        <w:gridCol w:w="3008"/>
        <w:gridCol w:w="1416"/>
      </w:tblGrid>
      <w:tr w:rsidR="00501FD7" w:rsidRPr="00465FFC" w:rsidTr="00364787">
        <w:tc>
          <w:tcPr>
            <w:tcW w:w="8720" w:type="dxa"/>
            <w:gridSpan w:val="5"/>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b/>
                <w:sz w:val="22"/>
                <w:szCs w:val="22"/>
                <w:lang w:eastAsia="pt-BR"/>
              </w:rPr>
            </w:pPr>
            <w:r w:rsidRPr="00465FFC">
              <w:rPr>
                <w:b/>
                <w:sz w:val="22"/>
                <w:szCs w:val="22"/>
                <w:lang w:eastAsia="pt-BR"/>
              </w:rPr>
              <w:t>PREFEITURA MUNICIPAL DE MONTE CARLO</w:t>
            </w:r>
          </w:p>
        </w:tc>
      </w:tr>
      <w:tr w:rsidR="00501FD7" w:rsidRPr="00465FFC" w:rsidTr="00364787">
        <w:tc>
          <w:tcPr>
            <w:tcW w:w="1162"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Pr>
                <w:sz w:val="22"/>
                <w:szCs w:val="22"/>
                <w:lang w:eastAsia="pt-BR"/>
              </w:rPr>
              <w:t>91</w:t>
            </w:r>
          </w:p>
        </w:tc>
        <w:tc>
          <w:tcPr>
            <w:tcW w:w="1271"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sidRPr="00465FFC">
              <w:rPr>
                <w:sz w:val="22"/>
                <w:szCs w:val="22"/>
                <w:lang w:eastAsia="pt-BR"/>
              </w:rPr>
              <w:t>0</w:t>
            </w:r>
            <w:r>
              <w:rPr>
                <w:sz w:val="22"/>
                <w:szCs w:val="22"/>
                <w:lang w:eastAsia="pt-BR"/>
              </w:rPr>
              <w:t>3</w:t>
            </w:r>
          </w:p>
        </w:tc>
        <w:tc>
          <w:tcPr>
            <w:tcW w:w="1863"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sidRPr="00465FFC">
              <w:rPr>
                <w:sz w:val="22"/>
                <w:szCs w:val="22"/>
                <w:lang w:eastAsia="pt-BR"/>
              </w:rPr>
              <w:t>20</w:t>
            </w:r>
            <w:r>
              <w:rPr>
                <w:sz w:val="22"/>
                <w:szCs w:val="22"/>
                <w:lang w:eastAsia="pt-BR"/>
              </w:rPr>
              <w:t>2</w:t>
            </w:r>
            <w:r w:rsidRPr="00465FFC">
              <w:rPr>
                <w:sz w:val="22"/>
                <w:szCs w:val="22"/>
                <w:lang w:eastAsia="pt-BR"/>
              </w:rPr>
              <w:t>9</w:t>
            </w:r>
          </w:p>
        </w:tc>
        <w:tc>
          <w:tcPr>
            <w:tcW w:w="3008"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sidRPr="00465FFC">
              <w:rPr>
                <w:sz w:val="22"/>
                <w:szCs w:val="22"/>
                <w:lang w:eastAsia="pt-BR"/>
              </w:rPr>
              <w:t>3.3.90.00.00.00.00.00.0000</w:t>
            </w:r>
          </w:p>
        </w:tc>
        <w:tc>
          <w:tcPr>
            <w:tcW w:w="1416"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right"/>
              <w:rPr>
                <w:sz w:val="22"/>
                <w:szCs w:val="22"/>
                <w:lang w:eastAsia="pt-BR"/>
              </w:rPr>
            </w:pPr>
            <w:r w:rsidRPr="00465FFC">
              <w:rPr>
                <w:sz w:val="22"/>
                <w:szCs w:val="22"/>
                <w:lang w:eastAsia="pt-BR"/>
              </w:rPr>
              <w:t>19.</w:t>
            </w:r>
            <w:r>
              <w:rPr>
                <w:sz w:val="22"/>
                <w:szCs w:val="22"/>
                <w:lang w:eastAsia="pt-BR"/>
              </w:rPr>
              <w:t>013,36</w:t>
            </w: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r w:rsidRPr="00465FFC">
        <w:rPr>
          <w:rFonts w:ascii="Arial" w:hAnsi="Arial" w:cs="Arial"/>
          <w:b/>
          <w:bCs/>
          <w:sz w:val="22"/>
          <w:szCs w:val="22"/>
          <w:lang w:val="pt-BR" w:bidi="ar-SA"/>
        </w:rPr>
        <w:tab/>
        <w:t xml:space="preserve">16 – DO PAGAMENTO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r>
    </w:p>
    <w:p w:rsidR="00501FD7" w:rsidRPr="00F74A12" w:rsidRDefault="00501FD7" w:rsidP="00501FD7">
      <w:pPr>
        <w:autoSpaceDE w:val="0"/>
        <w:autoSpaceDN w:val="0"/>
        <w:adjustRightInd w:val="0"/>
        <w:ind w:firstLine="1418"/>
        <w:rPr>
          <w:rFonts w:ascii="Arial" w:hAnsi="Arial" w:cs="Arial"/>
          <w:sz w:val="22"/>
          <w:szCs w:val="22"/>
        </w:rPr>
      </w:pPr>
      <w:r w:rsidRPr="00465FFC">
        <w:rPr>
          <w:rFonts w:ascii="Arial" w:hAnsi="Arial" w:cs="Arial"/>
          <w:sz w:val="22"/>
          <w:szCs w:val="22"/>
        </w:rPr>
        <w:t xml:space="preserve">16.1 - O </w:t>
      </w:r>
      <w:proofErr w:type="spellStart"/>
      <w:r w:rsidRPr="00465FFC">
        <w:rPr>
          <w:rFonts w:ascii="Arial" w:hAnsi="Arial" w:cs="Arial"/>
          <w:sz w:val="22"/>
          <w:szCs w:val="22"/>
        </w:rPr>
        <w:t>pagamento</w:t>
      </w:r>
      <w:proofErr w:type="spellEnd"/>
      <w:r w:rsidRPr="00465FFC">
        <w:rPr>
          <w:rFonts w:ascii="Arial" w:hAnsi="Arial" w:cs="Arial"/>
          <w:sz w:val="22"/>
          <w:szCs w:val="22"/>
        </w:rPr>
        <w:t xml:space="preserve"> </w:t>
      </w:r>
      <w:proofErr w:type="spellStart"/>
      <w:r w:rsidRPr="00465FFC">
        <w:rPr>
          <w:rFonts w:ascii="Arial" w:hAnsi="Arial" w:cs="Arial"/>
          <w:sz w:val="22"/>
          <w:szCs w:val="22"/>
        </w:rPr>
        <w:t>pela</w:t>
      </w:r>
      <w:proofErr w:type="spellEnd"/>
      <w:r w:rsidRPr="00465FFC">
        <w:rPr>
          <w:rFonts w:ascii="Arial" w:hAnsi="Arial" w:cs="Arial"/>
          <w:sz w:val="22"/>
          <w:szCs w:val="22"/>
        </w:rPr>
        <w:t xml:space="preserve"> </w:t>
      </w:r>
      <w:proofErr w:type="spellStart"/>
      <w:r w:rsidRPr="00465FFC">
        <w:rPr>
          <w:rFonts w:ascii="Arial" w:hAnsi="Arial" w:cs="Arial"/>
          <w:sz w:val="22"/>
          <w:szCs w:val="22"/>
        </w:rPr>
        <w:t>prestação</w:t>
      </w:r>
      <w:proofErr w:type="spellEnd"/>
      <w:r w:rsidRPr="00465FFC">
        <w:rPr>
          <w:rFonts w:ascii="Arial" w:hAnsi="Arial" w:cs="Arial"/>
          <w:sz w:val="22"/>
          <w:szCs w:val="22"/>
        </w:rPr>
        <w:t xml:space="preserve"> dos </w:t>
      </w:r>
      <w:proofErr w:type="spellStart"/>
      <w:r w:rsidRPr="00465FFC">
        <w:rPr>
          <w:rFonts w:ascii="Arial" w:hAnsi="Arial" w:cs="Arial"/>
          <w:sz w:val="22"/>
          <w:szCs w:val="22"/>
        </w:rPr>
        <w:t>serviços</w:t>
      </w:r>
      <w:proofErr w:type="spellEnd"/>
      <w:r w:rsidRPr="00465FFC">
        <w:rPr>
          <w:rFonts w:ascii="Arial" w:hAnsi="Arial" w:cs="Arial"/>
          <w:sz w:val="22"/>
          <w:szCs w:val="22"/>
        </w:rPr>
        <w:t xml:space="preserve">, </w:t>
      </w:r>
      <w:proofErr w:type="spellStart"/>
      <w:r w:rsidRPr="00465FFC">
        <w:rPr>
          <w:rFonts w:ascii="Arial" w:hAnsi="Arial" w:cs="Arial"/>
          <w:sz w:val="22"/>
          <w:szCs w:val="22"/>
        </w:rPr>
        <w:t>objeto</w:t>
      </w:r>
      <w:proofErr w:type="spellEnd"/>
      <w:r w:rsidRPr="00465FFC">
        <w:rPr>
          <w:rFonts w:ascii="Arial" w:hAnsi="Arial" w:cs="Arial"/>
          <w:sz w:val="22"/>
          <w:szCs w:val="22"/>
        </w:rPr>
        <w:t xml:space="preserve"> da </w:t>
      </w:r>
      <w:proofErr w:type="spellStart"/>
      <w:r w:rsidRPr="00465FFC">
        <w:rPr>
          <w:rFonts w:ascii="Arial" w:hAnsi="Arial" w:cs="Arial"/>
          <w:sz w:val="22"/>
          <w:szCs w:val="22"/>
        </w:rPr>
        <w:t>presente</w:t>
      </w:r>
      <w:proofErr w:type="spellEnd"/>
      <w:r w:rsidRPr="00465FFC">
        <w:rPr>
          <w:rFonts w:ascii="Arial" w:hAnsi="Arial" w:cs="Arial"/>
          <w:sz w:val="22"/>
          <w:szCs w:val="22"/>
        </w:rPr>
        <w:t xml:space="preserve"> </w:t>
      </w:r>
      <w:proofErr w:type="spellStart"/>
      <w:r w:rsidRPr="00F74A12">
        <w:rPr>
          <w:rFonts w:ascii="Arial" w:hAnsi="Arial" w:cs="Arial"/>
          <w:sz w:val="22"/>
          <w:szCs w:val="22"/>
        </w:rPr>
        <w:t>licitação</w:t>
      </w:r>
      <w:proofErr w:type="spellEnd"/>
      <w:r w:rsidRPr="00F74A12">
        <w:rPr>
          <w:rFonts w:ascii="Arial" w:hAnsi="Arial" w:cs="Arial"/>
          <w:sz w:val="22"/>
          <w:szCs w:val="22"/>
        </w:rPr>
        <w:t xml:space="preserve">, </w:t>
      </w:r>
      <w:proofErr w:type="spellStart"/>
      <w:r w:rsidRPr="00F74A12">
        <w:rPr>
          <w:rFonts w:ascii="Arial" w:hAnsi="Arial" w:cs="Arial"/>
          <w:sz w:val="22"/>
          <w:szCs w:val="22"/>
        </w:rPr>
        <w:t>será</w:t>
      </w:r>
      <w:proofErr w:type="spellEnd"/>
      <w:r w:rsidRPr="00F74A12">
        <w:rPr>
          <w:rFonts w:ascii="Arial" w:hAnsi="Arial" w:cs="Arial"/>
          <w:sz w:val="22"/>
          <w:szCs w:val="22"/>
        </w:rPr>
        <w:t xml:space="preserve"> </w:t>
      </w:r>
      <w:proofErr w:type="spellStart"/>
      <w:r w:rsidRPr="00F74A12">
        <w:rPr>
          <w:rFonts w:ascii="Arial" w:hAnsi="Arial" w:cs="Arial"/>
          <w:sz w:val="22"/>
          <w:szCs w:val="22"/>
        </w:rPr>
        <w:t>feito</w:t>
      </w:r>
      <w:proofErr w:type="spellEnd"/>
      <w:r w:rsidRPr="00F74A12">
        <w:rPr>
          <w:rFonts w:ascii="Arial" w:hAnsi="Arial" w:cs="Arial"/>
          <w:sz w:val="22"/>
          <w:szCs w:val="22"/>
        </w:rPr>
        <w:t xml:space="preserve"> </w:t>
      </w:r>
      <w:proofErr w:type="spellStart"/>
      <w:r w:rsidRPr="00F74A12">
        <w:rPr>
          <w:rFonts w:ascii="Arial" w:hAnsi="Arial" w:cs="Arial"/>
          <w:sz w:val="22"/>
          <w:szCs w:val="22"/>
        </w:rPr>
        <w:t>em</w:t>
      </w:r>
      <w:proofErr w:type="spellEnd"/>
      <w:r w:rsidRPr="00F74A12">
        <w:rPr>
          <w:rFonts w:ascii="Arial" w:hAnsi="Arial" w:cs="Arial"/>
          <w:sz w:val="22"/>
          <w:szCs w:val="22"/>
        </w:rPr>
        <w:t xml:space="preserve"> favor da </w:t>
      </w:r>
      <w:proofErr w:type="spellStart"/>
      <w:r w:rsidRPr="00F74A12">
        <w:rPr>
          <w:rFonts w:ascii="Arial" w:hAnsi="Arial" w:cs="Arial"/>
          <w:sz w:val="22"/>
          <w:szCs w:val="22"/>
        </w:rPr>
        <w:t>licitante</w:t>
      </w:r>
      <w:proofErr w:type="spellEnd"/>
      <w:r w:rsidRPr="00F74A12">
        <w:rPr>
          <w:rFonts w:ascii="Arial" w:hAnsi="Arial" w:cs="Arial"/>
          <w:sz w:val="22"/>
          <w:szCs w:val="22"/>
        </w:rPr>
        <w:t xml:space="preserve"> </w:t>
      </w:r>
      <w:proofErr w:type="spellStart"/>
      <w:r w:rsidRPr="00F74A12">
        <w:rPr>
          <w:rFonts w:ascii="Arial" w:hAnsi="Arial" w:cs="Arial"/>
          <w:sz w:val="22"/>
          <w:szCs w:val="22"/>
        </w:rPr>
        <w:t>vencedora</w:t>
      </w:r>
      <w:proofErr w:type="spellEnd"/>
      <w:r w:rsidRPr="00F74A12">
        <w:rPr>
          <w:rFonts w:ascii="Arial" w:hAnsi="Arial" w:cs="Arial"/>
          <w:sz w:val="22"/>
          <w:szCs w:val="22"/>
        </w:rPr>
        <w:t xml:space="preserve">, </w:t>
      </w:r>
      <w:proofErr w:type="spellStart"/>
      <w:r w:rsidRPr="00F74A12">
        <w:rPr>
          <w:rFonts w:ascii="Arial" w:hAnsi="Arial" w:cs="Arial"/>
          <w:sz w:val="22"/>
          <w:szCs w:val="22"/>
        </w:rPr>
        <w:t>mediante</w:t>
      </w:r>
      <w:proofErr w:type="spellEnd"/>
      <w:r w:rsidRPr="00F74A12">
        <w:rPr>
          <w:rFonts w:ascii="Arial" w:hAnsi="Arial" w:cs="Arial"/>
          <w:sz w:val="22"/>
          <w:szCs w:val="22"/>
        </w:rPr>
        <w:t xml:space="preserve"> </w:t>
      </w:r>
      <w:proofErr w:type="spellStart"/>
      <w:r w:rsidRPr="00F74A12">
        <w:rPr>
          <w:rFonts w:ascii="Arial" w:hAnsi="Arial" w:cs="Arial"/>
          <w:sz w:val="22"/>
          <w:szCs w:val="22"/>
        </w:rPr>
        <w:t>crédito</w:t>
      </w:r>
      <w:proofErr w:type="spellEnd"/>
      <w:r w:rsidRPr="00F74A12">
        <w:rPr>
          <w:rFonts w:ascii="Arial" w:hAnsi="Arial" w:cs="Arial"/>
          <w:sz w:val="22"/>
          <w:szCs w:val="22"/>
        </w:rPr>
        <w:t xml:space="preserve"> </w:t>
      </w:r>
      <w:proofErr w:type="spellStart"/>
      <w:r w:rsidRPr="00F74A12">
        <w:rPr>
          <w:rFonts w:ascii="Arial" w:hAnsi="Arial" w:cs="Arial"/>
          <w:sz w:val="22"/>
          <w:szCs w:val="22"/>
        </w:rPr>
        <w:t>em</w:t>
      </w:r>
      <w:proofErr w:type="spellEnd"/>
      <w:r w:rsidRPr="00F74A12">
        <w:rPr>
          <w:rFonts w:ascii="Arial" w:hAnsi="Arial" w:cs="Arial"/>
          <w:sz w:val="22"/>
          <w:szCs w:val="22"/>
        </w:rPr>
        <w:t xml:space="preserve"> </w:t>
      </w:r>
      <w:proofErr w:type="spellStart"/>
      <w:r w:rsidRPr="00F74A12">
        <w:rPr>
          <w:rFonts w:ascii="Arial" w:hAnsi="Arial" w:cs="Arial"/>
          <w:sz w:val="22"/>
          <w:szCs w:val="22"/>
        </w:rPr>
        <w:t>conta</w:t>
      </w:r>
      <w:proofErr w:type="spellEnd"/>
      <w:r w:rsidRPr="00F74A12">
        <w:rPr>
          <w:rFonts w:ascii="Arial" w:hAnsi="Arial" w:cs="Arial"/>
          <w:sz w:val="22"/>
          <w:szCs w:val="22"/>
        </w:rPr>
        <w:t xml:space="preserve"> </w:t>
      </w:r>
      <w:proofErr w:type="spellStart"/>
      <w:r w:rsidRPr="00F74A12">
        <w:rPr>
          <w:rFonts w:ascii="Arial" w:hAnsi="Arial" w:cs="Arial"/>
          <w:sz w:val="22"/>
          <w:szCs w:val="22"/>
        </w:rPr>
        <w:lastRenderedPageBreak/>
        <w:t>corrente</w:t>
      </w:r>
      <w:proofErr w:type="spellEnd"/>
      <w:r w:rsidRPr="00F74A12">
        <w:rPr>
          <w:rFonts w:ascii="Arial" w:hAnsi="Arial" w:cs="Arial"/>
          <w:sz w:val="22"/>
          <w:szCs w:val="22"/>
        </w:rPr>
        <w:t xml:space="preserve"> de </w:t>
      </w:r>
      <w:proofErr w:type="spellStart"/>
      <w:r w:rsidRPr="00F74A12">
        <w:rPr>
          <w:rFonts w:ascii="Arial" w:hAnsi="Arial" w:cs="Arial"/>
          <w:sz w:val="22"/>
          <w:szCs w:val="22"/>
        </w:rPr>
        <w:t>titularidade</w:t>
      </w:r>
      <w:proofErr w:type="spellEnd"/>
      <w:r w:rsidRPr="00F74A12">
        <w:rPr>
          <w:rFonts w:ascii="Arial" w:hAnsi="Arial" w:cs="Arial"/>
          <w:sz w:val="22"/>
          <w:szCs w:val="22"/>
        </w:rPr>
        <w:t xml:space="preserve"> dos </w:t>
      </w:r>
      <w:proofErr w:type="spellStart"/>
      <w:r w:rsidRPr="00F74A12">
        <w:rPr>
          <w:rFonts w:ascii="Arial" w:hAnsi="Arial" w:cs="Arial"/>
          <w:sz w:val="22"/>
          <w:szCs w:val="22"/>
        </w:rPr>
        <w:t>fornecedores</w:t>
      </w:r>
      <w:proofErr w:type="spellEnd"/>
      <w:r w:rsidRPr="00F74A12">
        <w:rPr>
          <w:rFonts w:ascii="Arial" w:hAnsi="Arial" w:cs="Arial"/>
          <w:sz w:val="22"/>
          <w:szCs w:val="22"/>
        </w:rPr>
        <w:t xml:space="preserve"> e </w:t>
      </w:r>
      <w:proofErr w:type="spellStart"/>
      <w:r w:rsidRPr="00F74A12">
        <w:rPr>
          <w:rFonts w:ascii="Arial" w:hAnsi="Arial" w:cs="Arial"/>
          <w:sz w:val="22"/>
          <w:szCs w:val="22"/>
        </w:rPr>
        <w:t>prestadores</w:t>
      </w:r>
      <w:proofErr w:type="spellEnd"/>
      <w:r w:rsidRPr="00F74A12">
        <w:rPr>
          <w:rFonts w:ascii="Arial" w:hAnsi="Arial" w:cs="Arial"/>
          <w:sz w:val="22"/>
          <w:szCs w:val="22"/>
        </w:rPr>
        <w:t xml:space="preserve"> de </w:t>
      </w:r>
      <w:proofErr w:type="spellStart"/>
      <w:r w:rsidRPr="00F74A12">
        <w:rPr>
          <w:rFonts w:ascii="Arial" w:hAnsi="Arial" w:cs="Arial"/>
          <w:sz w:val="22"/>
          <w:szCs w:val="22"/>
        </w:rPr>
        <w:t>serviços</w:t>
      </w:r>
      <w:proofErr w:type="spellEnd"/>
      <w:r w:rsidRPr="00F74A12">
        <w:rPr>
          <w:rFonts w:ascii="Arial" w:hAnsi="Arial" w:cs="Arial"/>
          <w:sz w:val="22"/>
          <w:szCs w:val="22"/>
        </w:rPr>
        <w:t xml:space="preserve"> </w:t>
      </w:r>
      <w:proofErr w:type="spellStart"/>
      <w:r w:rsidRPr="00F74A12">
        <w:rPr>
          <w:rFonts w:ascii="Arial" w:hAnsi="Arial" w:cs="Arial"/>
          <w:sz w:val="22"/>
          <w:szCs w:val="22"/>
        </w:rPr>
        <w:t>devidamente</w:t>
      </w:r>
      <w:proofErr w:type="spellEnd"/>
      <w:r w:rsidRPr="00F74A12">
        <w:rPr>
          <w:rFonts w:ascii="Arial" w:hAnsi="Arial" w:cs="Arial"/>
          <w:sz w:val="22"/>
          <w:szCs w:val="22"/>
        </w:rPr>
        <w:t xml:space="preserve"> </w:t>
      </w:r>
      <w:proofErr w:type="spellStart"/>
      <w:r w:rsidRPr="00F74A12">
        <w:rPr>
          <w:rFonts w:ascii="Arial" w:hAnsi="Arial" w:cs="Arial"/>
          <w:sz w:val="22"/>
          <w:szCs w:val="22"/>
        </w:rPr>
        <w:t>identificados</w:t>
      </w:r>
      <w:proofErr w:type="spellEnd"/>
      <w:r w:rsidRPr="00F74A12">
        <w:rPr>
          <w:rFonts w:ascii="Arial" w:hAnsi="Arial" w:cs="Arial"/>
          <w:sz w:val="22"/>
          <w:szCs w:val="22"/>
        </w:rPr>
        <w:t xml:space="preserve">, </w:t>
      </w:r>
      <w:proofErr w:type="spellStart"/>
      <w:r w:rsidRPr="00F74A12">
        <w:rPr>
          <w:rFonts w:ascii="Arial" w:hAnsi="Arial" w:cs="Arial"/>
          <w:sz w:val="22"/>
          <w:szCs w:val="22"/>
        </w:rPr>
        <w:t>após</w:t>
      </w:r>
      <w:proofErr w:type="spellEnd"/>
      <w:r w:rsidRPr="00F74A12">
        <w:rPr>
          <w:rFonts w:ascii="Arial" w:hAnsi="Arial" w:cs="Arial"/>
          <w:sz w:val="22"/>
          <w:szCs w:val="22"/>
        </w:rPr>
        <w:t xml:space="preserve"> as </w:t>
      </w:r>
      <w:proofErr w:type="spellStart"/>
      <w:r w:rsidRPr="00F74A12">
        <w:rPr>
          <w:rFonts w:ascii="Arial" w:hAnsi="Arial" w:cs="Arial"/>
          <w:sz w:val="22"/>
          <w:szCs w:val="22"/>
        </w:rPr>
        <w:t>publicações</w:t>
      </w:r>
      <w:proofErr w:type="spellEnd"/>
      <w:r w:rsidRPr="00F74A12">
        <w:rPr>
          <w:rFonts w:ascii="Arial" w:hAnsi="Arial" w:cs="Arial"/>
          <w:sz w:val="22"/>
          <w:szCs w:val="22"/>
        </w:rPr>
        <w:t xml:space="preserve"> </w:t>
      </w:r>
      <w:proofErr w:type="spellStart"/>
      <w:r w:rsidRPr="00F74A12">
        <w:rPr>
          <w:rFonts w:ascii="Arial" w:hAnsi="Arial" w:cs="Arial"/>
          <w:sz w:val="22"/>
          <w:szCs w:val="22"/>
        </w:rPr>
        <w:t>mensais</w:t>
      </w:r>
      <w:proofErr w:type="spellEnd"/>
      <w:r w:rsidRPr="00F74A12">
        <w:rPr>
          <w:rFonts w:ascii="Arial" w:hAnsi="Arial" w:cs="Arial"/>
          <w:sz w:val="22"/>
          <w:szCs w:val="22"/>
        </w:rPr>
        <w:t xml:space="preserve">, </w:t>
      </w:r>
      <w:proofErr w:type="spellStart"/>
      <w:r w:rsidRPr="00F74A12">
        <w:rPr>
          <w:rFonts w:ascii="Arial" w:hAnsi="Arial" w:cs="Arial"/>
          <w:sz w:val="22"/>
          <w:szCs w:val="22"/>
        </w:rPr>
        <w:t>acompanhados</w:t>
      </w:r>
      <w:proofErr w:type="spellEnd"/>
      <w:r w:rsidRPr="00F74A12">
        <w:rPr>
          <w:rFonts w:ascii="Arial" w:hAnsi="Arial" w:cs="Arial"/>
          <w:sz w:val="22"/>
          <w:szCs w:val="22"/>
        </w:rPr>
        <w:t xml:space="preserve"> da </w:t>
      </w:r>
      <w:proofErr w:type="spellStart"/>
      <w:r w:rsidRPr="00F74A12">
        <w:rPr>
          <w:rFonts w:ascii="Arial" w:hAnsi="Arial" w:cs="Arial"/>
          <w:sz w:val="22"/>
          <w:szCs w:val="22"/>
        </w:rPr>
        <w:t>respectiva</w:t>
      </w:r>
      <w:proofErr w:type="spellEnd"/>
      <w:r w:rsidRPr="00F74A12">
        <w:rPr>
          <w:rFonts w:ascii="Arial" w:hAnsi="Arial" w:cs="Arial"/>
          <w:sz w:val="22"/>
          <w:szCs w:val="22"/>
        </w:rPr>
        <w:t xml:space="preserve"> Nota Fiscal/</w:t>
      </w:r>
      <w:proofErr w:type="spellStart"/>
      <w:r w:rsidRPr="00F74A12">
        <w:rPr>
          <w:rFonts w:ascii="Arial" w:hAnsi="Arial" w:cs="Arial"/>
          <w:sz w:val="22"/>
          <w:szCs w:val="22"/>
        </w:rPr>
        <w:t>Fatura</w:t>
      </w:r>
      <w:proofErr w:type="spellEnd"/>
      <w:r w:rsidRPr="00F74A12">
        <w:rPr>
          <w:rFonts w:ascii="Arial" w:hAnsi="Arial" w:cs="Arial"/>
          <w:sz w:val="22"/>
          <w:szCs w:val="22"/>
        </w:rPr>
        <w:t>.</w:t>
      </w:r>
    </w:p>
    <w:p w:rsidR="00501FD7" w:rsidRPr="00F74A12" w:rsidRDefault="00501FD7" w:rsidP="00501FD7">
      <w:pPr>
        <w:autoSpaceDE w:val="0"/>
        <w:autoSpaceDN w:val="0"/>
        <w:adjustRightInd w:val="0"/>
        <w:ind w:firstLine="1418"/>
        <w:rPr>
          <w:rFonts w:ascii="Arial" w:hAnsi="Arial" w:cs="Arial"/>
          <w:sz w:val="22"/>
          <w:szCs w:val="22"/>
        </w:rPr>
      </w:pPr>
      <w:r w:rsidRPr="00F74A12">
        <w:rPr>
          <w:rFonts w:ascii="Arial" w:hAnsi="Arial" w:cs="Arial"/>
          <w:sz w:val="22"/>
          <w:szCs w:val="22"/>
        </w:rPr>
        <w:t xml:space="preserve">16.1.1 – </w:t>
      </w:r>
      <w:proofErr w:type="spellStart"/>
      <w:r w:rsidRPr="00F74A12">
        <w:rPr>
          <w:rFonts w:ascii="Arial" w:hAnsi="Arial" w:cs="Arial"/>
          <w:sz w:val="22"/>
          <w:szCs w:val="22"/>
        </w:rPr>
        <w:t>Conforme</w:t>
      </w:r>
      <w:proofErr w:type="spellEnd"/>
      <w:r w:rsidRPr="00F74A12">
        <w:rPr>
          <w:rFonts w:ascii="Arial" w:hAnsi="Arial" w:cs="Arial"/>
          <w:sz w:val="22"/>
          <w:szCs w:val="22"/>
        </w:rPr>
        <w:t xml:space="preserve"> </w:t>
      </w:r>
      <w:proofErr w:type="spellStart"/>
      <w:r w:rsidRPr="00F74A12">
        <w:rPr>
          <w:rFonts w:ascii="Arial" w:hAnsi="Arial" w:cs="Arial"/>
          <w:sz w:val="22"/>
          <w:szCs w:val="22"/>
        </w:rPr>
        <w:t>disposição</w:t>
      </w:r>
      <w:proofErr w:type="spellEnd"/>
      <w:r w:rsidRPr="00F74A12">
        <w:rPr>
          <w:rFonts w:ascii="Arial" w:hAnsi="Arial" w:cs="Arial"/>
          <w:sz w:val="22"/>
          <w:szCs w:val="22"/>
        </w:rPr>
        <w:t xml:space="preserve"> legal </w:t>
      </w:r>
      <w:proofErr w:type="spellStart"/>
      <w:r w:rsidRPr="00F74A12">
        <w:rPr>
          <w:rFonts w:ascii="Arial" w:hAnsi="Arial" w:cs="Arial"/>
          <w:sz w:val="22"/>
          <w:szCs w:val="22"/>
        </w:rPr>
        <w:t>contida</w:t>
      </w:r>
      <w:proofErr w:type="spellEnd"/>
      <w:r w:rsidRPr="00F74A12">
        <w:rPr>
          <w:rFonts w:ascii="Arial" w:hAnsi="Arial" w:cs="Arial"/>
          <w:sz w:val="22"/>
          <w:szCs w:val="22"/>
        </w:rPr>
        <w:t xml:space="preserve"> </w:t>
      </w:r>
      <w:proofErr w:type="gramStart"/>
      <w:r w:rsidRPr="00F74A12">
        <w:rPr>
          <w:rFonts w:ascii="Arial" w:hAnsi="Arial" w:cs="Arial"/>
          <w:sz w:val="22"/>
          <w:szCs w:val="22"/>
        </w:rPr>
        <w:t xml:space="preserve">no  </w:t>
      </w:r>
      <w:proofErr w:type="spellStart"/>
      <w:r w:rsidRPr="00F74A12">
        <w:rPr>
          <w:rFonts w:ascii="Arial" w:hAnsi="Arial" w:cs="Arial"/>
          <w:sz w:val="22"/>
          <w:szCs w:val="22"/>
        </w:rPr>
        <w:t>Decreto</w:t>
      </w:r>
      <w:proofErr w:type="spellEnd"/>
      <w:proofErr w:type="gramEnd"/>
      <w:r w:rsidRPr="00F74A12">
        <w:rPr>
          <w:rFonts w:ascii="Arial" w:hAnsi="Arial" w:cs="Arial"/>
          <w:sz w:val="22"/>
          <w:szCs w:val="22"/>
        </w:rPr>
        <w:t xml:space="preserve"> nº 7.507, art. 2º, § 1º, de 27 de </w:t>
      </w:r>
      <w:proofErr w:type="spellStart"/>
      <w:r w:rsidRPr="00F74A12">
        <w:rPr>
          <w:rFonts w:ascii="Arial" w:hAnsi="Arial" w:cs="Arial"/>
          <w:sz w:val="22"/>
          <w:szCs w:val="22"/>
        </w:rPr>
        <w:t>junho</w:t>
      </w:r>
      <w:proofErr w:type="spellEnd"/>
      <w:r w:rsidRPr="00F74A12">
        <w:rPr>
          <w:rFonts w:ascii="Arial" w:hAnsi="Arial" w:cs="Arial"/>
          <w:sz w:val="22"/>
          <w:szCs w:val="22"/>
        </w:rPr>
        <w:t xml:space="preserve"> de 2011, </w:t>
      </w:r>
      <w:proofErr w:type="spellStart"/>
      <w:r w:rsidRPr="00F74A12">
        <w:rPr>
          <w:rFonts w:ascii="Arial" w:hAnsi="Arial" w:cs="Arial"/>
          <w:sz w:val="22"/>
          <w:szCs w:val="22"/>
        </w:rPr>
        <w:t>os</w:t>
      </w:r>
      <w:proofErr w:type="spellEnd"/>
      <w:r w:rsidRPr="00F74A12">
        <w:rPr>
          <w:rFonts w:ascii="Arial" w:hAnsi="Arial" w:cs="Arial"/>
          <w:sz w:val="22"/>
          <w:szCs w:val="22"/>
        </w:rPr>
        <w:t xml:space="preserve"> </w:t>
      </w:r>
      <w:proofErr w:type="spellStart"/>
      <w:r w:rsidRPr="00F74A12">
        <w:rPr>
          <w:rFonts w:ascii="Arial" w:hAnsi="Arial" w:cs="Arial"/>
          <w:sz w:val="22"/>
          <w:szCs w:val="22"/>
        </w:rPr>
        <w:t>fornecedores</w:t>
      </w:r>
      <w:proofErr w:type="spellEnd"/>
      <w:r w:rsidRPr="00F74A12">
        <w:rPr>
          <w:rFonts w:ascii="Arial" w:hAnsi="Arial" w:cs="Arial"/>
          <w:sz w:val="22"/>
          <w:szCs w:val="22"/>
        </w:rPr>
        <w:t xml:space="preserve"> </w:t>
      </w:r>
      <w:proofErr w:type="spellStart"/>
      <w:r w:rsidRPr="00F74A12">
        <w:rPr>
          <w:rFonts w:ascii="Arial" w:hAnsi="Arial" w:cs="Arial"/>
          <w:sz w:val="22"/>
          <w:szCs w:val="22"/>
        </w:rPr>
        <w:t>obrigam</w:t>
      </w:r>
      <w:proofErr w:type="spellEnd"/>
      <w:r w:rsidRPr="00F74A12">
        <w:rPr>
          <w:rFonts w:ascii="Arial" w:hAnsi="Arial" w:cs="Arial"/>
          <w:sz w:val="22"/>
          <w:szCs w:val="22"/>
        </w:rPr>
        <w:t>-</w:t>
      </w:r>
      <w:proofErr w:type="spellStart"/>
      <w:r w:rsidRPr="00F74A12">
        <w:rPr>
          <w:rFonts w:ascii="Arial" w:hAnsi="Arial" w:cs="Arial"/>
          <w:sz w:val="22"/>
          <w:szCs w:val="22"/>
        </w:rPr>
        <w:t>se a</w:t>
      </w:r>
      <w:proofErr w:type="spellEnd"/>
      <w:r w:rsidRPr="00F74A12">
        <w:rPr>
          <w:rFonts w:ascii="Arial" w:hAnsi="Arial" w:cs="Arial"/>
          <w:sz w:val="22"/>
          <w:szCs w:val="22"/>
        </w:rPr>
        <w:t xml:space="preserve"> </w:t>
      </w:r>
      <w:proofErr w:type="spellStart"/>
      <w:r w:rsidRPr="00F74A12">
        <w:rPr>
          <w:rFonts w:ascii="Arial" w:hAnsi="Arial" w:cs="Arial"/>
          <w:sz w:val="22"/>
          <w:szCs w:val="22"/>
        </w:rPr>
        <w:t>informar</w:t>
      </w:r>
      <w:proofErr w:type="spellEnd"/>
      <w:r w:rsidRPr="00F74A12">
        <w:rPr>
          <w:rFonts w:ascii="Arial" w:hAnsi="Arial" w:cs="Arial"/>
          <w:sz w:val="22"/>
          <w:szCs w:val="22"/>
        </w:rPr>
        <w:t xml:space="preserve"> a </w:t>
      </w:r>
      <w:proofErr w:type="spellStart"/>
      <w:r w:rsidRPr="00F74A12">
        <w:rPr>
          <w:rFonts w:ascii="Arial" w:hAnsi="Arial" w:cs="Arial"/>
          <w:sz w:val="22"/>
          <w:szCs w:val="22"/>
        </w:rPr>
        <w:t>esta</w:t>
      </w:r>
      <w:proofErr w:type="spellEnd"/>
      <w:r w:rsidRPr="00F74A12">
        <w:rPr>
          <w:rFonts w:ascii="Arial" w:hAnsi="Arial" w:cs="Arial"/>
          <w:sz w:val="22"/>
          <w:szCs w:val="22"/>
        </w:rPr>
        <w:t xml:space="preserve"> </w:t>
      </w:r>
      <w:proofErr w:type="spellStart"/>
      <w:r w:rsidRPr="00F74A12">
        <w:rPr>
          <w:rFonts w:ascii="Arial" w:hAnsi="Arial" w:cs="Arial"/>
          <w:sz w:val="22"/>
          <w:szCs w:val="22"/>
        </w:rPr>
        <w:t>administração</w:t>
      </w:r>
      <w:proofErr w:type="spellEnd"/>
      <w:r w:rsidRPr="00F74A12">
        <w:rPr>
          <w:rFonts w:ascii="Arial" w:hAnsi="Arial" w:cs="Arial"/>
          <w:sz w:val="22"/>
          <w:szCs w:val="22"/>
        </w:rPr>
        <w:t xml:space="preserve">, </w:t>
      </w:r>
      <w:proofErr w:type="spellStart"/>
      <w:r w:rsidRPr="00F74A12">
        <w:rPr>
          <w:rFonts w:ascii="Arial" w:hAnsi="Arial" w:cs="Arial"/>
          <w:sz w:val="22"/>
          <w:szCs w:val="22"/>
        </w:rPr>
        <w:t>caso</w:t>
      </w:r>
      <w:proofErr w:type="spellEnd"/>
      <w:r w:rsidRPr="00F74A12">
        <w:rPr>
          <w:rFonts w:ascii="Arial" w:hAnsi="Arial" w:cs="Arial"/>
          <w:sz w:val="22"/>
          <w:szCs w:val="22"/>
        </w:rPr>
        <w:t xml:space="preserve"> </w:t>
      </w:r>
      <w:proofErr w:type="spellStart"/>
      <w:r w:rsidRPr="00F74A12">
        <w:rPr>
          <w:rFonts w:ascii="Arial" w:hAnsi="Arial" w:cs="Arial"/>
          <w:sz w:val="22"/>
          <w:szCs w:val="22"/>
        </w:rPr>
        <w:t>sejam</w:t>
      </w:r>
      <w:proofErr w:type="spellEnd"/>
      <w:r w:rsidRPr="00F74A12">
        <w:rPr>
          <w:rFonts w:ascii="Arial" w:hAnsi="Arial" w:cs="Arial"/>
          <w:sz w:val="22"/>
          <w:szCs w:val="22"/>
        </w:rPr>
        <w:t xml:space="preserve"> </w:t>
      </w:r>
      <w:proofErr w:type="spellStart"/>
      <w:r w:rsidRPr="00F74A12">
        <w:rPr>
          <w:rFonts w:ascii="Arial" w:hAnsi="Arial" w:cs="Arial"/>
          <w:sz w:val="22"/>
          <w:szCs w:val="22"/>
        </w:rPr>
        <w:t>vencedores</w:t>
      </w:r>
      <w:proofErr w:type="spellEnd"/>
      <w:r w:rsidRPr="00F74A12">
        <w:rPr>
          <w:rFonts w:ascii="Arial" w:hAnsi="Arial" w:cs="Arial"/>
          <w:sz w:val="22"/>
          <w:szCs w:val="22"/>
        </w:rPr>
        <w:t xml:space="preserve"> do </w:t>
      </w:r>
      <w:proofErr w:type="spellStart"/>
      <w:r w:rsidRPr="00F74A12">
        <w:rPr>
          <w:rFonts w:ascii="Arial" w:hAnsi="Arial" w:cs="Arial"/>
          <w:sz w:val="22"/>
          <w:szCs w:val="22"/>
        </w:rPr>
        <w:t>certame</w:t>
      </w:r>
      <w:proofErr w:type="spellEnd"/>
      <w:r w:rsidRPr="00F74A12">
        <w:rPr>
          <w:rFonts w:ascii="Arial" w:hAnsi="Arial" w:cs="Arial"/>
          <w:sz w:val="22"/>
          <w:szCs w:val="22"/>
        </w:rPr>
        <w:t xml:space="preserve">, </w:t>
      </w:r>
      <w:proofErr w:type="spellStart"/>
      <w:r w:rsidRPr="00F74A12">
        <w:rPr>
          <w:rFonts w:ascii="Arial" w:hAnsi="Arial" w:cs="Arial"/>
          <w:sz w:val="22"/>
          <w:szCs w:val="22"/>
        </w:rPr>
        <w:t>número</w:t>
      </w:r>
      <w:proofErr w:type="spellEnd"/>
      <w:r w:rsidRPr="00F74A12">
        <w:rPr>
          <w:rFonts w:ascii="Arial" w:hAnsi="Arial" w:cs="Arial"/>
          <w:sz w:val="22"/>
          <w:szCs w:val="22"/>
        </w:rPr>
        <w:t xml:space="preserve"> de </w:t>
      </w:r>
      <w:proofErr w:type="spellStart"/>
      <w:r w:rsidRPr="00F74A12">
        <w:rPr>
          <w:rFonts w:ascii="Arial" w:hAnsi="Arial" w:cs="Arial"/>
          <w:sz w:val="22"/>
          <w:szCs w:val="22"/>
        </w:rPr>
        <w:t>conta</w:t>
      </w:r>
      <w:proofErr w:type="spellEnd"/>
      <w:r w:rsidRPr="00F74A12">
        <w:rPr>
          <w:rFonts w:ascii="Arial" w:hAnsi="Arial" w:cs="Arial"/>
          <w:sz w:val="22"/>
          <w:szCs w:val="22"/>
        </w:rPr>
        <w:t xml:space="preserve"> </w:t>
      </w:r>
      <w:proofErr w:type="spellStart"/>
      <w:r w:rsidRPr="00F74A12">
        <w:rPr>
          <w:rFonts w:ascii="Arial" w:hAnsi="Arial" w:cs="Arial"/>
          <w:sz w:val="22"/>
          <w:szCs w:val="22"/>
        </w:rPr>
        <w:t>em</w:t>
      </w:r>
      <w:proofErr w:type="spellEnd"/>
      <w:r w:rsidRPr="00F74A12">
        <w:rPr>
          <w:rFonts w:ascii="Arial" w:hAnsi="Arial" w:cs="Arial"/>
          <w:sz w:val="22"/>
          <w:szCs w:val="22"/>
        </w:rPr>
        <w:t xml:space="preserve"> </w:t>
      </w:r>
      <w:proofErr w:type="spellStart"/>
      <w:r w:rsidRPr="00F74A12">
        <w:rPr>
          <w:rFonts w:ascii="Arial" w:hAnsi="Arial" w:cs="Arial"/>
          <w:sz w:val="22"/>
          <w:szCs w:val="22"/>
        </w:rPr>
        <w:t>agencia</w:t>
      </w:r>
      <w:proofErr w:type="spellEnd"/>
      <w:r w:rsidRPr="00F74A12">
        <w:rPr>
          <w:rFonts w:ascii="Arial" w:hAnsi="Arial" w:cs="Arial"/>
          <w:sz w:val="22"/>
          <w:szCs w:val="22"/>
        </w:rPr>
        <w:t xml:space="preserve"> de </w:t>
      </w:r>
      <w:proofErr w:type="spellStart"/>
      <w:r w:rsidRPr="00F74A12">
        <w:rPr>
          <w:rFonts w:ascii="Arial" w:hAnsi="Arial" w:cs="Arial"/>
          <w:sz w:val="22"/>
          <w:szCs w:val="22"/>
        </w:rPr>
        <w:t>banco</w:t>
      </w:r>
      <w:proofErr w:type="spellEnd"/>
      <w:r w:rsidRPr="00F74A12">
        <w:rPr>
          <w:rFonts w:ascii="Arial" w:hAnsi="Arial" w:cs="Arial"/>
          <w:sz w:val="22"/>
          <w:szCs w:val="22"/>
        </w:rPr>
        <w:t xml:space="preserve"> </w:t>
      </w:r>
      <w:proofErr w:type="spellStart"/>
      <w:r w:rsidRPr="00F74A12">
        <w:rPr>
          <w:rFonts w:ascii="Arial" w:hAnsi="Arial" w:cs="Arial"/>
          <w:sz w:val="22"/>
          <w:szCs w:val="22"/>
        </w:rPr>
        <w:t>oficial</w:t>
      </w:r>
      <w:proofErr w:type="spellEnd"/>
      <w:r w:rsidRPr="00F74A12">
        <w:rPr>
          <w:rFonts w:ascii="Arial" w:hAnsi="Arial" w:cs="Arial"/>
          <w:sz w:val="22"/>
          <w:szCs w:val="22"/>
        </w:rPr>
        <w:t xml:space="preserve"> federal (BANCO DO BRASIL OU CAIXA ECONOMICA FEDERAL), </w:t>
      </w:r>
      <w:proofErr w:type="spellStart"/>
      <w:r w:rsidRPr="00F74A12">
        <w:rPr>
          <w:rFonts w:ascii="Arial" w:hAnsi="Arial" w:cs="Arial"/>
          <w:sz w:val="22"/>
          <w:szCs w:val="22"/>
        </w:rPr>
        <w:t>para</w:t>
      </w:r>
      <w:proofErr w:type="spellEnd"/>
      <w:r w:rsidRPr="00F74A12">
        <w:rPr>
          <w:rFonts w:ascii="Arial" w:hAnsi="Arial" w:cs="Arial"/>
          <w:sz w:val="22"/>
          <w:szCs w:val="22"/>
        </w:rPr>
        <w:t xml:space="preserve"> </w:t>
      </w:r>
      <w:proofErr w:type="spellStart"/>
      <w:r w:rsidRPr="00F74A12">
        <w:rPr>
          <w:rFonts w:ascii="Arial" w:hAnsi="Arial" w:cs="Arial"/>
          <w:sz w:val="22"/>
          <w:szCs w:val="22"/>
        </w:rPr>
        <w:t>receberem</w:t>
      </w:r>
      <w:proofErr w:type="spellEnd"/>
      <w:r w:rsidRPr="00F74A12">
        <w:rPr>
          <w:rFonts w:ascii="Arial" w:hAnsi="Arial" w:cs="Arial"/>
          <w:sz w:val="22"/>
          <w:szCs w:val="22"/>
        </w:rPr>
        <w:t xml:space="preserve"> </w:t>
      </w:r>
      <w:proofErr w:type="spellStart"/>
      <w:r w:rsidRPr="00F74A12">
        <w:rPr>
          <w:rFonts w:ascii="Arial" w:hAnsi="Arial" w:cs="Arial"/>
          <w:sz w:val="22"/>
          <w:szCs w:val="22"/>
        </w:rPr>
        <w:t>seus</w:t>
      </w:r>
      <w:proofErr w:type="spellEnd"/>
      <w:r w:rsidRPr="00F74A12">
        <w:rPr>
          <w:rFonts w:ascii="Arial" w:hAnsi="Arial" w:cs="Arial"/>
          <w:sz w:val="22"/>
          <w:szCs w:val="22"/>
        </w:rPr>
        <w:t xml:space="preserve"> </w:t>
      </w:r>
      <w:proofErr w:type="spellStart"/>
      <w:r w:rsidRPr="00F74A12">
        <w:rPr>
          <w:rFonts w:ascii="Arial" w:hAnsi="Arial" w:cs="Arial"/>
          <w:sz w:val="22"/>
          <w:szCs w:val="22"/>
        </w:rPr>
        <w:t>créditos</w:t>
      </w:r>
      <w:proofErr w:type="spellEnd"/>
      <w:r w:rsidRPr="00F74A12">
        <w:rPr>
          <w:rFonts w:ascii="Arial" w:hAnsi="Arial" w:cs="Arial"/>
          <w:sz w:val="22"/>
          <w:szCs w:val="22"/>
        </w:rPr>
        <w:t xml:space="preserve"> </w:t>
      </w:r>
      <w:proofErr w:type="spellStart"/>
      <w:r w:rsidRPr="00F74A12">
        <w:rPr>
          <w:rFonts w:ascii="Arial" w:hAnsi="Arial" w:cs="Arial"/>
          <w:sz w:val="22"/>
          <w:szCs w:val="22"/>
        </w:rPr>
        <w:t>sem</w:t>
      </w:r>
      <w:proofErr w:type="spellEnd"/>
      <w:r w:rsidRPr="00F74A12">
        <w:rPr>
          <w:rFonts w:ascii="Arial" w:hAnsi="Arial" w:cs="Arial"/>
          <w:sz w:val="22"/>
          <w:szCs w:val="22"/>
        </w:rPr>
        <w:t xml:space="preserve"> </w:t>
      </w:r>
      <w:proofErr w:type="spellStart"/>
      <w:r w:rsidRPr="00F74A12">
        <w:rPr>
          <w:rFonts w:ascii="Arial" w:hAnsi="Arial" w:cs="Arial"/>
          <w:sz w:val="22"/>
          <w:szCs w:val="22"/>
        </w:rPr>
        <w:t>custo</w:t>
      </w:r>
      <w:proofErr w:type="spellEnd"/>
      <w:r w:rsidRPr="00F74A12">
        <w:rPr>
          <w:rFonts w:ascii="Arial" w:hAnsi="Arial" w:cs="Arial"/>
          <w:sz w:val="22"/>
          <w:szCs w:val="22"/>
        </w:rPr>
        <w:t xml:space="preserve"> </w:t>
      </w:r>
      <w:proofErr w:type="spellStart"/>
      <w:r w:rsidRPr="00F74A12">
        <w:rPr>
          <w:rFonts w:ascii="Arial" w:hAnsi="Arial" w:cs="Arial"/>
          <w:sz w:val="22"/>
          <w:szCs w:val="22"/>
        </w:rPr>
        <w:t>adicionais</w:t>
      </w:r>
      <w:proofErr w:type="spellEnd"/>
      <w:r w:rsidRPr="00F74A12">
        <w:rPr>
          <w:rFonts w:ascii="Arial" w:hAnsi="Arial" w:cs="Arial"/>
          <w:sz w:val="22"/>
          <w:szCs w:val="22"/>
        </w:rPr>
        <w:t xml:space="preserve">. </w:t>
      </w:r>
      <w:proofErr w:type="spellStart"/>
      <w:r w:rsidRPr="00F74A12">
        <w:rPr>
          <w:rFonts w:ascii="Arial" w:hAnsi="Arial" w:cs="Arial"/>
          <w:sz w:val="22"/>
          <w:szCs w:val="22"/>
        </w:rPr>
        <w:t>Caso</w:t>
      </w:r>
      <w:proofErr w:type="spellEnd"/>
      <w:r w:rsidRPr="00F74A12">
        <w:rPr>
          <w:rFonts w:ascii="Arial" w:hAnsi="Arial" w:cs="Arial"/>
          <w:sz w:val="22"/>
          <w:szCs w:val="22"/>
        </w:rPr>
        <w:t xml:space="preserve"> </w:t>
      </w:r>
      <w:proofErr w:type="spellStart"/>
      <w:r w:rsidRPr="00F74A12">
        <w:rPr>
          <w:rFonts w:ascii="Arial" w:hAnsi="Arial" w:cs="Arial"/>
          <w:sz w:val="22"/>
          <w:szCs w:val="22"/>
        </w:rPr>
        <w:t>apresentem</w:t>
      </w:r>
      <w:proofErr w:type="spellEnd"/>
      <w:r w:rsidRPr="00F74A12">
        <w:rPr>
          <w:rFonts w:ascii="Arial" w:hAnsi="Arial" w:cs="Arial"/>
          <w:sz w:val="22"/>
          <w:szCs w:val="22"/>
        </w:rPr>
        <w:t xml:space="preserve"> </w:t>
      </w:r>
      <w:proofErr w:type="spellStart"/>
      <w:r w:rsidRPr="00F74A12">
        <w:rPr>
          <w:rFonts w:ascii="Arial" w:hAnsi="Arial" w:cs="Arial"/>
          <w:sz w:val="22"/>
          <w:szCs w:val="22"/>
        </w:rPr>
        <w:t>número</w:t>
      </w:r>
      <w:proofErr w:type="spellEnd"/>
      <w:r w:rsidRPr="00F74A12">
        <w:rPr>
          <w:rFonts w:ascii="Arial" w:hAnsi="Arial" w:cs="Arial"/>
          <w:sz w:val="22"/>
          <w:szCs w:val="22"/>
        </w:rPr>
        <w:t xml:space="preserve"> de </w:t>
      </w:r>
      <w:proofErr w:type="spellStart"/>
      <w:r w:rsidRPr="00F74A12">
        <w:rPr>
          <w:rFonts w:ascii="Arial" w:hAnsi="Arial" w:cs="Arial"/>
          <w:sz w:val="22"/>
          <w:szCs w:val="22"/>
        </w:rPr>
        <w:t>contas</w:t>
      </w:r>
      <w:proofErr w:type="spellEnd"/>
      <w:r w:rsidRPr="00F74A12">
        <w:rPr>
          <w:rFonts w:ascii="Arial" w:hAnsi="Arial" w:cs="Arial"/>
          <w:sz w:val="22"/>
          <w:szCs w:val="22"/>
        </w:rPr>
        <w:t xml:space="preserve"> </w:t>
      </w:r>
      <w:proofErr w:type="spellStart"/>
      <w:r w:rsidRPr="00F74A12">
        <w:rPr>
          <w:rFonts w:ascii="Arial" w:hAnsi="Arial" w:cs="Arial"/>
          <w:sz w:val="22"/>
          <w:szCs w:val="22"/>
        </w:rPr>
        <w:t>em</w:t>
      </w:r>
      <w:proofErr w:type="spellEnd"/>
      <w:r w:rsidRPr="00F74A12">
        <w:rPr>
          <w:rFonts w:ascii="Arial" w:hAnsi="Arial" w:cs="Arial"/>
          <w:sz w:val="22"/>
          <w:szCs w:val="22"/>
        </w:rPr>
        <w:t xml:space="preserve"> </w:t>
      </w:r>
      <w:proofErr w:type="spellStart"/>
      <w:r w:rsidRPr="00F74A12">
        <w:rPr>
          <w:rFonts w:ascii="Arial" w:hAnsi="Arial" w:cs="Arial"/>
          <w:sz w:val="22"/>
          <w:szCs w:val="22"/>
        </w:rPr>
        <w:t>bancos</w:t>
      </w:r>
      <w:proofErr w:type="spellEnd"/>
      <w:r w:rsidRPr="00F74A12">
        <w:rPr>
          <w:rFonts w:ascii="Arial" w:hAnsi="Arial" w:cs="Arial"/>
          <w:sz w:val="22"/>
          <w:szCs w:val="22"/>
        </w:rPr>
        <w:t xml:space="preserve"> </w:t>
      </w:r>
      <w:proofErr w:type="spellStart"/>
      <w:r w:rsidRPr="00F74A12">
        <w:rPr>
          <w:rFonts w:ascii="Arial" w:hAnsi="Arial" w:cs="Arial"/>
          <w:sz w:val="22"/>
          <w:szCs w:val="22"/>
        </w:rPr>
        <w:t>não</w:t>
      </w:r>
      <w:proofErr w:type="spellEnd"/>
      <w:r w:rsidRPr="00F74A12">
        <w:rPr>
          <w:rFonts w:ascii="Arial" w:hAnsi="Arial" w:cs="Arial"/>
          <w:sz w:val="22"/>
          <w:szCs w:val="22"/>
        </w:rPr>
        <w:t xml:space="preserve"> </w:t>
      </w:r>
      <w:proofErr w:type="spellStart"/>
      <w:proofErr w:type="gramStart"/>
      <w:r w:rsidRPr="00F74A12">
        <w:rPr>
          <w:rFonts w:ascii="Arial" w:hAnsi="Arial" w:cs="Arial"/>
          <w:sz w:val="22"/>
          <w:szCs w:val="22"/>
        </w:rPr>
        <w:t>oficiais</w:t>
      </w:r>
      <w:proofErr w:type="spellEnd"/>
      <w:r w:rsidRPr="00F74A12">
        <w:rPr>
          <w:rFonts w:ascii="Arial" w:hAnsi="Arial" w:cs="Arial"/>
          <w:sz w:val="22"/>
          <w:szCs w:val="22"/>
        </w:rPr>
        <w:t>,</w:t>
      </w:r>
      <w:proofErr w:type="gramEnd"/>
      <w:r w:rsidRPr="00F74A12">
        <w:rPr>
          <w:rFonts w:ascii="Arial" w:hAnsi="Arial" w:cs="Arial"/>
          <w:sz w:val="22"/>
          <w:szCs w:val="22"/>
        </w:rPr>
        <w:t xml:space="preserve"> do </w:t>
      </w:r>
      <w:proofErr w:type="spellStart"/>
      <w:r w:rsidRPr="00F74A12">
        <w:rPr>
          <w:rFonts w:ascii="Arial" w:hAnsi="Arial" w:cs="Arial"/>
          <w:sz w:val="22"/>
          <w:szCs w:val="22"/>
        </w:rPr>
        <w:t>ramo</w:t>
      </w:r>
      <w:proofErr w:type="spellEnd"/>
      <w:r w:rsidRPr="00F74A12">
        <w:rPr>
          <w:rFonts w:ascii="Arial" w:hAnsi="Arial" w:cs="Arial"/>
          <w:sz w:val="22"/>
          <w:szCs w:val="22"/>
        </w:rPr>
        <w:t xml:space="preserve"> </w:t>
      </w:r>
      <w:proofErr w:type="spellStart"/>
      <w:r w:rsidRPr="00F74A12">
        <w:rPr>
          <w:rFonts w:ascii="Arial" w:hAnsi="Arial" w:cs="Arial"/>
          <w:sz w:val="22"/>
          <w:szCs w:val="22"/>
        </w:rPr>
        <w:t>privado</w:t>
      </w:r>
      <w:proofErr w:type="spellEnd"/>
      <w:r w:rsidRPr="00F74A12">
        <w:rPr>
          <w:rFonts w:ascii="Arial" w:hAnsi="Arial" w:cs="Arial"/>
          <w:sz w:val="22"/>
          <w:szCs w:val="22"/>
        </w:rPr>
        <w:t xml:space="preserve">, ARCARÃO com </w:t>
      </w:r>
      <w:proofErr w:type="spellStart"/>
      <w:r w:rsidRPr="00F74A12">
        <w:rPr>
          <w:rFonts w:ascii="Arial" w:hAnsi="Arial" w:cs="Arial"/>
          <w:sz w:val="22"/>
          <w:szCs w:val="22"/>
        </w:rPr>
        <w:t>os</w:t>
      </w:r>
      <w:proofErr w:type="spellEnd"/>
      <w:r w:rsidRPr="00F74A12">
        <w:rPr>
          <w:rFonts w:ascii="Arial" w:hAnsi="Arial" w:cs="Arial"/>
          <w:sz w:val="22"/>
          <w:szCs w:val="22"/>
        </w:rPr>
        <w:t xml:space="preserve"> </w:t>
      </w:r>
      <w:proofErr w:type="spellStart"/>
      <w:r w:rsidRPr="00F74A12">
        <w:rPr>
          <w:rFonts w:ascii="Arial" w:hAnsi="Arial" w:cs="Arial"/>
          <w:sz w:val="22"/>
          <w:szCs w:val="22"/>
        </w:rPr>
        <w:t>custos</w:t>
      </w:r>
      <w:proofErr w:type="spellEnd"/>
      <w:r w:rsidRPr="00F74A12">
        <w:rPr>
          <w:rFonts w:ascii="Arial" w:hAnsi="Arial" w:cs="Arial"/>
          <w:sz w:val="22"/>
          <w:szCs w:val="22"/>
        </w:rPr>
        <w:t xml:space="preserve"> </w:t>
      </w:r>
      <w:proofErr w:type="spellStart"/>
      <w:r w:rsidRPr="00F74A12">
        <w:rPr>
          <w:rFonts w:ascii="Arial" w:hAnsi="Arial" w:cs="Arial"/>
          <w:sz w:val="22"/>
          <w:szCs w:val="22"/>
        </w:rPr>
        <w:t>provenientes</w:t>
      </w:r>
      <w:proofErr w:type="spellEnd"/>
      <w:r w:rsidRPr="00F74A12">
        <w:rPr>
          <w:rFonts w:ascii="Arial" w:hAnsi="Arial" w:cs="Arial"/>
          <w:sz w:val="22"/>
          <w:szCs w:val="22"/>
        </w:rPr>
        <w:t xml:space="preserve"> da </w:t>
      </w:r>
      <w:proofErr w:type="spellStart"/>
      <w:r w:rsidRPr="00F74A12">
        <w:rPr>
          <w:rFonts w:ascii="Arial" w:hAnsi="Arial" w:cs="Arial"/>
          <w:sz w:val="22"/>
          <w:szCs w:val="22"/>
        </w:rPr>
        <w:t>transferência</w:t>
      </w:r>
      <w:proofErr w:type="spellEnd"/>
      <w:r w:rsidRPr="00F74A12">
        <w:rPr>
          <w:rFonts w:ascii="Arial" w:hAnsi="Arial" w:cs="Arial"/>
          <w:sz w:val="22"/>
          <w:szCs w:val="22"/>
        </w:rPr>
        <w:t xml:space="preserve"> do </w:t>
      </w:r>
      <w:proofErr w:type="spellStart"/>
      <w:r w:rsidRPr="00F74A12">
        <w:rPr>
          <w:rFonts w:ascii="Arial" w:hAnsi="Arial" w:cs="Arial"/>
          <w:sz w:val="22"/>
          <w:szCs w:val="22"/>
        </w:rPr>
        <w:t>pagamento</w:t>
      </w:r>
      <w:proofErr w:type="spellEnd"/>
      <w:r w:rsidRPr="00F74A12">
        <w:rPr>
          <w:rFonts w:ascii="Arial" w:hAnsi="Arial" w:cs="Arial"/>
          <w:sz w:val="22"/>
          <w:szCs w:val="22"/>
        </w:rPr>
        <w:t>.</w:t>
      </w:r>
    </w:p>
    <w:p w:rsidR="00501FD7" w:rsidRPr="00465FFC" w:rsidRDefault="00501FD7" w:rsidP="00501FD7">
      <w:pPr>
        <w:autoSpaceDE w:val="0"/>
        <w:autoSpaceDN w:val="0"/>
        <w:adjustRightInd w:val="0"/>
        <w:ind w:firstLine="1440"/>
        <w:rPr>
          <w:rFonts w:ascii="Arial" w:hAnsi="Arial" w:cs="Arial"/>
          <w:sz w:val="22"/>
          <w:szCs w:val="22"/>
        </w:rPr>
      </w:pPr>
      <w:r w:rsidRPr="00465FFC">
        <w:rPr>
          <w:rFonts w:ascii="Arial" w:hAnsi="Arial" w:cs="Arial"/>
          <w:sz w:val="22"/>
          <w:szCs w:val="22"/>
        </w:rPr>
        <w:t xml:space="preserve">16.2 - O </w:t>
      </w:r>
      <w:proofErr w:type="spellStart"/>
      <w:r w:rsidRPr="00465FFC">
        <w:rPr>
          <w:rFonts w:ascii="Arial" w:hAnsi="Arial" w:cs="Arial"/>
          <w:sz w:val="22"/>
          <w:szCs w:val="22"/>
        </w:rPr>
        <w:t>número</w:t>
      </w:r>
      <w:proofErr w:type="spellEnd"/>
      <w:r w:rsidRPr="00465FFC">
        <w:rPr>
          <w:rFonts w:ascii="Arial" w:hAnsi="Arial" w:cs="Arial"/>
          <w:sz w:val="22"/>
          <w:szCs w:val="22"/>
        </w:rPr>
        <w:t xml:space="preserve"> do CNPJ - </w:t>
      </w:r>
      <w:proofErr w:type="spellStart"/>
      <w:r w:rsidRPr="00465FFC">
        <w:rPr>
          <w:rFonts w:ascii="Arial" w:hAnsi="Arial" w:cs="Arial"/>
          <w:sz w:val="22"/>
          <w:szCs w:val="22"/>
        </w:rPr>
        <w:t>Cadastro</w:t>
      </w:r>
      <w:proofErr w:type="spellEnd"/>
      <w:r w:rsidRPr="00465FFC">
        <w:rPr>
          <w:rFonts w:ascii="Arial" w:hAnsi="Arial" w:cs="Arial"/>
          <w:sz w:val="22"/>
          <w:szCs w:val="22"/>
        </w:rPr>
        <w:t xml:space="preserve"> </w:t>
      </w:r>
      <w:proofErr w:type="spellStart"/>
      <w:r w:rsidRPr="00465FFC">
        <w:rPr>
          <w:rFonts w:ascii="Arial" w:hAnsi="Arial" w:cs="Arial"/>
          <w:sz w:val="22"/>
          <w:szCs w:val="22"/>
        </w:rPr>
        <w:t>Nacional</w:t>
      </w:r>
      <w:proofErr w:type="spellEnd"/>
      <w:r w:rsidRPr="00465FFC">
        <w:rPr>
          <w:rFonts w:ascii="Arial" w:hAnsi="Arial" w:cs="Arial"/>
          <w:sz w:val="22"/>
          <w:szCs w:val="22"/>
        </w:rPr>
        <w:t xml:space="preserve"> de Pessoa </w:t>
      </w:r>
      <w:proofErr w:type="spellStart"/>
      <w:r w:rsidRPr="00465FFC">
        <w:rPr>
          <w:rFonts w:ascii="Arial" w:hAnsi="Arial" w:cs="Arial"/>
          <w:sz w:val="22"/>
          <w:szCs w:val="22"/>
        </w:rPr>
        <w:t>Jurídica</w:t>
      </w:r>
      <w:proofErr w:type="spellEnd"/>
      <w:r w:rsidRPr="00465FFC">
        <w:rPr>
          <w:rFonts w:ascii="Arial" w:hAnsi="Arial" w:cs="Arial"/>
          <w:sz w:val="22"/>
          <w:szCs w:val="22"/>
        </w:rPr>
        <w:t xml:space="preserve"> - </w:t>
      </w:r>
      <w:proofErr w:type="spellStart"/>
      <w:r w:rsidRPr="00465FFC">
        <w:rPr>
          <w:rFonts w:ascii="Arial" w:hAnsi="Arial" w:cs="Arial"/>
          <w:sz w:val="22"/>
          <w:szCs w:val="22"/>
        </w:rPr>
        <w:t>constante</w:t>
      </w:r>
      <w:proofErr w:type="spellEnd"/>
      <w:r w:rsidRPr="00465FFC">
        <w:rPr>
          <w:rFonts w:ascii="Arial" w:hAnsi="Arial" w:cs="Arial"/>
          <w:sz w:val="22"/>
          <w:szCs w:val="22"/>
        </w:rPr>
        <w:t xml:space="preserve"> das </w:t>
      </w:r>
      <w:proofErr w:type="spellStart"/>
      <w:r w:rsidRPr="00465FFC">
        <w:rPr>
          <w:rFonts w:ascii="Arial" w:hAnsi="Arial" w:cs="Arial"/>
          <w:sz w:val="22"/>
          <w:szCs w:val="22"/>
        </w:rPr>
        <w:t>notas</w:t>
      </w:r>
      <w:proofErr w:type="spellEnd"/>
      <w:r w:rsidRPr="00465FFC">
        <w:rPr>
          <w:rFonts w:ascii="Arial" w:hAnsi="Arial" w:cs="Arial"/>
          <w:sz w:val="22"/>
          <w:szCs w:val="22"/>
        </w:rPr>
        <w:t xml:space="preserve"> </w:t>
      </w:r>
      <w:proofErr w:type="spellStart"/>
      <w:r w:rsidRPr="00465FFC">
        <w:rPr>
          <w:rFonts w:ascii="Arial" w:hAnsi="Arial" w:cs="Arial"/>
          <w:sz w:val="22"/>
          <w:szCs w:val="22"/>
        </w:rPr>
        <w:t>fiscais</w:t>
      </w:r>
      <w:proofErr w:type="spellEnd"/>
      <w:r w:rsidRPr="00465FFC">
        <w:rPr>
          <w:rFonts w:ascii="Arial" w:hAnsi="Arial" w:cs="Arial"/>
          <w:sz w:val="22"/>
          <w:szCs w:val="22"/>
        </w:rPr>
        <w:t>/</w:t>
      </w:r>
      <w:proofErr w:type="spellStart"/>
      <w:r w:rsidRPr="00465FFC">
        <w:rPr>
          <w:rFonts w:ascii="Arial" w:hAnsi="Arial" w:cs="Arial"/>
          <w:sz w:val="22"/>
          <w:szCs w:val="22"/>
        </w:rPr>
        <w:t>faturas</w:t>
      </w:r>
      <w:proofErr w:type="spellEnd"/>
      <w:r w:rsidRPr="00465FFC">
        <w:rPr>
          <w:rFonts w:ascii="Arial" w:hAnsi="Arial" w:cs="Arial"/>
          <w:sz w:val="22"/>
          <w:szCs w:val="22"/>
        </w:rPr>
        <w:t xml:space="preserve"> </w:t>
      </w:r>
      <w:proofErr w:type="spellStart"/>
      <w:r w:rsidRPr="00465FFC">
        <w:rPr>
          <w:rFonts w:ascii="Arial" w:hAnsi="Arial" w:cs="Arial"/>
          <w:sz w:val="22"/>
          <w:szCs w:val="22"/>
        </w:rPr>
        <w:t>deverá</w:t>
      </w:r>
      <w:proofErr w:type="spellEnd"/>
      <w:r w:rsidRPr="00465FFC">
        <w:rPr>
          <w:rFonts w:ascii="Arial" w:hAnsi="Arial" w:cs="Arial"/>
          <w:sz w:val="22"/>
          <w:szCs w:val="22"/>
        </w:rPr>
        <w:t xml:space="preserve"> </w:t>
      </w:r>
      <w:proofErr w:type="spellStart"/>
      <w:r w:rsidRPr="00465FFC">
        <w:rPr>
          <w:rFonts w:ascii="Arial" w:hAnsi="Arial" w:cs="Arial"/>
          <w:sz w:val="22"/>
          <w:szCs w:val="22"/>
        </w:rPr>
        <w:t>ser</w:t>
      </w:r>
      <w:proofErr w:type="spellEnd"/>
      <w:r w:rsidRPr="00465FFC">
        <w:rPr>
          <w:rFonts w:ascii="Arial" w:hAnsi="Arial" w:cs="Arial"/>
          <w:sz w:val="22"/>
          <w:szCs w:val="22"/>
        </w:rPr>
        <w:t xml:space="preserve"> </w:t>
      </w:r>
      <w:proofErr w:type="spellStart"/>
      <w:r w:rsidRPr="00465FFC">
        <w:rPr>
          <w:rFonts w:ascii="Arial" w:hAnsi="Arial" w:cs="Arial"/>
          <w:sz w:val="22"/>
          <w:szCs w:val="22"/>
        </w:rPr>
        <w:t>aquele</w:t>
      </w:r>
      <w:proofErr w:type="spellEnd"/>
      <w:r w:rsidRPr="00465FFC">
        <w:rPr>
          <w:rFonts w:ascii="Arial" w:hAnsi="Arial" w:cs="Arial"/>
          <w:sz w:val="22"/>
          <w:szCs w:val="22"/>
        </w:rPr>
        <w:t xml:space="preserve"> </w:t>
      </w:r>
      <w:proofErr w:type="spellStart"/>
      <w:r w:rsidRPr="00465FFC">
        <w:rPr>
          <w:rFonts w:ascii="Arial" w:hAnsi="Arial" w:cs="Arial"/>
          <w:sz w:val="22"/>
          <w:szCs w:val="22"/>
        </w:rPr>
        <w:t>fornecido</w:t>
      </w:r>
      <w:proofErr w:type="spellEnd"/>
      <w:r w:rsidRPr="00465FFC">
        <w:rPr>
          <w:rFonts w:ascii="Arial" w:hAnsi="Arial" w:cs="Arial"/>
          <w:sz w:val="22"/>
          <w:szCs w:val="22"/>
        </w:rPr>
        <w:t xml:space="preserve"> </w:t>
      </w:r>
      <w:proofErr w:type="spellStart"/>
      <w:proofErr w:type="gramStart"/>
      <w:r w:rsidRPr="00465FFC">
        <w:rPr>
          <w:rFonts w:ascii="Arial" w:hAnsi="Arial" w:cs="Arial"/>
          <w:sz w:val="22"/>
          <w:szCs w:val="22"/>
        </w:rPr>
        <w:t>na</w:t>
      </w:r>
      <w:proofErr w:type="spellEnd"/>
      <w:proofErr w:type="gramEnd"/>
      <w:r w:rsidRPr="00465FFC">
        <w:rPr>
          <w:rFonts w:ascii="Arial" w:hAnsi="Arial" w:cs="Arial"/>
          <w:sz w:val="22"/>
          <w:szCs w:val="22"/>
        </w:rPr>
        <w:t xml:space="preserve"> </w:t>
      </w:r>
      <w:proofErr w:type="spellStart"/>
      <w:r w:rsidRPr="00465FFC">
        <w:rPr>
          <w:rFonts w:ascii="Arial" w:hAnsi="Arial" w:cs="Arial"/>
          <w:sz w:val="22"/>
          <w:szCs w:val="22"/>
        </w:rPr>
        <w:t>fase</w:t>
      </w:r>
      <w:proofErr w:type="spellEnd"/>
      <w:r w:rsidRPr="00465FFC">
        <w:rPr>
          <w:rFonts w:ascii="Arial" w:hAnsi="Arial" w:cs="Arial"/>
          <w:sz w:val="22"/>
          <w:szCs w:val="22"/>
        </w:rPr>
        <w:t xml:space="preserve"> de </w:t>
      </w:r>
      <w:proofErr w:type="spellStart"/>
      <w:r w:rsidRPr="00465FFC">
        <w:rPr>
          <w:rFonts w:ascii="Arial" w:hAnsi="Arial" w:cs="Arial"/>
          <w:sz w:val="22"/>
          <w:szCs w:val="22"/>
        </w:rPr>
        <w:t>habilitação</w:t>
      </w:r>
      <w:proofErr w:type="spellEnd"/>
      <w:r w:rsidRPr="00465FFC">
        <w:rPr>
          <w:rFonts w:ascii="Arial" w:hAnsi="Arial" w:cs="Arial"/>
          <w:sz w:val="22"/>
          <w:szCs w:val="22"/>
        </w:rPr>
        <w:t xml:space="preserve"> (item 5.2. </w:t>
      </w:r>
      <w:proofErr w:type="spellStart"/>
      <w:r w:rsidRPr="00465FFC">
        <w:rPr>
          <w:rFonts w:ascii="Arial" w:hAnsi="Arial" w:cs="Arial"/>
          <w:sz w:val="22"/>
          <w:szCs w:val="22"/>
        </w:rPr>
        <w:t>letra</w:t>
      </w:r>
      <w:proofErr w:type="spellEnd"/>
      <w:r w:rsidRPr="00465FFC">
        <w:rPr>
          <w:rFonts w:ascii="Arial" w:hAnsi="Arial" w:cs="Arial"/>
          <w:sz w:val="22"/>
          <w:szCs w:val="22"/>
        </w:rPr>
        <w:t xml:space="preserve"> a </w:t>
      </w:r>
      <w:proofErr w:type="spellStart"/>
      <w:r w:rsidRPr="00465FFC">
        <w:rPr>
          <w:rFonts w:ascii="Arial" w:hAnsi="Arial" w:cs="Arial"/>
          <w:sz w:val="22"/>
          <w:szCs w:val="22"/>
        </w:rPr>
        <w:t>deste</w:t>
      </w:r>
      <w:proofErr w:type="spellEnd"/>
      <w:r w:rsidRPr="00465FFC">
        <w:rPr>
          <w:rFonts w:ascii="Arial" w:hAnsi="Arial" w:cs="Arial"/>
          <w:sz w:val="22"/>
          <w:szCs w:val="22"/>
        </w:rPr>
        <w:t xml:space="preserve"> </w:t>
      </w:r>
      <w:proofErr w:type="spellStart"/>
      <w:r w:rsidRPr="00465FFC">
        <w:rPr>
          <w:rFonts w:ascii="Arial" w:hAnsi="Arial" w:cs="Arial"/>
          <w:sz w:val="22"/>
          <w:szCs w:val="22"/>
        </w:rPr>
        <w:t>Edital</w:t>
      </w:r>
      <w:proofErr w:type="spellEnd"/>
      <w:r w:rsidRPr="00465FFC">
        <w:rPr>
          <w:rFonts w:ascii="Arial" w:hAnsi="Arial" w:cs="Arial"/>
          <w:sz w:val="22"/>
          <w:szCs w:val="22"/>
        </w:rPr>
        <w:t>).</w:t>
      </w:r>
    </w:p>
    <w:p w:rsidR="00501FD7" w:rsidRPr="00465FFC" w:rsidRDefault="00501FD7" w:rsidP="00501FD7">
      <w:pPr>
        <w:autoSpaceDE w:val="0"/>
        <w:autoSpaceDN w:val="0"/>
        <w:adjustRightInd w:val="0"/>
        <w:ind w:firstLine="1440"/>
        <w:rPr>
          <w:rFonts w:ascii="Arial" w:hAnsi="Arial" w:cs="Arial"/>
          <w:sz w:val="22"/>
          <w:szCs w:val="22"/>
        </w:rPr>
      </w:pPr>
      <w:r w:rsidRPr="00465FFC">
        <w:rPr>
          <w:rFonts w:ascii="Arial" w:hAnsi="Arial" w:cs="Arial"/>
          <w:sz w:val="22"/>
          <w:szCs w:val="22"/>
        </w:rPr>
        <w:t xml:space="preserve">16.3 – A forma de </w:t>
      </w:r>
      <w:proofErr w:type="spellStart"/>
      <w:r w:rsidRPr="00465FFC">
        <w:rPr>
          <w:rFonts w:ascii="Arial" w:hAnsi="Arial" w:cs="Arial"/>
          <w:sz w:val="22"/>
          <w:szCs w:val="22"/>
        </w:rPr>
        <w:t>pagamento</w:t>
      </w:r>
      <w:proofErr w:type="spellEnd"/>
      <w:r w:rsidRPr="00465FFC">
        <w:rPr>
          <w:rFonts w:ascii="Arial" w:hAnsi="Arial" w:cs="Arial"/>
          <w:sz w:val="22"/>
          <w:szCs w:val="22"/>
        </w:rPr>
        <w:t xml:space="preserve"> </w:t>
      </w:r>
      <w:proofErr w:type="spellStart"/>
      <w:r w:rsidRPr="00465FFC">
        <w:rPr>
          <w:rFonts w:ascii="Arial" w:hAnsi="Arial" w:cs="Arial"/>
          <w:sz w:val="22"/>
          <w:szCs w:val="22"/>
        </w:rPr>
        <w:t>será</w:t>
      </w:r>
      <w:proofErr w:type="spellEnd"/>
      <w:r w:rsidRPr="00465FFC">
        <w:rPr>
          <w:rFonts w:ascii="Arial" w:hAnsi="Arial" w:cs="Arial"/>
          <w:sz w:val="22"/>
          <w:szCs w:val="22"/>
        </w:rPr>
        <w:t xml:space="preserve"> mensal, </w:t>
      </w:r>
      <w:proofErr w:type="spellStart"/>
      <w:r w:rsidRPr="00465FFC">
        <w:rPr>
          <w:rFonts w:ascii="Arial" w:hAnsi="Arial" w:cs="Arial"/>
          <w:sz w:val="22"/>
          <w:szCs w:val="22"/>
        </w:rPr>
        <w:t>sendo</w:t>
      </w:r>
      <w:proofErr w:type="spellEnd"/>
      <w:r w:rsidRPr="00465FFC">
        <w:rPr>
          <w:rFonts w:ascii="Arial" w:hAnsi="Arial" w:cs="Arial"/>
          <w:sz w:val="22"/>
          <w:szCs w:val="22"/>
        </w:rPr>
        <w:t xml:space="preserve"> </w:t>
      </w:r>
      <w:proofErr w:type="spellStart"/>
      <w:r w:rsidRPr="00465FFC">
        <w:rPr>
          <w:rFonts w:ascii="Arial" w:hAnsi="Arial" w:cs="Arial"/>
          <w:sz w:val="22"/>
          <w:szCs w:val="22"/>
        </w:rPr>
        <w:t>realizado</w:t>
      </w:r>
      <w:proofErr w:type="spellEnd"/>
      <w:r w:rsidRPr="00465FFC">
        <w:rPr>
          <w:rFonts w:ascii="Arial" w:hAnsi="Arial" w:cs="Arial"/>
          <w:sz w:val="22"/>
          <w:szCs w:val="22"/>
        </w:rPr>
        <w:t xml:space="preserve"> </w:t>
      </w:r>
      <w:proofErr w:type="spellStart"/>
      <w:r w:rsidRPr="00465FFC">
        <w:rPr>
          <w:rFonts w:ascii="Arial" w:hAnsi="Arial" w:cs="Arial"/>
          <w:sz w:val="22"/>
          <w:szCs w:val="22"/>
        </w:rPr>
        <w:t>até</w:t>
      </w:r>
      <w:proofErr w:type="spellEnd"/>
      <w:r w:rsidRPr="00465FFC">
        <w:rPr>
          <w:rFonts w:ascii="Arial" w:hAnsi="Arial" w:cs="Arial"/>
          <w:sz w:val="22"/>
          <w:szCs w:val="22"/>
        </w:rPr>
        <w:t xml:space="preserve"> o 10º (</w:t>
      </w:r>
      <w:proofErr w:type="spellStart"/>
      <w:r w:rsidRPr="00465FFC">
        <w:rPr>
          <w:rFonts w:ascii="Arial" w:hAnsi="Arial" w:cs="Arial"/>
          <w:sz w:val="22"/>
          <w:szCs w:val="22"/>
        </w:rPr>
        <w:t>décimo</w:t>
      </w:r>
      <w:proofErr w:type="spellEnd"/>
      <w:r w:rsidRPr="00465FFC">
        <w:rPr>
          <w:rFonts w:ascii="Arial" w:hAnsi="Arial" w:cs="Arial"/>
          <w:sz w:val="22"/>
          <w:szCs w:val="22"/>
        </w:rPr>
        <w:t xml:space="preserve">) </w:t>
      </w:r>
      <w:proofErr w:type="spellStart"/>
      <w:r w:rsidRPr="00465FFC">
        <w:rPr>
          <w:rFonts w:ascii="Arial" w:hAnsi="Arial" w:cs="Arial"/>
          <w:sz w:val="22"/>
          <w:szCs w:val="22"/>
        </w:rPr>
        <w:t>dia</w:t>
      </w:r>
      <w:proofErr w:type="spellEnd"/>
      <w:r w:rsidRPr="00465FFC">
        <w:rPr>
          <w:rFonts w:ascii="Arial" w:hAnsi="Arial" w:cs="Arial"/>
          <w:sz w:val="22"/>
          <w:szCs w:val="22"/>
        </w:rPr>
        <w:t xml:space="preserve"> </w:t>
      </w:r>
      <w:proofErr w:type="spellStart"/>
      <w:r w:rsidRPr="00465FFC">
        <w:rPr>
          <w:rFonts w:ascii="Arial" w:hAnsi="Arial" w:cs="Arial"/>
          <w:sz w:val="22"/>
          <w:szCs w:val="22"/>
        </w:rPr>
        <w:t>útil</w:t>
      </w:r>
      <w:proofErr w:type="spellEnd"/>
      <w:r w:rsidRPr="00465FFC">
        <w:rPr>
          <w:rFonts w:ascii="Arial" w:hAnsi="Arial" w:cs="Arial"/>
          <w:sz w:val="22"/>
          <w:szCs w:val="22"/>
        </w:rPr>
        <w:t xml:space="preserve"> do </w:t>
      </w:r>
      <w:proofErr w:type="spellStart"/>
      <w:r w:rsidRPr="00465FFC">
        <w:rPr>
          <w:rFonts w:ascii="Arial" w:hAnsi="Arial" w:cs="Arial"/>
          <w:sz w:val="22"/>
          <w:szCs w:val="22"/>
        </w:rPr>
        <w:t>mês</w:t>
      </w:r>
      <w:proofErr w:type="spellEnd"/>
      <w:r w:rsidRPr="00465FFC">
        <w:rPr>
          <w:rFonts w:ascii="Arial" w:hAnsi="Arial" w:cs="Arial"/>
          <w:sz w:val="22"/>
          <w:szCs w:val="22"/>
        </w:rPr>
        <w:t xml:space="preserve"> </w:t>
      </w:r>
      <w:proofErr w:type="spellStart"/>
      <w:r w:rsidRPr="00465FFC">
        <w:rPr>
          <w:rFonts w:ascii="Arial" w:hAnsi="Arial" w:cs="Arial"/>
          <w:sz w:val="22"/>
          <w:szCs w:val="22"/>
        </w:rPr>
        <w:t>subseqüente</w:t>
      </w:r>
      <w:proofErr w:type="spellEnd"/>
      <w:r w:rsidRPr="00465FFC">
        <w:rPr>
          <w:rFonts w:ascii="Arial" w:hAnsi="Arial" w:cs="Arial"/>
          <w:sz w:val="22"/>
          <w:szCs w:val="22"/>
        </w:rPr>
        <w:t xml:space="preserve"> a </w:t>
      </w:r>
      <w:proofErr w:type="spellStart"/>
      <w:r w:rsidRPr="00465FFC">
        <w:rPr>
          <w:rFonts w:ascii="Arial" w:hAnsi="Arial" w:cs="Arial"/>
          <w:sz w:val="22"/>
          <w:szCs w:val="22"/>
        </w:rPr>
        <w:t>realização</w:t>
      </w:r>
      <w:proofErr w:type="spellEnd"/>
      <w:r w:rsidRPr="00465FFC">
        <w:rPr>
          <w:rFonts w:ascii="Arial" w:hAnsi="Arial" w:cs="Arial"/>
          <w:sz w:val="22"/>
          <w:szCs w:val="22"/>
        </w:rPr>
        <w:t xml:space="preserve"> dos </w:t>
      </w:r>
      <w:proofErr w:type="spellStart"/>
      <w:r w:rsidRPr="00465FFC">
        <w:rPr>
          <w:rFonts w:ascii="Arial" w:hAnsi="Arial" w:cs="Arial"/>
          <w:sz w:val="22"/>
          <w:szCs w:val="22"/>
        </w:rPr>
        <w:t>serviços</w:t>
      </w:r>
      <w:proofErr w:type="spellEnd"/>
      <w:r w:rsidRPr="00465FFC">
        <w:rPr>
          <w:rFonts w:ascii="Arial" w:hAnsi="Arial" w:cs="Arial"/>
          <w:sz w:val="22"/>
          <w:szCs w:val="22"/>
        </w:rPr>
        <w:t xml:space="preserve"> e </w:t>
      </w:r>
      <w:proofErr w:type="spellStart"/>
      <w:r w:rsidRPr="00465FFC">
        <w:rPr>
          <w:rFonts w:ascii="Arial" w:hAnsi="Arial" w:cs="Arial"/>
          <w:sz w:val="22"/>
          <w:szCs w:val="22"/>
        </w:rPr>
        <w:t>emissão</w:t>
      </w:r>
      <w:proofErr w:type="spellEnd"/>
      <w:r w:rsidRPr="00465FFC">
        <w:rPr>
          <w:rFonts w:ascii="Arial" w:hAnsi="Arial" w:cs="Arial"/>
          <w:sz w:val="22"/>
          <w:szCs w:val="22"/>
        </w:rPr>
        <w:t xml:space="preserve"> da nota fiscal. </w:t>
      </w:r>
    </w:p>
    <w:p w:rsidR="00501FD7" w:rsidRDefault="00501FD7" w:rsidP="00501FD7">
      <w:pPr>
        <w:autoSpaceDE w:val="0"/>
        <w:autoSpaceDN w:val="0"/>
        <w:adjustRightInd w:val="0"/>
        <w:ind w:right="-1"/>
        <w:rPr>
          <w:rFonts w:ascii="Arial" w:hAnsi="Arial" w:cs="Arial"/>
          <w:sz w:val="22"/>
          <w:szCs w:val="22"/>
        </w:rPr>
      </w:pPr>
      <w:r w:rsidRPr="00465FFC">
        <w:rPr>
          <w:rFonts w:ascii="Arial" w:hAnsi="Arial" w:cs="Arial"/>
          <w:sz w:val="22"/>
          <w:szCs w:val="22"/>
        </w:rPr>
        <w:t xml:space="preserve"> </w:t>
      </w:r>
      <w:r w:rsidRPr="00465FFC">
        <w:rPr>
          <w:rFonts w:ascii="Arial" w:hAnsi="Arial" w:cs="Arial"/>
          <w:sz w:val="22"/>
          <w:szCs w:val="22"/>
        </w:rPr>
        <w:tab/>
      </w:r>
      <w:r w:rsidRPr="00465FFC">
        <w:rPr>
          <w:rFonts w:ascii="Arial" w:hAnsi="Arial" w:cs="Arial"/>
          <w:sz w:val="22"/>
          <w:szCs w:val="22"/>
        </w:rPr>
        <w:tab/>
        <w:t xml:space="preserve">16.4 - </w:t>
      </w:r>
      <w:proofErr w:type="spellStart"/>
      <w:r w:rsidRPr="00465FFC">
        <w:rPr>
          <w:rFonts w:ascii="Arial" w:hAnsi="Arial" w:cs="Arial"/>
          <w:sz w:val="22"/>
          <w:szCs w:val="22"/>
        </w:rPr>
        <w:t>Nenhum</w:t>
      </w:r>
      <w:proofErr w:type="spellEnd"/>
      <w:r w:rsidRPr="00465FFC">
        <w:rPr>
          <w:rFonts w:ascii="Arial" w:hAnsi="Arial" w:cs="Arial"/>
          <w:sz w:val="22"/>
          <w:szCs w:val="22"/>
        </w:rPr>
        <w:t xml:space="preserve"> </w:t>
      </w:r>
      <w:proofErr w:type="spellStart"/>
      <w:r w:rsidRPr="00465FFC">
        <w:rPr>
          <w:rFonts w:ascii="Arial" w:hAnsi="Arial" w:cs="Arial"/>
          <w:sz w:val="22"/>
          <w:szCs w:val="22"/>
        </w:rPr>
        <w:t>pagamento</w:t>
      </w:r>
      <w:proofErr w:type="spellEnd"/>
      <w:r w:rsidRPr="00465FFC">
        <w:rPr>
          <w:rFonts w:ascii="Arial" w:hAnsi="Arial" w:cs="Arial"/>
          <w:sz w:val="22"/>
          <w:szCs w:val="22"/>
        </w:rPr>
        <w:t xml:space="preserve"> </w:t>
      </w:r>
      <w:proofErr w:type="spellStart"/>
      <w:r w:rsidRPr="00465FFC">
        <w:rPr>
          <w:rFonts w:ascii="Arial" w:hAnsi="Arial" w:cs="Arial"/>
          <w:sz w:val="22"/>
          <w:szCs w:val="22"/>
        </w:rPr>
        <w:t>será</w:t>
      </w:r>
      <w:proofErr w:type="spellEnd"/>
      <w:r w:rsidRPr="00465FFC">
        <w:rPr>
          <w:rFonts w:ascii="Arial" w:hAnsi="Arial" w:cs="Arial"/>
          <w:sz w:val="22"/>
          <w:szCs w:val="22"/>
        </w:rPr>
        <w:t xml:space="preserve"> </w:t>
      </w:r>
      <w:proofErr w:type="spellStart"/>
      <w:r w:rsidRPr="00465FFC">
        <w:rPr>
          <w:rFonts w:ascii="Arial" w:hAnsi="Arial" w:cs="Arial"/>
          <w:sz w:val="22"/>
          <w:szCs w:val="22"/>
        </w:rPr>
        <w:t>efetuado</w:t>
      </w:r>
      <w:proofErr w:type="spellEnd"/>
      <w:r w:rsidRPr="00465FFC">
        <w:rPr>
          <w:rFonts w:ascii="Arial" w:hAnsi="Arial" w:cs="Arial"/>
          <w:sz w:val="22"/>
          <w:szCs w:val="22"/>
        </w:rPr>
        <w:t xml:space="preserve"> à </w:t>
      </w:r>
      <w:proofErr w:type="spellStart"/>
      <w:r w:rsidRPr="00465FFC">
        <w:rPr>
          <w:rFonts w:ascii="Arial" w:hAnsi="Arial" w:cs="Arial"/>
          <w:sz w:val="22"/>
          <w:szCs w:val="22"/>
        </w:rPr>
        <w:t>licitante</w:t>
      </w:r>
      <w:proofErr w:type="spellEnd"/>
      <w:r w:rsidRPr="00465FFC">
        <w:rPr>
          <w:rFonts w:ascii="Arial" w:hAnsi="Arial" w:cs="Arial"/>
          <w:sz w:val="22"/>
          <w:szCs w:val="22"/>
        </w:rPr>
        <w:t xml:space="preserve"> </w:t>
      </w:r>
      <w:proofErr w:type="spellStart"/>
      <w:r w:rsidRPr="00465FFC">
        <w:rPr>
          <w:rFonts w:ascii="Arial" w:hAnsi="Arial" w:cs="Arial"/>
          <w:sz w:val="22"/>
          <w:szCs w:val="22"/>
        </w:rPr>
        <w:t>vencedora</w:t>
      </w:r>
      <w:proofErr w:type="spellEnd"/>
      <w:r w:rsidRPr="00465FFC">
        <w:rPr>
          <w:rFonts w:ascii="Arial" w:hAnsi="Arial" w:cs="Arial"/>
          <w:sz w:val="22"/>
          <w:szCs w:val="22"/>
        </w:rPr>
        <w:t xml:space="preserve"> </w:t>
      </w:r>
      <w:proofErr w:type="spellStart"/>
      <w:r w:rsidRPr="00465FFC">
        <w:rPr>
          <w:rFonts w:ascii="Arial" w:hAnsi="Arial" w:cs="Arial"/>
          <w:sz w:val="22"/>
          <w:szCs w:val="22"/>
        </w:rPr>
        <w:t>enquanto</w:t>
      </w:r>
      <w:proofErr w:type="spellEnd"/>
      <w:r w:rsidRPr="00465FFC">
        <w:rPr>
          <w:rFonts w:ascii="Arial" w:hAnsi="Arial" w:cs="Arial"/>
          <w:sz w:val="22"/>
          <w:szCs w:val="22"/>
        </w:rPr>
        <w:t xml:space="preserve"> </w:t>
      </w:r>
      <w:proofErr w:type="spellStart"/>
      <w:r w:rsidRPr="00465FFC">
        <w:rPr>
          <w:rFonts w:ascii="Arial" w:hAnsi="Arial" w:cs="Arial"/>
          <w:sz w:val="22"/>
          <w:szCs w:val="22"/>
        </w:rPr>
        <w:t>pendente</w:t>
      </w:r>
      <w:proofErr w:type="spellEnd"/>
      <w:r w:rsidRPr="00465FFC">
        <w:rPr>
          <w:rFonts w:ascii="Arial" w:hAnsi="Arial" w:cs="Arial"/>
          <w:sz w:val="22"/>
          <w:szCs w:val="22"/>
        </w:rPr>
        <w:t xml:space="preserve"> de </w:t>
      </w:r>
      <w:proofErr w:type="spellStart"/>
      <w:r w:rsidRPr="00465FFC">
        <w:rPr>
          <w:rFonts w:ascii="Arial" w:hAnsi="Arial" w:cs="Arial"/>
          <w:sz w:val="22"/>
          <w:szCs w:val="22"/>
        </w:rPr>
        <w:t>liquidação</w:t>
      </w:r>
      <w:proofErr w:type="spellEnd"/>
      <w:r w:rsidRPr="00465FFC">
        <w:rPr>
          <w:rFonts w:ascii="Arial" w:hAnsi="Arial" w:cs="Arial"/>
          <w:sz w:val="22"/>
          <w:szCs w:val="22"/>
        </w:rPr>
        <w:t xml:space="preserve"> </w:t>
      </w:r>
      <w:proofErr w:type="spellStart"/>
      <w:r w:rsidRPr="00465FFC">
        <w:rPr>
          <w:rFonts w:ascii="Arial" w:hAnsi="Arial" w:cs="Arial"/>
          <w:sz w:val="22"/>
          <w:szCs w:val="22"/>
        </w:rPr>
        <w:t>qualquer</w:t>
      </w:r>
      <w:proofErr w:type="spellEnd"/>
      <w:r w:rsidRPr="00465FFC">
        <w:rPr>
          <w:rFonts w:ascii="Arial" w:hAnsi="Arial" w:cs="Arial"/>
          <w:sz w:val="22"/>
          <w:szCs w:val="22"/>
        </w:rPr>
        <w:t xml:space="preserve"> </w:t>
      </w:r>
      <w:proofErr w:type="spellStart"/>
      <w:r w:rsidRPr="00465FFC">
        <w:rPr>
          <w:rFonts w:ascii="Arial" w:hAnsi="Arial" w:cs="Arial"/>
          <w:sz w:val="22"/>
          <w:szCs w:val="22"/>
        </w:rPr>
        <w:t>obrigação</w:t>
      </w:r>
      <w:proofErr w:type="spellEnd"/>
      <w:r w:rsidRPr="00465FFC">
        <w:rPr>
          <w:rFonts w:ascii="Arial" w:hAnsi="Arial" w:cs="Arial"/>
          <w:sz w:val="22"/>
          <w:szCs w:val="22"/>
        </w:rPr>
        <w:t xml:space="preserve"> </w:t>
      </w:r>
      <w:proofErr w:type="spellStart"/>
      <w:r w:rsidRPr="00465FFC">
        <w:rPr>
          <w:rFonts w:ascii="Arial" w:hAnsi="Arial" w:cs="Arial"/>
          <w:sz w:val="22"/>
          <w:szCs w:val="22"/>
        </w:rPr>
        <w:t>financeira</w:t>
      </w:r>
      <w:proofErr w:type="spellEnd"/>
      <w:r w:rsidRPr="00465FFC">
        <w:rPr>
          <w:rFonts w:ascii="Arial" w:hAnsi="Arial" w:cs="Arial"/>
          <w:sz w:val="22"/>
          <w:szCs w:val="22"/>
        </w:rPr>
        <w:t xml:space="preserve"> </w:t>
      </w:r>
      <w:proofErr w:type="spellStart"/>
      <w:r w:rsidRPr="00465FFC">
        <w:rPr>
          <w:rFonts w:ascii="Arial" w:hAnsi="Arial" w:cs="Arial"/>
          <w:sz w:val="22"/>
          <w:szCs w:val="22"/>
        </w:rPr>
        <w:t>que</w:t>
      </w:r>
      <w:proofErr w:type="spellEnd"/>
      <w:r w:rsidRPr="00465FFC">
        <w:rPr>
          <w:rFonts w:ascii="Arial" w:hAnsi="Arial" w:cs="Arial"/>
          <w:sz w:val="22"/>
          <w:szCs w:val="22"/>
        </w:rPr>
        <w:t xml:space="preserve"> </w:t>
      </w:r>
      <w:proofErr w:type="spellStart"/>
      <w:r w:rsidRPr="00465FFC">
        <w:rPr>
          <w:rFonts w:ascii="Arial" w:hAnsi="Arial" w:cs="Arial"/>
          <w:sz w:val="22"/>
          <w:szCs w:val="22"/>
        </w:rPr>
        <w:t>lhe</w:t>
      </w:r>
      <w:proofErr w:type="spellEnd"/>
      <w:r w:rsidRPr="00465FFC">
        <w:rPr>
          <w:rFonts w:ascii="Arial" w:hAnsi="Arial" w:cs="Arial"/>
          <w:sz w:val="22"/>
          <w:szCs w:val="22"/>
        </w:rPr>
        <w:t xml:space="preserve"> for </w:t>
      </w:r>
      <w:proofErr w:type="spellStart"/>
      <w:r w:rsidRPr="00465FFC">
        <w:rPr>
          <w:rFonts w:ascii="Arial" w:hAnsi="Arial" w:cs="Arial"/>
          <w:sz w:val="22"/>
          <w:szCs w:val="22"/>
        </w:rPr>
        <w:t>imposta</w:t>
      </w:r>
      <w:proofErr w:type="spellEnd"/>
      <w:r w:rsidRPr="00465FFC">
        <w:rPr>
          <w:rFonts w:ascii="Arial" w:hAnsi="Arial" w:cs="Arial"/>
          <w:sz w:val="22"/>
          <w:szCs w:val="22"/>
        </w:rPr>
        <w:t xml:space="preserve">, </w:t>
      </w:r>
      <w:proofErr w:type="spellStart"/>
      <w:r w:rsidRPr="00465FFC">
        <w:rPr>
          <w:rFonts w:ascii="Arial" w:hAnsi="Arial" w:cs="Arial"/>
          <w:sz w:val="22"/>
          <w:szCs w:val="22"/>
        </w:rPr>
        <w:t>em</w:t>
      </w:r>
      <w:proofErr w:type="spellEnd"/>
      <w:r w:rsidRPr="00465FFC">
        <w:rPr>
          <w:rFonts w:ascii="Arial" w:hAnsi="Arial" w:cs="Arial"/>
          <w:sz w:val="22"/>
          <w:szCs w:val="22"/>
        </w:rPr>
        <w:t xml:space="preserve"> </w:t>
      </w:r>
      <w:proofErr w:type="spellStart"/>
      <w:r w:rsidRPr="00465FFC">
        <w:rPr>
          <w:rFonts w:ascii="Arial" w:hAnsi="Arial" w:cs="Arial"/>
          <w:sz w:val="22"/>
          <w:szCs w:val="22"/>
        </w:rPr>
        <w:t>virtude</w:t>
      </w:r>
      <w:proofErr w:type="spellEnd"/>
      <w:r w:rsidRPr="00465FFC">
        <w:rPr>
          <w:rFonts w:ascii="Arial" w:hAnsi="Arial" w:cs="Arial"/>
          <w:sz w:val="22"/>
          <w:szCs w:val="22"/>
        </w:rPr>
        <w:t xml:space="preserve"> de </w:t>
      </w:r>
      <w:proofErr w:type="spellStart"/>
      <w:r w:rsidRPr="00465FFC">
        <w:rPr>
          <w:rFonts w:ascii="Arial" w:hAnsi="Arial" w:cs="Arial"/>
          <w:sz w:val="22"/>
          <w:szCs w:val="22"/>
        </w:rPr>
        <w:t>penalidade</w:t>
      </w:r>
      <w:proofErr w:type="spellEnd"/>
      <w:r w:rsidRPr="00465FFC">
        <w:rPr>
          <w:rFonts w:ascii="Arial" w:hAnsi="Arial" w:cs="Arial"/>
          <w:sz w:val="22"/>
          <w:szCs w:val="22"/>
        </w:rPr>
        <w:t xml:space="preserve"> </w:t>
      </w:r>
      <w:proofErr w:type="spellStart"/>
      <w:r w:rsidRPr="00465FFC">
        <w:rPr>
          <w:rFonts w:ascii="Arial" w:hAnsi="Arial" w:cs="Arial"/>
          <w:sz w:val="22"/>
          <w:szCs w:val="22"/>
        </w:rPr>
        <w:t>ou</w:t>
      </w:r>
      <w:proofErr w:type="spellEnd"/>
      <w:r w:rsidRPr="00465FFC">
        <w:rPr>
          <w:rFonts w:ascii="Arial" w:hAnsi="Arial" w:cs="Arial"/>
          <w:sz w:val="22"/>
          <w:szCs w:val="22"/>
        </w:rPr>
        <w:t xml:space="preserve"> </w:t>
      </w:r>
      <w:proofErr w:type="spellStart"/>
      <w:r w:rsidRPr="00465FFC">
        <w:rPr>
          <w:rFonts w:ascii="Arial" w:hAnsi="Arial" w:cs="Arial"/>
          <w:sz w:val="22"/>
          <w:szCs w:val="22"/>
        </w:rPr>
        <w:t>inadimplência</w:t>
      </w:r>
      <w:proofErr w:type="spellEnd"/>
      <w:r w:rsidRPr="00465FFC">
        <w:rPr>
          <w:rFonts w:ascii="Arial" w:hAnsi="Arial" w:cs="Arial"/>
          <w:sz w:val="22"/>
          <w:szCs w:val="22"/>
        </w:rPr>
        <w:t xml:space="preserve">, </w:t>
      </w:r>
      <w:proofErr w:type="spellStart"/>
      <w:proofErr w:type="gramStart"/>
      <w:r w:rsidRPr="00465FFC">
        <w:rPr>
          <w:rFonts w:ascii="Arial" w:hAnsi="Arial" w:cs="Arial"/>
          <w:sz w:val="22"/>
          <w:szCs w:val="22"/>
        </w:rPr>
        <w:t>sem</w:t>
      </w:r>
      <w:proofErr w:type="spellEnd"/>
      <w:proofErr w:type="gramEnd"/>
      <w:r w:rsidRPr="00465FFC">
        <w:rPr>
          <w:rFonts w:ascii="Arial" w:hAnsi="Arial" w:cs="Arial"/>
          <w:sz w:val="22"/>
          <w:szCs w:val="22"/>
        </w:rPr>
        <w:t xml:space="preserve"> </w:t>
      </w:r>
      <w:proofErr w:type="spellStart"/>
      <w:r w:rsidRPr="00465FFC">
        <w:rPr>
          <w:rFonts w:ascii="Arial" w:hAnsi="Arial" w:cs="Arial"/>
          <w:sz w:val="22"/>
          <w:szCs w:val="22"/>
        </w:rPr>
        <w:t>que</w:t>
      </w:r>
      <w:proofErr w:type="spellEnd"/>
      <w:r w:rsidRPr="00465FFC">
        <w:rPr>
          <w:rFonts w:ascii="Arial" w:hAnsi="Arial" w:cs="Arial"/>
          <w:sz w:val="22"/>
          <w:szCs w:val="22"/>
        </w:rPr>
        <w:t xml:space="preserve"> </w:t>
      </w:r>
      <w:proofErr w:type="spellStart"/>
      <w:r w:rsidRPr="00465FFC">
        <w:rPr>
          <w:rFonts w:ascii="Arial" w:hAnsi="Arial" w:cs="Arial"/>
          <w:sz w:val="22"/>
          <w:szCs w:val="22"/>
        </w:rPr>
        <w:t>isso</w:t>
      </w:r>
      <w:proofErr w:type="spellEnd"/>
      <w:r w:rsidRPr="00465FFC">
        <w:rPr>
          <w:rFonts w:ascii="Arial" w:hAnsi="Arial" w:cs="Arial"/>
          <w:sz w:val="22"/>
          <w:szCs w:val="22"/>
        </w:rPr>
        <w:t xml:space="preserve"> </w:t>
      </w:r>
      <w:proofErr w:type="spellStart"/>
      <w:r w:rsidRPr="00465FFC">
        <w:rPr>
          <w:rFonts w:ascii="Arial" w:hAnsi="Arial" w:cs="Arial"/>
          <w:sz w:val="22"/>
          <w:szCs w:val="22"/>
        </w:rPr>
        <w:t>gere</w:t>
      </w:r>
      <w:proofErr w:type="spellEnd"/>
      <w:r w:rsidRPr="00465FFC">
        <w:rPr>
          <w:rFonts w:ascii="Arial" w:hAnsi="Arial" w:cs="Arial"/>
          <w:sz w:val="22"/>
          <w:szCs w:val="22"/>
        </w:rPr>
        <w:t xml:space="preserve"> </w:t>
      </w:r>
      <w:proofErr w:type="spellStart"/>
      <w:r w:rsidRPr="00465FFC">
        <w:rPr>
          <w:rFonts w:ascii="Arial" w:hAnsi="Arial" w:cs="Arial"/>
          <w:sz w:val="22"/>
          <w:szCs w:val="22"/>
        </w:rPr>
        <w:t>direito</w:t>
      </w:r>
      <w:proofErr w:type="spellEnd"/>
      <w:r w:rsidRPr="00465FFC">
        <w:rPr>
          <w:rFonts w:ascii="Arial" w:hAnsi="Arial" w:cs="Arial"/>
          <w:sz w:val="22"/>
          <w:szCs w:val="22"/>
        </w:rPr>
        <w:t xml:space="preserve"> </w:t>
      </w:r>
      <w:proofErr w:type="spellStart"/>
      <w:r w:rsidRPr="00465FFC">
        <w:rPr>
          <w:rFonts w:ascii="Arial" w:hAnsi="Arial" w:cs="Arial"/>
          <w:sz w:val="22"/>
          <w:szCs w:val="22"/>
        </w:rPr>
        <w:t>ao</w:t>
      </w:r>
      <w:proofErr w:type="spellEnd"/>
      <w:r w:rsidRPr="00465FFC">
        <w:rPr>
          <w:rFonts w:ascii="Arial" w:hAnsi="Arial" w:cs="Arial"/>
          <w:sz w:val="22"/>
          <w:szCs w:val="22"/>
        </w:rPr>
        <w:t xml:space="preserve"> </w:t>
      </w:r>
      <w:proofErr w:type="spellStart"/>
      <w:r w:rsidRPr="00465FFC">
        <w:rPr>
          <w:rFonts w:ascii="Arial" w:hAnsi="Arial" w:cs="Arial"/>
          <w:sz w:val="22"/>
          <w:szCs w:val="22"/>
        </w:rPr>
        <w:t>pleito</w:t>
      </w:r>
      <w:proofErr w:type="spellEnd"/>
      <w:r w:rsidRPr="00465FFC">
        <w:rPr>
          <w:rFonts w:ascii="Arial" w:hAnsi="Arial" w:cs="Arial"/>
          <w:sz w:val="22"/>
          <w:szCs w:val="22"/>
        </w:rPr>
        <w:t xml:space="preserve"> do </w:t>
      </w:r>
      <w:proofErr w:type="spellStart"/>
      <w:r w:rsidRPr="00465FFC">
        <w:rPr>
          <w:rFonts w:ascii="Arial" w:hAnsi="Arial" w:cs="Arial"/>
          <w:sz w:val="22"/>
          <w:szCs w:val="22"/>
        </w:rPr>
        <w:t>reajustamento</w:t>
      </w:r>
      <w:proofErr w:type="spellEnd"/>
      <w:r w:rsidRPr="00465FFC">
        <w:rPr>
          <w:rFonts w:ascii="Arial" w:hAnsi="Arial" w:cs="Arial"/>
          <w:sz w:val="22"/>
          <w:szCs w:val="22"/>
        </w:rPr>
        <w:t xml:space="preserve"> de </w:t>
      </w:r>
      <w:proofErr w:type="spellStart"/>
      <w:r w:rsidRPr="00465FFC">
        <w:rPr>
          <w:rFonts w:ascii="Arial" w:hAnsi="Arial" w:cs="Arial"/>
          <w:sz w:val="22"/>
          <w:szCs w:val="22"/>
        </w:rPr>
        <w:t>preços</w:t>
      </w:r>
      <w:proofErr w:type="spellEnd"/>
      <w:r w:rsidRPr="00465FFC">
        <w:rPr>
          <w:rFonts w:ascii="Arial" w:hAnsi="Arial" w:cs="Arial"/>
          <w:sz w:val="22"/>
          <w:szCs w:val="22"/>
        </w:rPr>
        <w:t xml:space="preserve"> </w:t>
      </w:r>
      <w:proofErr w:type="spellStart"/>
      <w:r w:rsidRPr="00465FFC">
        <w:rPr>
          <w:rFonts w:ascii="Arial" w:hAnsi="Arial" w:cs="Arial"/>
          <w:sz w:val="22"/>
          <w:szCs w:val="22"/>
        </w:rPr>
        <w:t>ou</w:t>
      </w:r>
      <w:proofErr w:type="spellEnd"/>
      <w:r w:rsidRPr="00465FFC">
        <w:rPr>
          <w:rFonts w:ascii="Arial" w:hAnsi="Arial" w:cs="Arial"/>
          <w:sz w:val="22"/>
          <w:szCs w:val="22"/>
        </w:rPr>
        <w:t xml:space="preserve"> </w:t>
      </w:r>
      <w:proofErr w:type="spellStart"/>
      <w:r w:rsidRPr="00465FFC">
        <w:rPr>
          <w:rFonts w:ascii="Arial" w:hAnsi="Arial" w:cs="Arial"/>
          <w:sz w:val="22"/>
          <w:szCs w:val="22"/>
        </w:rPr>
        <w:t>correção</w:t>
      </w:r>
      <w:proofErr w:type="spellEnd"/>
      <w:r w:rsidRPr="00465FFC">
        <w:rPr>
          <w:rFonts w:ascii="Arial" w:hAnsi="Arial" w:cs="Arial"/>
          <w:sz w:val="22"/>
          <w:szCs w:val="22"/>
        </w:rPr>
        <w:t xml:space="preserve"> </w:t>
      </w:r>
      <w:proofErr w:type="spellStart"/>
      <w:r w:rsidRPr="00465FFC">
        <w:rPr>
          <w:rFonts w:ascii="Arial" w:hAnsi="Arial" w:cs="Arial"/>
          <w:sz w:val="22"/>
          <w:szCs w:val="22"/>
        </w:rPr>
        <w:t>monetária</w:t>
      </w:r>
      <w:proofErr w:type="spellEnd"/>
      <w:r w:rsidRPr="00465FFC">
        <w:rPr>
          <w:rFonts w:ascii="Arial" w:hAnsi="Arial" w:cs="Arial"/>
          <w:sz w:val="22"/>
          <w:szCs w:val="22"/>
        </w:rPr>
        <w:t>.</w:t>
      </w:r>
    </w:p>
    <w:p w:rsidR="00501FD7" w:rsidRDefault="00501FD7" w:rsidP="00501FD7">
      <w:pPr>
        <w:autoSpaceDE w:val="0"/>
        <w:autoSpaceDN w:val="0"/>
        <w:adjustRightInd w:val="0"/>
        <w:ind w:right="-1"/>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501FD7" w:rsidRPr="00941BB3" w:rsidTr="00364787">
        <w:tc>
          <w:tcPr>
            <w:tcW w:w="8644" w:type="dxa"/>
            <w:shd w:val="clear" w:color="auto" w:fill="BFBFBF"/>
          </w:tcPr>
          <w:p w:rsidR="00501FD7" w:rsidRPr="00941BB3"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941BB3">
              <w:rPr>
                <w:rFonts w:ascii="Arial" w:hAnsi="Arial" w:cs="Arial"/>
                <w:b/>
                <w:bCs/>
                <w:sz w:val="22"/>
                <w:szCs w:val="22"/>
                <w:lang w:val="pt-BR" w:bidi="ar-SA"/>
              </w:rPr>
              <w:t>17 - DAS DISPOSIÇÕES GERAIS</w:t>
            </w: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ab/>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17.1 – A existência de preços registrados não obriga a Administração a firmar as contratações que deles poderão advir, facultando-se a realização de licitação específica para a aquisição pretendida, sendo </w:t>
      </w:r>
      <w:proofErr w:type="gramStart"/>
      <w:r w:rsidRPr="00465FFC">
        <w:rPr>
          <w:rFonts w:ascii="Arial" w:hAnsi="Arial" w:cs="Arial"/>
          <w:sz w:val="22"/>
          <w:szCs w:val="22"/>
          <w:lang w:val="pt-BR" w:bidi="ar-SA"/>
        </w:rPr>
        <w:t>assegurado</w:t>
      </w:r>
      <w:proofErr w:type="gramEnd"/>
      <w:r w:rsidRPr="00465FFC">
        <w:rPr>
          <w:rFonts w:ascii="Arial" w:hAnsi="Arial" w:cs="Arial"/>
          <w:sz w:val="22"/>
          <w:szCs w:val="22"/>
          <w:lang w:val="pt-BR" w:bidi="ar-SA"/>
        </w:rPr>
        <w:t xml:space="preserve"> ao beneficiário do registro a preferência de fornecimento em igualdade de condições. </w:t>
      </w:r>
    </w:p>
    <w:p w:rsidR="00501FD7" w:rsidRPr="00465FFC" w:rsidRDefault="00501FD7" w:rsidP="00501FD7">
      <w:pPr>
        <w:autoSpaceDE w:val="0"/>
        <w:autoSpaceDN w:val="0"/>
        <w:adjustRightInd w:val="0"/>
        <w:spacing w:after="0" w:line="240" w:lineRule="auto"/>
        <w:jc w:val="left"/>
        <w:rPr>
          <w:rFonts w:ascii="Arial" w:hAnsi="Arial" w:cs="Arial"/>
          <w:b/>
          <w:bCs/>
          <w:color w:val="C0504D"/>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t xml:space="preserve">17.2 -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vantagem.</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 xml:space="preserve">17.2.1 -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465FFC">
        <w:rPr>
          <w:rFonts w:ascii="Arial" w:hAnsi="Arial" w:cs="Arial"/>
          <w:sz w:val="22"/>
          <w:szCs w:val="22"/>
          <w:lang w:val="pt-BR" w:bidi="ar-SA"/>
        </w:rPr>
        <w:t>respectivos preços a serem praticados, obedecida</w:t>
      </w:r>
      <w:proofErr w:type="gramEnd"/>
      <w:r w:rsidRPr="00465FFC">
        <w:rPr>
          <w:rFonts w:ascii="Arial" w:hAnsi="Arial" w:cs="Arial"/>
          <w:sz w:val="22"/>
          <w:szCs w:val="22"/>
          <w:lang w:val="pt-BR" w:bidi="ar-SA"/>
        </w:rPr>
        <w:t xml:space="preserve"> a ordem de classificação.</w:t>
      </w:r>
    </w:p>
    <w:p w:rsidR="00501FD7" w:rsidRPr="00465FFC" w:rsidRDefault="00501FD7" w:rsidP="00501FD7">
      <w:pPr>
        <w:suppressAutoHyphens/>
        <w:autoSpaceDE w:val="0"/>
        <w:autoSpaceDN w:val="0"/>
        <w:adjustRightInd w:val="0"/>
        <w:spacing w:after="0" w:line="240" w:lineRule="auto"/>
        <w:ind w:firstLine="1701"/>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17.2.2 -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01FD7" w:rsidRDefault="00501FD7" w:rsidP="00501FD7">
      <w:pPr>
        <w:suppressAutoHyphens/>
        <w:autoSpaceDE w:val="0"/>
        <w:autoSpaceDN w:val="0"/>
        <w:adjustRightInd w:val="0"/>
        <w:spacing w:after="0" w:line="240" w:lineRule="auto"/>
        <w:ind w:firstLine="708"/>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lastRenderedPageBreak/>
        <w:t>17.2.3 - As aquisições ou contratações adicionais a que se refere este artigo não poderão exceder, por órgão ou entidade, a cem por cento dos quantitativos registrados na Ata de Registro de Preços.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t>17.3 - Nenhuma indenização será devida às licitantes pela elaboração e/ou apresentação de documentação relativa ao presente Edital.</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17.4 - O resultado desta licitação estará à disposição dos interessados, na sala do Setor de Compras e Licitações, logo após sua homologação.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17.5 - Detalhes não citados, referentes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prestação dos serviços, mas que a boa técnica leve a presumir a sua necessidade, não deverão ser omitidos, não sendo aceitas justificativas para sua não apresentação.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tabs>
          <w:tab w:val="left" w:pos="7020"/>
        </w:tabs>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17.6 -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left="708" w:firstLine="708"/>
        <w:jc w:val="left"/>
        <w:rPr>
          <w:rFonts w:ascii="Arial" w:hAnsi="Arial" w:cs="Arial"/>
          <w:sz w:val="22"/>
          <w:szCs w:val="22"/>
          <w:lang w:val="pt-BR" w:bidi="ar-SA"/>
        </w:rPr>
      </w:pPr>
      <w:r w:rsidRPr="00465FFC">
        <w:rPr>
          <w:rFonts w:ascii="Arial" w:hAnsi="Arial" w:cs="Arial"/>
          <w:sz w:val="22"/>
          <w:szCs w:val="22"/>
          <w:lang w:val="pt-BR" w:bidi="ar-SA"/>
        </w:rPr>
        <w:t>17.7 - O Pregoeiro e a Equipe de Apoio prestarão os esclarecimentos</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roofErr w:type="gramStart"/>
      <w:r w:rsidRPr="00465FFC">
        <w:rPr>
          <w:rFonts w:ascii="Arial" w:hAnsi="Arial" w:cs="Arial"/>
          <w:sz w:val="22"/>
          <w:szCs w:val="22"/>
          <w:lang w:val="pt-BR" w:bidi="ar-SA"/>
        </w:rPr>
        <w:t>necessários</w:t>
      </w:r>
      <w:proofErr w:type="gramEnd"/>
      <w:r w:rsidRPr="00465FFC">
        <w:rPr>
          <w:rFonts w:ascii="Arial" w:hAnsi="Arial" w:cs="Arial"/>
          <w:sz w:val="22"/>
          <w:szCs w:val="22"/>
          <w:lang w:val="pt-BR" w:bidi="ar-SA"/>
        </w:rPr>
        <w:t xml:space="preserve">, bem como irão dirimir as dúvidas suscitadas, de segunda a sexta-feira, das 08:00 às 11:30 </w:t>
      </w:r>
      <w:proofErr w:type="spellStart"/>
      <w:r w:rsidRPr="00465FFC">
        <w:rPr>
          <w:rFonts w:ascii="Arial" w:hAnsi="Arial" w:cs="Arial"/>
          <w:sz w:val="22"/>
          <w:szCs w:val="22"/>
          <w:lang w:val="pt-BR" w:bidi="ar-SA"/>
        </w:rPr>
        <w:t>hs</w:t>
      </w:r>
      <w:proofErr w:type="spellEnd"/>
      <w:r w:rsidRPr="00465FFC">
        <w:rPr>
          <w:rFonts w:ascii="Arial" w:hAnsi="Arial" w:cs="Arial"/>
          <w:sz w:val="22"/>
          <w:szCs w:val="22"/>
          <w:lang w:val="pt-BR" w:bidi="ar-SA"/>
        </w:rPr>
        <w:t xml:space="preserve">. </w:t>
      </w:r>
      <w:proofErr w:type="gramStart"/>
      <w:r w:rsidRPr="00465FFC">
        <w:rPr>
          <w:rFonts w:ascii="Arial" w:hAnsi="Arial" w:cs="Arial"/>
          <w:sz w:val="22"/>
          <w:szCs w:val="22"/>
          <w:lang w:val="pt-BR" w:bidi="ar-SA"/>
        </w:rPr>
        <w:t>e</w:t>
      </w:r>
      <w:proofErr w:type="gramEnd"/>
      <w:r w:rsidRPr="00465FFC">
        <w:rPr>
          <w:rFonts w:ascii="Arial" w:hAnsi="Arial" w:cs="Arial"/>
          <w:sz w:val="22"/>
          <w:szCs w:val="22"/>
          <w:lang w:val="pt-BR" w:bidi="ar-SA"/>
        </w:rPr>
        <w:t xml:space="preserve"> das 13:30 às 17:30 </w:t>
      </w:r>
      <w:proofErr w:type="spellStart"/>
      <w:r w:rsidRPr="00465FFC">
        <w:rPr>
          <w:rFonts w:ascii="Arial" w:hAnsi="Arial" w:cs="Arial"/>
          <w:sz w:val="22"/>
          <w:szCs w:val="22"/>
          <w:lang w:val="pt-BR" w:bidi="ar-SA"/>
        </w:rPr>
        <w:t>hs</w:t>
      </w:r>
      <w:proofErr w:type="spellEnd"/>
      <w:r w:rsidRPr="00465FFC">
        <w:rPr>
          <w:rFonts w:ascii="Arial" w:hAnsi="Arial" w:cs="Arial"/>
          <w:sz w:val="22"/>
          <w:szCs w:val="22"/>
          <w:lang w:val="pt-BR" w:bidi="ar-SA"/>
        </w:rPr>
        <w:t xml:space="preserve">., através dos telefones (49) 3546 0194,  ou pessoalmente (Rod. SC 456 Km 15 – centro – Município de Monte </w:t>
      </w:r>
      <w:proofErr w:type="spellStart"/>
      <w:r w:rsidRPr="00465FFC">
        <w:rPr>
          <w:rFonts w:ascii="Arial" w:hAnsi="Arial" w:cs="Arial"/>
          <w:sz w:val="22"/>
          <w:szCs w:val="22"/>
          <w:lang w:val="pt-BR" w:bidi="ar-SA"/>
        </w:rPr>
        <w:t>Carlo-SC</w:t>
      </w:r>
      <w:proofErr w:type="spellEnd"/>
      <w:r w:rsidRPr="00465FFC">
        <w:rPr>
          <w:rFonts w:ascii="Arial" w:hAnsi="Arial" w:cs="Arial"/>
          <w:sz w:val="22"/>
          <w:szCs w:val="22"/>
          <w:lang w:val="pt-BR" w:bidi="ar-SA"/>
        </w:rPr>
        <w:t xml:space="preserve">), ou ainda pela Home Page </w:t>
      </w:r>
      <w:hyperlink r:id="rId8" w:history="1">
        <w:r w:rsidRPr="00465FFC">
          <w:rPr>
            <w:rStyle w:val="Hyperlink"/>
            <w:rFonts w:cs="Arial"/>
            <w:sz w:val="22"/>
            <w:szCs w:val="22"/>
            <w:lang w:val="pt-BR" w:bidi="ar-SA"/>
          </w:rPr>
          <w:t>www.montecarlo.sc.gov.br</w:t>
        </w:r>
      </w:hyperlink>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left="708" w:firstLine="708"/>
        <w:jc w:val="left"/>
        <w:rPr>
          <w:rFonts w:ascii="Arial" w:hAnsi="Arial" w:cs="Arial"/>
          <w:sz w:val="22"/>
          <w:szCs w:val="22"/>
          <w:lang w:val="pt-BR" w:bidi="ar-SA"/>
        </w:rPr>
      </w:pPr>
      <w:r w:rsidRPr="00465FFC">
        <w:rPr>
          <w:rFonts w:ascii="Arial" w:hAnsi="Arial" w:cs="Arial"/>
          <w:sz w:val="22"/>
          <w:szCs w:val="22"/>
          <w:lang w:val="pt-BR" w:bidi="ar-SA"/>
        </w:rPr>
        <w:t>17.8 – São partes integrantes deste edital os seguintes ANEXOS:</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tabs>
          <w:tab w:val="left" w:pos="1800"/>
        </w:tabs>
        <w:autoSpaceDE w:val="0"/>
        <w:autoSpaceDN w:val="0"/>
        <w:adjustRightInd w:val="0"/>
        <w:spacing w:after="0" w:line="240" w:lineRule="auto"/>
        <w:ind w:left="1800" w:hanging="360"/>
        <w:rPr>
          <w:rFonts w:ascii="Arial" w:hAnsi="Arial" w:cs="Arial"/>
          <w:sz w:val="22"/>
          <w:szCs w:val="22"/>
          <w:lang w:val="pt-BR" w:bidi="ar-SA"/>
        </w:rPr>
      </w:pP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w:t>
      </w:r>
      <w:r w:rsidRPr="00465FFC">
        <w:rPr>
          <w:rFonts w:ascii="Arial" w:hAnsi="Arial" w:cs="Arial"/>
          <w:sz w:val="22"/>
          <w:szCs w:val="22"/>
          <w:lang w:val="pt-BR" w:bidi="ar-SA"/>
        </w:rPr>
        <w:tab/>
        <w:t>ANEXO I – Procuração;</w:t>
      </w:r>
    </w:p>
    <w:p w:rsidR="00501FD7" w:rsidRPr="00465FFC" w:rsidRDefault="00501FD7" w:rsidP="00501FD7">
      <w:pPr>
        <w:autoSpaceDE w:val="0"/>
        <w:autoSpaceDN w:val="0"/>
        <w:adjustRightInd w:val="0"/>
        <w:spacing w:after="0" w:line="240" w:lineRule="auto"/>
        <w:ind w:left="1800" w:hanging="360"/>
        <w:rPr>
          <w:rFonts w:ascii="Arial" w:hAnsi="Arial" w:cs="Arial"/>
          <w:sz w:val="22"/>
          <w:szCs w:val="22"/>
          <w:lang w:val="pt-BR" w:bidi="ar-SA"/>
        </w:rPr>
      </w:pPr>
      <w:proofErr w:type="gramStart"/>
      <w:r w:rsidRPr="00465FFC">
        <w:rPr>
          <w:rFonts w:ascii="Arial" w:hAnsi="Arial" w:cs="Arial"/>
          <w:sz w:val="22"/>
          <w:szCs w:val="22"/>
          <w:lang w:val="pt-BR" w:bidi="ar-SA"/>
        </w:rPr>
        <w:t>b)</w:t>
      </w:r>
      <w:proofErr w:type="gramEnd"/>
      <w:r w:rsidRPr="00465FFC">
        <w:rPr>
          <w:rFonts w:ascii="Arial" w:hAnsi="Arial" w:cs="Arial"/>
          <w:sz w:val="22"/>
          <w:szCs w:val="22"/>
          <w:lang w:val="pt-BR" w:bidi="ar-SA"/>
        </w:rPr>
        <w:tab/>
        <w:t>ANEXO II – Proposta de Preços;</w:t>
      </w:r>
    </w:p>
    <w:p w:rsidR="00501FD7" w:rsidRPr="00465FFC" w:rsidRDefault="00501FD7" w:rsidP="00501FD7">
      <w:pPr>
        <w:autoSpaceDE w:val="0"/>
        <w:autoSpaceDN w:val="0"/>
        <w:adjustRightInd w:val="0"/>
        <w:spacing w:after="0" w:line="240" w:lineRule="auto"/>
        <w:ind w:left="1800" w:hanging="360"/>
        <w:rPr>
          <w:rFonts w:ascii="Arial" w:hAnsi="Arial" w:cs="Arial"/>
          <w:sz w:val="22"/>
          <w:szCs w:val="22"/>
          <w:lang w:val="pt-BR" w:bidi="ar-SA"/>
        </w:rPr>
      </w:pPr>
      <w:proofErr w:type="gramStart"/>
      <w:r w:rsidRPr="00465FFC">
        <w:rPr>
          <w:rFonts w:ascii="Arial" w:hAnsi="Arial" w:cs="Arial"/>
          <w:sz w:val="22"/>
          <w:szCs w:val="22"/>
          <w:lang w:val="pt-BR" w:bidi="ar-SA"/>
        </w:rPr>
        <w:t>c)</w:t>
      </w:r>
      <w:proofErr w:type="gramEnd"/>
      <w:r w:rsidRPr="00465FFC">
        <w:rPr>
          <w:rFonts w:ascii="Arial" w:hAnsi="Arial" w:cs="Arial"/>
          <w:sz w:val="22"/>
          <w:szCs w:val="22"/>
          <w:lang w:val="pt-BR" w:bidi="ar-SA"/>
        </w:rPr>
        <w:tab/>
        <w:t>ANEXO III – Dados Bancários e Dados do Representante Legal;</w:t>
      </w:r>
    </w:p>
    <w:p w:rsidR="00501FD7" w:rsidRPr="00465FFC" w:rsidRDefault="00501FD7" w:rsidP="00501FD7">
      <w:pPr>
        <w:autoSpaceDE w:val="0"/>
        <w:autoSpaceDN w:val="0"/>
        <w:adjustRightInd w:val="0"/>
        <w:spacing w:after="0" w:line="240" w:lineRule="auto"/>
        <w:ind w:left="1800" w:hanging="360"/>
        <w:rPr>
          <w:rFonts w:ascii="Arial" w:hAnsi="Arial" w:cs="Arial"/>
          <w:sz w:val="22"/>
          <w:szCs w:val="22"/>
          <w:lang w:val="pt-BR" w:bidi="ar-SA"/>
        </w:rPr>
      </w:pPr>
      <w:proofErr w:type="gramStart"/>
      <w:r w:rsidRPr="00465FFC">
        <w:rPr>
          <w:rFonts w:ascii="Arial" w:hAnsi="Arial" w:cs="Arial"/>
          <w:sz w:val="22"/>
          <w:szCs w:val="22"/>
          <w:lang w:val="pt-BR" w:bidi="ar-SA"/>
        </w:rPr>
        <w:t>d)</w:t>
      </w:r>
      <w:proofErr w:type="gramEnd"/>
      <w:r w:rsidRPr="00465FFC">
        <w:rPr>
          <w:rFonts w:ascii="Arial" w:hAnsi="Arial" w:cs="Arial"/>
          <w:sz w:val="22"/>
          <w:szCs w:val="22"/>
          <w:lang w:val="pt-BR" w:bidi="ar-SA"/>
        </w:rPr>
        <w:tab/>
        <w:t>ANEXO IV – Declaração de Cumprimento Pleno aos Requisitos de Habilitação;</w:t>
      </w:r>
    </w:p>
    <w:p w:rsidR="00501FD7" w:rsidRPr="00465FFC" w:rsidRDefault="00501FD7" w:rsidP="00501FD7">
      <w:pPr>
        <w:autoSpaceDE w:val="0"/>
        <w:autoSpaceDN w:val="0"/>
        <w:adjustRightInd w:val="0"/>
        <w:spacing w:after="0" w:line="240" w:lineRule="auto"/>
        <w:ind w:left="1800" w:hanging="360"/>
        <w:rPr>
          <w:rFonts w:ascii="Arial" w:hAnsi="Arial" w:cs="Arial"/>
          <w:sz w:val="22"/>
          <w:szCs w:val="22"/>
          <w:lang w:val="pt-BR" w:bidi="ar-SA"/>
        </w:rPr>
      </w:pPr>
      <w:proofErr w:type="gramStart"/>
      <w:r w:rsidRPr="00465FFC">
        <w:rPr>
          <w:rFonts w:ascii="Arial" w:hAnsi="Arial" w:cs="Arial"/>
          <w:sz w:val="22"/>
          <w:szCs w:val="22"/>
          <w:lang w:val="pt-BR" w:bidi="ar-SA"/>
        </w:rPr>
        <w:t>e</w:t>
      </w:r>
      <w:proofErr w:type="gramEnd"/>
      <w:r w:rsidRPr="00465FFC">
        <w:rPr>
          <w:rFonts w:ascii="Arial" w:hAnsi="Arial" w:cs="Arial"/>
          <w:sz w:val="22"/>
          <w:szCs w:val="22"/>
          <w:lang w:val="pt-BR" w:bidi="ar-SA"/>
        </w:rPr>
        <w:t>)</w:t>
      </w:r>
      <w:r w:rsidRPr="00465FFC">
        <w:rPr>
          <w:rFonts w:ascii="Arial" w:hAnsi="Arial" w:cs="Arial"/>
          <w:sz w:val="22"/>
          <w:szCs w:val="22"/>
          <w:lang w:val="pt-BR" w:bidi="ar-SA"/>
        </w:rPr>
        <w:tab/>
        <w:t>ANEXO V – Relação dos Órgãos (Gerenciador e Participantes);</w:t>
      </w:r>
    </w:p>
    <w:p w:rsidR="00501FD7" w:rsidRPr="00465FFC" w:rsidRDefault="00501FD7" w:rsidP="00501FD7">
      <w:pPr>
        <w:autoSpaceDE w:val="0"/>
        <w:autoSpaceDN w:val="0"/>
        <w:adjustRightInd w:val="0"/>
        <w:spacing w:after="0" w:line="240" w:lineRule="auto"/>
        <w:ind w:left="1800" w:hanging="360"/>
        <w:rPr>
          <w:rFonts w:ascii="Arial" w:hAnsi="Arial" w:cs="Arial"/>
          <w:sz w:val="22"/>
          <w:szCs w:val="22"/>
          <w:lang w:val="pt-BR" w:bidi="ar-SA"/>
        </w:rPr>
      </w:pPr>
      <w:proofErr w:type="gramStart"/>
      <w:r w:rsidRPr="00465FFC">
        <w:rPr>
          <w:rFonts w:ascii="Arial" w:hAnsi="Arial" w:cs="Arial"/>
          <w:sz w:val="22"/>
          <w:szCs w:val="22"/>
          <w:lang w:val="pt-BR" w:bidi="ar-SA"/>
        </w:rPr>
        <w:t>f)</w:t>
      </w:r>
      <w:proofErr w:type="gramEnd"/>
      <w:r w:rsidRPr="00465FFC">
        <w:rPr>
          <w:rFonts w:ascii="Arial" w:hAnsi="Arial" w:cs="Arial"/>
          <w:sz w:val="22"/>
          <w:szCs w:val="22"/>
          <w:lang w:val="pt-BR" w:bidi="ar-SA"/>
        </w:rPr>
        <w:tab/>
        <w:t>ANEXO VI – Modelo da Ata.</w:t>
      </w:r>
    </w:p>
    <w:p w:rsidR="00501FD7" w:rsidRPr="00465FFC" w:rsidRDefault="00501FD7" w:rsidP="00501FD7">
      <w:pPr>
        <w:autoSpaceDE w:val="0"/>
        <w:autoSpaceDN w:val="0"/>
        <w:adjustRightInd w:val="0"/>
        <w:spacing w:after="0" w:line="240" w:lineRule="auto"/>
        <w:ind w:left="1800" w:hanging="360"/>
        <w:rPr>
          <w:rFonts w:ascii="Arial" w:hAnsi="Arial" w:cs="Arial"/>
          <w:sz w:val="22"/>
          <w:szCs w:val="22"/>
          <w:lang w:val="pt-BR" w:bidi="ar-SA"/>
        </w:rPr>
      </w:pPr>
      <w:proofErr w:type="gramStart"/>
      <w:r w:rsidRPr="00465FFC">
        <w:rPr>
          <w:rFonts w:ascii="Arial" w:hAnsi="Arial" w:cs="Arial"/>
          <w:sz w:val="22"/>
          <w:szCs w:val="22"/>
          <w:lang w:val="pt-BR" w:bidi="ar-SA"/>
        </w:rPr>
        <w:t>g)</w:t>
      </w:r>
      <w:proofErr w:type="gramEnd"/>
      <w:r w:rsidRPr="00465FFC">
        <w:rPr>
          <w:rFonts w:ascii="Arial" w:hAnsi="Arial" w:cs="Arial"/>
          <w:sz w:val="22"/>
          <w:szCs w:val="22"/>
          <w:lang w:val="pt-BR" w:bidi="ar-SA"/>
        </w:rPr>
        <w:tab/>
        <w:t>ANEXO VII – Relação de Serviços do registro de preços.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sz w:val="22"/>
          <w:szCs w:val="22"/>
          <w:lang w:val="pt-BR" w:bidi="ar-SA"/>
        </w:rPr>
      </w:pPr>
      <w:r w:rsidRPr="00465FFC">
        <w:rPr>
          <w:rFonts w:ascii="Arial" w:hAnsi="Arial" w:cs="Arial"/>
          <w:sz w:val="22"/>
          <w:szCs w:val="22"/>
          <w:lang w:val="pt-BR" w:bidi="ar-SA"/>
        </w:rPr>
        <w:tab/>
      </w:r>
      <w:r w:rsidRPr="00465FFC">
        <w:rPr>
          <w:rFonts w:ascii="Arial" w:hAnsi="Arial" w:cs="Arial"/>
          <w:sz w:val="22"/>
          <w:szCs w:val="22"/>
          <w:lang w:val="pt-BR" w:bidi="ar-SA"/>
        </w:rPr>
        <w:tab/>
      </w:r>
      <w:r w:rsidRPr="00465FFC">
        <w:rPr>
          <w:rFonts w:ascii="Arial" w:hAnsi="Arial" w:cs="Arial"/>
          <w:sz w:val="22"/>
          <w:szCs w:val="22"/>
          <w:lang w:val="pt-BR" w:bidi="ar-SA"/>
        </w:rPr>
        <w:tab/>
      </w:r>
      <w:r w:rsidRPr="00465FFC">
        <w:rPr>
          <w:rFonts w:ascii="Arial" w:hAnsi="Arial" w:cs="Arial"/>
          <w:sz w:val="22"/>
          <w:szCs w:val="22"/>
          <w:lang w:val="pt-BR" w:bidi="ar-SA"/>
        </w:rPr>
        <w:tab/>
      </w:r>
      <w:r w:rsidRPr="00465FFC">
        <w:rPr>
          <w:rFonts w:ascii="Arial" w:hAnsi="Arial" w:cs="Arial"/>
          <w:sz w:val="22"/>
          <w:szCs w:val="22"/>
          <w:lang w:val="pt-BR" w:bidi="ar-SA"/>
        </w:rPr>
        <w:tab/>
      </w:r>
      <w:r w:rsidRPr="00465FFC">
        <w:rPr>
          <w:rFonts w:ascii="Arial" w:hAnsi="Arial" w:cs="Arial"/>
          <w:sz w:val="22"/>
          <w:szCs w:val="22"/>
          <w:lang w:val="pt-BR" w:bidi="ar-SA"/>
        </w:rPr>
        <w:tab/>
        <w:t xml:space="preserve"> </w:t>
      </w:r>
      <w:r w:rsidRPr="00465FFC">
        <w:rPr>
          <w:rFonts w:ascii="Arial" w:hAnsi="Arial" w:cs="Arial"/>
          <w:b/>
          <w:sz w:val="22"/>
          <w:szCs w:val="22"/>
          <w:lang w:val="pt-BR" w:bidi="ar-SA"/>
        </w:rPr>
        <w:t xml:space="preserve">Monte </w:t>
      </w:r>
      <w:proofErr w:type="gramStart"/>
      <w:r w:rsidRPr="00465FFC">
        <w:rPr>
          <w:rFonts w:ascii="Arial" w:hAnsi="Arial" w:cs="Arial"/>
          <w:b/>
          <w:sz w:val="22"/>
          <w:szCs w:val="22"/>
          <w:lang w:val="pt-BR" w:bidi="ar-SA"/>
        </w:rPr>
        <w:t>Carlo(</w:t>
      </w:r>
      <w:proofErr w:type="gramEnd"/>
      <w:r w:rsidRPr="00465FFC">
        <w:rPr>
          <w:rFonts w:ascii="Arial" w:hAnsi="Arial" w:cs="Arial"/>
          <w:b/>
          <w:sz w:val="22"/>
          <w:szCs w:val="22"/>
          <w:lang w:val="pt-BR" w:bidi="ar-SA"/>
        </w:rPr>
        <w:t xml:space="preserve">SC), </w:t>
      </w:r>
      <w:r w:rsidR="007613B9">
        <w:rPr>
          <w:rFonts w:ascii="Arial" w:hAnsi="Arial" w:cs="Arial"/>
          <w:b/>
          <w:sz w:val="22"/>
          <w:szCs w:val="22"/>
          <w:lang w:val="pt-BR" w:bidi="ar-SA"/>
        </w:rPr>
        <w:t>16</w:t>
      </w:r>
      <w:r w:rsidRPr="00465FFC">
        <w:rPr>
          <w:rFonts w:ascii="Arial" w:hAnsi="Arial" w:cs="Arial"/>
          <w:b/>
          <w:color w:val="FF0000"/>
          <w:sz w:val="22"/>
          <w:szCs w:val="22"/>
          <w:lang w:val="pt-BR" w:bidi="ar-SA"/>
        </w:rPr>
        <w:t xml:space="preserve"> </w:t>
      </w:r>
      <w:r w:rsidRPr="00465FFC">
        <w:rPr>
          <w:rFonts w:ascii="Arial" w:hAnsi="Arial" w:cs="Arial"/>
          <w:b/>
          <w:sz w:val="22"/>
          <w:szCs w:val="22"/>
          <w:lang w:val="pt-BR" w:bidi="ar-SA"/>
        </w:rPr>
        <w:t xml:space="preserve">de </w:t>
      </w:r>
      <w:r w:rsidR="007613B9">
        <w:rPr>
          <w:rFonts w:ascii="Arial" w:hAnsi="Arial" w:cs="Arial"/>
          <w:b/>
          <w:sz w:val="22"/>
          <w:szCs w:val="22"/>
          <w:lang w:val="pt-BR" w:bidi="ar-SA"/>
        </w:rPr>
        <w:t>Julho</w:t>
      </w:r>
      <w:r w:rsidRPr="00465FFC">
        <w:rPr>
          <w:rFonts w:ascii="Arial" w:hAnsi="Arial" w:cs="Arial"/>
          <w:b/>
          <w:sz w:val="22"/>
          <w:szCs w:val="22"/>
          <w:lang w:val="pt-BR" w:bidi="ar-SA"/>
        </w:rPr>
        <w:t xml:space="preserve"> de 2013</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center"/>
        <w:outlineLvl w:val="0"/>
        <w:rPr>
          <w:rFonts w:ascii="Arial" w:hAnsi="Arial" w:cs="Arial"/>
          <w:smallCaps/>
          <w:spacing w:val="5"/>
          <w:sz w:val="22"/>
          <w:szCs w:val="22"/>
          <w:lang w:val="pt-BR" w:bidi="ar-SA"/>
        </w:rPr>
      </w:pPr>
      <w:r w:rsidRPr="00465FFC">
        <w:rPr>
          <w:rFonts w:ascii="Arial" w:hAnsi="Arial" w:cs="Arial"/>
          <w:smallCaps/>
          <w:spacing w:val="5"/>
          <w:sz w:val="22"/>
          <w:szCs w:val="22"/>
          <w:lang w:val="pt-BR" w:bidi="ar-SA"/>
        </w:rPr>
        <w:t>MARCOS NEI CORREA SIQUEIRA</w:t>
      </w:r>
    </w:p>
    <w:p w:rsidR="00501FD7" w:rsidRPr="00465FFC" w:rsidRDefault="00501FD7" w:rsidP="00501FD7">
      <w:pPr>
        <w:autoSpaceDE w:val="0"/>
        <w:autoSpaceDN w:val="0"/>
        <w:adjustRightInd w:val="0"/>
        <w:spacing w:after="0" w:line="240" w:lineRule="auto"/>
        <w:jc w:val="center"/>
        <w:outlineLvl w:val="0"/>
        <w:rPr>
          <w:rFonts w:ascii="Arial" w:hAnsi="Arial" w:cs="Arial"/>
          <w:b/>
          <w:bCs/>
          <w:smallCaps/>
          <w:spacing w:val="5"/>
          <w:sz w:val="22"/>
          <w:szCs w:val="22"/>
          <w:lang w:val="pt-BR" w:bidi="ar-SA"/>
        </w:rPr>
      </w:pPr>
      <w:r w:rsidRPr="00465FFC">
        <w:rPr>
          <w:rFonts w:ascii="Arial" w:hAnsi="Arial" w:cs="Arial"/>
          <w:b/>
          <w:bCs/>
          <w:smallCaps/>
          <w:spacing w:val="5"/>
          <w:sz w:val="22"/>
          <w:szCs w:val="22"/>
          <w:lang w:val="pt-BR" w:bidi="ar-SA"/>
        </w:rPr>
        <w:t>PREFEITO</w:t>
      </w:r>
    </w:p>
    <w:p w:rsidR="00501FD7" w:rsidRPr="00465FFC" w:rsidRDefault="00501FD7" w:rsidP="00501FD7">
      <w:pPr>
        <w:spacing w:line="360" w:lineRule="auto"/>
        <w:rPr>
          <w:rFonts w:ascii="Arial" w:hAnsi="Arial" w:cs="Arial"/>
          <w:b/>
          <w:bCs/>
          <w:smallCaps/>
          <w:spacing w:val="5"/>
          <w:sz w:val="22"/>
          <w:szCs w:val="22"/>
          <w:lang w:val="pt-BR" w:bidi="ar-SA"/>
        </w:rPr>
      </w:pPr>
    </w:p>
    <w:p w:rsidR="00501FD7" w:rsidRPr="00465FFC" w:rsidRDefault="00501FD7" w:rsidP="00501FD7">
      <w:pPr>
        <w:spacing w:line="360" w:lineRule="auto"/>
        <w:jc w:val="center"/>
        <w:rPr>
          <w:rFonts w:ascii="Arial" w:hAnsi="Arial" w:cs="Arial"/>
          <w:b/>
          <w:bCs/>
          <w:smallCaps/>
          <w:spacing w:val="5"/>
          <w:sz w:val="22"/>
          <w:szCs w:val="22"/>
          <w:lang w:val="pt-BR" w:bidi="ar-SA"/>
        </w:rPr>
      </w:pPr>
      <w:r w:rsidRPr="00465FFC">
        <w:rPr>
          <w:rFonts w:ascii="Arial" w:hAnsi="Arial" w:cs="Arial"/>
          <w:b/>
          <w:bCs/>
          <w:smallCaps/>
          <w:spacing w:val="5"/>
          <w:sz w:val="22"/>
          <w:szCs w:val="22"/>
          <w:lang w:val="pt-BR" w:bidi="ar-SA"/>
        </w:rPr>
        <w:br w:type="page"/>
      </w:r>
      <w:r w:rsidRPr="00465FFC">
        <w:rPr>
          <w:rFonts w:ascii="Arial" w:hAnsi="Arial" w:cs="Arial"/>
          <w:b/>
          <w:smallCaps/>
          <w:spacing w:val="5"/>
          <w:sz w:val="22"/>
          <w:szCs w:val="22"/>
          <w:lang w:val="pt-BR" w:bidi="ar-SA"/>
        </w:rPr>
        <w:lastRenderedPageBreak/>
        <w:t>ANEXO I</w:t>
      </w:r>
    </w:p>
    <w:p w:rsidR="00501FD7" w:rsidRPr="00465FFC" w:rsidRDefault="00501FD7" w:rsidP="00501FD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 xml:space="preserve">PREGÃO PRESENCIAL Nº </w:t>
      </w:r>
      <w:r w:rsidR="00EE328A">
        <w:rPr>
          <w:rFonts w:ascii="Arial" w:hAnsi="Arial" w:cs="Arial"/>
          <w:b/>
          <w:bCs/>
          <w:sz w:val="22"/>
          <w:szCs w:val="22"/>
          <w:lang w:val="pt-BR" w:bidi="ar-SA"/>
        </w:rPr>
        <w:t>14</w:t>
      </w:r>
      <w:r>
        <w:rPr>
          <w:rFonts w:ascii="Arial" w:hAnsi="Arial" w:cs="Arial"/>
          <w:b/>
          <w:bCs/>
          <w:sz w:val="22"/>
          <w:szCs w:val="22"/>
          <w:lang w:val="pt-BR" w:bidi="ar-SA"/>
        </w:rPr>
        <w:t>/2013</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u w:val="single"/>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u w:val="single"/>
          <w:lang w:val="pt-BR" w:bidi="ar-SA"/>
        </w:rPr>
      </w:pPr>
    </w:p>
    <w:p w:rsidR="00501FD7" w:rsidRPr="00465FFC" w:rsidRDefault="00501FD7" w:rsidP="00501FD7">
      <w:pPr>
        <w:autoSpaceDE w:val="0"/>
        <w:autoSpaceDN w:val="0"/>
        <w:adjustRightInd w:val="0"/>
        <w:spacing w:before="200" w:after="0" w:line="240" w:lineRule="auto"/>
        <w:jc w:val="center"/>
        <w:outlineLvl w:val="4"/>
        <w:rPr>
          <w:rFonts w:ascii="Arial" w:hAnsi="Arial" w:cs="Arial"/>
          <w:b/>
          <w:smallCaps/>
          <w:spacing w:val="10"/>
          <w:sz w:val="22"/>
          <w:szCs w:val="22"/>
          <w:lang w:val="pt-BR" w:bidi="ar-SA"/>
        </w:rPr>
      </w:pPr>
      <w:r w:rsidRPr="00465FFC">
        <w:rPr>
          <w:rFonts w:ascii="Arial" w:hAnsi="Arial" w:cs="Arial"/>
          <w:b/>
          <w:smallCaps/>
          <w:spacing w:val="10"/>
          <w:sz w:val="22"/>
          <w:szCs w:val="22"/>
          <w:lang w:val="pt-BR" w:bidi="ar-SA"/>
        </w:rPr>
        <w:t>PROCURAÇÃO</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b/>
          <w:bCs/>
          <w:sz w:val="22"/>
          <w:szCs w:val="22"/>
          <w:lang w:val="pt-BR" w:bidi="ar-SA"/>
        </w:rPr>
        <w:t>____</w:t>
      </w:r>
      <w:r w:rsidRPr="00465FFC">
        <w:rPr>
          <w:rFonts w:ascii="Arial" w:hAnsi="Arial" w:cs="Arial"/>
          <w:sz w:val="22"/>
          <w:szCs w:val="22"/>
          <w:vertAlign w:val="superscript"/>
          <w:lang w:val="pt-BR" w:bidi="ar-SA"/>
        </w:rPr>
        <w:t>&lt;</w:t>
      </w:r>
      <w:r w:rsidRPr="00465FFC">
        <w:rPr>
          <w:rFonts w:ascii="Arial" w:hAnsi="Arial" w:cs="Arial"/>
          <w:sz w:val="22"/>
          <w:szCs w:val="22"/>
          <w:lang w:val="pt-BR" w:bidi="ar-SA"/>
        </w:rPr>
        <w:t>RAZÃO SOCIAL, CNPJ, ENDEREÇO COMPLETO</w:t>
      </w:r>
      <w:r w:rsidRPr="00465FFC">
        <w:rPr>
          <w:rFonts w:ascii="Arial" w:hAnsi="Arial" w:cs="Arial"/>
          <w:sz w:val="22"/>
          <w:szCs w:val="22"/>
          <w:vertAlign w:val="superscript"/>
          <w:lang w:val="pt-BR" w:bidi="ar-SA"/>
        </w:rPr>
        <w:t>&gt;_____</w:t>
      </w:r>
      <w:r w:rsidRPr="00465FFC">
        <w:rPr>
          <w:rFonts w:ascii="Arial" w:hAnsi="Arial" w:cs="Arial"/>
          <w:sz w:val="22"/>
          <w:szCs w:val="22"/>
          <w:lang w:val="pt-BR" w:bidi="ar-SA"/>
        </w:rPr>
        <w:t>, por meio de _____</w:t>
      </w:r>
      <w:r w:rsidRPr="00465FFC">
        <w:rPr>
          <w:rFonts w:ascii="Arial" w:hAnsi="Arial" w:cs="Arial"/>
          <w:sz w:val="22"/>
          <w:szCs w:val="22"/>
          <w:vertAlign w:val="superscript"/>
          <w:lang w:val="pt-BR" w:bidi="ar-SA"/>
        </w:rPr>
        <w:t>&lt;</w:t>
      </w:r>
      <w:r w:rsidRPr="00465FFC">
        <w:rPr>
          <w:rFonts w:ascii="Arial" w:hAnsi="Arial" w:cs="Arial"/>
          <w:sz w:val="22"/>
          <w:szCs w:val="22"/>
          <w:lang w:val="pt-BR" w:bidi="ar-SA"/>
        </w:rPr>
        <w:t>NOME COMPLETO DO REPRESENTANTE LEGAL, RG, CPF E QUALIFICAÇÃO NA EMPRESA</w:t>
      </w:r>
      <w:r w:rsidRPr="00465FFC">
        <w:rPr>
          <w:rFonts w:ascii="Arial" w:hAnsi="Arial" w:cs="Arial"/>
          <w:sz w:val="22"/>
          <w:szCs w:val="22"/>
          <w:vertAlign w:val="superscript"/>
          <w:lang w:val="pt-BR" w:bidi="ar-SA"/>
        </w:rPr>
        <w:t>&gt;______</w:t>
      </w:r>
      <w:r w:rsidRPr="00465FFC">
        <w:rPr>
          <w:rFonts w:ascii="Arial" w:hAnsi="Arial" w:cs="Arial"/>
          <w:sz w:val="22"/>
          <w:szCs w:val="22"/>
          <w:lang w:val="pt-BR" w:bidi="ar-SA"/>
        </w:rPr>
        <w:t xml:space="preserve">, constitui como suficiente PROCURADOR o </w:t>
      </w:r>
      <w:proofErr w:type="gramStart"/>
      <w:r w:rsidRPr="00465FFC">
        <w:rPr>
          <w:rFonts w:ascii="Arial" w:hAnsi="Arial" w:cs="Arial"/>
          <w:sz w:val="22"/>
          <w:szCs w:val="22"/>
          <w:lang w:val="pt-BR" w:bidi="ar-SA"/>
        </w:rPr>
        <w:t>Sr.</w:t>
      </w:r>
      <w:proofErr w:type="gramEnd"/>
      <w:r w:rsidRPr="00465FFC">
        <w:rPr>
          <w:rFonts w:ascii="Arial" w:hAnsi="Arial" w:cs="Arial"/>
          <w:sz w:val="22"/>
          <w:szCs w:val="22"/>
          <w:lang w:val="pt-BR" w:bidi="ar-SA"/>
        </w:rPr>
        <w:t xml:space="preserve"> _____</w:t>
      </w:r>
      <w:r w:rsidRPr="00465FFC">
        <w:rPr>
          <w:rFonts w:ascii="Arial" w:hAnsi="Arial" w:cs="Arial"/>
          <w:sz w:val="22"/>
          <w:szCs w:val="22"/>
          <w:vertAlign w:val="superscript"/>
          <w:lang w:val="pt-BR" w:bidi="ar-SA"/>
        </w:rPr>
        <w:t>&lt;</w:t>
      </w:r>
      <w:r w:rsidRPr="00465FFC">
        <w:rPr>
          <w:rFonts w:ascii="Arial" w:hAnsi="Arial" w:cs="Arial"/>
          <w:sz w:val="22"/>
          <w:szCs w:val="22"/>
          <w:lang w:val="pt-BR" w:bidi="ar-SA"/>
        </w:rPr>
        <w:t>NOME COMPLETO, RG, CPF</w:t>
      </w:r>
      <w:r w:rsidRPr="00465FFC">
        <w:rPr>
          <w:rFonts w:ascii="Arial" w:hAnsi="Arial" w:cs="Arial"/>
          <w:sz w:val="22"/>
          <w:szCs w:val="22"/>
          <w:vertAlign w:val="superscript"/>
          <w:lang w:val="pt-BR" w:bidi="ar-SA"/>
        </w:rPr>
        <w:t>&gt;_______</w:t>
      </w:r>
      <w:r w:rsidRPr="00465FFC">
        <w:rPr>
          <w:rFonts w:ascii="Arial" w:hAnsi="Arial" w:cs="Arial"/>
          <w:sz w:val="22"/>
          <w:szCs w:val="22"/>
          <w:lang w:val="pt-BR" w:bidi="ar-SA"/>
        </w:rPr>
        <w:t>, outorgando-lhe poderes gerais para representar a referida empresa na Licitação _____</w:t>
      </w:r>
      <w:r w:rsidRPr="00465FFC">
        <w:rPr>
          <w:rFonts w:ascii="Arial" w:hAnsi="Arial" w:cs="Arial"/>
          <w:sz w:val="22"/>
          <w:szCs w:val="22"/>
          <w:vertAlign w:val="superscript"/>
          <w:lang w:val="pt-BR" w:bidi="ar-SA"/>
        </w:rPr>
        <w:t>&lt;</w:t>
      </w:r>
      <w:r w:rsidRPr="00465FFC">
        <w:rPr>
          <w:rFonts w:ascii="Arial" w:hAnsi="Arial" w:cs="Arial"/>
          <w:sz w:val="22"/>
          <w:szCs w:val="22"/>
          <w:lang w:val="pt-BR" w:bidi="ar-SA"/>
        </w:rPr>
        <w:t>MODALIDADE, NÚMERO/ANO</w:t>
      </w:r>
      <w:r w:rsidRPr="00465FFC">
        <w:rPr>
          <w:rFonts w:ascii="Arial" w:hAnsi="Arial" w:cs="Arial"/>
          <w:sz w:val="22"/>
          <w:szCs w:val="22"/>
          <w:vertAlign w:val="superscript"/>
          <w:lang w:val="pt-BR" w:bidi="ar-SA"/>
        </w:rPr>
        <w:t>&gt;____</w:t>
      </w:r>
      <w:r w:rsidRPr="00465FFC">
        <w:rPr>
          <w:rFonts w:ascii="Arial" w:hAnsi="Arial" w:cs="Arial"/>
          <w:sz w:val="22"/>
          <w:szCs w:val="22"/>
          <w:lang w:val="pt-BR" w:bidi="ar-SA"/>
        </w:rPr>
        <w:t>, outorgando ainda poderes específicos para efetuar lances, interpor recursos, assinar contratos e praticar todos os demais atos necessários a este procedimento licitatório.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___&lt;Cidade/Estado&gt;____, ___&lt;data&gt;</w:t>
      </w:r>
      <w:proofErr w:type="gramStart"/>
      <w:r w:rsidRPr="00465FFC">
        <w:rPr>
          <w:rFonts w:ascii="Arial" w:hAnsi="Arial" w:cs="Arial"/>
          <w:sz w:val="22"/>
          <w:szCs w:val="22"/>
          <w:lang w:val="pt-BR" w:bidi="ar-SA"/>
        </w:rPr>
        <w:t>______</w:t>
      </w:r>
      <w:proofErr w:type="gramEnd"/>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_____________________________________</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&lt;nome completo do representante legal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proofErr w:type="gramStart"/>
      <w:r w:rsidRPr="00465FFC">
        <w:rPr>
          <w:rFonts w:ascii="Arial" w:hAnsi="Arial" w:cs="Arial"/>
          <w:sz w:val="22"/>
          <w:szCs w:val="22"/>
          <w:lang w:val="pt-BR" w:bidi="ar-SA"/>
        </w:rPr>
        <w:t>e</w:t>
      </w:r>
      <w:proofErr w:type="gramEnd"/>
      <w:r w:rsidRPr="00465FFC">
        <w:rPr>
          <w:rFonts w:ascii="Arial" w:hAnsi="Arial" w:cs="Arial"/>
          <w:sz w:val="22"/>
          <w:szCs w:val="22"/>
          <w:lang w:val="pt-BR" w:bidi="ar-SA"/>
        </w:rPr>
        <w:t xml:space="preserve"> qualificação na empresa&gt;</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right"/>
        <w:rPr>
          <w:rFonts w:ascii="Arial" w:hAnsi="Arial" w:cs="Arial"/>
          <w:b/>
          <w:bCs/>
          <w:sz w:val="22"/>
          <w:szCs w:val="22"/>
          <w:lang w:val="pt-BR" w:bidi="ar-SA"/>
        </w:rPr>
      </w:pPr>
      <w:r w:rsidRPr="00465FFC">
        <w:rPr>
          <w:rFonts w:ascii="Arial" w:hAnsi="Arial" w:cs="Arial"/>
          <w:b/>
          <w:bCs/>
          <w:sz w:val="22"/>
          <w:szCs w:val="22"/>
          <w:lang w:val="pt-BR" w:bidi="ar-SA"/>
        </w:rPr>
        <w:t xml:space="preserve">OBS: Com assinatura do Outorgante </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t xml:space="preserve">     </w:t>
      </w:r>
      <w:proofErr w:type="gramStart"/>
      <w:r w:rsidRPr="00465FFC">
        <w:rPr>
          <w:rFonts w:ascii="Arial" w:hAnsi="Arial" w:cs="Arial"/>
          <w:b/>
          <w:bCs/>
          <w:sz w:val="22"/>
          <w:szCs w:val="22"/>
          <w:lang w:val="pt-BR" w:bidi="ar-SA"/>
        </w:rPr>
        <w:t>reconhecida</w:t>
      </w:r>
      <w:proofErr w:type="gramEnd"/>
      <w:r w:rsidRPr="00465FFC">
        <w:rPr>
          <w:rFonts w:ascii="Arial" w:hAnsi="Arial" w:cs="Arial"/>
          <w:b/>
          <w:bCs/>
          <w:sz w:val="22"/>
          <w:szCs w:val="22"/>
          <w:lang w:val="pt-BR" w:bidi="ar-SA"/>
        </w:rPr>
        <w:t xml:space="preserve"> em Cartório.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br w:type="page"/>
      </w:r>
    </w:p>
    <w:p w:rsidR="00501FD7" w:rsidRPr="00465FFC" w:rsidRDefault="00501FD7" w:rsidP="00501FD7">
      <w:pPr>
        <w:autoSpaceDE w:val="0"/>
        <w:autoSpaceDN w:val="0"/>
        <w:adjustRightInd w:val="0"/>
        <w:spacing w:after="0" w:line="240" w:lineRule="auto"/>
        <w:jc w:val="center"/>
        <w:outlineLvl w:val="5"/>
        <w:rPr>
          <w:rFonts w:ascii="Arial" w:hAnsi="Arial" w:cs="Arial"/>
          <w:b/>
          <w:bCs/>
          <w:smallCaps/>
          <w:spacing w:val="5"/>
          <w:sz w:val="22"/>
          <w:szCs w:val="22"/>
          <w:lang w:val="pt-BR" w:bidi="ar-SA"/>
        </w:rPr>
      </w:pPr>
      <w:r w:rsidRPr="00465FFC">
        <w:rPr>
          <w:rFonts w:ascii="Arial" w:hAnsi="Arial" w:cs="Arial"/>
          <w:b/>
          <w:smallCaps/>
          <w:spacing w:val="5"/>
          <w:sz w:val="22"/>
          <w:szCs w:val="22"/>
          <w:lang w:val="pt-BR" w:bidi="ar-SA"/>
        </w:rPr>
        <w:lastRenderedPageBreak/>
        <w:t>ANEXO II</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465FFC">
        <w:rPr>
          <w:rFonts w:ascii="Arial" w:hAnsi="Arial" w:cs="Arial"/>
          <w:b/>
          <w:smallCaps/>
          <w:spacing w:val="10"/>
          <w:sz w:val="22"/>
          <w:szCs w:val="22"/>
          <w:lang w:val="pt-BR" w:bidi="ar-SA"/>
        </w:rPr>
        <w:t>PREGÃO PRESENCIAL</w:t>
      </w:r>
      <w:r w:rsidRPr="00465FFC">
        <w:rPr>
          <w:rFonts w:ascii="Arial" w:hAnsi="Arial" w:cs="Arial"/>
          <w:smallCaps/>
          <w:color w:val="943634"/>
          <w:spacing w:val="10"/>
          <w:sz w:val="22"/>
          <w:szCs w:val="22"/>
          <w:lang w:val="pt-BR" w:bidi="ar-SA"/>
        </w:rPr>
        <w:t xml:space="preserve"> </w:t>
      </w:r>
      <w:r w:rsidRPr="00465FFC">
        <w:rPr>
          <w:rFonts w:ascii="Arial" w:hAnsi="Arial" w:cs="Arial"/>
          <w:b/>
          <w:smallCaps/>
          <w:spacing w:val="10"/>
          <w:sz w:val="22"/>
          <w:szCs w:val="22"/>
          <w:lang w:val="pt-BR" w:bidi="ar-SA"/>
        </w:rPr>
        <w:t xml:space="preserve">Nº </w:t>
      </w:r>
      <w:r w:rsidR="00EE328A" w:rsidRPr="00EE328A">
        <w:rPr>
          <w:rFonts w:ascii="Arial" w:hAnsi="Arial" w:cs="Arial"/>
          <w:b/>
          <w:smallCaps/>
          <w:spacing w:val="10"/>
          <w:sz w:val="22"/>
          <w:szCs w:val="22"/>
          <w:lang w:val="pt-BR" w:bidi="ar-SA"/>
        </w:rPr>
        <w:t>14/2013</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u w:val="single"/>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PROPOSTA DE PREÇOS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1. IDENTIFICAÇÃO DA EMPRESA:</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Razão Social: _________________________________________________________</w:t>
      </w:r>
    </w:p>
    <w:p w:rsidR="00501FD7" w:rsidRPr="00465FFC"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Nome de Fantasia:_____________________________________________________</w:t>
      </w:r>
    </w:p>
    <w:p w:rsidR="00501FD7" w:rsidRPr="00465FFC"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Endereço: ___________________________________________________________</w:t>
      </w:r>
    </w:p>
    <w:p w:rsidR="00501FD7" w:rsidRPr="00465FFC"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Bairro: ___________________Município:____________________________________</w:t>
      </w:r>
    </w:p>
    <w:p w:rsidR="00501FD7" w:rsidRPr="00465FFC"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Estado: __________</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 xml:space="preserve">CEP: ____________________________________________ Fone/Fax:_____________________________________________________________ </w:t>
      </w:r>
    </w:p>
    <w:p w:rsidR="00501FD7" w:rsidRDefault="00501FD7" w:rsidP="00501FD7">
      <w:pPr>
        <w:autoSpaceDE w:val="0"/>
        <w:autoSpaceDN w:val="0"/>
        <w:adjustRightInd w:val="0"/>
        <w:spacing w:after="0" w:line="240" w:lineRule="auto"/>
        <w:jc w:val="left"/>
        <w:rPr>
          <w:rFonts w:ascii="Arial" w:hAnsi="Arial" w:cs="Arial"/>
          <w:b/>
          <w:bCs/>
          <w:caps/>
          <w:sz w:val="22"/>
          <w:szCs w:val="22"/>
          <w:lang w:val="pt-BR" w:bidi="ar-SA"/>
        </w:rPr>
      </w:pPr>
    </w:p>
    <w:p w:rsidR="00501FD7"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Inscrição CNPJ:_______________________________________________________</w:t>
      </w:r>
    </w:p>
    <w:p w:rsidR="00501FD7" w:rsidRPr="00465FFC"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Inscrição Estadual: ____________________________________________________</w:t>
      </w:r>
    </w:p>
    <w:p w:rsidR="00501FD7" w:rsidRPr="00465FFC" w:rsidRDefault="00501FD7" w:rsidP="00501FD7">
      <w:pPr>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Inscrição Municipal_____________________________________________________</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2. CONDIÇÕES DA PROPOSTA:</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Prazo de validade da proposta: ______ dias.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(60).</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Prazo de validade da Ata: de ____________MESES.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(12).</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3. DECLARAÇÃO: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Declaramos, para os devidos fins, que nesta proposta estão inclusos todos os impostos, taxas, fretes, seguros e encargos sociais e trabalhistas.</w:t>
      </w:r>
    </w:p>
    <w:p w:rsidR="00501FD7" w:rsidRPr="00465FFC" w:rsidRDefault="00501FD7" w:rsidP="00501FD7">
      <w:pPr>
        <w:autoSpaceDE w:val="0"/>
        <w:autoSpaceDN w:val="0"/>
        <w:adjustRightInd w:val="0"/>
        <w:spacing w:after="0" w:line="240" w:lineRule="auto"/>
        <w:ind w:left="705"/>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Carimbo do CNPJ:</w:t>
      </w:r>
    </w:p>
    <w:p w:rsidR="00501FD7" w:rsidRPr="00465FFC" w:rsidRDefault="00501FD7" w:rsidP="00501FD7">
      <w:pPr>
        <w:autoSpaceDE w:val="0"/>
        <w:autoSpaceDN w:val="0"/>
        <w:adjustRightInd w:val="0"/>
        <w:spacing w:after="0" w:line="240" w:lineRule="auto"/>
        <w:ind w:left="705"/>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_________________________</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Assinatura do representante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Carimbo da empresa</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p>
    <w:p w:rsidR="00501FD7" w:rsidRPr="00465FFC" w:rsidRDefault="00501FD7" w:rsidP="00501FD7">
      <w:pPr>
        <w:spacing w:line="360" w:lineRule="auto"/>
        <w:jc w:val="center"/>
        <w:rPr>
          <w:rFonts w:ascii="Arial" w:hAnsi="Arial" w:cs="Arial"/>
          <w:sz w:val="22"/>
          <w:szCs w:val="22"/>
          <w:lang w:val="pt-BR" w:bidi="ar-SA"/>
        </w:rPr>
      </w:pPr>
      <w:r w:rsidRPr="00465FFC">
        <w:rPr>
          <w:rFonts w:ascii="Arial" w:hAnsi="Arial" w:cs="Arial"/>
          <w:sz w:val="22"/>
          <w:szCs w:val="22"/>
          <w:lang w:val="pt-BR" w:bidi="ar-SA"/>
        </w:rPr>
        <w:br w:type="page"/>
      </w:r>
      <w:r w:rsidRPr="00465FFC">
        <w:rPr>
          <w:rFonts w:ascii="Arial" w:hAnsi="Arial" w:cs="Arial"/>
          <w:b/>
          <w:smallCaps/>
          <w:spacing w:val="5"/>
          <w:sz w:val="22"/>
          <w:szCs w:val="22"/>
          <w:lang w:val="pt-BR" w:bidi="ar-SA"/>
        </w:rPr>
        <w:lastRenderedPageBreak/>
        <w:t>ANEXO II</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465FFC">
        <w:rPr>
          <w:rFonts w:ascii="Arial" w:hAnsi="Arial" w:cs="Arial"/>
          <w:b/>
          <w:smallCaps/>
          <w:spacing w:val="10"/>
          <w:sz w:val="22"/>
          <w:szCs w:val="22"/>
          <w:lang w:val="pt-BR" w:bidi="ar-SA"/>
        </w:rPr>
        <w:t>PREGÃO PRESENCIAL Nº</w:t>
      </w:r>
      <w:r w:rsidRPr="00465FFC">
        <w:rPr>
          <w:rFonts w:ascii="Arial" w:hAnsi="Arial" w:cs="Arial"/>
          <w:smallCaps/>
          <w:color w:val="943634"/>
          <w:spacing w:val="10"/>
          <w:sz w:val="22"/>
          <w:szCs w:val="22"/>
          <w:lang w:val="pt-BR" w:bidi="ar-SA"/>
        </w:rPr>
        <w:t xml:space="preserve"> </w:t>
      </w:r>
      <w:r w:rsidR="00EE328A">
        <w:rPr>
          <w:rFonts w:ascii="Arial" w:hAnsi="Arial" w:cs="Arial"/>
          <w:b/>
          <w:smallCaps/>
          <w:spacing w:val="10"/>
          <w:sz w:val="22"/>
          <w:szCs w:val="22"/>
          <w:lang w:val="pt-BR" w:bidi="ar-SA"/>
        </w:rPr>
        <w:t>14/2013</w:t>
      </w:r>
    </w:p>
    <w:p w:rsidR="00501FD7" w:rsidRPr="00465FFC" w:rsidRDefault="00501FD7" w:rsidP="00501FD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u w:val="single"/>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501FD7">
      <w:pPr>
        <w:tabs>
          <w:tab w:val="left" w:pos="7938"/>
        </w:tabs>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PROPOSTA DE PREÇOS</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b/>
          <w:bCs/>
          <w:sz w:val="22"/>
          <w:szCs w:val="22"/>
          <w:lang w:val="pt-BR" w:bidi="ar-SA"/>
        </w:rPr>
      </w:pPr>
      <w:r w:rsidRPr="00465FFC">
        <w:rPr>
          <w:rFonts w:ascii="Arial" w:hAnsi="Arial" w:cs="Arial"/>
          <w:b/>
          <w:bCs/>
          <w:sz w:val="22"/>
          <w:szCs w:val="22"/>
          <w:lang w:val="pt-BR" w:bidi="ar-SA"/>
        </w:rPr>
        <w:t>4 – OBJETO DA PROPOSTA:</w:t>
      </w:r>
    </w:p>
    <w:p w:rsidR="00501FD7" w:rsidRPr="00465FFC" w:rsidRDefault="00501FD7" w:rsidP="00501FD7">
      <w:pPr>
        <w:autoSpaceDE w:val="0"/>
        <w:autoSpaceDN w:val="0"/>
        <w:adjustRightInd w:val="0"/>
        <w:spacing w:after="0" w:line="240" w:lineRule="auto"/>
        <w:jc w:val="left"/>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8"/>
        <w:gridCol w:w="1402"/>
        <w:gridCol w:w="889"/>
        <w:gridCol w:w="4147"/>
        <w:gridCol w:w="1843"/>
      </w:tblGrid>
      <w:tr w:rsidR="00501FD7" w:rsidRPr="00465FFC" w:rsidTr="00364787">
        <w:trPr>
          <w:trHeight w:val="373"/>
        </w:trPr>
        <w:tc>
          <w:tcPr>
            <w:tcW w:w="758" w:type="dxa"/>
            <w:tcBorders>
              <w:top w:val="single" w:sz="4" w:space="0" w:color="auto"/>
              <w:left w:val="single" w:sz="4" w:space="0" w:color="auto"/>
              <w:bottom w:val="single" w:sz="4" w:space="0" w:color="auto"/>
              <w:right w:val="single" w:sz="4" w:space="0" w:color="auto"/>
            </w:tcBorders>
            <w:shd w:val="clear" w:color="auto" w:fill="CCCCCC"/>
            <w:hideMark/>
          </w:tcPr>
          <w:p w:rsidR="00501FD7" w:rsidRPr="00465FFC"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ITEM</w:t>
            </w:r>
          </w:p>
        </w:tc>
        <w:tc>
          <w:tcPr>
            <w:tcW w:w="1402" w:type="dxa"/>
            <w:tcBorders>
              <w:top w:val="single" w:sz="4" w:space="0" w:color="auto"/>
              <w:left w:val="single" w:sz="4" w:space="0" w:color="auto"/>
              <w:bottom w:val="single" w:sz="4" w:space="0" w:color="auto"/>
              <w:right w:val="single" w:sz="4" w:space="0" w:color="auto"/>
            </w:tcBorders>
            <w:shd w:val="clear" w:color="auto" w:fill="CCCCCC"/>
            <w:hideMark/>
          </w:tcPr>
          <w:p w:rsidR="00501FD7" w:rsidRPr="00465FFC"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501FD7" w:rsidRPr="00465FFC"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UNID</w:t>
            </w:r>
          </w:p>
        </w:tc>
        <w:tc>
          <w:tcPr>
            <w:tcW w:w="4147" w:type="dxa"/>
            <w:tcBorders>
              <w:top w:val="single" w:sz="4" w:space="0" w:color="auto"/>
              <w:left w:val="single" w:sz="4" w:space="0" w:color="auto"/>
              <w:bottom w:val="single" w:sz="4" w:space="0" w:color="auto"/>
              <w:right w:val="single" w:sz="4" w:space="0" w:color="auto"/>
            </w:tcBorders>
            <w:shd w:val="clear" w:color="auto" w:fill="CCCCCC"/>
            <w:hideMark/>
          </w:tcPr>
          <w:p w:rsidR="00501FD7" w:rsidRPr="00465FFC"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CCCCCC"/>
            <w:hideMark/>
          </w:tcPr>
          <w:p w:rsidR="00501FD7" w:rsidRPr="00465FFC" w:rsidRDefault="00501FD7" w:rsidP="00364787">
            <w:pPr>
              <w:autoSpaceDE w:val="0"/>
              <w:autoSpaceDN w:val="0"/>
              <w:adjustRightInd w:val="0"/>
              <w:spacing w:after="0" w:line="240" w:lineRule="auto"/>
              <w:ind w:right="-26"/>
              <w:jc w:val="center"/>
              <w:rPr>
                <w:rFonts w:ascii="Arial" w:hAnsi="Arial" w:cs="Arial"/>
                <w:b/>
                <w:bCs/>
                <w:sz w:val="22"/>
                <w:szCs w:val="22"/>
                <w:lang w:val="pt-BR" w:bidi="ar-SA"/>
              </w:rPr>
            </w:pPr>
            <w:r w:rsidRPr="00465FFC">
              <w:rPr>
                <w:rFonts w:ascii="Arial" w:hAnsi="Arial" w:cs="Arial"/>
                <w:b/>
                <w:bCs/>
                <w:sz w:val="22"/>
                <w:szCs w:val="22"/>
                <w:lang w:val="pt-BR" w:bidi="ar-SA"/>
              </w:rPr>
              <w:t>VALOR</w:t>
            </w:r>
          </w:p>
          <w:p w:rsidR="00501FD7" w:rsidRPr="00465FFC" w:rsidRDefault="00501FD7" w:rsidP="00364787">
            <w:pPr>
              <w:autoSpaceDE w:val="0"/>
              <w:autoSpaceDN w:val="0"/>
              <w:adjustRightInd w:val="0"/>
              <w:spacing w:after="0" w:line="240" w:lineRule="auto"/>
              <w:ind w:right="-26"/>
              <w:jc w:val="center"/>
              <w:rPr>
                <w:rFonts w:ascii="Arial" w:hAnsi="Arial" w:cs="Arial"/>
                <w:b/>
                <w:bCs/>
                <w:sz w:val="22"/>
                <w:szCs w:val="22"/>
                <w:lang w:val="pt-BR" w:bidi="ar-SA"/>
              </w:rPr>
            </w:pPr>
            <w:r w:rsidRPr="00465FFC">
              <w:rPr>
                <w:rFonts w:ascii="Arial" w:hAnsi="Arial" w:cs="Arial"/>
                <w:b/>
                <w:bCs/>
                <w:sz w:val="22"/>
                <w:szCs w:val="22"/>
                <w:lang w:val="pt-BR" w:bidi="ar-SA"/>
              </w:rPr>
              <w:t>UNITÁRIO (R$)</w:t>
            </w:r>
          </w:p>
        </w:tc>
      </w:tr>
      <w:tr w:rsidR="00501FD7" w:rsidRPr="00465FFC" w:rsidTr="00364787">
        <w:trPr>
          <w:trHeight w:val="648"/>
        </w:trPr>
        <w:tc>
          <w:tcPr>
            <w:tcW w:w="758" w:type="dxa"/>
            <w:tcBorders>
              <w:top w:val="single" w:sz="4" w:space="0" w:color="auto"/>
              <w:left w:val="single" w:sz="4" w:space="0" w:color="auto"/>
              <w:bottom w:val="single" w:sz="4" w:space="0" w:color="auto"/>
              <w:right w:val="single" w:sz="4" w:space="0" w:color="auto"/>
            </w:tcBorders>
          </w:tcPr>
          <w:p w:rsidR="00501FD7" w:rsidRPr="00465FFC" w:rsidRDefault="00501FD7" w:rsidP="00364787">
            <w:pPr>
              <w:autoSpaceDE w:val="0"/>
              <w:autoSpaceDN w:val="0"/>
              <w:adjustRightInd w:val="0"/>
              <w:spacing w:after="0" w:line="240" w:lineRule="auto"/>
              <w:jc w:val="center"/>
              <w:rPr>
                <w:rFonts w:ascii="Arial" w:hAnsi="Arial" w:cs="Arial"/>
                <w:b/>
                <w:bCs/>
                <w:sz w:val="22"/>
                <w:szCs w:val="22"/>
                <w:lang w:val="pt-BR" w:bidi="ar-SA"/>
              </w:rPr>
            </w:pPr>
            <w:proofErr w:type="gramStart"/>
            <w:r w:rsidRPr="00465FFC">
              <w:rPr>
                <w:rFonts w:ascii="Arial" w:hAnsi="Arial" w:cs="Arial"/>
                <w:b/>
                <w:bCs/>
                <w:sz w:val="22"/>
                <w:szCs w:val="22"/>
                <w:lang w:val="pt-BR" w:bidi="ar-SA"/>
              </w:rPr>
              <w:t>1</w:t>
            </w:r>
            <w:proofErr w:type="gramEnd"/>
          </w:p>
          <w:p w:rsidR="00501FD7" w:rsidRPr="00465FFC" w:rsidRDefault="00501FD7" w:rsidP="00364787">
            <w:pPr>
              <w:autoSpaceDE w:val="0"/>
              <w:autoSpaceDN w:val="0"/>
              <w:adjustRightInd w:val="0"/>
              <w:spacing w:after="0" w:line="240" w:lineRule="auto"/>
              <w:jc w:val="center"/>
              <w:rPr>
                <w:rFonts w:ascii="Arial" w:hAnsi="Arial" w:cs="Arial"/>
                <w:b/>
                <w:bCs/>
                <w:sz w:val="22"/>
                <w:szCs w:val="22"/>
                <w:lang w:val="pt-BR" w:bidi="ar-SA"/>
              </w:rPr>
            </w:pPr>
          </w:p>
        </w:tc>
        <w:tc>
          <w:tcPr>
            <w:tcW w:w="1402" w:type="dxa"/>
            <w:tcBorders>
              <w:top w:val="single" w:sz="4" w:space="0" w:color="auto"/>
              <w:left w:val="single" w:sz="4" w:space="0" w:color="auto"/>
              <w:bottom w:val="single" w:sz="4" w:space="0" w:color="auto"/>
              <w:right w:val="single" w:sz="4" w:space="0" w:color="auto"/>
            </w:tcBorders>
            <w:hideMark/>
          </w:tcPr>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r w:rsidRPr="00465FFC">
              <w:rPr>
                <w:rFonts w:ascii="Arial" w:hAnsi="Arial" w:cs="Arial"/>
                <w:sz w:val="22"/>
                <w:szCs w:val="22"/>
                <w:lang w:val="pt-BR" w:bidi="ar-SA"/>
              </w:rPr>
              <w:t>1,00</w:t>
            </w:r>
          </w:p>
        </w:tc>
        <w:tc>
          <w:tcPr>
            <w:tcW w:w="889" w:type="dxa"/>
            <w:tcBorders>
              <w:top w:val="single" w:sz="4" w:space="0" w:color="auto"/>
              <w:left w:val="single" w:sz="4" w:space="0" w:color="auto"/>
              <w:bottom w:val="single" w:sz="4" w:space="0" w:color="auto"/>
              <w:right w:val="single" w:sz="4" w:space="0" w:color="auto"/>
            </w:tcBorders>
            <w:hideMark/>
          </w:tcPr>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r w:rsidRPr="00465FFC">
              <w:rPr>
                <w:rFonts w:ascii="Arial" w:hAnsi="Arial" w:cs="Arial"/>
                <w:sz w:val="22"/>
                <w:szCs w:val="22"/>
                <w:lang w:val="pt-BR" w:bidi="ar-SA"/>
              </w:rPr>
              <w:t>UNID.</w:t>
            </w:r>
          </w:p>
        </w:tc>
        <w:tc>
          <w:tcPr>
            <w:tcW w:w="4147" w:type="dxa"/>
            <w:tcBorders>
              <w:top w:val="single" w:sz="4" w:space="0" w:color="auto"/>
              <w:left w:val="single" w:sz="4" w:space="0" w:color="auto"/>
              <w:bottom w:val="single" w:sz="4" w:space="0" w:color="auto"/>
              <w:right w:val="single" w:sz="4" w:space="0" w:color="auto"/>
            </w:tcBorders>
            <w:hideMark/>
          </w:tcPr>
          <w:p w:rsidR="00501FD7" w:rsidRPr="00465FFC" w:rsidRDefault="00501FD7" w:rsidP="00364787">
            <w:pPr>
              <w:autoSpaceDE w:val="0"/>
              <w:autoSpaceDN w:val="0"/>
              <w:adjustRightInd w:val="0"/>
              <w:spacing w:after="0" w:line="240" w:lineRule="auto"/>
              <w:rPr>
                <w:rFonts w:ascii="Arial" w:hAnsi="Arial" w:cs="Arial"/>
                <w:sz w:val="22"/>
                <w:szCs w:val="22"/>
                <w:lang w:val="pt-BR" w:bidi="ar-SA"/>
              </w:rPr>
            </w:pPr>
            <w:proofErr w:type="spellStart"/>
            <w:proofErr w:type="gramStart"/>
            <w:r w:rsidRPr="00465FFC">
              <w:rPr>
                <w:rFonts w:ascii="Arial" w:hAnsi="Arial" w:cs="Arial"/>
                <w:sz w:val="22"/>
                <w:szCs w:val="22"/>
                <w:lang w:val="pt-BR" w:bidi="ar-SA"/>
              </w:rPr>
              <w:t>xxxxxxxxxxxx</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501FD7" w:rsidRPr="00465FFC" w:rsidRDefault="00501FD7" w:rsidP="00364787">
            <w:pPr>
              <w:autoSpaceDE w:val="0"/>
              <w:autoSpaceDN w:val="0"/>
              <w:adjustRightInd w:val="0"/>
              <w:spacing w:after="0" w:line="240" w:lineRule="auto"/>
              <w:ind w:right="949"/>
              <w:jc w:val="center"/>
              <w:rPr>
                <w:rFonts w:ascii="Arial" w:hAnsi="Arial" w:cs="Arial"/>
                <w:sz w:val="22"/>
                <w:szCs w:val="22"/>
                <w:lang w:val="pt-BR" w:bidi="ar-SA"/>
              </w:rPr>
            </w:pPr>
          </w:p>
        </w:tc>
      </w:tr>
    </w:tbl>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501FD7" w:rsidRPr="00465FFC" w:rsidTr="00364787">
        <w:trPr>
          <w:gridAfter w:val="1"/>
          <w:wAfter w:w="10" w:type="dxa"/>
          <w:trHeight w:val="255"/>
        </w:trPr>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Monte Carlo (SC)</w:t>
            </w:r>
            <w:proofErr w:type="gramStart"/>
            <w:r w:rsidRPr="00465FFC">
              <w:rPr>
                <w:rFonts w:ascii="Arial" w:hAnsi="Arial" w:cs="Arial"/>
                <w:sz w:val="22"/>
                <w:szCs w:val="22"/>
                <w:lang w:val="pt-BR" w:bidi="ar-SA"/>
              </w:rPr>
              <w:t>, ...</w:t>
            </w:r>
            <w:proofErr w:type="gramEnd"/>
            <w:r w:rsidRPr="00465FFC">
              <w:rPr>
                <w:rFonts w:ascii="Arial" w:hAnsi="Arial" w:cs="Arial"/>
                <w:sz w:val="22"/>
                <w:szCs w:val="22"/>
                <w:lang w:val="pt-BR" w:bidi="ar-SA"/>
              </w:rPr>
              <w:t>.........de............................de</w:t>
            </w:r>
            <w:r w:rsidRPr="00465FFC">
              <w:rPr>
                <w:rFonts w:ascii="Arial" w:hAnsi="Arial" w:cs="Arial"/>
                <w:color w:val="FF0000"/>
                <w:sz w:val="22"/>
                <w:szCs w:val="22"/>
                <w:lang w:val="pt-BR" w:bidi="ar-SA"/>
              </w:rPr>
              <w:t>......</w:t>
            </w:r>
          </w:p>
        </w:tc>
        <w:tc>
          <w:tcPr>
            <w:tcW w:w="111" w:type="dxa"/>
            <w:gridSpan w:val="4"/>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r>
      <w:tr w:rsidR="00501FD7" w:rsidRPr="00465FFC" w:rsidTr="00364787">
        <w:trPr>
          <w:gridAfter w:val="1"/>
          <w:wAfter w:w="10" w:type="dxa"/>
          <w:trHeight w:val="255"/>
        </w:trPr>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r>
      <w:tr w:rsidR="00501FD7" w:rsidRPr="00465FFC" w:rsidTr="00364787">
        <w:trPr>
          <w:gridBefore w:val="1"/>
          <w:wBefore w:w="10" w:type="dxa"/>
          <w:trHeight w:val="255"/>
        </w:trPr>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r>
      <w:tr w:rsidR="00501FD7" w:rsidRPr="00465FFC" w:rsidTr="00364787">
        <w:trPr>
          <w:gridBefore w:val="1"/>
          <w:wBefore w:w="10" w:type="dxa"/>
          <w:trHeight w:val="255"/>
        </w:trPr>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3342"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50"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r>
      <w:tr w:rsidR="00501FD7" w:rsidRPr="00465FFC" w:rsidTr="00364787">
        <w:trPr>
          <w:gridAfter w:val="1"/>
          <w:wAfter w:w="10" w:type="dxa"/>
          <w:trHeight w:val="255"/>
        </w:trPr>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roofErr w:type="gramStart"/>
            <w:r w:rsidRPr="00465FFC">
              <w:rPr>
                <w:rFonts w:ascii="Arial" w:hAnsi="Arial" w:cs="Arial"/>
                <w:sz w:val="22"/>
                <w:szCs w:val="22"/>
                <w:lang w:val="pt-BR" w:bidi="ar-SA"/>
              </w:rPr>
              <w:t>...........................................................................</w:t>
            </w:r>
            <w:proofErr w:type="gramEnd"/>
          </w:p>
        </w:tc>
        <w:tc>
          <w:tcPr>
            <w:tcW w:w="111" w:type="dxa"/>
            <w:gridSpan w:val="4"/>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r>
      <w:tr w:rsidR="00501FD7" w:rsidRPr="00465FFC" w:rsidTr="00364787">
        <w:trPr>
          <w:gridAfter w:val="1"/>
          <w:wAfter w:w="10" w:type="dxa"/>
          <w:trHeight w:val="255"/>
        </w:trPr>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83"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6684" w:type="dxa"/>
            <w:gridSpan w:val="4"/>
            <w:vAlign w:val="bottom"/>
            <w:hideMark/>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 xml:space="preserve">     Assinatura do Representante da Empresa</w:t>
            </w:r>
          </w:p>
        </w:tc>
        <w:tc>
          <w:tcPr>
            <w:tcW w:w="50"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c>
          <w:tcPr>
            <w:tcW w:w="61" w:type="dxa"/>
            <w:gridSpan w:val="2"/>
            <w:vAlign w:val="bottom"/>
          </w:tcPr>
          <w:p w:rsidR="00501FD7" w:rsidRPr="00465FFC" w:rsidRDefault="00501FD7" w:rsidP="00364787">
            <w:pPr>
              <w:autoSpaceDE w:val="0"/>
              <w:autoSpaceDN w:val="0"/>
              <w:adjustRightInd w:val="0"/>
              <w:spacing w:after="0" w:line="240" w:lineRule="auto"/>
              <w:jc w:val="left"/>
              <w:rPr>
                <w:rFonts w:ascii="Arial" w:hAnsi="Arial" w:cs="Arial"/>
                <w:sz w:val="22"/>
                <w:szCs w:val="22"/>
                <w:lang w:val="pt-BR" w:bidi="ar-SA"/>
              </w:rPr>
            </w:pPr>
          </w:p>
        </w:tc>
      </w:tr>
    </w:tbl>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Carimbo CNPJ:</w:t>
      </w: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p w:rsidR="00501FD7" w:rsidRPr="00465FFC" w:rsidRDefault="00501FD7" w:rsidP="00501FD7">
      <w:pPr>
        <w:spacing w:line="360" w:lineRule="auto"/>
        <w:jc w:val="center"/>
        <w:rPr>
          <w:rFonts w:ascii="Arial" w:hAnsi="Arial" w:cs="Arial"/>
          <w:sz w:val="22"/>
          <w:szCs w:val="22"/>
          <w:lang w:val="pt-BR" w:bidi="ar-SA"/>
        </w:rPr>
      </w:pPr>
      <w:r w:rsidRPr="00465FFC">
        <w:rPr>
          <w:rFonts w:ascii="Arial" w:hAnsi="Arial" w:cs="Arial"/>
          <w:sz w:val="22"/>
          <w:szCs w:val="22"/>
          <w:lang w:val="pt-BR" w:bidi="ar-SA"/>
        </w:rPr>
        <w:br w:type="page"/>
      </w:r>
      <w:r w:rsidRPr="00465FFC">
        <w:rPr>
          <w:rFonts w:ascii="Arial" w:hAnsi="Arial" w:cs="Arial"/>
          <w:b/>
          <w:smallCaps/>
          <w:sz w:val="22"/>
          <w:szCs w:val="22"/>
          <w:lang w:val="pt-BR" w:bidi="ar-SA"/>
        </w:rPr>
        <w:lastRenderedPageBreak/>
        <w:t>ANEXO III</w:t>
      </w:r>
    </w:p>
    <w:p w:rsidR="00501FD7" w:rsidRPr="00465FFC" w:rsidRDefault="00501FD7" w:rsidP="00501FD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501FD7">
      <w:pPr>
        <w:autoSpaceDE w:val="0"/>
        <w:autoSpaceDN w:val="0"/>
        <w:adjustRightInd w:val="0"/>
        <w:spacing w:before="200" w:after="0" w:line="240" w:lineRule="auto"/>
        <w:jc w:val="center"/>
        <w:outlineLvl w:val="4"/>
        <w:rPr>
          <w:rFonts w:ascii="Arial" w:hAnsi="Arial" w:cs="Arial"/>
          <w:smallCaps/>
          <w:color w:val="943634"/>
          <w:spacing w:val="10"/>
          <w:sz w:val="22"/>
          <w:szCs w:val="22"/>
          <w:lang w:val="pt-BR" w:bidi="ar-SA"/>
        </w:rPr>
      </w:pPr>
      <w:r w:rsidRPr="00465FFC">
        <w:rPr>
          <w:rFonts w:ascii="Arial" w:hAnsi="Arial" w:cs="Arial"/>
          <w:b/>
          <w:smallCaps/>
          <w:spacing w:val="10"/>
          <w:sz w:val="22"/>
          <w:szCs w:val="22"/>
          <w:lang w:val="pt-BR" w:bidi="ar-SA"/>
        </w:rPr>
        <w:t xml:space="preserve">PREGÃO PRESENCIAL Nº </w:t>
      </w:r>
      <w:r w:rsidR="00EE328A">
        <w:rPr>
          <w:rFonts w:ascii="Arial" w:hAnsi="Arial" w:cs="Arial"/>
          <w:b/>
          <w:smallCaps/>
          <w:spacing w:val="10"/>
          <w:sz w:val="22"/>
          <w:szCs w:val="22"/>
          <w:lang w:val="pt-BR" w:bidi="ar-SA"/>
        </w:rPr>
        <w:t>14/2013</w:t>
      </w:r>
    </w:p>
    <w:p w:rsidR="00501FD7" w:rsidRPr="00465FFC" w:rsidRDefault="00501FD7" w:rsidP="00501FD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sz w:val="22"/>
          <w:szCs w:val="22"/>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r w:rsidRPr="00465FFC">
        <w:rPr>
          <w:rFonts w:ascii="Arial" w:hAnsi="Arial" w:cs="Arial"/>
          <w:b/>
          <w:bCs/>
          <w:sz w:val="22"/>
          <w:szCs w:val="22"/>
          <w:lang w:val="pt-BR" w:bidi="ar-SA"/>
        </w:rPr>
        <w:t>1. DADOS BANCÁRIOS:</w:t>
      </w: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501FD7" w:rsidRPr="00465FFC" w:rsidTr="0036478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NOME DO BANCO:</w:t>
            </w:r>
          </w:p>
        </w:tc>
      </w:tr>
      <w:tr w:rsidR="00501FD7" w:rsidRPr="00465FFC" w:rsidTr="0036478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r w:rsidR="00501FD7" w:rsidRPr="00465FFC" w:rsidTr="0036478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CIDADE:</w:t>
            </w:r>
          </w:p>
        </w:tc>
      </w:tr>
      <w:tr w:rsidR="00501FD7" w:rsidRPr="00465FFC" w:rsidTr="0036478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r w:rsidR="00501FD7" w:rsidRPr="00465FFC" w:rsidTr="00364787">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Nº DA CONTA CORRENTE:</w:t>
            </w:r>
          </w:p>
        </w:tc>
      </w:tr>
      <w:tr w:rsidR="00501FD7" w:rsidRPr="00465FFC" w:rsidTr="0036478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r w:rsidR="00501FD7" w:rsidRPr="00465FFC" w:rsidTr="0036478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TITULAR DA CONTA CORRENTE:</w:t>
            </w:r>
          </w:p>
        </w:tc>
      </w:tr>
      <w:tr w:rsidR="00501FD7" w:rsidRPr="00465FFC" w:rsidTr="00364787">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bl>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left="1440"/>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firstLine="1418"/>
        <w:rPr>
          <w:rFonts w:ascii="Arial" w:hAnsi="Arial" w:cs="Arial"/>
          <w:b/>
          <w:bCs/>
          <w:sz w:val="22"/>
          <w:szCs w:val="22"/>
          <w:lang w:val="pt-BR" w:bidi="ar-SA"/>
        </w:rPr>
      </w:pPr>
      <w:r w:rsidRPr="00465FFC">
        <w:rPr>
          <w:rFonts w:ascii="Arial" w:hAnsi="Arial" w:cs="Arial"/>
          <w:b/>
          <w:bCs/>
          <w:sz w:val="22"/>
          <w:szCs w:val="22"/>
          <w:lang w:val="pt-BR" w:bidi="ar-SA"/>
        </w:rPr>
        <w:t>2. DADOS DO REPRESENTANTE LEGAL</w:t>
      </w:r>
    </w:p>
    <w:p w:rsidR="00501FD7" w:rsidRPr="00465FFC" w:rsidRDefault="00501FD7" w:rsidP="00501FD7">
      <w:pPr>
        <w:autoSpaceDE w:val="0"/>
        <w:autoSpaceDN w:val="0"/>
        <w:adjustRightInd w:val="0"/>
        <w:spacing w:after="0" w:line="240" w:lineRule="auto"/>
        <w:ind w:firstLine="1418"/>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firstLine="1418"/>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NOME COMPLETO:</w:t>
            </w:r>
          </w:p>
        </w:tc>
      </w:tr>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CARGO OU FUNÇÃO:</w:t>
            </w:r>
          </w:p>
        </w:tc>
      </w:tr>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 xml:space="preserve">IDENTIDADE </w:t>
            </w:r>
            <w:proofErr w:type="gramStart"/>
            <w:r w:rsidRPr="00465FFC">
              <w:rPr>
                <w:rFonts w:ascii="Arial" w:hAnsi="Arial" w:cs="Arial"/>
                <w:b/>
                <w:bCs/>
                <w:sz w:val="22"/>
                <w:szCs w:val="22"/>
                <w:lang w:val="pt-BR" w:bidi="ar-SA"/>
              </w:rPr>
              <w:t>Nº :</w:t>
            </w:r>
            <w:proofErr w:type="gramEnd"/>
          </w:p>
        </w:tc>
      </w:tr>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CPF/MF Nº:</w:t>
            </w:r>
          </w:p>
        </w:tc>
      </w:tr>
      <w:tr w:rsidR="00501FD7" w:rsidRPr="00465FFC" w:rsidTr="00364787">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501FD7" w:rsidRPr="00465FFC" w:rsidRDefault="00501FD7" w:rsidP="00364787">
            <w:pPr>
              <w:autoSpaceDE w:val="0"/>
              <w:autoSpaceDN w:val="0"/>
              <w:adjustRightInd w:val="0"/>
              <w:spacing w:after="0" w:line="240" w:lineRule="auto"/>
              <w:rPr>
                <w:rFonts w:ascii="Arial" w:hAnsi="Arial" w:cs="Arial"/>
                <w:b/>
                <w:bCs/>
                <w:sz w:val="22"/>
                <w:szCs w:val="22"/>
                <w:lang w:val="pt-BR" w:bidi="ar-SA"/>
              </w:rPr>
            </w:pP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spacing w:line="360" w:lineRule="auto"/>
        <w:jc w:val="center"/>
        <w:rPr>
          <w:rFonts w:ascii="Arial" w:hAnsi="Arial" w:cs="Arial"/>
          <w:b/>
          <w:bCs/>
          <w:sz w:val="22"/>
          <w:szCs w:val="22"/>
          <w:lang w:val="pt-BR" w:bidi="ar-SA"/>
        </w:rPr>
      </w:pPr>
      <w:r w:rsidRPr="00465FFC">
        <w:rPr>
          <w:rFonts w:ascii="Arial" w:hAnsi="Arial" w:cs="Arial"/>
          <w:b/>
          <w:bCs/>
          <w:sz w:val="22"/>
          <w:szCs w:val="22"/>
          <w:lang w:val="pt-BR" w:bidi="ar-SA"/>
        </w:rPr>
        <w:br w:type="page"/>
      </w:r>
      <w:r w:rsidRPr="00465FFC">
        <w:rPr>
          <w:rFonts w:ascii="Arial" w:hAnsi="Arial" w:cs="Arial"/>
          <w:b/>
          <w:bCs/>
          <w:sz w:val="22"/>
          <w:szCs w:val="22"/>
          <w:lang w:val="pt-BR" w:bidi="ar-SA"/>
        </w:rPr>
        <w:lastRenderedPageBreak/>
        <w:t>ANEXO IV</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EE328A" w:rsidRDefault="00501FD7" w:rsidP="00501FD7">
      <w:pPr>
        <w:autoSpaceDE w:val="0"/>
        <w:autoSpaceDN w:val="0"/>
        <w:adjustRightInd w:val="0"/>
        <w:spacing w:before="200" w:after="0" w:line="240" w:lineRule="auto"/>
        <w:jc w:val="center"/>
        <w:outlineLvl w:val="4"/>
        <w:rPr>
          <w:rFonts w:ascii="Arial" w:hAnsi="Arial" w:cs="Arial"/>
          <w:smallCaps/>
          <w:spacing w:val="10"/>
          <w:sz w:val="22"/>
          <w:szCs w:val="22"/>
          <w:lang w:val="pt-BR" w:bidi="ar-SA"/>
        </w:rPr>
      </w:pPr>
      <w:r w:rsidRPr="00465FFC">
        <w:rPr>
          <w:rFonts w:ascii="Arial" w:hAnsi="Arial" w:cs="Arial"/>
          <w:b/>
          <w:smallCaps/>
          <w:spacing w:val="10"/>
          <w:sz w:val="22"/>
          <w:szCs w:val="22"/>
          <w:lang w:val="pt-BR" w:bidi="ar-SA"/>
        </w:rPr>
        <w:t>PREGÃO PRESENCIAL Nº</w:t>
      </w:r>
      <w:r w:rsidRPr="00465FFC">
        <w:rPr>
          <w:rFonts w:ascii="Arial" w:hAnsi="Arial" w:cs="Arial"/>
          <w:smallCaps/>
          <w:color w:val="943634"/>
          <w:spacing w:val="10"/>
          <w:sz w:val="22"/>
          <w:szCs w:val="22"/>
          <w:lang w:val="pt-BR" w:bidi="ar-SA"/>
        </w:rPr>
        <w:t xml:space="preserve"> </w:t>
      </w:r>
      <w:r w:rsidR="00EE328A">
        <w:rPr>
          <w:rFonts w:ascii="Arial" w:hAnsi="Arial" w:cs="Arial"/>
          <w:b/>
          <w:smallCaps/>
          <w:spacing w:val="10"/>
          <w:sz w:val="22"/>
          <w:szCs w:val="22"/>
          <w:lang w:val="pt-BR" w:bidi="ar-SA"/>
        </w:rPr>
        <w:t>14/2013</w:t>
      </w:r>
    </w:p>
    <w:p w:rsidR="00501FD7" w:rsidRPr="00465FFC" w:rsidRDefault="00501FD7" w:rsidP="00501FD7">
      <w:pPr>
        <w:autoSpaceDE w:val="0"/>
        <w:autoSpaceDN w:val="0"/>
        <w:adjustRightInd w:val="0"/>
        <w:spacing w:after="0" w:line="240" w:lineRule="auto"/>
        <w:jc w:val="left"/>
        <w:rPr>
          <w:rFonts w:ascii="Courier New" w:hAnsi="Courier New" w:cs="Courier New"/>
          <w:b/>
          <w:bCs/>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u w:val="single"/>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jc w:val="left"/>
        <w:rPr>
          <w:rFonts w:ascii="Courier New" w:hAnsi="Courier New" w:cs="Courier New"/>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t>DECLARAÇÃO DE CUMPRIMENTO PLENO DOS REQUISITOS DE HABILITAÇÃO</w:t>
      </w: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sz w:val="22"/>
          <w:szCs w:val="22"/>
          <w:lang w:val="pt-BR" w:bidi="ar-SA"/>
        </w:rPr>
      </w:pPr>
    </w:p>
    <w:p w:rsidR="00501FD7" w:rsidRPr="00465FFC" w:rsidRDefault="00501FD7" w:rsidP="00501FD7">
      <w:pPr>
        <w:autoSpaceDE w:val="0"/>
        <w:autoSpaceDN w:val="0"/>
        <w:adjustRightInd w:val="0"/>
        <w:spacing w:after="0" w:line="360" w:lineRule="auto"/>
        <w:rPr>
          <w:rFonts w:ascii="Arial" w:hAnsi="Arial" w:cs="Arial"/>
          <w:sz w:val="22"/>
          <w:szCs w:val="22"/>
          <w:lang w:val="pt-BR" w:bidi="ar-SA"/>
        </w:rPr>
      </w:pPr>
      <w:r w:rsidRPr="00465FFC">
        <w:rPr>
          <w:rFonts w:ascii="Arial" w:hAnsi="Arial" w:cs="Arial"/>
          <w:sz w:val="22"/>
          <w:szCs w:val="22"/>
          <w:lang w:val="pt-BR" w:bidi="ar-SA"/>
        </w:rPr>
        <w:t>_________</w:t>
      </w:r>
      <w:proofErr w:type="gramStart"/>
      <w:r w:rsidRPr="00465FFC">
        <w:rPr>
          <w:rFonts w:ascii="Arial" w:hAnsi="Arial" w:cs="Arial"/>
          <w:sz w:val="22"/>
          <w:szCs w:val="22"/>
          <w:lang w:val="pt-BR" w:bidi="ar-SA"/>
        </w:rPr>
        <w:t>(</w:t>
      </w:r>
      <w:proofErr w:type="gramEnd"/>
      <w:r w:rsidRPr="00465FFC">
        <w:rPr>
          <w:rFonts w:ascii="Arial" w:hAnsi="Arial" w:cs="Arial"/>
          <w:sz w:val="22"/>
          <w:szCs w:val="22"/>
          <w:lang w:val="pt-BR" w:bidi="ar-SA"/>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right="-1"/>
        <w:rPr>
          <w:rFonts w:ascii="Arial" w:hAnsi="Arial" w:cs="Arial"/>
          <w:b/>
          <w:bCs/>
          <w:sz w:val="22"/>
          <w:szCs w:val="22"/>
          <w:lang w:val="pt-BR" w:bidi="ar-SA"/>
        </w:rPr>
      </w:pPr>
      <w:r w:rsidRPr="00465FFC">
        <w:rPr>
          <w:rFonts w:ascii="Arial" w:hAnsi="Arial" w:cs="Arial"/>
          <w:b/>
          <w:bCs/>
          <w:sz w:val="22"/>
          <w:szCs w:val="22"/>
          <w:lang w:val="pt-BR" w:bidi="ar-SA"/>
        </w:rPr>
        <w:t>Obs.: Em se tratando de ME ou EPP, favor orientar-se pelo descrito no item 3.3 parágrafo único.</w:t>
      </w:r>
    </w:p>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r w:rsidRPr="00465FFC">
        <w:rPr>
          <w:rFonts w:ascii="Arial" w:hAnsi="Arial" w:cs="Arial"/>
          <w:sz w:val="22"/>
          <w:szCs w:val="22"/>
          <w:lang w:val="pt-BR" w:bidi="ar-SA"/>
        </w:rPr>
        <w:t xml:space="preserve">Monte Carlo (SC), ____&lt; DATA&gt; </w:t>
      </w:r>
      <w:proofErr w:type="gramStart"/>
      <w:r w:rsidRPr="00465FFC">
        <w:rPr>
          <w:rFonts w:ascii="Arial" w:hAnsi="Arial" w:cs="Arial"/>
          <w:sz w:val="22"/>
          <w:szCs w:val="22"/>
          <w:lang w:val="pt-BR" w:bidi="ar-SA"/>
        </w:rPr>
        <w:t>________</w:t>
      </w:r>
      <w:proofErr w:type="gramEnd"/>
    </w:p>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b/>
          <w:bCs/>
          <w:sz w:val="22"/>
          <w:szCs w:val="22"/>
          <w:lang w:val="pt-BR" w:bidi="ar-SA"/>
        </w:rPr>
      </w:pPr>
      <w:r w:rsidRPr="00465FFC">
        <w:rPr>
          <w:rFonts w:ascii="Arial" w:hAnsi="Arial" w:cs="Arial"/>
          <w:b/>
          <w:bCs/>
          <w:sz w:val="22"/>
          <w:szCs w:val="22"/>
          <w:lang w:val="pt-BR" w:bidi="ar-SA"/>
        </w:rPr>
        <w:t>_________________________________________</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Assinatura do representante legal da empresa</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 xml:space="preserve">             Carimbo da empresa</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r w:rsidRPr="00465FFC">
        <w:rPr>
          <w:rFonts w:ascii="Arial" w:hAnsi="Arial" w:cs="Arial"/>
          <w:sz w:val="22"/>
          <w:szCs w:val="22"/>
          <w:lang w:val="pt-BR" w:bidi="ar-SA"/>
        </w:rPr>
        <w:t>Carimbo do CNPJ:</w:t>
      </w:r>
    </w:p>
    <w:p w:rsidR="00501FD7" w:rsidRPr="00465FFC" w:rsidRDefault="00501FD7" w:rsidP="00501FD7">
      <w:pPr>
        <w:spacing w:line="360" w:lineRule="auto"/>
        <w:jc w:val="center"/>
        <w:rPr>
          <w:rFonts w:ascii="Arial" w:hAnsi="Arial" w:cs="Arial"/>
          <w:b/>
          <w:bCs/>
          <w:sz w:val="22"/>
          <w:szCs w:val="22"/>
          <w:lang w:val="pt-BR" w:bidi="ar-SA"/>
        </w:rPr>
      </w:pPr>
      <w:r w:rsidRPr="00465FFC">
        <w:rPr>
          <w:rFonts w:ascii="Arial" w:hAnsi="Arial" w:cs="Arial"/>
          <w:b/>
          <w:bCs/>
          <w:sz w:val="22"/>
          <w:szCs w:val="22"/>
          <w:lang w:val="pt-BR" w:bidi="ar-SA"/>
        </w:rPr>
        <w:br w:type="page"/>
      </w:r>
      <w:r w:rsidRPr="00465FFC">
        <w:rPr>
          <w:rFonts w:ascii="Arial" w:hAnsi="Arial" w:cs="Arial"/>
          <w:b/>
          <w:bCs/>
          <w:sz w:val="22"/>
          <w:szCs w:val="22"/>
          <w:lang w:val="pt-BR" w:bidi="ar-SA"/>
        </w:rPr>
        <w:lastRenderedPageBreak/>
        <w:t>ANEXO V</w:t>
      </w: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tabs>
          <w:tab w:val="left" w:pos="2370"/>
          <w:tab w:val="center" w:pos="4419"/>
        </w:tabs>
        <w:autoSpaceDE w:val="0"/>
        <w:autoSpaceDN w:val="0"/>
        <w:adjustRightInd w:val="0"/>
        <w:spacing w:before="200" w:after="0" w:line="240" w:lineRule="auto"/>
        <w:jc w:val="left"/>
        <w:outlineLvl w:val="4"/>
        <w:rPr>
          <w:rFonts w:ascii="Arial" w:hAnsi="Arial" w:cs="Arial"/>
          <w:smallCaps/>
          <w:color w:val="943634"/>
          <w:spacing w:val="10"/>
          <w:sz w:val="22"/>
          <w:szCs w:val="22"/>
          <w:lang w:val="pt-BR" w:bidi="ar-SA"/>
        </w:rPr>
      </w:pPr>
      <w:r w:rsidRPr="00465FFC">
        <w:rPr>
          <w:rFonts w:ascii="Arial" w:hAnsi="Arial" w:cs="Arial"/>
          <w:b/>
          <w:smallCaps/>
          <w:spacing w:val="10"/>
          <w:sz w:val="22"/>
          <w:szCs w:val="22"/>
          <w:lang w:val="pt-BR" w:bidi="ar-SA"/>
        </w:rPr>
        <w:tab/>
      </w:r>
      <w:r w:rsidRPr="00465FFC">
        <w:rPr>
          <w:rFonts w:ascii="Arial" w:hAnsi="Arial" w:cs="Arial"/>
          <w:b/>
          <w:smallCaps/>
          <w:spacing w:val="10"/>
          <w:sz w:val="22"/>
          <w:szCs w:val="22"/>
          <w:lang w:val="pt-BR" w:bidi="ar-SA"/>
        </w:rPr>
        <w:tab/>
        <w:t xml:space="preserve">PREGÃO PRESENCIAL Nº </w:t>
      </w:r>
      <w:r w:rsidR="00EE328A" w:rsidRPr="00EE328A">
        <w:rPr>
          <w:rFonts w:ascii="Arial" w:hAnsi="Arial" w:cs="Arial"/>
          <w:b/>
          <w:smallCaps/>
          <w:spacing w:val="10"/>
          <w:sz w:val="22"/>
          <w:szCs w:val="22"/>
          <w:lang w:val="pt-BR" w:bidi="ar-SA"/>
        </w:rPr>
        <w:t>14/2013</w:t>
      </w:r>
    </w:p>
    <w:p w:rsidR="00501FD7" w:rsidRPr="00465FFC" w:rsidRDefault="00501FD7" w:rsidP="00501FD7">
      <w:pPr>
        <w:autoSpaceDE w:val="0"/>
        <w:autoSpaceDN w:val="0"/>
        <w:adjustRightInd w:val="0"/>
        <w:spacing w:after="0" w:line="240" w:lineRule="auto"/>
        <w:jc w:val="center"/>
        <w:rPr>
          <w:rFonts w:ascii="Courier New" w:hAnsi="Courier New" w:cs="Courier New"/>
          <w:sz w:val="22"/>
          <w:szCs w:val="22"/>
          <w:lang w:val="pt-BR" w:bidi="ar-SA"/>
        </w:rPr>
      </w:pPr>
    </w:p>
    <w:p w:rsidR="00501FD7" w:rsidRPr="00465FFC" w:rsidRDefault="00501FD7" w:rsidP="00501FD7">
      <w:pPr>
        <w:autoSpaceDE w:val="0"/>
        <w:autoSpaceDN w:val="0"/>
        <w:adjustRightInd w:val="0"/>
        <w:spacing w:after="0" w:line="240" w:lineRule="auto"/>
        <w:jc w:val="center"/>
        <w:rPr>
          <w:rFonts w:ascii="Courier New" w:hAnsi="Courier New" w:cs="Courier New"/>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 xml:space="preserve">REGISTRO DE PREÇOS </w:t>
      </w:r>
    </w:p>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10"/>
        <w:gridCol w:w="2268"/>
        <w:gridCol w:w="2552"/>
      </w:tblGrid>
      <w:tr w:rsidR="00501FD7" w:rsidRPr="00C244F4" w:rsidTr="00364787">
        <w:trPr>
          <w:trHeight w:hRule="exact" w:val="684"/>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F14CF1">
              <w:rPr>
                <w:rFonts w:ascii="Arial" w:hAnsi="Arial" w:cs="Arial"/>
                <w:b/>
                <w:bCs/>
                <w:sz w:val="22"/>
                <w:szCs w:val="22"/>
                <w:lang w:val="pt-BR" w:bidi="ar-SA"/>
              </w:rPr>
              <w:t>ÓRGÃO GERENCIADOR</w:t>
            </w:r>
          </w:p>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p>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p>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p>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p>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F14CF1">
              <w:rPr>
                <w:rFonts w:ascii="Arial" w:hAnsi="Arial" w:cs="Arial"/>
                <w:b/>
                <w:bCs/>
                <w:sz w:val="22"/>
                <w:szCs w:val="22"/>
                <w:lang w:val="pt-BR" w:bidi="ar-SA"/>
              </w:rPr>
              <w:t>CNPJ</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FD7" w:rsidRPr="00F14CF1" w:rsidRDefault="00501FD7" w:rsidP="00364787">
            <w:pPr>
              <w:autoSpaceDE w:val="0"/>
              <w:autoSpaceDN w:val="0"/>
              <w:adjustRightInd w:val="0"/>
              <w:spacing w:after="0" w:line="240" w:lineRule="auto"/>
              <w:jc w:val="center"/>
              <w:rPr>
                <w:rFonts w:ascii="Arial" w:hAnsi="Arial" w:cs="Arial"/>
                <w:b/>
                <w:bCs/>
                <w:sz w:val="22"/>
                <w:szCs w:val="22"/>
                <w:lang w:val="pt-BR" w:bidi="ar-SA"/>
              </w:rPr>
            </w:pPr>
            <w:r w:rsidRPr="00F14CF1">
              <w:rPr>
                <w:rFonts w:ascii="Arial" w:hAnsi="Arial" w:cs="Arial"/>
                <w:b/>
                <w:bCs/>
                <w:sz w:val="22"/>
                <w:szCs w:val="22"/>
                <w:lang w:val="pt-BR" w:bidi="ar-SA"/>
              </w:rPr>
              <w:t>GESTOR DO CONTRATO</w:t>
            </w:r>
          </w:p>
        </w:tc>
      </w:tr>
      <w:tr w:rsidR="00501FD7" w:rsidRPr="00465FFC" w:rsidTr="00364787">
        <w:trPr>
          <w:trHeight w:val="562"/>
        </w:trPr>
        <w:tc>
          <w:tcPr>
            <w:tcW w:w="3510" w:type="dxa"/>
            <w:tcBorders>
              <w:top w:val="single" w:sz="4" w:space="0" w:color="auto"/>
              <w:left w:val="single" w:sz="4" w:space="0" w:color="auto"/>
              <w:bottom w:val="single" w:sz="4" w:space="0" w:color="auto"/>
              <w:right w:val="single" w:sz="4" w:space="0" w:color="auto"/>
            </w:tcBorders>
          </w:tcPr>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r>
              <w:rPr>
                <w:rFonts w:ascii="Arial" w:hAnsi="Arial" w:cs="Arial"/>
                <w:sz w:val="22"/>
                <w:szCs w:val="22"/>
                <w:lang w:val="pt-BR" w:bidi="ar-SA"/>
              </w:rPr>
              <w:t xml:space="preserve">MUNICÍPIO DE MONTE </w:t>
            </w:r>
            <w:r w:rsidRPr="00465FFC">
              <w:rPr>
                <w:rFonts w:ascii="Arial" w:hAnsi="Arial" w:cs="Arial"/>
                <w:sz w:val="22"/>
                <w:szCs w:val="22"/>
                <w:lang w:val="pt-BR" w:bidi="ar-SA"/>
              </w:rPr>
              <w:t>CARLO</w:t>
            </w:r>
          </w:p>
        </w:tc>
        <w:tc>
          <w:tcPr>
            <w:tcW w:w="2268" w:type="dxa"/>
            <w:tcBorders>
              <w:top w:val="single" w:sz="4" w:space="0" w:color="auto"/>
              <w:left w:val="single" w:sz="4" w:space="0" w:color="auto"/>
              <w:bottom w:val="single" w:sz="4" w:space="0" w:color="auto"/>
              <w:right w:val="single" w:sz="4" w:space="0" w:color="auto"/>
            </w:tcBorders>
          </w:tcPr>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r w:rsidRPr="00465FFC">
              <w:rPr>
                <w:rFonts w:ascii="Arial" w:hAnsi="Arial" w:cs="Arial"/>
                <w:sz w:val="22"/>
                <w:szCs w:val="22"/>
                <w:lang w:val="pt-BR" w:bidi="ar-SA"/>
              </w:rPr>
              <w:t>95.996.104/0001-04</w:t>
            </w:r>
          </w:p>
        </w:tc>
        <w:tc>
          <w:tcPr>
            <w:tcW w:w="2552" w:type="dxa"/>
            <w:tcBorders>
              <w:top w:val="single" w:sz="4" w:space="0" w:color="auto"/>
              <w:left w:val="single" w:sz="4" w:space="0" w:color="auto"/>
              <w:bottom w:val="single" w:sz="4" w:space="0" w:color="auto"/>
              <w:right w:val="single" w:sz="4" w:space="0" w:color="auto"/>
            </w:tcBorders>
          </w:tcPr>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364787">
            <w:pPr>
              <w:autoSpaceDE w:val="0"/>
              <w:autoSpaceDN w:val="0"/>
              <w:adjustRightInd w:val="0"/>
              <w:spacing w:after="0" w:line="240" w:lineRule="auto"/>
              <w:jc w:val="center"/>
              <w:rPr>
                <w:rFonts w:ascii="Arial" w:hAnsi="Arial" w:cs="Arial"/>
                <w:sz w:val="22"/>
                <w:szCs w:val="22"/>
                <w:lang w:val="pt-BR" w:bidi="ar-SA"/>
              </w:rPr>
            </w:pPr>
            <w:r w:rsidRPr="00465FFC">
              <w:rPr>
                <w:rFonts w:ascii="Arial" w:hAnsi="Arial" w:cs="Arial"/>
                <w:sz w:val="22"/>
                <w:szCs w:val="22"/>
                <w:lang w:val="pt-BR" w:bidi="ar-SA"/>
              </w:rPr>
              <w:t>MARCOS NEI CORREA DE SIQUEIRA</w:t>
            </w:r>
          </w:p>
        </w:tc>
      </w:tr>
    </w:tbl>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501FD7" w:rsidRDefault="00501FD7" w:rsidP="00501FD7">
      <w:pPr>
        <w:autoSpaceDE w:val="0"/>
        <w:autoSpaceDN w:val="0"/>
        <w:adjustRightInd w:val="0"/>
        <w:spacing w:after="0" w:line="240" w:lineRule="auto"/>
        <w:jc w:val="center"/>
        <w:rPr>
          <w:rFonts w:ascii="Arial" w:hAnsi="Arial" w:cs="Arial"/>
          <w:b/>
          <w:bCs/>
          <w:sz w:val="22"/>
          <w:szCs w:val="22"/>
          <w:lang w:val="pt-BR" w:bidi="ar-SA"/>
          <w14:shadow w14:blurRad="50800" w14:dist="38100" w14:dir="2700000" w14:sx="100000" w14:sy="100000" w14:kx="0" w14:ky="0" w14:algn="tl">
            <w14:srgbClr w14:val="000000">
              <w14:alpha w14:val="60000"/>
            </w14:srgbClr>
          </w14:shadow>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spacing w:line="360" w:lineRule="auto"/>
        <w:jc w:val="center"/>
        <w:rPr>
          <w:rFonts w:ascii="Arial" w:hAnsi="Arial" w:cs="Arial"/>
          <w:sz w:val="22"/>
          <w:szCs w:val="22"/>
          <w:lang w:val="pt-BR" w:bidi="ar-SA"/>
        </w:rPr>
      </w:pPr>
      <w:r w:rsidRPr="00465FFC">
        <w:rPr>
          <w:rFonts w:ascii="Arial" w:hAnsi="Arial" w:cs="Arial"/>
          <w:sz w:val="22"/>
          <w:szCs w:val="22"/>
          <w:lang w:val="pt-BR" w:bidi="ar-SA"/>
        </w:rPr>
        <w:br w:type="page"/>
      </w:r>
      <w:proofErr w:type="gramStart"/>
      <w:r w:rsidRPr="00465FFC">
        <w:rPr>
          <w:rFonts w:ascii="Arial" w:hAnsi="Arial" w:cs="Arial"/>
          <w:b/>
          <w:bCs/>
          <w:sz w:val="22"/>
          <w:szCs w:val="22"/>
          <w:lang w:val="pt-BR" w:bidi="ar-SA"/>
        </w:rPr>
        <w:lastRenderedPageBreak/>
        <w:t>ANEXO VI</w:t>
      </w:r>
      <w:proofErr w:type="gramEnd"/>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EE328A" w:rsidRDefault="00501FD7" w:rsidP="00501FD7">
      <w:pPr>
        <w:autoSpaceDE w:val="0"/>
        <w:autoSpaceDN w:val="0"/>
        <w:adjustRightInd w:val="0"/>
        <w:spacing w:before="200" w:after="0" w:line="240" w:lineRule="auto"/>
        <w:jc w:val="center"/>
        <w:outlineLvl w:val="4"/>
        <w:rPr>
          <w:rFonts w:ascii="Arial" w:hAnsi="Arial" w:cs="Arial"/>
          <w:smallCaps/>
          <w:spacing w:val="10"/>
          <w:sz w:val="22"/>
          <w:szCs w:val="22"/>
          <w:lang w:val="pt-BR" w:bidi="ar-SA"/>
        </w:rPr>
      </w:pPr>
      <w:r w:rsidRPr="00465FFC">
        <w:rPr>
          <w:rFonts w:ascii="Arial" w:hAnsi="Arial" w:cs="Arial"/>
          <w:b/>
          <w:smallCaps/>
          <w:spacing w:val="10"/>
          <w:sz w:val="22"/>
          <w:szCs w:val="22"/>
          <w:lang w:val="pt-BR" w:bidi="ar-SA"/>
        </w:rPr>
        <w:t xml:space="preserve">PREGÃO PRESENCIAL Nº </w:t>
      </w:r>
      <w:r w:rsidR="00EE328A">
        <w:rPr>
          <w:rFonts w:ascii="Arial" w:hAnsi="Arial" w:cs="Arial"/>
          <w:b/>
          <w:smallCaps/>
          <w:spacing w:val="10"/>
          <w:sz w:val="22"/>
          <w:szCs w:val="22"/>
          <w:lang w:val="pt-BR" w:bidi="ar-SA"/>
        </w:rPr>
        <w:t>14/2013</w:t>
      </w:r>
    </w:p>
    <w:p w:rsidR="00501FD7" w:rsidRPr="00465FFC" w:rsidRDefault="00501FD7" w:rsidP="00501FD7">
      <w:pPr>
        <w:autoSpaceDE w:val="0"/>
        <w:autoSpaceDN w:val="0"/>
        <w:adjustRightInd w:val="0"/>
        <w:spacing w:after="0" w:line="240" w:lineRule="auto"/>
        <w:jc w:val="center"/>
        <w:rPr>
          <w:rFonts w:ascii="Courier New" w:hAnsi="Courier New" w:cs="Courier New"/>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u w:val="single"/>
          <w:lang w:val="pt-BR" w:bidi="ar-SA"/>
        </w:rPr>
      </w:pPr>
      <w:r w:rsidRPr="00465FFC">
        <w:rPr>
          <w:rFonts w:ascii="Arial" w:hAnsi="Arial" w:cs="Arial"/>
          <w:b/>
          <w:bCs/>
          <w:sz w:val="22"/>
          <w:szCs w:val="22"/>
          <w:lang w:val="pt-BR" w:bidi="ar-SA"/>
        </w:rPr>
        <w:t xml:space="preserve">REGISTRO DE PREÇOS </w:t>
      </w:r>
    </w:p>
    <w:p w:rsidR="00501FD7" w:rsidRPr="00465FFC" w:rsidRDefault="00501FD7" w:rsidP="00501FD7">
      <w:pPr>
        <w:autoSpaceDE w:val="0"/>
        <w:autoSpaceDN w:val="0"/>
        <w:adjustRightInd w:val="0"/>
        <w:spacing w:after="0" w:line="240" w:lineRule="auto"/>
        <w:jc w:val="left"/>
        <w:rPr>
          <w:rFonts w:ascii="Courier New" w:hAnsi="Courier New" w:cs="Courier New"/>
          <w:sz w:val="22"/>
          <w:szCs w:val="22"/>
          <w:lang w:val="pt-BR" w:bidi="ar-SA"/>
        </w:rPr>
      </w:pPr>
    </w:p>
    <w:p w:rsidR="00501FD7" w:rsidRPr="00465FFC" w:rsidRDefault="00501FD7" w:rsidP="00501FD7">
      <w:pPr>
        <w:autoSpaceDE w:val="0"/>
        <w:autoSpaceDN w:val="0"/>
        <w:adjustRightInd w:val="0"/>
        <w:spacing w:after="0" w:line="240" w:lineRule="auto"/>
        <w:jc w:val="left"/>
        <w:rPr>
          <w:rFonts w:ascii="Courier New" w:hAnsi="Courier New" w:cs="Courier New"/>
          <w:sz w:val="22"/>
          <w:szCs w:val="22"/>
          <w:lang w:val="pt-BR" w:bidi="ar-SA"/>
        </w:rPr>
      </w:pP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t xml:space="preserve">ATA DE REGISTRO DE PREÇOS N° </w:t>
      </w:r>
      <w:proofErr w:type="spellStart"/>
      <w:r w:rsidRPr="00465FFC">
        <w:rPr>
          <w:rFonts w:ascii="Arial" w:hAnsi="Arial" w:cs="Arial"/>
          <w:b/>
          <w:bCs/>
          <w:color w:val="FF0000"/>
          <w:sz w:val="22"/>
          <w:szCs w:val="22"/>
          <w:lang w:val="pt-BR" w:bidi="ar-SA"/>
        </w:rPr>
        <w:t>xx</w:t>
      </w:r>
      <w:proofErr w:type="spellEnd"/>
      <w:r w:rsidRPr="00465FFC">
        <w:rPr>
          <w:rFonts w:ascii="Arial" w:hAnsi="Arial" w:cs="Arial"/>
          <w:b/>
          <w:bCs/>
          <w:color w:val="FF0000"/>
          <w:sz w:val="22"/>
          <w:szCs w:val="22"/>
          <w:lang w:val="pt-BR" w:bidi="ar-SA"/>
        </w:rPr>
        <w:t>/2013</w:t>
      </w:r>
    </w:p>
    <w:p w:rsidR="00501FD7" w:rsidRPr="00465FFC" w:rsidRDefault="00501FD7" w:rsidP="00501FD7">
      <w:pPr>
        <w:autoSpaceDE w:val="0"/>
        <w:autoSpaceDN w:val="0"/>
        <w:adjustRightInd w:val="0"/>
        <w:spacing w:after="0" w:line="240" w:lineRule="auto"/>
        <w:ind w:right="-1"/>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roofErr w:type="gramStart"/>
      <w:r w:rsidRPr="00465FFC">
        <w:rPr>
          <w:rFonts w:ascii="Arial" w:hAnsi="Arial" w:cs="Arial"/>
          <w:sz w:val="22"/>
          <w:szCs w:val="22"/>
          <w:lang w:val="pt-BR" w:bidi="ar-SA"/>
        </w:rPr>
        <w:t>Aos ...</w:t>
      </w:r>
      <w:proofErr w:type="gramEnd"/>
      <w:r w:rsidRPr="00465FFC">
        <w:rPr>
          <w:rFonts w:ascii="Arial" w:hAnsi="Arial" w:cs="Arial"/>
          <w:sz w:val="22"/>
          <w:szCs w:val="22"/>
          <w:lang w:val="pt-BR" w:bidi="ar-SA"/>
        </w:rPr>
        <w:t xml:space="preserve">.dias do mês de ...... </w:t>
      </w:r>
      <w:proofErr w:type="gramStart"/>
      <w:r w:rsidRPr="00465FFC">
        <w:rPr>
          <w:rFonts w:ascii="Arial" w:hAnsi="Arial" w:cs="Arial"/>
          <w:sz w:val="22"/>
          <w:szCs w:val="22"/>
          <w:lang w:val="pt-BR" w:bidi="ar-SA"/>
        </w:rPr>
        <w:t>do</w:t>
      </w:r>
      <w:proofErr w:type="gramEnd"/>
      <w:r w:rsidRPr="00465FFC">
        <w:rPr>
          <w:rFonts w:ascii="Arial" w:hAnsi="Arial" w:cs="Arial"/>
          <w:sz w:val="22"/>
          <w:szCs w:val="22"/>
          <w:lang w:val="pt-BR" w:bidi="ar-SA"/>
        </w:rPr>
        <w:t xml:space="preserve"> ano de ........, presentes de um lado, </w:t>
      </w:r>
      <w:r w:rsidRPr="00465FFC">
        <w:rPr>
          <w:rFonts w:ascii="Arial" w:hAnsi="Arial" w:cs="Arial"/>
          <w:b/>
          <w:bCs/>
          <w:sz w:val="22"/>
          <w:szCs w:val="22"/>
          <w:lang w:val="pt-BR" w:bidi="ar-SA"/>
        </w:rPr>
        <w:t>O MUNICÍPIO DE MONTE CARLO,</w:t>
      </w:r>
      <w:r w:rsidRPr="00465FFC">
        <w:rPr>
          <w:rFonts w:ascii="Arial" w:hAnsi="Arial" w:cs="Arial"/>
          <w:sz w:val="22"/>
          <w:szCs w:val="22"/>
          <w:lang w:val="pt-BR" w:bidi="ar-SA"/>
        </w:rPr>
        <w:t xml:space="preserve"> pessoa jurídica de direito público interno, inscrito no CNPJ sob o nº 95.996.104/0001-04, representado neste ato pelo Prefeito Municipal Sr. MARCOS NEI CORREA SIQUEIRA, no uso de suas atribuições inscrita no CNPJ sob o nº 95.996.104/0001-04 respectivamente, representado neste ato pelo PREFEITO MUNICIPAL, Sr. MARCOS NEI CORREA SIQUEIRA doravante designados simplesmente </w:t>
      </w:r>
      <w:r w:rsidRPr="00465FFC">
        <w:rPr>
          <w:rFonts w:ascii="Arial" w:hAnsi="Arial" w:cs="Arial"/>
          <w:b/>
          <w:bCs/>
          <w:sz w:val="22"/>
          <w:szCs w:val="22"/>
          <w:lang w:val="pt-BR" w:bidi="ar-SA"/>
        </w:rPr>
        <w:t>MUNICÍPIO</w:t>
      </w:r>
      <w:r>
        <w:rPr>
          <w:rFonts w:ascii="Arial" w:hAnsi="Arial" w:cs="Arial"/>
          <w:b/>
          <w:bCs/>
          <w:sz w:val="22"/>
          <w:szCs w:val="22"/>
          <w:lang w:val="pt-BR" w:bidi="ar-SA"/>
        </w:rPr>
        <w:t>,</w:t>
      </w:r>
      <w:r w:rsidRPr="00465FFC">
        <w:rPr>
          <w:rFonts w:ascii="Arial" w:hAnsi="Arial" w:cs="Arial"/>
          <w:sz w:val="22"/>
          <w:szCs w:val="22"/>
          <w:lang w:val="pt-BR" w:bidi="ar-SA"/>
        </w:rPr>
        <w:t xml:space="preserve"> </w:t>
      </w:r>
      <w:r>
        <w:rPr>
          <w:rFonts w:ascii="Arial" w:hAnsi="Arial" w:cs="Arial"/>
          <w:sz w:val="22"/>
          <w:szCs w:val="22"/>
          <w:lang w:val="pt-BR" w:bidi="ar-SA"/>
        </w:rPr>
        <w:t>resolvem</w:t>
      </w:r>
      <w:r w:rsidRPr="00465FFC">
        <w:rPr>
          <w:rFonts w:ascii="Arial" w:hAnsi="Arial" w:cs="Arial"/>
          <w:sz w:val="22"/>
          <w:szCs w:val="22"/>
          <w:lang w:val="pt-BR" w:bidi="ar-SA"/>
        </w:rPr>
        <w:t xml:space="preserve"> Registrar o Preço da empresa: ......... </w:t>
      </w:r>
      <w:proofErr w:type="gramStart"/>
      <w:r w:rsidRPr="00465FFC">
        <w:rPr>
          <w:rFonts w:ascii="Arial" w:hAnsi="Arial" w:cs="Arial"/>
          <w:sz w:val="22"/>
          <w:szCs w:val="22"/>
          <w:lang w:val="pt-BR" w:bidi="ar-SA"/>
        </w:rPr>
        <w:t>pessoa</w:t>
      </w:r>
      <w:proofErr w:type="gramEnd"/>
      <w:r w:rsidRPr="00465FFC">
        <w:rPr>
          <w:rFonts w:ascii="Arial" w:hAnsi="Arial" w:cs="Arial"/>
          <w:sz w:val="22"/>
          <w:szCs w:val="22"/>
          <w:lang w:val="pt-BR" w:bidi="ar-SA"/>
        </w:rPr>
        <w:t xml:space="preserve"> jurídica de direito privado, situada na ................, nº ........, na cidade de ............., inscrita no C.N.P.J. </w:t>
      </w:r>
      <w:proofErr w:type="gramStart"/>
      <w:r w:rsidRPr="00465FFC">
        <w:rPr>
          <w:rFonts w:ascii="Arial" w:hAnsi="Arial" w:cs="Arial"/>
          <w:sz w:val="22"/>
          <w:szCs w:val="22"/>
          <w:lang w:val="pt-BR" w:bidi="ar-SA"/>
        </w:rPr>
        <w:t>sob</w:t>
      </w:r>
      <w:proofErr w:type="gramEnd"/>
      <w:r w:rsidRPr="00465FFC">
        <w:rPr>
          <w:rFonts w:ascii="Arial" w:hAnsi="Arial" w:cs="Arial"/>
          <w:sz w:val="22"/>
          <w:szCs w:val="22"/>
          <w:lang w:val="pt-BR" w:bidi="ar-SA"/>
        </w:rPr>
        <w:t xml:space="preserve"> o nº ............, neste ato representada pelo ........., Sr. ........., doravante denominado </w:t>
      </w:r>
      <w:r w:rsidRPr="00465FFC">
        <w:rPr>
          <w:rFonts w:ascii="Arial" w:hAnsi="Arial" w:cs="Arial"/>
          <w:b/>
          <w:bCs/>
          <w:sz w:val="22"/>
          <w:szCs w:val="22"/>
          <w:lang w:val="pt-BR" w:bidi="ar-SA"/>
        </w:rPr>
        <w:t>FORNECEDOR</w:t>
      </w:r>
      <w:r w:rsidRPr="00465FFC">
        <w:rPr>
          <w:rFonts w:ascii="Arial" w:hAnsi="Arial" w:cs="Arial"/>
          <w:sz w:val="22"/>
          <w:szCs w:val="22"/>
          <w:lang w:val="pt-BR" w:bidi="ar-SA"/>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PRIMEIRA – DO OBJETO E DO PREÇO</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Default="00501FD7" w:rsidP="00501FD7">
      <w:pPr>
        <w:autoSpaceDE w:val="0"/>
        <w:autoSpaceDN w:val="0"/>
        <w:adjustRightInd w:val="0"/>
        <w:spacing w:after="0" w:line="240" w:lineRule="auto"/>
        <w:ind w:firstLine="1440"/>
        <w:rPr>
          <w:rFonts w:ascii="Arial" w:hAnsi="Arial" w:cs="Arial"/>
          <w:b/>
          <w:bCs/>
          <w:sz w:val="22"/>
          <w:szCs w:val="22"/>
          <w:lang w:val="pt-BR" w:bidi="ar-SA"/>
        </w:rPr>
      </w:pPr>
      <w:r w:rsidRPr="00465FFC">
        <w:rPr>
          <w:rFonts w:ascii="Arial" w:hAnsi="Arial" w:cs="Arial"/>
          <w:b/>
          <w:bCs/>
          <w:sz w:val="22"/>
          <w:szCs w:val="22"/>
          <w:lang w:val="pt-BR" w:bidi="ar-SA"/>
        </w:rPr>
        <w:t xml:space="preserve">1 </w:t>
      </w:r>
      <w:r w:rsidRPr="00465FFC">
        <w:rPr>
          <w:rFonts w:ascii="Arial" w:hAnsi="Arial" w:cs="Arial"/>
          <w:sz w:val="22"/>
          <w:szCs w:val="22"/>
          <w:lang w:val="pt-BR" w:bidi="ar-SA"/>
        </w:rPr>
        <w:t xml:space="preserve">– </w:t>
      </w:r>
      <w:r w:rsidRPr="00465FFC">
        <w:rPr>
          <w:rFonts w:ascii="Arial" w:hAnsi="Arial" w:cs="Arial"/>
          <w:b/>
          <w:bCs/>
          <w:sz w:val="22"/>
          <w:szCs w:val="22"/>
          <w:lang w:val="pt-BR" w:bidi="ar-SA"/>
        </w:rPr>
        <w:t>DO OBJETO</w:t>
      </w:r>
    </w:p>
    <w:p w:rsidR="00501FD7" w:rsidRPr="00465FFC" w:rsidRDefault="00501FD7" w:rsidP="00501FD7">
      <w:pPr>
        <w:autoSpaceDE w:val="0"/>
        <w:autoSpaceDN w:val="0"/>
        <w:adjustRightInd w:val="0"/>
        <w:spacing w:after="0" w:line="240" w:lineRule="auto"/>
        <w:ind w:firstLine="1440"/>
        <w:rPr>
          <w:rFonts w:ascii="Arial" w:hAnsi="Arial" w:cs="Arial"/>
          <w:b/>
          <w:bCs/>
          <w:sz w:val="22"/>
          <w:szCs w:val="22"/>
          <w:lang w:val="pt-BR" w:bidi="ar-SA"/>
        </w:rPr>
      </w:pPr>
    </w:p>
    <w:p w:rsidR="00501FD7" w:rsidRPr="00465FFC" w:rsidRDefault="00501FD7" w:rsidP="00501FD7">
      <w:pPr>
        <w:tabs>
          <w:tab w:val="left" w:pos="7020"/>
        </w:tab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1.1 – O presente pregão tem como objeto o </w:t>
      </w:r>
      <w:r w:rsidRPr="00465FFC">
        <w:rPr>
          <w:rFonts w:ascii="Arial" w:hAnsi="Arial" w:cs="Arial"/>
          <w:b/>
          <w:bCs/>
          <w:sz w:val="22"/>
          <w:szCs w:val="22"/>
          <w:lang w:val="pt-BR" w:bidi="ar-SA"/>
        </w:rPr>
        <w:t>REGISTRO DE PREÇOS</w:t>
      </w:r>
      <w:r w:rsidRPr="00465FFC">
        <w:rPr>
          <w:rFonts w:ascii="Arial" w:hAnsi="Arial" w:cs="Arial"/>
          <w:sz w:val="22"/>
          <w:szCs w:val="22"/>
          <w:lang w:val="pt-BR" w:bidi="ar-SA"/>
        </w:rPr>
        <w:t xml:space="preserve"> para contratação futura de SERVIÇOS DE ARBITRAGEM DE FUTEBOL DE SALÃO E FUTEBOL DE CAMPO para as competições promovidas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pelo Município de Monte Carlo, que serão contratados de acordo com as necessidades do Departamento de Esportes.</w:t>
      </w:r>
    </w:p>
    <w:p w:rsidR="00501FD7" w:rsidRPr="00465FFC" w:rsidRDefault="00501FD7" w:rsidP="00501FD7">
      <w:pPr>
        <w:tabs>
          <w:tab w:val="left" w:pos="7020"/>
        </w:tabs>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r w:rsidRPr="00465FFC">
        <w:rPr>
          <w:rFonts w:ascii="Arial" w:hAnsi="Arial" w:cs="Arial"/>
          <w:b/>
          <w:bCs/>
          <w:sz w:val="22"/>
          <w:szCs w:val="22"/>
          <w:lang w:val="pt-BR" w:bidi="ar-SA"/>
        </w:rPr>
        <w:tab/>
        <w:t>2 – DA EXECUÇÃO</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sidRPr="00465FFC">
        <w:rPr>
          <w:rFonts w:ascii="Arial" w:hAnsi="Arial" w:cs="Arial"/>
          <w:sz w:val="22"/>
          <w:szCs w:val="22"/>
          <w:lang w:val="pt-BR" w:bidi="ar-SA"/>
        </w:rPr>
        <w:t>2.1 – As quantidades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d</w:t>
      </w:r>
      <w:r>
        <w:rPr>
          <w:rFonts w:ascii="Arial" w:hAnsi="Arial" w:cs="Arial"/>
          <w:sz w:val="22"/>
          <w:szCs w:val="22"/>
          <w:lang w:val="pt-BR" w:bidi="ar-SA"/>
        </w:rPr>
        <w:t>os serviços para este pregão</w:t>
      </w:r>
      <w:r w:rsidRPr="00465FFC">
        <w:rPr>
          <w:rFonts w:ascii="Arial" w:hAnsi="Arial" w:cs="Arial"/>
          <w:sz w:val="22"/>
          <w:szCs w:val="22"/>
          <w:lang w:val="pt-BR" w:bidi="ar-SA"/>
        </w:rPr>
        <w:t>, be</w:t>
      </w:r>
      <w:r>
        <w:rPr>
          <w:rFonts w:ascii="Arial" w:hAnsi="Arial" w:cs="Arial"/>
          <w:sz w:val="22"/>
          <w:szCs w:val="22"/>
          <w:lang w:val="pt-BR" w:bidi="ar-SA"/>
        </w:rPr>
        <w:t>m como p</w:t>
      </w:r>
      <w:r w:rsidRPr="00465FFC">
        <w:rPr>
          <w:rFonts w:ascii="Arial" w:hAnsi="Arial" w:cs="Arial"/>
          <w:sz w:val="22"/>
          <w:szCs w:val="22"/>
          <w:lang w:val="pt-BR" w:bidi="ar-SA"/>
        </w:rPr>
        <w:t>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roofErr w:type="gramStart"/>
      <w:r w:rsidRPr="00465FFC">
        <w:rPr>
          <w:rFonts w:ascii="Arial" w:hAnsi="Arial" w:cs="Arial"/>
          <w:sz w:val="22"/>
          <w:szCs w:val="22"/>
          <w:lang w:val="pt-BR" w:bidi="ar-SA"/>
        </w:rPr>
        <w:t>máximos</w:t>
      </w:r>
      <w:proofErr w:type="gramEnd"/>
      <w:r w:rsidRPr="00465FFC">
        <w:rPr>
          <w:rFonts w:ascii="Arial" w:hAnsi="Arial" w:cs="Arial"/>
          <w:sz w:val="22"/>
          <w:szCs w:val="22"/>
          <w:lang w:val="pt-BR" w:bidi="ar-SA"/>
        </w:rPr>
        <w:t xml:space="preserve"> pagos, são as constantes do ANEXO VII.</w:t>
      </w:r>
    </w:p>
    <w:p w:rsidR="00501FD7"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Pr>
          <w:rFonts w:ascii="Arial" w:hAnsi="Arial" w:cs="Arial"/>
          <w:sz w:val="22"/>
          <w:szCs w:val="22"/>
          <w:lang w:val="pt-BR" w:bidi="ar-SA"/>
        </w:rPr>
        <w:t>2</w:t>
      </w:r>
      <w:r w:rsidRPr="00465FFC">
        <w:rPr>
          <w:rFonts w:ascii="Arial" w:hAnsi="Arial" w:cs="Arial"/>
          <w:sz w:val="22"/>
          <w:szCs w:val="22"/>
          <w:lang w:val="pt-BR" w:bidi="ar-SA"/>
        </w:rPr>
        <w:t xml:space="preserve">.2 – Os serviços de que trata este </w:t>
      </w:r>
      <w:r>
        <w:rPr>
          <w:rFonts w:ascii="Arial" w:hAnsi="Arial" w:cs="Arial"/>
          <w:sz w:val="22"/>
          <w:szCs w:val="22"/>
          <w:lang w:val="pt-BR" w:bidi="ar-SA"/>
        </w:rPr>
        <w:t>Pregão são aquelas previstas no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Anexo VII deste edital.</w:t>
      </w:r>
    </w:p>
    <w:p w:rsidR="00501FD7" w:rsidRPr="00465FFC" w:rsidRDefault="00501FD7" w:rsidP="00501FD7">
      <w:pPr>
        <w:tabs>
          <w:tab w:val="left" w:pos="5670"/>
        </w:tabs>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2.3 - A licitante vencedora </w:t>
      </w:r>
      <w:r>
        <w:rPr>
          <w:rFonts w:ascii="Arial" w:hAnsi="Arial" w:cs="Arial"/>
          <w:sz w:val="22"/>
          <w:szCs w:val="22"/>
          <w:lang w:val="pt-BR" w:bidi="ar-SA"/>
        </w:rPr>
        <w:t>executará</w:t>
      </w:r>
      <w:r w:rsidRPr="00465FFC">
        <w:rPr>
          <w:rFonts w:ascii="Arial" w:hAnsi="Arial" w:cs="Arial"/>
          <w:sz w:val="22"/>
          <w:szCs w:val="22"/>
          <w:lang w:val="pt-BR" w:bidi="ar-SA"/>
        </w:rPr>
        <w:t xml:space="preserve"> </w:t>
      </w:r>
      <w:r>
        <w:rPr>
          <w:rFonts w:ascii="Arial" w:hAnsi="Arial" w:cs="Arial"/>
          <w:sz w:val="22"/>
          <w:szCs w:val="22"/>
          <w:lang w:val="pt-BR" w:bidi="ar-SA"/>
        </w:rPr>
        <w:t>o</w:t>
      </w:r>
      <w:r w:rsidRPr="00465FFC">
        <w:rPr>
          <w:rFonts w:ascii="Arial" w:hAnsi="Arial" w:cs="Arial"/>
          <w:sz w:val="22"/>
          <w:szCs w:val="22"/>
          <w:lang w:val="pt-BR" w:bidi="ar-SA"/>
        </w:rPr>
        <w:t>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 xml:space="preserve">serviços mediante a solicitação formal do Departamento de Compras, deste município, nos prazos e quantidades solicitados, emitindo as </w:t>
      </w:r>
      <w:proofErr w:type="spellStart"/>
      <w:r w:rsidRPr="00465FFC">
        <w:rPr>
          <w:rFonts w:ascii="Arial" w:hAnsi="Arial" w:cs="Arial"/>
          <w:sz w:val="22"/>
          <w:szCs w:val="22"/>
          <w:lang w:val="pt-BR" w:bidi="ar-SA"/>
        </w:rPr>
        <w:t>NFs</w:t>
      </w:r>
      <w:proofErr w:type="spellEnd"/>
      <w:r w:rsidRPr="00465FFC">
        <w:rPr>
          <w:rFonts w:ascii="Arial" w:hAnsi="Arial" w:cs="Arial"/>
          <w:sz w:val="22"/>
          <w:szCs w:val="22"/>
          <w:lang w:val="pt-BR" w:bidi="ar-SA"/>
        </w:rPr>
        <w:t xml:space="preserve"> no momento da entrega de cada serviço.</w:t>
      </w:r>
    </w:p>
    <w:p w:rsidR="00501FD7" w:rsidRPr="001621C8" w:rsidRDefault="00501FD7" w:rsidP="00501FD7">
      <w:pPr>
        <w:tabs>
          <w:tab w:val="left" w:pos="567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 xml:space="preserve">                        </w:t>
      </w:r>
      <w:r w:rsidRPr="001621C8">
        <w:rPr>
          <w:rFonts w:ascii="Arial" w:hAnsi="Arial" w:cs="Arial"/>
          <w:sz w:val="22"/>
          <w:szCs w:val="22"/>
          <w:lang w:val="pt-BR" w:bidi="ar-SA"/>
        </w:rPr>
        <w:t>2.4 – os serviços dos itens 1.1. DEVERÃO SER PRESTADOS NA SEDE DO MUNICÍPIO, salvo motivo justo ou emergências, devidamente autorizadas pela administração municipal.</w:t>
      </w:r>
    </w:p>
    <w:p w:rsidR="00501FD7" w:rsidRPr="000B5DE4" w:rsidRDefault="00501FD7" w:rsidP="00501FD7">
      <w:pPr>
        <w:ind w:firstLine="1416"/>
        <w:rPr>
          <w:rFonts w:ascii="Arial" w:hAnsi="Arial" w:cs="Arial"/>
          <w:sz w:val="22"/>
          <w:szCs w:val="22"/>
        </w:rPr>
      </w:pPr>
      <w:r w:rsidRPr="000B5DE4">
        <w:rPr>
          <w:rFonts w:ascii="Arial" w:hAnsi="Arial" w:cs="Arial"/>
          <w:sz w:val="22"/>
          <w:szCs w:val="22"/>
        </w:rPr>
        <w:t xml:space="preserve">2.5 – As </w:t>
      </w:r>
      <w:proofErr w:type="spellStart"/>
      <w:r w:rsidRPr="000B5DE4">
        <w:rPr>
          <w:rFonts w:ascii="Arial" w:hAnsi="Arial" w:cs="Arial"/>
          <w:sz w:val="22"/>
          <w:szCs w:val="22"/>
        </w:rPr>
        <w:t>empresas</w:t>
      </w:r>
      <w:proofErr w:type="spellEnd"/>
      <w:r w:rsidRPr="000B5DE4">
        <w:rPr>
          <w:rFonts w:ascii="Arial" w:hAnsi="Arial" w:cs="Arial"/>
          <w:sz w:val="22"/>
          <w:szCs w:val="22"/>
        </w:rPr>
        <w:t xml:space="preserve"> </w:t>
      </w:r>
      <w:proofErr w:type="spellStart"/>
      <w:r w:rsidRPr="000B5DE4">
        <w:rPr>
          <w:rFonts w:ascii="Arial" w:hAnsi="Arial" w:cs="Arial"/>
          <w:sz w:val="22"/>
          <w:szCs w:val="22"/>
        </w:rPr>
        <w:t>que</w:t>
      </w:r>
      <w:proofErr w:type="spellEnd"/>
      <w:r w:rsidRPr="000B5DE4">
        <w:rPr>
          <w:rFonts w:ascii="Arial" w:hAnsi="Arial" w:cs="Arial"/>
          <w:sz w:val="22"/>
          <w:szCs w:val="22"/>
        </w:rPr>
        <w:t xml:space="preserve"> </w:t>
      </w:r>
      <w:proofErr w:type="spellStart"/>
      <w:r w:rsidRPr="000B5DE4">
        <w:rPr>
          <w:rFonts w:ascii="Arial" w:hAnsi="Arial" w:cs="Arial"/>
          <w:sz w:val="22"/>
          <w:szCs w:val="22"/>
        </w:rPr>
        <w:t>participarem</w:t>
      </w:r>
      <w:proofErr w:type="spellEnd"/>
      <w:r w:rsidRPr="000B5DE4">
        <w:rPr>
          <w:rFonts w:ascii="Arial" w:hAnsi="Arial" w:cs="Arial"/>
          <w:sz w:val="22"/>
          <w:szCs w:val="22"/>
        </w:rPr>
        <w:t xml:space="preserve"> </w:t>
      </w:r>
      <w:proofErr w:type="spellStart"/>
      <w:r w:rsidRPr="000B5DE4">
        <w:rPr>
          <w:rFonts w:ascii="Arial" w:hAnsi="Arial" w:cs="Arial"/>
          <w:sz w:val="22"/>
          <w:szCs w:val="22"/>
        </w:rPr>
        <w:t>desta</w:t>
      </w:r>
      <w:proofErr w:type="spellEnd"/>
      <w:r w:rsidRPr="000B5DE4">
        <w:rPr>
          <w:rFonts w:ascii="Arial" w:hAnsi="Arial" w:cs="Arial"/>
          <w:sz w:val="22"/>
          <w:szCs w:val="22"/>
        </w:rPr>
        <w:t xml:space="preserve"> </w:t>
      </w:r>
      <w:proofErr w:type="spellStart"/>
      <w:r w:rsidRPr="000B5DE4">
        <w:rPr>
          <w:rFonts w:ascii="Arial" w:hAnsi="Arial" w:cs="Arial"/>
          <w:sz w:val="22"/>
          <w:szCs w:val="22"/>
        </w:rPr>
        <w:t>licitação</w:t>
      </w:r>
      <w:proofErr w:type="spellEnd"/>
      <w:r w:rsidRPr="000B5DE4">
        <w:rPr>
          <w:rFonts w:ascii="Arial" w:hAnsi="Arial" w:cs="Arial"/>
          <w:sz w:val="22"/>
          <w:szCs w:val="22"/>
        </w:rPr>
        <w:t xml:space="preserve">, se </w:t>
      </w:r>
      <w:proofErr w:type="spellStart"/>
      <w:r w:rsidRPr="000B5DE4">
        <w:rPr>
          <w:rFonts w:ascii="Arial" w:hAnsi="Arial" w:cs="Arial"/>
          <w:sz w:val="22"/>
          <w:szCs w:val="22"/>
        </w:rPr>
        <w:t>obrigam</w:t>
      </w:r>
      <w:proofErr w:type="spellEnd"/>
      <w:r w:rsidRPr="000B5DE4">
        <w:rPr>
          <w:rFonts w:ascii="Arial" w:hAnsi="Arial" w:cs="Arial"/>
          <w:sz w:val="22"/>
          <w:szCs w:val="22"/>
        </w:rPr>
        <w:t xml:space="preserve"> </w:t>
      </w:r>
      <w:proofErr w:type="spellStart"/>
      <w:r w:rsidRPr="000B5DE4">
        <w:rPr>
          <w:rFonts w:ascii="Arial" w:hAnsi="Arial" w:cs="Arial"/>
          <w:sz w:val="22"/>
          <w:szCs w:val="22"/>
        </w:rPr>
        <w:t>emitir</w:t>
      </w:r>
      <w:proofErr w:type="spellEnd"/>
      <w:r w:rsidRPr="000B5DE4">
        <w:rPr>
          <w:rFonts w:ascii="Arial" w:hAnsi="Arial" w:cs="Arial"/>
          <w:sz w:val="22"/>
          <w:szCs w:val="22"/>
        </w:rPr>
        <w:t xml:space="preserve"> NF-e (Nota Fiscal </w:t>
      </w:r>
      <w:proofErr w:type="spellStart"/>
      <w:r w:rsidRPr="000B5DE4">
        <w:rPr>
          <w:rFonts w:ascii="Arial" w:hAnsi="Arial" w:cs="Arial"/>
          <w:sz w:val="22"/>
          <w:szCs w:val="22"/>
        </w:rPr>
        <w:t>Eletrônica</w:t>
      </w:r>
      <w:proofErr w:type="spellEnd"/>
      <w:r w:rsidRPr="000B5DE4">
        <w:rPr>
          <w:rFonts w:ascii="Arial" w:hAnsi="Arial" w:cs="Arial"/>
          <w:sz w:val="22"/>
          <w:szCs w:val="22"/>
        </w:rPr>
        <w:t xml:space="preserve">), </w:t>
      </w:r>
      <w:proofErr w:type="spellStart"/>
      <w:r w:rsidRPr="000B5DE4">
        <w:rPr>
          <w:rFonts w:ascii="Arial" w:hAnsi="Arial" w:cs="Arial"/>
          <w:sz w:val="22"/>
          <w:szCs w:val="22"/>
        </w:rPr>
        <w:t>conforme</w:t>
      </w:r>
      <w:proofErr w:type="spellEnd"/>
      <w:r w:rsidRPr="000B5DE4">
        <w:rPr>
          <w:rFonts w:ascii="Arial" w:hAnsi="Arial" w:cs="Arial"/>
          <w:sz w:val="22"/>
          <w:szCs w:val="22"/>
        </w:rPr>
        <w:t xml:space="preserve"> </w:t>
      </w:r>
      <w:proofErr w:type="spellStart"/>
      <w:r w:rsidRPr="000B5DE4">
        <w:rPr>
          <w:rFonts w:ascii="Arial" w:hAnsi="Arial" w:cs="Arial"/>
          <w:sz w:val="22"/>
          <w:szCs w:val="22"/>
        </w:rPr>
        <w:t>dispõe</w:t>
      </w:r>
      <w:proofErr w:type="spellEnd"/>
      <w:r w:rsidRPr="000B5DE4">
        <w:rPr>
          <w:rFonts w:ascii="Arial" w:hAnsi="Arial" w:cs="Arial"/>
          <w:sz w:val="22"/>
          <w:szCs w:val="22"/>
        </w:rPr>
        <w:t xml:space="preserve"> § 6º, I, do art. 23, </w:t>
      </w:r>
      <w:proofErr w:type="spellStart"/>
      <w:r w:rsidRPr="000B5DE4">
        <w:rPr>
          <w:rFonts w:ascii="Arial" w:hAnsi="Arial" w:cs="Arial"/>
          <w:sz w:val="22"/>
          <w:szCs w:val="22"/>
        </w:rPr>
        <w:t>anexo</w:t>
      </w:r>
      <w:proofErr w:type="spellEnd"/>
      <w:r w:rsidRPr="000B5DE4">
        <w:rPr>
          <w:rFonts w:ascii="Arial" w:hAnsi="Arial" w:cs="Arial"/>
          <w:sz w:val="22"/>
          <w:szCs w:val="22"/>
        </w:rPr>
        <w:t xml:space="preserve"> XI, do </w:t>
      </w:r>
      <w:proofErr w:type="spellStart"/>
      <w:r w:rsidRPr="000B5DE4">
        <w:rPr>
          <w:rFonts w:ascii="Arial" w:hAnsi="Arial" w:cs="Arial"/>
          <w:sz w:val="22"/>
          <w:szCs w:val="22"/>
        </w:rPr>
        <w:lastRenderedPageBreak/>
        <w:t>Regulamento</w:t>
      </w:r>
      <w:proofErr w:type="spellEnd"/>
      <w:r w:rsidRPr="000B5DE4">
        <w:rPr>
          <w:rFonts w:ascii="Arial" w:hAnsi="Arial" w:cs="Arial"/>
          <w:sz w:val="22"/>
          <w:szCs w:val="22"/>
        </w:rPr>
        <w:t xml:space="preserve"> do ICMS </w:t>
      </w:r>
      <w:proofErr w:type="spellStart"/>
      <w:r w:rsidRPr="000B5DE4">
        <w:rPr>
          <w:rFonts w:ascii="Arial" w:hAnsi="Arial" w:cs="Arial"/>
          <w:sz w:val="22"/>
          <w:szCs w:val="22"/>
        </w:rPr>
        <w:t>catarinense</w:t>
      </w:r>
      <w:proofErr w:type="spellEnd"/>
      <w:r w:rsidRPr="000B5DE4">
        <w:rPr>
          <w:rFonts w:ascii="Arial" w:hAnsi="Arial" w:cs="Arial"/>
          <w:sz w:val="22"/>
          <w:szCs w:val="22"/>
        </w:rPr>
        <w:t xml:space="preserve">, </w:t>
      </w:r>
      <w:proofErr w:type="spellStart"/>
      <w:r w:rsidRPr="000B5DE4">
        <w:rPr>
          <w:rFonts w:ascii="Arial" w:hAnsi="Arial" w:cs="Arial"/>
          <w:sz w:val="22"/>
          <w:szCs w:val="22"/>
        </w:rPr>
        <w:t>para</w:t>
      </w:r>
      <w:proofErr w:type="spellEnd"/>
      <w:r w:rsidRPr="000B5DE4">
        <w:rPr>
          <w:rFonts w:ascii="Arial" w:hAnsi="Arial" w:cs="Arial"/>
          <w:sz w:val="22"/>
          <w:szCs w:val="22"/>
        </w:rPr>
        <w:t xml:space="preserve"> as </w:t>
      </w:r>
      <w:proofErr w:type="spellStart"/>
      <w:r w:rsidRPr="000B5DE4">
        <w:rPr>
          <w:rFonts w:ascii="Arial" w:hAnsi="Arial" w:cs="Arial"/>
          <w:sz w:val="22"/>
          <w:szCs w:val="22"/>
        </w:rPr>
        <w:t>transações</w:t>
      </w:r>
      <w:proofErr w:type="spellEnd"/>
      <w:r w:rsidRPr="000B5DE4">
        <w:rPr>
          <w:rFonts w:ascii="Arial" w:hAnsi="Arial" w:cs="Arial"/>
          <w:sz w:val="22"/>
          <w:szCs w:val="22"/>
        </w:rPr>
        <w:t xml:space="preserve"> </w:t>
      </w:r>
      <w:proofErr w:type="spellStart"/>
      <w:r w:rsidRPr="000B5DE4">
        <w:rPr>
          <w:rFonts w:ascii="Arial" w:hAnsi="Arial" w:cs="Arial"/>
          <w:sz w:val="22"/>
          <w:szCs w:val="22"/>
        </w:rPr>
        <w:t>efetuadas</w:t>
      </w:r>
      <w:proofErr w:type="spellEnd"/>
      <w:r w:rsidRPr="000B5DE4">
        <w:rPr>
          <w:rFonts w:ascii="Arial" w:hAnsi="Arial" w:cs="Arial"/>
          <w:sz w:val="22"/>
          <w:szCs w:val="22"/>
        </w:rPr>
        <w:t xml:space="preserve">, </w:t>
      </w:r>
      <w:proofErr w:type="spellStart"/>
      <w:r w:rsidRPr="000B5DE4">
        <w:rPr>
          <w:rFonts w:ascii="Arial" w:hAnsi="Arial" w:cs="Arial"/>
          <w:sz w:val="22"/>
          <w:szCs w:val="22"/>
        </w:rPr>
        <w:t>nos</w:t>
      </w:r>
      <w:proofErr w:type="spellEnd"/>
      <w:r w:rsidRPr="000B5DE4">
        <w:rPr>
          <w:rFonts w:ascii="Arial" w:hAnsi="Arial" w:cs="Arial"/>
          <w:sz w:val="22"/>
          <w:szCs w:val="22"/>
        </w:rPr>
        <w:t xml:space="preserve"> </w:t>
      </w:r>
      <w:proofErr w:type="spellStart"/>
      <w:r w:rsidRPr="000B5DE4">
        <w:rPr>
          <w:rFonts w:ascii="Arial" w:hAnsi="Arial" w:cs="Arial"/>
          <w:sz w:val="22"/>
          <w:szCs w:val="22"/>
        </w:rPr>
        <w:t>prazos</w:t>
      </w:r>
      <w:proofErr w:type="spellEnd"/>
      <w:r w:rsidRPr="000B5DE4">
        <w:rPr>
          <w:rFonts w:ascii="Arial" w:hAnsi="Arial" w:cs="Arial"/>
          <w:sz w:val="22"/>
          <w:szCs w:val="22"/>
        </w:rPr>
        <w:t xml:space="preserve"> </w:t>
      </w:r>
      <w:proofErr w:type="spellStart"/>
      <w:r w:rsidRPr="000B5DE4">
        <w:rPr>
          <w:rFonts w:ascii="Arial" w:hAnsi="Arial" w:cs="Arial"/>
          <w:sz w:val="22"/>
          <w:szCs w:val="22"/>
        </w:rPr>
        <w:t>fixados</w:t>
      </w:r>
      <w:proofErr w:type="spellEnd"/>
      <w:r w:rsidRPr="000B5DE4">
        <w:rPr>
          <w:rFonts w:ascii="Arial" w:hAnsi="Arial" w:cs="Arial"/>
          <w:sz w:val="22"/>
          <w:szCs w:val="22"/>
        </w:rPr>
        <w:t xml:space="preserve"> </w:t>
      </w:r>
      <w:proofErr w:type="spellStart"/>
      <w:r w:rsidRPr="000B5DE4">
        <w:rPr>
          <w:rFonts w:ascii="Arial" w:hAnsi="Arial" w:cs="Arial"/>
          <w:sz w:val="22"/>
          <w:szCs w:val="22"/>
        </w:rPr>
        <w:t>pela</w:t>
      </w:r>
      <w:proofErr w:type="spellEnd"/>
      <w:r w:rsidRPr="000B5DE4">
        <w:rPr>
          <w:rFonts w:ascii="Arial" w:hAnsi="Arial" w:cs="Arial"/>
          <w:sz w:val="22"/>
          <w:szCs w:val="22"/>
        </w:rPr>
        <w:t xml:space="preserve"> </w:t>
      </w:r>
      <w:proofErr w:type="spellStart"/>
      <w:r w:rsidRPr="000B5DE4">
        <w:rPr>
          <w:rFonts w:ascii="Arial" w:hAnsi="Arial" w:cs="Arial"/>
          <w:sz w:val="22"/>
          <w:szCs w:val="22"/>
        </w:rPr>
        <w:t>legislação</w:t>
      </w:r>
      <w:proofErr w:type="spellEnd"/>
      <w:r w:rsidRPr="000B5DE4">
        <w:rPr>
          <w:rFonts w:ascii="Arial" w:hAnsi="Arial" w:cs="Arial"/>
          <w:sz w:val="22"/>
          <w:szCs w:val="22"/>
        </w:rPr>
        <w:t xml:space="preserve"> </w:t>
      </w:r>
      <w:proofErr w:type="spellStart"/>
      <w:r w:rsidRPr="000B5DE4">
        <w:rPr>
          <w:rFonts w:ascii="Arial" w:hAnsi="Arial" w:cs="Arial"/>
          <w:sz w:val="22"/>
          <w:szCs w:val="22"/>
        </w:rPr>
        <w:t>vigente</w:t>
      </w:r>
      <w:proofErr w:type="spellEnd"/>
      <w:r w:rsidRPr="000B5DE4">
        <w:rPr>
          <w:rFonts w:ascii="Arial" w:hAnsi="Arial" w:cs="Arial"/>
          <w:sz w:val="22"/>
          <w:szCs w:val="22"/>
        </w:rPr>
        <w:t xml:space="preserve">, </w:t>
      </w:r>
      <w:proofErr w:type="spellStart"/>
      <w:r w:rsidRPr="000B5DE4">
        <w:rPr>
          <w:rFonts w:ascii="Arial" w:hAnsi="Arial" w:cs="Arial"/>
          <w:sz w:val="22"/>
          <w:szCs w:val="22"/>
        </w:rPr>
        <w:t>quando</w:t>
      </w:r>
      <w:proofErr w:type="spellEnd"/>
      <w:r w:rsidRPr="000B5DE4">
        <w:rPr>
          <w:rFonts w:ascii="Arial" w:hAnsi="Arial" w:cs="Arial"/>
          <w:sz w:val="22"/>
          <w:szCs w:val="22"/>
        </w:rPr>
        <w:t xml:space="preserve"> </w:t>
      </w:r>
      <w:proofErr w:type="spellStart"/>
      <w:r w:rsidRPr="000B5DE4">
        <w:rPr>
          <w:rFonts w:ascii="Arial" w:hAnsi="Arial" w:cs="Arial"/>
          <w:sz w:val="22"/>
          <w:szCs w:val="22"/>
        </w:rPr>
        <w:t>assim</w:t>
      </w:r>
      <w:proofErr w:type="spellEnd"/>
      <w:r w:rsidRPr="000B5DE4">
        <w:rPr>
          <w:rFonts w:ascii="Arial" w:hAnsi="Arial" w:cs="Arial"/>
          <w:sz w:val="22"/>
          <w:szCs w:val="22"/>
        </w:rPr>
        <w:t xml:space="preserve"> se </w:t>
      </w:r>
      <w:proofErr w:type="spellStart"/>
      <w:r w:rsidRPr="000B5DE4">
        <w:rPr>
          <w:rFonts w:ascii="Arial" w:hAnsi="Arial" w:cs="Arial"/>
          <w:sz w:val="22"/>
          <w:szCs w:val="22"/>
        </w:rPr>
        <w:t>enquadrarem</w:t>
      </w:r>
      <w:proofErr w:type="spellEnd"/>
      <w:r w:rsidRPr="000B5DE4">
        <w:rPr>
          <w:rFonts w:ascii="Arial" w:hAnsi="Arial" w:cs="Arial"/>
          <w:sz w:val="22"/>
          <w:szCs w:val="22"/>
        </w:rPr>
        <w:t xml:space="preserve"> </w:t>
      </w:r>
      <w:proofErr w:type="spellStart"/>
      <w:r w:rsidRPr="000B5DE4">
        <w:rPr>
          <w:rFonts w:ascii="Arial" w:hAnsi="Arial" w:cs="Arial"/>
          <w:sz w:val="22"/>
          <w:szCs w:val="22"/>
        </w:rPr>
        <w:t>por</w:t>
      </w:r>
      <w:proofErr w:type="spellEnd"/>
      <w:r w:rsidRPr="000B5DE4">
        <w:rPr>
          <w:rFonts w:ascii="Arial" w:hAnsi="Arial" w:cs="Arial"/>
          <w:sz w:val="22"/>
          <w:szCs w:val="22"/>
        </w:rPr>
        <w:t xml:space="preserve"> </w:t>
      </w:r>
      <w:proofErr w:type="spellStart"/>
      <w:r w:rsidRPr="000B5DE4">
        <w:rPr>
          <w:rFonts w:ascii="Arial" w:hAnsi="Arial" w:cs="Arial"/>
          <w:sz w:val="22"/>
          <w:szCs w:val="22"/>
        </w:rPr>
        <w:t>força</w:t>
      </w:r>
      <w:proofErr w:type="spellEnd"/>
      <w:r w:rsidRPr="000B5DE4">
        <w:rPr>
          <w:rFonts w:ascii="Arial" w:hAnsi="Arial" w:cs="Arial"/>
          <w:sz w:val="22"/>
          <w:szCs w:val="22"/>
        </w:rPr>
        <w:t xml:space="preserve"> legal.</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TERCEIRA – DO PREÇO</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3.1 –</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 xml:space="preserve">Pela entrega das peças o FORNECEDOR receberá a importância de R$ _______________pelo item </w:t>
      </w:r>
      <w:proofErr w:type="gramStart"/>
      <w:r w:rsidRPr="00465FFC">
        <w:rPr>
          <w:rFonts w:ascii="Arial" w:hAnsi="Arial" w:cs="Arial"/>
          <w:sz w:val="22"/>
          <w:szCs w:val="22"/>
          <w:lang w:val="pt-BR" w:bidi="ar-SA"/>
        </w:rPr>
        <w:t>nº ...</w:t>
      </w:r>
      <w:proofErr w:type="gramEnd"/>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QUARTA - DO REAJUSTE E DA ATUALIZAÇÃO DOS PREÇOS</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4.1 – Os preços serão fixos e irreajustáveis durante a vigência da presente Ata, salvo por motivo de força </w:t>
      </w:r>
      <w:proofErr w:type="gramStart"/>
      <w:r w:rsidRPr="00465FFC">
        <w:rPr>
          <w:rFonts w:ascii="Arial" w:hAnsi="Arial" w:cs="Arial"/>
          <w:sz w:val="22"/>
          <w:szCs w:val="22"/>
          <w:lang w:val="pt-BR" w:bidi="ar-SA"/>
        </w:rPr>
        <w:t>maior, devidamente demonstrados e provados</w:t>
      </w:r>
      <w:proofErr w:type="gramEnd"/>
      <w:r w:rsidRPr="00465FFC">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jc w:val="left"/>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QUINTA - DOS PAGAMENTOS</w:t>
      </w:r>
    </w:p>
    <w:p w:rsidR="00501FD7" w:rsidRDefault="00501FD7" w:rsidP="00501FD7">
      <w:pPr>
        <w:autoSpaceDE w:val="0"/>
        <w:autoSpaceDN w:val="0"/>
        <w:adjustRightInd w:val="0"/>
        <w:spacing w:after="0" w:line="240" w:lineRule="auto"/>
        <w:ind w:right="-1" w:firstLine="1416"/>
        <w:rPr>
          <w:rFonts w:ascii="Arial" w:hAnsi="Arial" w:cs="Arial"/>
          <w:sz w:val="22"/>
          <w:szCs w:val="22"/>
          <w:lang w:val="pt-BR" w:bidi="ar-SA"/>
        </w:rPr>
      </w:pPr>
      <w:r w:rsidRPr="00465FFC">
        <w:rPr>
          <w:rFonts w:ascii="Arial" w:hAnsi="Arial" w:cs="Arial"/>
          <w:sz w:val="22"/>
          <w:szCs w:val="22"/>
          <w:lang w:val="pt-BR" w:bidi="ar-SA"/>
        </w:rPr>
        <w:t xml:space="preserve">5.1 - A forma de pagamento será mensal, sendo realizada até o 10º (décimo) dia útil do mês </w:t>
      </w:r>
      <w:proofErr w:type="spellStart"/>
      <w:r w:rsidRPr="00465FFC">
        <w:rPr>
          <w:rFonts w:ascii="Arial" w:hAnsi="Arial" w:cs="Arial"/>
          <w:sz w:val="22"/>
          <w:szCs w:val="22"/>
          <w:lang w:val="pt-BR" w:bidi="ar-SA"/>
        </w:rPr>
        <w:t>subseqüente</w:t>
      </w:r>
      <w:proofErr w:type="spellEnd"/>
      <w:r w:rsidRPr="00465FFC">
        <w:rPr>
          <w:rFonts w:ascii="Arial" w:hAnsi="Arial" w:cs="Arial"/>
          <w:sz w:val="22"/>
          <w:szCs w:val="22"/>
          <w:lang w:val="pt-BR" w:bidi="ar-SA"/>
        </w:rPr>
        <w:t xml:space="preserve"> a realização dos serviços e emissão das notas fiscais</w:t>
      </w:r>
      <w:r>
        <w:rPr>
          <w:rFonts w:ascii="Arial" w:hAnsi="Arial" w:cs="Arial"/>
          <w:sz w:val="22"/>
          <w:szCs w:val="22"/>
          <w:lang w:val="pt-BR" w:bidi="ar-SA"/>
        </w:rPr>
        <w:t>.</w:t>
      </w:r>
    </w:p>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SEXTA - DAS OBRIGAÇÕES DO FORNECEDOR</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6.1 – Será de responsabilidade da licitante vencedora:</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a) Entregar os serviços nas condições e formas previstas no presente Edital, vindo a responder pelos danos eventuais que comprovadamente vier a causar, em decorrência de descumprimento a quaisquer das cláusulas nele previstas;</w:t>
      </w:r>
    </w:p>
    <w:p w:rsidR="00501FD7"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b) Prestar os serviços na sua sede</w:t>
      </w:r>
      <w:r>
        <w:rPr>
          <w:rFonts w:ascii="Arial" w:hAnsi="Arial" w:cs="Arial"/>
          <w:sz w:val="22"/>
          <w:szCs w:val="22"/>
          <w:lang w:val="pt-BR" w:bidi="ar-SA"/>
        </w:rPr>
        <w:t>.</w:t>
      </w:r>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c) Prestar os serviços licitados, somente com autorização expressa e formal do Chefe ou do Diretor do Departamento de Compras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do município, através de apresentação do documento assinado por ele, no dia e hora que o mesmo solicitar, salvo por motivo de força maior ou urgência comprovada, sob pena de devolução e ou não pagamento da NF;</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d) Enviar, juntamente com a Nota Fiscal, o referido documento assinado pelo mesmo anexado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mesma;</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e) Prestar os serviços licitados com qualidade e que cumpram as determinações da legislação vigente;</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f) Dar prioridade absoluta aos serviços solicitados pelo município no atendimento;</w:t>
      </w:r>
    </w:p>
    <w:p w:rsidR="00501FD7" w:rsidRPr="00465FFC" w:rsidRDefault="00501FD7" w:rsidP="00501FD7">
      <w:pPr>
        <w:autoSpaceDE w:val="0"/>
        <w:autoSpaceDN w:val="0"/>
        <w:adjustRightInd w:val="0"/>
        <w:spacing w:after="0" w:line="240" w:lineRule="auto"/>
        <w:ind w:left="708" w:firstLine="708"/>
        <w:rPr>
          <w:rFonts w:ascii="Arial" w:hAnsi="Arial" w:cs="Arial"/>
          <w:sz w:val="22"/>
          <w:szCs w:val="22"/>
          <w:lang w:val="pt-BR" w:bidi="ar-SA"/>
        </w:rPr>
      </w:pPr>
      <w:r w:rsidRPr="00465FFC">
        <w:rPr>
          <w:rFonts w:ascii="Arial" w:hAnsi="Arial" w:cs="Arial"/>
          <w:sz w:val="22"/>
          <w:szCs w:val="22"/>
          <w:lang w:val="pt-BR" w:bidi="ar-SA"/>
        </w:rPr>
        <w:t xml:space="preserve">g) Manter, durante toda a execução da Ata, em compatibilidade com </w:t>
      </w:r>
      <w:proofErr w:type="gramStart"/>
      <w:r w:rsidRPr="00465FFC">
        <w:rPr>
          <w:rFonts w:ascii="Arial" w:hAnsi="Arial" w:cs="Arial"/>
          <w:sz w:val="22"/>
          <w:szCs w:val="22"/>
          <w:lang w:val="pt-BR" w:bidi="ar-SA"/>
        </w:rPr>
        <w:t>as</w:t>
      </w:r>
      <w:proofErr w:type="gramEnd"/>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roofErr w:type="gramStart"/>
      <w:r w:rsidRPr="00465FFC">
        <w:rPr>
          <w:rFonts w:ascii="Arial" w:hAnsi="Arial" w:cs="Arial"/>
          <w:sz w:val="22"/>
          <w:szCs w:val="22"/>
          <w:lang w:val="pt-BR" w:bidi="ar-SA"/>
        </w:rPr>
        <w:t>obrigações</w:t>
      </w:r>
      <w:proofErr w:type="gramEnd"/>
      <w:r w:rsidRPr="00465FFC">
        <w:rPr>
          <w:rFonts w:ascii="Arial" w:hAnsi="Arial" w:cs="Arial"/>
          <w:sz w:val="22"/>
          <w:szCs w:val="22"/>
          <w:lang w:val="pt-BR" w:bidi="ar-SA"/>
        </w:rPr>
        <w:t xml:space="preserve"> por ela assumidas, todas as condições de habilitação e qualificação exigidas na licitação, conforme art. 55 inciso XIII, da Lei 8666/93.</w:t>
      </w:r>
    </w:p>
    <w:p w:rsidR="00501FD7" w:rsidRPr="00465FFC" w:rsidRDefault="00501FD7" w:rsidP="00501FD7">
      <w:pPr>
        <w:autoSpaceDE w:val="0"/>
        <w:autoSpaceDN w:val="0"/>
        <w:adjustRightInd w:val="0"/>
        <w:spacing w:after="0" w:line="240" w:lineRule="auto"/>
        <w:jc w:val="left"/>
        <w:rPr>
          <w:rFonts w:ascii="Arial" w:hAnsi="Arial" w:cs="Arial"/>
          <w:color w:val="000000"/>
          <w:sz w:val="22"/>
          <w:szCs w:val="22"/>
        </w:rPr>
      </w:pPr>
      <w:r w:rsidRPr="00465FFC">
        <w:rPr>
          <w:rFonts w:ascii="Arial" w:hAnsi="Arial" w:cs="Arial"/>
          <w:color w:val="000000"/>
          <w:sz w:val="22"/>
          <w:szCs w:val="22"/>
        </w:rPr>
        <w:tab/>
      </w:r>
      <w:r w:rsidRPr="00465FFC">
        <w:rPr>
          <w:rFonts w:ascii="Arial" w:hAnsi="Arial" w:cs="Arial"/>
          <w:color w:val="000000"/>
          <w:sz w:val="22"/>
          <w:szCs w:val="22"/>
        </w:rPr>
        <w:tab/>
      </w:r>
      <w:r>
        <w:rPr>
          <w:rFonts w:ascii="Arial" w:hAnsi="Arial" w:cs="Arial"/>
          <w:color w:val="000000"/>
          <w:sz w:val="22"/>
          <w:szCs w:val="22"/>
        </w:rPr>
        <w:t>h</w:t>
      </w:r>
      <w:r w:rsidRPr="00465FFC">
        <w:rPr>
          <w:rFonts w:ascii="Arial" w:hAnsi="Arial" w:cs="Arial"/>
          <w:color w:val="000000"/>
          <w:sz w:val="22"/>
          <w:szCs w:val="22"/>
        </w:rPr>
        <w:t xml:space="preserve">) As </w:t>
      </w:r>
      <w:proofErr w:type="spellStart"/>
      <w:r w:rsidRPr="00465FFC">
        <w:rPr>
          <w:rFonts w:ascii="Arial" w:hAnsi="Arial" w:cs="Arial"/>
          <w:color w:val="000000"/>
          <w:sz w:val="22"/>
          <w:szCs w:val="22"/>
        </w:rPr>
        <w:t>responsabilidades</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advindas</w:t>
      </w:r>
      <w:proofErr w:type="spellEnd"/>
      <w:r w:rsidRPr="00465FFC">
        <w:rPr>
          <w:rFonts w:ascii="Arial" w:hAnsi="Arial" w:cs="Arial"/>
          <w:color w:val="000000"/>
          <w:sz w:val="22"/>
          <w:szCs w:val="22"/>
        </w:rPr>
        <w:t xml:space="preserve"> de </w:t>
      </w:r>
      <w:proofErr w:type="spellStart"/>
      <w:r w:rsidRPr="00465FFC">
        <w:rPr>
          <w:rFonts w:ascii="Arial" w:hAnsi="Arial" w:cs="Arial"/>
          <w:color w:val="000000"/>
          <w:sz w:val="22"/>
          <w:szCs w:val="22"/>
        </w:rPr>
        <w:t>acidente</w:t>
      </w:r>
      <w:proofErr w:type="spellEnd"/>
      <w:r w:rsidRPr="00465FFC">
        <w:rPr>
          <w:rFonts w:ascii="Arial" w:hAnsi="Arial" w:cs="Arial"/>
          <w:color w:val="000000"/>
          <w:sz w:val="22"/>
          <w:szCs w:val="22"/>
        </w:rPr>
        <w:t xml:space="preserve"> de </w:t>
      </w:r>
      <w:proofErr w:type="spellStart"/>
      <w:r w:rsidRPr="00465FFC">
        <w:rPr>
          <w:rFonts w:ascii="Arial" w:hAnsi="Arial" w:cs="Arial"/>
          <w:color w:val="000000"/>
          <w:sz w:val="22"/>
          <w:szCs w:val="22"/>
        </w:rPr>
        <w:t>trabalho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são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única</w:t>
      </w:r>
      <w:proofErr w:type="spellEnd"/>
      <w:r w:rsidRPr="00465FFC">
        <w:rPr>
          <w:rFonts w:ascii="Arial" w:hAnsi="Arial" w:cs="Arial"/>
          <w:color w:val="000000"/>
          <w:sz w:val="22"/>
          <w:szCs w:val="22"/>
        </w:rPr>
        <w:t xml:space="preserve"> e </w:t>
      </w:r>
      <w:proofErr w:type="spellStart"/>
      <w:r w:rsidRPr="00465FFC">
        <w:rPr>
          <w:rFonts w:ascii="Arial" w:hAnsi="Arial" w:cs="Arial"/>
          <w:color w:val="000000"/>
          <w:sz w:val="22"/>
          <w:szCs w:val="22"/>
        </w:rPr>
        <w:t>exclussivamente</w:t>
      </w:r>
      <w:proofErr w:type="spellEnd"/>
      <w:r w:rsidRPr="00465FFC">
        <w:rPr>
          <w:rFonts w:ascii="Arial" w:hAnsi="Arial" w:cs="Arial"/>
          <w:color w:val="000000"/>
          <w:sz w:val="22"/>
          <w:szCs w:val="22"/>
        </w:rPr>
        <w:t xml:space="preserve"> da </w:t>
      </w:r>
      <w:proofErr w:type="spellStart"/>
      <w:r w:rsidRPr="00465FFC">
        <w:rPr>
          <w:rFonts w:ascii="Arial" w:hAnsi="Arial" w:cs="Arial"/>
          <w:color w:val="000000"/>
          <w:sz w:val="22"/>
          <w:szCs w:val="22"/>
        </w:rPr>
        <w:t>empresa</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contratada</w:t>
      </w:r>
      <w:proofErr w:type="spellEnd"/>
      <w:r w:rsidRPr="00465FFC">
        <w:rPr>
          <w:rFonts w:ascii="Arial" w:hAnsi="Arial" w:cs="Arial"/>
          <w:color w:val="000000"/>
          <w:sz w:val="22"/>
          <w:szCs w:val="22"/>
        </w:rPr>
        <w:t>.</w:t>
      </w:r>
    </w:p>
    <w:p w:rsidR="00501FD7" w:rsidRDefault="00501FD7" w:rsidP="00501FD7">
      <w:pPr>
        <w:autoSpaceDE w:val="0"/>
        <w:autoSpaceDN w:val="0"/>
        <w:adjustRightInd w:val="0"/>
        <w:spacing w:after="0" w:line="240" w:lineRule="auto"/>
        <w:jc w:val="left"/>
        <w:rPr>
          <w:rFonts w:ascii="Arial" w:hAnsi="Arial" w:cs="Arial"/>
          <w:color w:val="000000"/>
          <w:sz w:val="22"/>
          <w:szCs w:val="22"/>
        </w:rPr>
      </w:pPr>
      <w:r w:rsidRPr="00465FFC">
        <w:rPr>
          <w:rFonts w:ascii="Arial" w:hAnsi="Arial" w:cs="Arial"/>
          <w:color w:val="000000"/>
          <w:sz w:val="22"/>
          <w:szCs w:val="22"/>
        </w:rPr>
        <w:tab/>
      </w:r>
      <w:r w:rsidRPr="00465FFC">
        <w:rPr>
          <w:rFonts w:ascii="Arial" w:hAnsi="Arial" w:cs="Arial"/>
          <w:color w:val="000000"/>
          <w:sz w:val="22"/>
          <w:szCs w:val="22"/>
        </w:rPr>
        <w:tab/>
      </w:r>
      <w:proofErr w:type="spellStart"/>
      <w:r>
        <w:rPr>
          <w:rFonts w:ascii="Arial" w:hAnsi="Arial" w:cs="Arial"/>
          <w:color w:val="000000"/>
          <w:sz w:val="22"/>
          <w:szCs w:val="22"/>
        </w:rPr>
        <w:t>i</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Permitir</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que</w:t>
      </w:r>
      <w:proofErr w:type="spellEnd"/>
      <w:r w:rsidRPr="00465FFC">
        <w:rPr>
          <w:rFonts w:ascii="Arial" w:hAnsi="Arial" w:cs="Arial"/>
          <w:color w:val="000000"/>
          <w:sz w:val="22"/>
          <w:szCs w:val="22"/>
        </w:rPr>
        <w:t xml:space="preserve"> o </w:t>
      </w:r>
      <w:proofErr w:type="spellStart"/>
      <w:r w:rsidRPr="00465FFC">
        <w:rPr>
          <w:rFonts w:ascii="Arial" w:hAnsi="Arial" w:cs="Arial"/>
          <w:color w:val="000000"/>
          <w:sz w:val="22"/>
          <w:szCs w:val="22"/>
        </w:rPr>
        <w:t>serviço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executado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seja</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fiscalizado</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pela</w:t>
      </w:r>
      <w:proofErr w:type="spellEnd"/>
      <w:r w:rsidRPr="00465FFC">
        <w:rPr>
          <w:rFonts w:ascii="Arial" w:hAnsi="Arial" w:cs="Arial"/>
          <w:color w:val="000000"/>
          <w:sz w:val="22"/>
          <w:szCs w:val="22"/>
        </w:rPr>
        <w:t xml:space="preserve"> </w:t>
      </w:r>
      <w:proofErr w:type="spellStart"/>
      <w:r w:rsidRPr="00465FFC">
        <w:rPr>
          <w:rFonts w:ascii="Arial" w:hAnsi="Arial" w:cs="Arial"/>
          <w:color w:val="000000"/>
          <w:sz w:val="22"/>
          <w:szCs w:val="22"/>
        </w:rPr>
        <w:t>secretaria</w:t>
      </w:r>
      <w:proofErr w:type="spellEnd"/>
      <w:r w:rsidRPr="00465FFC">
        <w:rPr>
          <w:rFonts w:ascii="Arial" w:hAnsi="Arial" w:cs="Arial"/>
          <w:color w:val="000000"/>
          <w:sz w:val="22"/>
          <w:szCs w:val="22"/>
        </w:rPr>
        <w:t xml:space="preserve"> da </w:t>
      </w:r>
      <w:proofErr w:type="spellStart"/>
      <w:r w:rsidRPr="00465FFC">
        <w:rPr>
          <w:rFonts w:ascii="Arial" w:hAnsi="Arial" w:cs="Arial"/>
          <w:color w:val="000000"/>
          <w:sz w:val="22"/>
          <w:szCs w:val="22"/>
        </w:rPr>
        <w:t>área</w:t>
      </w:r>
      <w:proofErr w:type="spellEnd"/>
      <w:r w:rsidRPr="00465FFC">
        <w:rPr>
          <w:rFonts w:ascii="Arial" w:hAnsi="Arial" w:cs="Arial"/>
          <w:color w:val="000000"/>
          <w:sz w:val="22"/>
          <w:szCs w:val="22"/>
        </w:rPr>
        <w:t xml:space="preserve"> da </w:t>
      </w:r>
      <w:proofErr w:type="spellStart"/>
      <w:r w:rsidRPr="00465FFC">
        <w:rPr>
          <w:rFonts w:ascii="Arial" w:hAnsi="Arial" w:cs="Arial"/>
          <w:color w:val="000000"/>
          <w:sz w:val="22"/>
          <w:szCs w:val="22"/>
        </w:rPr>
        <w:t>prestação</w:t>
      </w:r>
      <w:proofErr w:type="spellEnd"/>
      <w:r w:rsidRPr="00465FFC">
        <w:rPr>
          <w:rFonts w:ascii="Arial" w:hAnsi="Arial" w:cs="Arial"/>
          <w:color w:val="000000"/>
          <w:sz w:val="22"/>
          <w:szCs w:val="22"/>
        </w:rPr>
        <w:t xml:space="preserve"> do </w:t>
      </w:r>
      <w:proofErr w:type="spellStart"/>
      <w:r w:rsidRPr="00465FFC">
        <w:rPr>
          <w:rFonts w:ascii="Arial" w:hAnsi="Arial" w:cs="Arial"/>
          <w:color w:val="000000"/>
          <w:sz w:val="22"/>
          <w:szCs w:val="22"/>
        </w:rPr>
        <w:t>serviço</w:t>
      </w:r>
      <w:proofErr w:type="spellEnd"/>
      <w:r w:rsidRPr="00465FFC">
        <w:rPr>
          <w:rFonts w:ascii="Arial" w:hAnsi="Arial" w:cs="Arial"/>
          <w:color w:val="000000"/>
          <w:sz w:val="22"/>
          <w:szCs w:val="22"/>
        </w:rPr>
        <w:t>.</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highlight w:val="yellow"/>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SÉTIMA – DAS SANÇÕES ADMINISTRATIVAS</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7.1 - Pela inexecução total ou parcial de cada ajuste (representada pela Nota de Empenho ou instrumento equivalente), o Município ou os Órgãos </w:t>
      </w:r>
      <w:r w:rsidRPr="00465FFC">
        <w:rPr>
          <w:rFonts w:ascii="Arial" w:hAnsi="Arial" w:cs="Arial"/>
          <w:sz w:val="22"/>
          <w:szCs w:val="22"/>
          <w:lang w:val="pt-BR" w:bidi="ar-SA"/>
        </w:rPr>
        <w:lastRenderedPageBreak/>
        <w:t>Participantes poderão aplicar ao FORNECEDOR as seguintes penalidades, sem prejuízo das demais sanções legalmente estabelecidas: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 xml:space="preserve">a) Por atraso superior a </w:t>
      </w:r>
      <w:proofErr w:type="gramStart"/>
      <w:r w:rsidRPr="00465FFC">
        <w:rPr>
          <w:rFonts w:ascii="Arial" w:hAnsi="Arial" w:cs="Arial"/>
          <w:sz w:val="22"/>
          <w:szCs w:val="22"/>
          <w:lang w:val="pt-BR" w:bidi="ar-SA"/>
        </w:rPr>
        <w:t>5</w:t>
      </w:r>
      <w:proofErr w:type="gramEnd"/>
      <w:r w:rsidRPr="00465FFC">
        <w:rPr>
          <w:rFonts w:ascii="Arial" w:hAnsi="Arial" w:cs="Arial"/>
          <w:sz w:val="22"/>
          <w:szCs w:val="22"/>
          <w:lang w:val="pt-BR" w:bidi="ar-SA"/>
        </w:rPr>
        <w:t xml:space="preserve"> (cinco) dias da entrega do objeto, fica o FORNECEDOR sujeito a multa de 0,5% (meio por cento) por dia de atraso, incidente sobre o valor total da Nota de Empenho a ser calculado desde o 6° (sexto) dia de atraso até o efetivo cumprimento da obrigação limitado a 30 (trinta) dias;</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b) Em caso de inexecução parcial ou de qualquer outra irregularidade do objeto poderá ser aplicada multa de 10% (dez por cento) calculada sobre o valor da Nota de Empenho;</w:t>
      </w: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40"/>
        <w:rPr>
          <w:rFonts w:ascii="Arial" w:hAnsi="Arial" w:cs="Arial"/>
          <w:sz w:val="22"/>
          <w:szCs w:val="22"/>
          <w:lang w:val="pt-BR" w:bidi="ar-SA"/>
        </w:rPr>
      </w:pPr>
      <w:r w:rsidRPr="00465FFC">
        <w:rPr>
          <w:rFonts w:ascii="Arial" w:hAnsi="Arial" w:cs="Arial"/>
          <w:sz w:val="22"/>
          <w:szCs w:val="22"/>
          <w:lang w:val="pt-BR" w:bidi="ar-SA"/>
        </w:rPr>
        <w:t>c) Transcorridos 30 (trinta) dias do prazo de entrega estabelecido na Nota de Empenho, será considerado rescindido o Contrato, cancelado o Registro de Preços e aplicado a multa de 15% (quinze por cento) por inexecução total, calculada sobre o valor da contratação.</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OITAVA – DA RESCISÃO CONTRATUAL</w:t>
      </w:r>
    </w:p>
    <w:p w:rsidR="00501FD7" w:rsidRPr="00465FFC" w:rsidRDefault="00501FD7" w:rsidP="00501FD7">
      <w:pPr>
        <w:autoSpaceDE w:val="0"/>
        <w:autoSpaceDN w:val="0"/>
        <w:adjustRightInd w:val="0"/>
        <w:spacing w:after="0" w:line="240" w:lineRule="auto"/>
        <w:ind w:right="-1" w:firstLine="1416"/>
        <w:rPr>
          <w:rFonts w:ascii="Arial" w:hAnsi="Arial" w:cs="Arial"/>
          <w:sz w:val="22"/>
          <w:szCs w:val="22"/>
          <w:lang w:val="pt-BR" w:bidi="ar-SA"/>
        </w:rPr>
      </w:pPr>
      <w:r w:rsidRPr="00465FFC">
        <w:rPr>
          <w:rFonts w:ascii="Arial" w:hAnsi="Arial" w:cs="Arial"/>
          <w:sz w:val="22"/>
          <w:szCs w:val="22"/>
          <w:lang w:val="pt-BR" w:bidi="ar-SA"/>
        </w:rPr>
        <w:t>8.1 - O presente ajuste poderá ser rescindido, independente de qualquer notificação judicial ou extrajudicial, no caso de inexecução total ou parcial, e pelos demais motivos enumerados no art. 78 da Lei 8666/93 e alterações posteriores.</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NONA – DAS ALTERAÇÕES DA ATA DE REGISTRO DE PREÇOS</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9.1 - A Ata de Registro de Preços poderá sofrer alterações, </w:t>
      </w:r>
      <w:proofErr w:type="gramStart"/>
      <w:r w:rsidRPr="00465FFC">
        <w:rPr>
          <w:rFonts w:ascii="Arial" w:hAnsi="Arial" w:cs="Arial"/>
          <w:sz w:val="22"/>
          <w:szCs w:val="22"/>
          <w:lang w:val="pt-BR" w:bidi="ar-SA"/>
        </w:rPr>
        <w:t>obedecidas</w:t>
      </w:r>
      <w:proofErr w:type="gramEnd"/>
      <w:r w:rsidRPr="00465FFC">
        <w:rPr>
          <w:rFonts w:ascii="Arial" w:hAnsi="Arial" w:cs="Arial"/>
          <w:sz w:val="22"/>
          <w:szCs w:val="22"/>
          <w:lang w:val="pt-BR" w:bidi="ar-SA"/>
        </w:rPr>
        <w:t xml:space="preserve"> </w:t>
      </w:r>
      <w:r>
        <w:rPr>
          <w:rFonts w:ascii="Arial" w:hAnsi="Arial" w:cs="Arial"/>
          <w:sz w:val="22"/>
          <w:szCs w:val="22"/>
          <w:lang w:val="pt-BR" w:bidi="ar-SA"/>
        </w:rPr>
        <w:t>á</w:t>
      </w:r>
      <w:r w:rsidRPr="00465FFC">
        <w:rPr>
          <w:rFonts w:ascii="Arial" w:hAnsi="Arial" w:cs="Arial"/>
          <w:sz w:val="22"/>
          <w:szCs w:val="22"/>
          <w:lang w:val="pt-BR" w:bidi="ar-SA"/>
        </w:rPr>
        <w:t xml:space="preserve">s disposições contidas no art. 65 da Lei nº 8.666/93.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r w:rsidRPr="00465FFC">
        <w:rPr>
          <w:rFonts w:ascii="Arial" w:hAnsi="Arial" w:cs="Arial"/>
          <w:b/>
          <w:bCs/>
          <w:sz w:val="22"/>
          <w:szCs w:val="22"/>
          <w:lang w:val="pt-BR" w:bidi="ar-SA"/>
        </w:rPr>
        <w:tab/>
        <w:t>§ 1º.</w:t>
      </w:r>
      <w:r w:rsidRPr="00465FFC">
        <w:rPr>
          <w:rFonts w:ascii="Arial" w:hAnsi="Arial" w:cs="Arial"/>
          <w:sz w:val="22"/>
          <w:szCs w:val="22"/>
          <w:lang w:val="pt-BR" w:bidi="ar-SA"/>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r>
      <w:r w:rsidRPr="00465FFC">
        <w:rPr>
          <w:rFonts w:ascii="Arial" w:hAnsi="Arial" w:cs="Arial"/>
          <w:b/>
          <w:bCs/>
          <w:sz w:val="22"/>
          <w:szCs w:val="22"/>
          <w:lang w:val="pt-BR" w:bidi="ar-SA"/>
        </w:rPr>
        <w:t>§ 2º.</w:t>
      </w:r>
      <w:r w:rsidRPr="00465FFC">
        <w:rPr>
          <w:rFonts w:ascii="Arial" w:hAnsi="Arial" w:cs="Arial"/>
          <w:sz w:val="22"/>
          <w:szCs w:val="22"/>
          <w:lang w:val="pt-BR" w:bidi="ar-SA"/>
        </w:rPr>
        <w:t xml:space="preserve"> Quando o preço inicialmente registrado, por motivo superveniente, tornar-se superior ao preço praticado no mercado o órgão gerenciador deverá: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I - convocar o FORNECEDOR visando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negociação para redução de preços e sua adequação ao praticado pelo mercado;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II - frustrada a negociação, o FORNECEDOR será liberado do compromisso assumido; </w:t>
      </w:r>
      <w:proofErr w:type="gramStart"/>
      <w:r w:rsidRPr="00465FFC">
        <w:rPr>
          <w:rFonts w:ascii="Arial" w:hAnsi="Arial" w:cs="Arial"/>
          <w:sz w:val="22"/>
          <w:szCs w:val="22"/>
          <w:lang w:val="pt-BR" w:bidi="ar-SA"/>
        </w:rPr>
        <w:t>e</w:t>
      </w:r>
      <w:proofErr w:type="gramEnd"/>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III - convocar os demais fornecedores visando igual oportunidade de negociação.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 </w:t>
      </w:r>
      <w:r w:rsidRPr="00465FFC">
        <w:rPr>
          <w:rFonts w:ascii="Arial" w:hAnsi="Arial" w:cs="Arial"/>
          <w:sz w:val="22"/>
          <w:szCs w:val="22"/>
          <w:lang w:val="pt-BR" w:bidi="ar-SA"/>
        </w:rPr>
        <w:tab/>
      </w:r>
      <w:r w:rsidRPr="00465FFC">
        <w:rPr>
          <w:rFonts w:ascii="Arial" w:hAnsi="Arial" w:cs="Arial"/>
          <w:sz w:val="22"/>
          <w:szCs w:val="22"/>
          <w:lang w:val="pt-BR" w:bidi="ar-SA"/>
        </w:rPr>
        <w:tab/>
      </w:r>
      <w:r w:rsidRPr="00465FFC">
        <w:rPr>
          <w:rFonts w:ascii="Arial" w:hAnsi="Arial" w:cs="Arial"/>
          <w:b/>
          <w:bCs/>
          <w:sz w:val="22"/>
          <w:szCs w:val="22"/>
          <w:lang w:val="pt-BR" w:bidi="ar-SA"/>
        </w:rPr>
        <w:t>§ 3º.</w:t>
      </w:r>
      <w:r w:rsidRPr="00465FFC">
        <w:rPr>
          <w:rFonts w:ascii="Arial" w:hAnsi="Arial" w:cs="Arial"/>
          <w:sz w:val="22"/>
          <w:szCs w:val="22"/>
          <w:lang w:val="pt-BR" w:bidi="ar-SA"/>
        </w:rPr>
        <w:t xml:space="preserve"> Quando o preço de mercado tornar-se superior aos preços registrados e o FORNECEDOR, mediante requerimento devidamente comprovado, não puder cumprir o compromisso, o órgão gerenciador poderá: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I - liberar o FORNECEDOR do compromisso assumido, sem aplicação da penalidade, confirmando a veracidade dos motivos e comprovantes apresentados, e se a comunicação ocorrer antes do pedido de fornecimento; </w:t>
      </w:r>
      <w:proofErr w:type="gramStart"/>
      <w:r w:rsidRPr="00465FFC">
        <w:rPr>
          <w:rFonts w:ascii="Arial" w:hAnsi="Arial" w:cs="Arial"/>
          <w:sz w:val="22"/>
          <w:szCs w:val="22"/>
          <w:lang w:val="pt-BR" w:bidi="ar-SA"/>
        </w:rPr>
        <w:t>e</w:t>
      </w:r>
      <w:proofErr w:type="gramEnd"/>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lastRenderedPageBreak/>
        <w:t>II - convocar os demais fornecedores visando igual oportunidade de negociação.</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r w:rsidRPr="00465FFC">
        <w:rPr>
          <w:rFonts w:ascii="Arial" w:hAnsi="Arial" w:cs="Arial"/>
          <w:b/>
          <w:bCs/>
          <w:sz w:val="22"/>
          <w:szCs w:val="22"/>
          <w:lang w:val="pt-BR" w:bidi="ar-SA"/>
        </w:rPr>
        <w:tab/>
        <w:t>§ 4º.</w:t>
      </w:r>
      <w:r w:rsidRPr="00465FFC">
        <w:rPr>
          <w:rFonts w:ascii="Arial" w:hAnsi="Arial" w:cs="Arial"/>
          <w:sz w:val="22"/>
          <w:szCs w:val="22"/>
          <w:lang w:val="pt-BR" w:bidi="ar-SA"/>
        </w:rPr>
        <w:t xml:space="preserve"> Não havendo êxito nas negociações, o órgão gerenciador deverá proceder à revogação da Ata de Registro de Preços, adotando as medidas cabíveis para obtenção da contratação mais vantajosa.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color w:val="C0504D"/>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DÉCIMA – DO CANCELAMENTO DO REGISTRO DO FORNECEDOR</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10.1 – O FORNECEDOR terá seu registro cancelado quando:</w:t>
      </w:r>
    </w:p>
    <w:p w:rsidR="00501FD7" w:rsidRPr="00465FFC" w:rsidRDefault="00501FD7" w:rsidP="00501FD7">
      <w:pPr>
        <w:autoSpaceDE w:val="0"/>
        <w:autoSpaceDN w:val="0"/>
        <w:adjustRightInd w:val="0"/>
        <w:spacing w:after="0" w:line="240" w:lineRule="auto"/>
        <w:rPr>
          <w:rFonts w:ascii="Arial" w:hAnsi="Arial" w:cs="Arial"/>
          <w:color w:val="C0504D"/>
          <w:sz w:val="22"/>
          <w:szCs w:val="22"/>
          <w:lang w:val="pt-BR" w:bidi="ar-SA"/>
        </w:rPr>
      </w:pP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a) Descumprir as condições da Ata de Registro de Preços; </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b) Recusar-se a celebrar o ajuste ou não retirar o instrumento equivalente, no prazo estabelecido pelo MUNICÍPIO, sem justificativa aceitável; </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c) Não aceitar reduzir o seu preço registrado, na hipótese de este se tornar superior àqueles praticados no mercado; </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d) Tiver presentes razões de interesse público; </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e) For declarado inidôneo para licitar ou contratar com a Administração nos termos do artigo 87, inciso IV, da Lei Federal nº 8.666, de 21 de junho de 1993; </w:t>
      </w: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sz w:val="22"/>
          <w:szCs w:val="22"/>
          <w:lang w:val="pt-BR" w:bidi="ar-SA"/>
        </w:rPr>
        <w:t xml:space="preserve">f) For impedido de licitar e contratar com a Administração nos termos do artigo 7º da Lei Federal nº 10.520, de 17 de julho de 2002.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b/>
          <w:bCs/>
          <w:sz w:val="22"/>
          <w:szCs w:val="22"/>
          <w:lang w:val="pt-BR" w:bidi="ar-SA"/>
        </w:rPr>
        <w:t>§ 1º.</w:t>
      </w:r>
      <w:r w:rsidRPr="00465FFC">
        <w:rPr>
          <w:rFonts w:ascii="Arial" w:hAnsi="Arial" w:cs="Arial"/>
          <w:sz w:val="22"/>
          <w:szCs w:val="22"/>
          <w:lang w:val="pt-BR" w:bidi="ar-SA"/>
        </w:rPr>
        <w:t xml:space="preserve"> O cancelamento de registro, nas hipóteses previstas, assegurados o contraditório e a ampla defesa, </w:t>
      </w:r>
      <w:proofErr w:type="gramStart"/>
      <w:r w:rsidRPr="00465FFC">
        <w:rPr>
          <w:rFonts w:ascii="Arial" w:hAnsi="Arial" w:cs="Arial"/>
          <w:sz w:val="22"/>
          <w:szCs w:val="22"/>
          <w:lang w:val="pt-BR" w:bidi="ar-SA"/>
        </w:rPr>
        <w:t>será formalizado</w:t>
      </w:r>
      <w:proofErr w:type="gramEnd"/>
      <w:r w:rsidRPr="00465FFC">
        <w:rPr>
          <w:rFonts w:ascii="Arial" w:hAnsi="Arial" w:cs="Arial"/>
          <w:sz w:val="22"/>
          <w:szCs w:val="22"/>
          <w:lang w:val="pt-BR" w:bidi="ar-SA"/>
        </w:rPr>
        <w:t xml:space="preserve"> por despacho da autoridade competente do órgão gerenciador.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suppressAutoHyphens/>
        <w:autoSpaceDE w:val="0"/>
        <w:autoSpaceDN w:val="0"/>
        <w:adjustRightInd w:val="0"/>
        <w:spacing w:after="0" w:line="240" w:lineRule="auto"/>
        <w:ind w:firstLine="1418"/>
        <w:rPr>
          <w:rFonts w:ascii="Arial" w:hAnsi="Arial" w:cs="Arial"/>
          <w:sz w:val="22"/>
          <w:szCs w:val="22"/>
          <w:lang w:val="pt-BR" w:bidi="ar-SA"/>
        </w:rPr>
      </w:pPr>
      <w:r w:rsidRPr="00465FFC">
        <w:rPr>
          <w:rFonts w:ascii="Arial" w:hAnsi="Arial" w:cs="Arial"/>
          <w:b/>
          <w:bCs/>
          <w:sz w:val="22"/>
          <w:szCs w:val="22"/>
          <w:lang w:val="pt-BR" w:bidi="ar-SA"/>
        </w:rPr>
        <w:t>§ 2º.</w:t>
      </w:r>
      <w:r w:rsidRPr="00465FFC">
        <w:rPr>
          <w:rFonts w:ascii="Arial" w:hAnsi="Arial" w:cs="Arial"/>
          <w:sz w:val="22"/>
          <w:szCs w:val="22"/>
          <w:lang w:val="pt-BR" w:bidi="ar-SA"/>
        </w:rPr>
        <w:t xml:space="preserve"> O FORNECEDOR poderá solicitar o cancelamento do seu registro de preço na ocorrência de fato superveniente que venha comprometer a perfeita execução contratual, decorrentes de caso fortuito ou de força </w:t>
      </w:r>
      <w:proofErr w:type="gramStart"/>
      <w:r w:rsidRPr="00465FFC">
        <w:rPr>
          <w:rFonts w:ascii="Arial" w:hAnsi="Arial" w:cs="Arial"/>
          <w:sz w:val="22"/>
          <w:szCs w:val="22"/>
          <w:lang w:val="pt-BR" w:bidi="ar-SA"/>
        </w:rPr>
        <w:t>maior devidamente comprovados</w:t>
      </w:r>
      <w:proofErr w:type="gramEnd"/>
      <w:r w:rsidRPr="00465FFC">
        <w:rPr>
          <w:rFonts w:ascii="Arial" w:hAnsi="Arial" w:cs="Arial"/>
          <w:sz w:val="22"/>
          <w:szCs w:val="22"/>
          <w:lang w:val="pt-BR" w:bidi="ar-SA"/>
        </w:rPr>
        <w:t xml:space="preserve">. </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DÉCIMA PRIMEIRA - DA DOTAÇÃO ORÇAMENTÁRIA</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11.1 - As despesas decorrentes da entrega dos SERVIÇOS, objetos do presente certame correrão a conta de dotação específica do orçamento do Município e seus fundos participantes,</w:t>
      </w:r>
      <w:proofErr w:type="gramStart"/>
      <w:r w:rsidRPr="00465FFC">
        <w:rPr>
          <w:rFonts w:ascii="Arial" w:hAnsi="Arial" w:cs="Arial"/>
          <w:sz w:val="22"/>
          <w:szCs w:val="22"/>
          <w:lang w:val="pt-BR" w:bidi="ar-SA"/>
        </w:rPr>
        <w:t xml:space="preserve">  </w:t>
      </w:r>
      <w:proofErr w:type="gramEnd"/>
      <w:r w:rsidRPr="00465FFC">
        <w:rPr>
          <w:rFonts w:ascii="Arial" w:hAnsi="Arial" w:cs="Arial"/>
          <w:sz w:val="22"/>
          <w:szCs w:val="22"/>
          <w:lang w:val="pt-BR" w:bidi="ar-SA"/>
        </w:rPr>
        <w:t>e, ao ser aprovada as dotações para o exercício de 2013, o contador emitirá certidão atualizando as mesmas, como segue:</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1271"/>
        <w:gridCol w:w="1863"/>
        <w:gridCol w:w="3008"/>
        <w:gridCol w:w="1416"/>
      </w:tblGrid>
      <w:tr w:rsidR="00501FD7" w:rsidRPr="00465FFC" w:rsidTr="00364787">
        <w:tc>
          <w:tcPr>
            <w:tcW w:w="8720" w:type="dxa"/>
            <w:gridSpan w:val="5"/>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b/>
                <w:sz w:val="22"/>
                <w:szCs w:val="22"/>
                <w:lang w:eastAsia="pt-BR"/>
              </w:rPr>
            </w:pPr>
            <w:r w:rsidRPr="00465FFC">
              <w:rPr>
                <w:b/>
                <w:sz w:val="22"/>
                <w:szCs w:val="22"/>
                <w:lang w:eastAsia="pt-BR"/>
              </w:rPr>
              <w:t>PREFEITURA MUNICIPAL DE MONTE CARLO</w:t>
            </w:r>
          </w:p>
        </w:tc>
      </w:tr>
      <w:tr w:rsidR="00501FD7" w:rsidRPr="00465FFC" w:rsidTr="00364787">
        <w:tc>
          <w:tcPr>
            <w:tcW w:w="1162"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Pr>
                <w:sz w:val="22"/>
                <w:szCs w:val="22"/>
                <w:lang w:eastAsia="pt-BR"/>
              </w:rPr>
              <w:t>91</w:t>
            </w:r>
          </w:p>
        </w:tc>
        <w:tc>
          <w:tcPr>
            <w:tcW w:w="1271"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sidRPr="00465FFC">
              <w:rPr>
                <w:sz w:val="22"/>
                <w:szCs w:val="22"/>
                <w:lang w:eastAsia="pt-BR"/>
              </w:rPr>
              <w:t>0</w:t>
            </w:r>
            <w:r>
              <w:rPr>
                <w:sz w:val="22"/>
                <w:szCs w:val="22"/>
                <w:lang w:eastAsia="pt-BR"/>
              </w:rPr>
              <w:t>3</w:t>
            </w:r>
          </w:p>
        </w:tc>
        <w:tc>
          <w:tcPr>
            <w:tcW w:w="1863"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sidRPr="00465FFC">
              <w:rPr>
                <w:sz w:val="22"/>
                <w:szCs w:val="22"/>
                <w:lang w:eastAsia="pt-BR"/>
              </w:rPr>
              <w:t>20</w:t>
            </w:r>
            <w:r>
              <w:rPr>
                <w:sz w:val="22"/>
                <w:szCs w:val="22"/>
                <w:lang w:eastAsia="pt-BR"/>
              </w:rPr>
              <w:t>2</w:t>
            </w:r>
            <w:r w:rsidRPr="00465FFC">
              <w:rPr>
                <w:sz w:val="22"/>
                <w:szCs w:val="22"/>
                <w:lang w:eastAsia="pt-BR"/>
              </w:rPr>
              <w:t>9</w:t>
            </w:r>
          </w:p>
        </w:tc>
        <w:tc>
          <w:tcPr>
            <w:tcW w:w="3008"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center"/>
              <w:rPr>
                <w:sz w:val="22"/>
                <w:szCs w:val="22"/>
                <w:lang w:eastAsia="pt-BR"/>
              </w:rPr>
            </w:pPr>
            <w:r w:rsidRPr="00465FFC">
              <w:rPr>
                <w:sz w:val="22"/>
                <w:szCs w:val="22"/>
                <w:lang w:eastAsia="pt-BR"/>
              </w:rPr>
              <w:t>3.3.90.00.00.00.00.00.0000</w:t>
            </w:r>
          </w:p>
        </w:tc>
        <w:tc>
          <w:tcPr>
            <w:tcW w:w="1416" w:type="dxa"/>
            <w:tcBorders>
              <w:top w:val="single" w:sz="4" w:space="0" w:color="000000"/>
              <w:left w:val="single" w:sz="4" w:space="0" w:color="000000"/>
              <w:bottom w:val="single" w:sz="4" w:space="0" w:color="000000"/>
              <w:right w:val="single" w:sz="4" w:space="0" w:color="000000"/>
            </w:tcBorders>
            <w:hideMark/>
          </w:tcPr>
          <w:p w:rsidR="00501FD7" w:rsidRPr="00465FFC" w:rsidRDefault="00501FD7" w:rsidP="00364787">
            <w:pPr>
              <w:spacing w:after="0"/>
              <w:jc w:val="right"/>
              <w:rPr>
                <w:sz w:val="22"/>
                <w:szCs w:val="22"/>
                <w:lang w:eastAsia="pt-BR"/>
              </w:rPr>
            </w:pPr>
            <w:r w:rsidRPr="00465FFC">
              <w:rPr>
                <w:sz w:val="22"/>
                <w:szCs w:val="22"/>
                <w:lang w:eastAsia="pt-BR"/>
              </w:rPr>
              <w:t>19.</w:t>
            </w:r>
            <w:r>
              <w:rPr>
                <w:sz w:val="22"/>
                <w:szCs w:val="22"/>
                <w:lang w:eastAsia="pt-BR"/>
              </w:rPr>
              <w:t>013,36</w:t>
            </w:r>
          </w:p>
        </w:tc>
      </w:tr>
    </w:tbl>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right="-1"/>
        <w:rPr>
          <w:rFonts w:ascii="Arial" w:hAnsi="Arial" w:cs="Arial"/>
          <w:b/>
          <w:bCs/>
          <w:sz w:val="22"/>
          <w:szCs w:val="22"/>
          <w:lang w:val="pt-BR" w:bidi="ar-SA"/>
        </w:rPr>
      </w:pPr>
      <w:r w:rsidRPr="00465FFC">
        <w:rPr>
          <w:rFonts w:ascii="Arial" w:hAnsi="Arial" w:cs="Arial"/>
          <w:b/>
          <w:bCs/>
          <w:sz w:val="22"/>
          <w:szCs w:val="22"/>
          <w:lang w:val="pt-BR" w:bidi="ar-SA"/>
        </w:rPr>
        <w:t>CLÁUSULA DÉCIMA SEGUNDA – DA VINCULAÇÃO AO PROCESSO LICITATÓRIO</w:t>
      </w:r>
    </w:p>
    <w:p w:rsidR="00501FD7" w:rsidRPr="00465FFC" w:rsidRDefault="00501FD7" w:rsidP="00501FD7">
      <w:pPr>
        <w:autoSpaceDE w:val="0"/>
        <w:autoSpaceDN w:val="0"/>
        <w:adjustRightInd w:val="0"/>
        <w:spacing w:after="0" w:line="240" w:lineRule="auto"/>
        <w:ind w:right="-1" w:firstLine="1416"/>
        <w:rPr>
          <w:rFonts w:ascii="Arial" w:hAnsi="Arial" w:cs="Arial"/>
          <w:b/>
          <w:bCs/>
          <w:sz w:val="22"/>
          <w:szCs w:val="22"/>
          <w:lang w:val="pt-BR" w:bidi="ar-SA"/>
        </w:rPr>
      </w:pPr>
      <w:r w:rsidRPr="00465FFC">
        <w:rPr>
          <w:rFonts w:ascii="Arial" w:hAnsi="Arial" w:cs="Arial"/>
          <w:sz w:val="22"/>
          <w:szCs w:val="22"/>
          <w:lang w:val="pt-BR" w:bidi="ar-SA"/>
        </w:rPr>
        <w:t xml:space="preserve">12.1 - O presente Contrato está vinculado ao Processo Administrativo Licitatório n° </w:t>
      </w:r>
      <w:r w:rsidR="00EE328A">
        <w:rPr>
          <w:rFonts w:ascii="Arial" w:hAnsi="Arial" w:cs="Arial"/>
          <w:sz w:val="22"/>
          <w:szCs w:val="22"/>
          <w:lang w:val="pt-BR" w:bidi="ar-SA"/>
        </w:rPr>
        <w:t>24</w:t>
      </w:r>
      <w:r w:rsidRPr="00465FFC">
        <w:rPr>
          <w:rFonts w:ascii="Arial" w:hAnsi="Arial" w:cs="Arial"/>
          <w:sz w:val="22"/>
          <w:szCs w:val="22"/>
          <w:lang w:val="pt-BR" w:bidi="ar-SA"/>
        </w:rPr>
        <w:t xml:space="preserve">/2013, Pregão Presencial nº </w:t>
      </w:r>
      <w:r>
        <w:rPr>
          <w:rFonts w:ascii="Arial" w:hAnsi="Arial" w:cs="Arial"/>
          <w:sz w:val="22"/>
          <w:szCs w:val="22"/>
          <w:lang w:val="pt-BR" w:bidi="ar-SA"/>
        </w:rPr>
        <w:t>1</w:t>
      </w:r>
      <w:r w:rsidR="00EE328A">
        <w:rPr>
          <w:rFonts w:ascii="Arial" w:hAnsi="Arial" w:cs="Arial"/>
          <w:sz w:val="22"/>
          <w:szCs w:val="22"/>
          <w:lang w:val="pt-BR" w:bidi="ar-SA"/>
        </w:rPr>
        <w:t>4</w:t>
      </w:r>
      <w:r>
        <w:rPr>
          <w:rFonts w:ascii="Arial" w:hAnsi="Arial" w:cs="Arial"/>
          <w:sz w:val="22"/>
          <w:szCs w:val="22"/>
          <w:lang w:val="pt-BR" w:bidi="ar-SA"/>
        </w:rPr>
        <w:t>/2013</w:t>
      </w:r>
      <w:r w:rsidRPr="00465FFC">
        <w:rPr>
          <w:rFonts w:ascii="Arial" w:hAnsi="Arial" w:cs="Arial"/>
          <w:sz w:val="22"/>
          <w:szCs w:val="22"/>
          <w:lang w:val="pt-BR" w:bidi="ar-SA"/>
        </w:rPr>
        <w:t xml:space="preserve"> – Registro de Preços.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DÉCIMA TERCEIRA - DA VIGÊNCIA</w:t>
      </w:r>
    </w:p>
    <w:p w:rsidR="00501FD7" w:rsidRPr="00465FFC" w:rsidRDefault="00501FD7" w:rsidP="00501FD7">
      <w:pPr>
        <w:autoSpaceDE w:val="0"/>
        <w:autoSpaceDN w:val="0"/>
        <w:adjustRightInd w:val="0"/>
        <w:spacing w:after="0" w:line="240" w:lineRule="auto"/>
        <w:ind w:firstLine="1416"/>
        <w:rPr>
          <w:rFonts w:ascii="Arial" w:hAnsi="Arial" w:cs="Arial"/>
          <w:b/>
          <w:bCs/>
          <w:sz w:val="22"/>
          <w:szCs w:val="22"/>
          <w:lang w:val="pt-BR" w:bidi="ar-SA"/>
        </w:rPr>
      </w:pPr>
      <w:r w:rsidRPr="00465FFC">
        <w:rPr>
          <w:rFonts w:ascii="Arial" w:hAnsi="Arial" w:cs="Arial"/>
          <w:sz w:val="22"/>
          <w:szCs w:val="22"/>
          <w:lang w:val="pt-BR" w:bidi="ar-SA"/>
        </w:rPr>
        <w:t>13.1 - O prazo de validade da Ata de Registro de Preços será 12 meses.</w:t>
      </w: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lastRenderedPageBreak/>
        <w:t>CLÁUSULA DÉCIMA QUARTA - DAS DISPOSIÇÕES GERAIS</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14.1 -</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O Registro de Preços objeto desta Ata e a sua assinatura pelas partes não gera ao Município, a obrigação de solicitar os fornecimentos/serviços que dele poderão advir.</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14.2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14.3 – A existência de preços registrados não obriga a Administração a firmar as contratações que deles poderão advir, facultando-se a realização de licitação específica para a aquisição pretendida, sendo </w:t>
      </w:r>
      <w:proofErr w:type="gramStart"/>
      <w:r w:rsidRPr="00465FFC">
        <w:rPr>
          <w:rFonts w:ascii="Arial" w:hAnsi="Arial" w:cs="Arial"/>
          <w:sz w:val="22"/>
          <w:szCs w:val="22"/>
          <w:lang w:val="pt-BR" w:bidi="ar-SA"/>
        </w:rPr>
        <w:t>assegurado</w:t>
      </w:r>
      <w:proofErr w:type="gramEnd"/>
      <w:r w:rsidRPr="00465FFC">
        <w:rPr>
          <w:rFonts w:ascii="Arial" w:hAnsi="Arial" w:cs="Arial"/>
          <w:sz w:val="22"/>
          <w:szCs w:val="22"/>
          <w:lang w:val="pt-BR" w:bidi="ar-SA"/>
        </w:rPr>
        <w:t xml:space="preserve"> ao beneficiário do registro a preferência de fornecimento em igualdade de condições.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14.4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 xml:space="preserve">14.5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65FFC">
        <w:rPr>
          <w:rFonts w:ascii="Arial" w:hAnsi="Arial" w:cs="Arial"/>
          <w:sz w:val="22"/>
          <w:szCs w:val="22"/>
          <w:lang w:val="pt-BR" w:bidi="ar-SA"/>
        </w:rPr>
        <w:t>a</w:t>
      </w:r>
      <w:proofErr w:type="gramEnd"/>
      <w:r w:rsidRPr="00465FFC">
        <w:rPr>
          <w:rFonts w:ascii="Arial" w:hAnsi="Arial" w:cs="Arial"/>
          <w:sz w:val="22"/>
          <w:szCs w:val="22"/>
          <w:lang w:val="pt-BR" w:bidi="ar-SA"/>
        </w:rPr>
        <w:t xml:space="preserve"> vantagem.</w:t>
      </w:r>
    </w:p>
    <w:p w:rsidR="00501FD7" w:rsidRPr="00465FFC" w:rsidRDefault="00501FD7" w:rsidP="00501FD7">
      <w:pPr>
        <w:suppressAutoHyphens/>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p>
    <w:p w:rsidR="00501FD7" w:rsidRPr="00465FFC" w:rsidRDefault="00501FD7" w:rsidP="00501FD7">
      <w:pPr>
        <w:suppressAutoHyphens/>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 xml:space="preserve">14.5.1 -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465FFC">
        <w:rPr>
          <w:rFonts w:ascii="Arial" w:hAnsi="Arial" w:cs="Arial"/>
          <w:sz w:val="22"/>
          <w:szCs w:val="22"/>
          <w:lang w:val="pt-BR" w:bidi="ar-SA"/>
        </w:rPr>
        <w:t>respectivos preços a serem praticados, obedecida</w:t>
      </w:r>
      <w:proofErr w:type="gramEnd"/>
      <w:r w:rsidRPr="00465FFC">
        <w:rPr>
          <w:rFonts w:ascii="Arial" w:hAnsi="Arial" w:cs="Arial"/>
          <w:sz w:val="22"/>
          <w:szCs w:val="22"/>
          <w:lang w:val="pt-BR" w:bidi="ar-SA"/>
        </w:rPr>
        <w:t xml:space="preserve"> a ordem de classificação.</w:t>
      </w:r>
    </w:p>
    <w:p w:rsidR="00501FD7" w:rsidRPr="00465FFC" w:rsidRDefault="00501FD7" w:rsidP="00501FD7">
      <w:pPr>
        <w:suppressAutoHyphens/>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p>
    <w:p w:rsidR="00501FD7" w:rsidRPr="00465FFC" w:rsidRDefault="00501FD7" w:rsidP="00501FD7">
      <w:pPr>
        <w:suppressAutoHyphens/>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14.5.2 -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01FD7" w:rsidRPr="00465FFC" w:rsidRDefault="00501FD7" w:rsidP="00501FD7">
      <w:pPr>
        <w:suppressAutoHyphens/>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 xml:space="preserve"> </w:t>
      </w:r>
      <w:r w:rsidRPr="00465FFC">
        <w:rPr>
          <w:rFonts w:ascii="Arial" w:hAnsi="Arial" w:cs="Arial"/>
          <w:b/>
          <w:bCs/>
          <w:sz w:val="22"/>
          <w:szCs w:val="22"/>
          <w:lang w:val="pt-BR" w:bidi="ar-SA"/>
        </w:rPr>
        <w:tab/>
      </w:r>
    </w:p>
    <w:p w:rsidR="00501FD7" w:rsidRPr="00465FFC" w:rsidRDefault="00501FD7" w:rsidP="00501FD7">
      <w:pPr>
        <w:suppressAutoHyphens/>
        <w:autoSpaceDE w:val="0"/>
        <w:autoSpaceDN w:val="0"/>
        <w:adjustRightInd w:val="0"/>
        <w:spacing w:after="0" w:line="240" w:lineRule="auto"/>
        <w:ind w:firstLine="708"/>
        <w:rPr>
          <w:rFonts w:ascii="Arial" w:hAnsi="Arial" w:cs="Arial"/>
          <w:sz w:val="22"/>
          <w:szCs w:val="22"/>
          <w:lang w:val="pt-BR" w:bidi="ar-SA"/>
        </w:rPr>
      </w:pPr>
      <w:r w:rsidRPr="00465FFC">
        <w:rPr>
          <w:rFonts w:ascii="Arial" w:hAnsi="Arial" w:cs="Arial"/>
          <w:sz w:val="22"/>
          <w:szCs w:val="22"/>
          <w:lang w:val="pt-BR" w:bidi="ar-SA"/>
        </w:rPr>
        <w:t>14.5.3 - As aquisições ou contratações adicionais a que se refere este artigo não poderão exceder, por órgão ou entidade, a cem por cento dos quantitativos registrados na Ata de Registro de Preços.</w:t>
      </w:r>
    </w:p>
    <w:p w:rsidR="00501FD7"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b/>
          <w:bCs/>
          <w:sz w:val="22"/>
          <w:szCs w:val="22"/>
          <w:lang w:val="pt-BR" w:bidi="ar-SA"/>
        </w:rPr>
      </w:pPr>
      <w:r w:rsidRPr="00465FFC">
        <w:rPr>
          <w:rFonts w:ascii="Arial" w:hAnsi="Arial" w:cs="Arial"/>
          <w:b/>
          <w:bCs/>
          <w:sz w:val="22"/>
          <w:szCs w:val="22"/>
          <w:lang w:val="pt-BR" w:bidi="ar-SA"/>
        </w:rPr>
        <w:t>CLÁUSULA DÉCIMA QUINTA - DO FORO</w:t>
      </w:r>
    </w:p>
    <w:p w:rsidR="00501FD7" w:rsidRPr="00465FFC" w:rsidRDefault="00501FD7" w:rsidP="00501FD7">
      <w:pPr>
        <w:autoSpaceDE w:val="0"/>
        <w:autoSpaceDN w:val="0"/>
        <w:adjustRightInd w:val="0"/>
        <w:spacing w:after="0" w:line="240" w:lineRule="auto"/>
        <w:ind w:firstLine="1416"/>
        <w:rPr>
          <w:rFonts w:ascii="Arial" w:hAnsi="Arial" w:cs="Arial"/>
          <w:sz w:val="22"/>
          <w:szCs w:val="22"/>
          <w:lang w:val="pt-BR" w:bidi="ar-SA"/>
        </w:rPr>
      </w:pPr>
      <w:r w:rsidRPr="00465FFC">
        <w:rPr>
          <w:rFonts w:ascii="Arial" w:hAnsi="Arial" w:cs="Arial"/>
          <w:sz w:val="22"/>
          <w:szCs w:val="22"/>
          <w:lang w:val="pt-BR" w:bidi="ar-SA"/>
        </w:rPr>
        <w:t>15.1 - É competente o foro da Comarca de Fraiburgo para dirimir quaisquer dúvidas, porventura, oriundas da presente Ata de Registro de Preços.</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r w:rsidRPr="00465FFC">
        <w:rPr>
          <w:rFonts w:ascii="Arial" w:hAnsi="Arial" w:cs="Arial"/>
          <w:sz w:val="22"/>
          <w:szCs w:val="22"/>
          <w:lang w:val="pt-BR" w:bidi="ar-SA"/>
        </w:rPr>
        <w:t xml:space="preserve">E por estarem justas e compromissadas, as partes assinam </w:t>
      </w:r>
      <w:proofErr w:type="gramStart"/>
      <w:r>
        <w:rPr>
          <w:rFonts w:ascii="Arial" w:hAnsi="Arial" w:cs="Arial"/>
          <w:sz w:val="22"/>
          <w:szCs w:val="22"/>
          <w:lang w:val="pt-BR" w:bidi="ar-SA"/>
        </w:rPr>
        <w:t>à</w:t>
      </w:r>
      <w:proofErr w:type="gramEnd"/>
      <w:r w:rsidRPr="00465FFC">
        <w:rPr>
          <w:rFonts w:ascii="Arial" w:hAnsi="Arial" w:cs="Arial"/>
          <w:sz w:val="22"/>
          <w:szCs w:val="22"/>
          <w:lang w:val="pt-BR" w:bidi="ar-SA"/>
        </w:rPr>
        <w:t xml:space="preserve"> presente Ata em </w:t>
      </w:r>
      <w:r>
        <w:rPr>
          <w:rFonts w:ascii="Arial" w:hAnsi="Arial" w:cs="Arial"/>
          <w:sz w:val="22"/>
          <w:szCs w:val="22"/>
          <w:lang w:val="pt-BR" w:bidi="ar-SA"/>
        </w:rPr>
        <w:t>2</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w:t>
      </w:r>
      <w:r>
        <w:rPr>
          <w:rFonts w:ascii="Arial" w:hAnsi="Arial" w:cs="Arial"/>
          <w:sz w:val="22"/>
          <w:szCs w:val="22"/>
          <w:lang w:val="pt-BR" w:bidi="ar-SA"/>
        </w:rPr>
        <w:t>duas</w:t>
      </w:r>
      <w:r w:rsidRPr="00465FFC">
        <w:rPr>
          <w:rFonts w:ascii="Arial" w:hAnsi="Arial" w:cs="Arial"/>
          <w:sz w:val="22"/>
          <w:szCs w:val="22"/>
          <w:lang w:val="pt-BR" w:bidi="ar-SA"/>
        </w:rPr>
        <w:t>) vias</w:t>
      </w:r>
      <w:r w:rsidRPr="00465FFC">
        <w:rPr>
          <w:rFonts w:ascii="Arial" w:hAnsi="Arial" w:cs="Arial"/>
          <w:b/>
          <w:bCs/>
          <w:sz w:val="22"/>
          <w:szCs w:val="22"/>
          <w:lang w:val="pt-BR" w:bidi="ar-SA"/>
        </w:rPr>
        <w:t xml:space="preserve"> </w:t>
      </w:r>
      <w:r w:rsidRPr="00465FFC">
        <w:rPr>
          <w:rFonts w:ascii="Arial" w:hAnsi="Arial" w:cs="Arial"/>
          <w:sz w:val="22"/>
          <w:szCs w:val="22"/>
          <w:lang w:val="pt-BR" w:bidi="ar-SA"/>
        </w:rPr>
        <w:t>de igual teor e forma.</w:t>
      </w:r>
    </w:p>
    <w:p w:rsidR="00501FD7" w:rsidRPr="00465FFC" w:rsidRDefault="00501FD7" w:rsidP="00501FD7">
      <w:pPr>
        <w:autoSpaceDE w:val="0"/>
        <w:autoSpaceDN w:val="0"/>
        <w:adjustRightInd w:val="0"/>
        <w:spacing w:after="0" w:line="240" w:lineRule="auto"/>
        <w:rPr>
          <w:rFonts w:ascii="Arial" w:hAnsi="Arial" w:cs="Arial"/>
          <w:sz w:val="22"/>
          <w:szCs w:val="22"/>
          <w:lang w:val="pt-BR" w:bidi="ar-SA"/>
        </w:rPr>
      </w:pPr>
    </w:p>
    <w:p w:rsidR="00501FD7" w:rsidRDefault="00501FD7" w:rsidP="00501FD7">
      <w:pPr>
        <w:autoSpaceDE w:val="0"/>
        <w:autoSpaceDN w:val="0"/>
        <w:adjustRightInd w:val="0"/>
        <w:spacing w:after="0" w:line="240" w:lineRule="auto"/>
        <w:jc w:val="center"/>
        <w:rPr>
          <w:rFonts w:ascii="Arial" w:hAnsi="Arial" w:cs="Arial"/>
          <w:sz w:val="22"/>
          <w:szCs w:val="22"/>
          <w:lang w:val="pt-BR" w:bidi="ar-SA"/>
        </w:rPr>
      </w:pPr>
      <w:r w:rsidRPr="00465FFC">
        <w:rPr>
          <w:rFonts w:ascii="Arial" w:hAnsi="Arial" w:cs="Arial"/>
          <w:sz w:val="22"/>
          <w:szCs w:val="22"/>
          <w:lang w:val="pt-BR" w:bidi="ar-SA"/>
        </w:rPr>
        <w:t xml:space="preserve">Monte </w:t>
      </w:r>
      <w:proofErr w:type="gramStart"/>
      <w:r w:rsidRPr="00465FFC">
        <w:rPr>
          <w:rFonts w:ascii="Arial" w:hAnsi="Arial" w:cs="Arial"/>
          <w:sz w:val="22"/>
          <w:szCs w:val="22"/>
          <w:lang w:val="pt-BR" w:bidi="ar-SA"/>
        </w:rPr>
        <w:t>Carlo(</w:t>
      </w:r>
      <w:proofErr w:type="gramEnd"/>
      <w:r w:rsidRPr="00465FFC">
        <w:rPr>
          <w:rFonts w:ascii="Arial" w:hAnsi="Arial" w:cs="Arial"/>
          <w:sz w:val="22"/>
          <w:szCs w:val="22"/>
          <w:lang w:val="pt-BR" w:bidi="ar-SA"/>
        </w:rPr>
        <w:t xml:space="preserve">SC), ..de .................... </w:t>
      </w:r>
      <w:proofErr w:type="gramStart"/>
      <w:r w:rsidRPr="00465FFC">
        <w:rPr>
          <w:rFonts w:ascii="Arial" w:hAnsi="Arial" w:cs="Arial"/>
          <w:sz w:val="22"/>
          <w:szCs w:val="22"/>
          <w:lang w:val="pt-BR" w:bidi="ar-SA"/>
        </w:rPr>
        <w:t>de</w:t>
      </w:r>
      <w:proofErr w:type="gramEnd"/>
      <w:r w:rsidRPr="00465FFC">
        <w:rPr>
          <w:rFonts w:ascii="Arial" w:hAnsi="Arial" w:cs="Arial"/>
          <w:sz w:val="22"/>
          <w:szCs w:val="22"/>
          <w:lang w:val="pt-BR" w:bidi="ar-SA"/>
        </w:rPr>
        <w:t xml:space="preserve"> 2013.</w:t>
      </w:r>
    </w:p>
    <w:p w:rsidR="00501FD7" w:rsidRPr="00465FFC" w:rsidRDefault="00501FD7" w:rsidP="00501FD7">
      <w:pPr>
        <w:autoSpaceDE w:val="0"/>
        <w:autoSpaceDN w:val="0"/>
        <w:adjustRightInd w:val="0"/>
        <w:spacing w:after="0" w:line="240" w:lineRule="auto"/>
        <w:jc w:val="center"/>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6"/>
      </w:tblGrid>
      <w:tr w:rsidR="00501FD7" w:rsidRPr="00465FFC" w:rsidTr="00364787">
        <w:trPr>
          <w:jc w:val="center"/>
        </w:trPr>
        <w:tc>
          <w:tcPr>
            <w:tcW w:w="4605" w:type="dxa"/>
            <w:hideMark/>
          </w:tcPr>
          <w:p w:rsidR="00501FD7" w:rsidRPr="00465FFC" w:rsidRDefault="00501FD7" w:rsidP="0036478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lastRenderedPageBreak/>
              <w:t>Município de Monte Carlo</w:t>
            </w:r>
          </w:p>
          <w:p w:rsidR="00501FD7" w:rsidRPr="00465FFC" w:rsidRDefault="00501FD7" w:rsidP="0036478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t>Marcos Nei Correa Siqueira</w:t>
            </w:r>
          </w:p>
          <w:p w:rsidR="00501FD7" w:rsidRPr="00465FFC" w:rsidRDefault="00501FD7" w:rsidP="0036478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t>Órgão Gerenciador</w:t>
            </w:r>
          </w:p>
        </w:tc>
        <w:tc>
          <w:tcPr>
            <w:tcW w:w="4606" w:type="dxa"/>
            <w:hideMark/>
          </w:tcPr>
          <w:p w:rsidR="00501FD7" w:rsidRPr="00465FFC" w:rsidRDefault="00501FD7" w:rsidP="0036478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t>EMPRESA XXXXX</w:t>
            </w:r>
          </w:p>
          <w:p w:rsidR="00501FD7" w:rsidRPr="00465FFC" w:rsidRDefault="00501FD7" w:rsidP="0036478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t>Fulano de Tal</w:t>
            </w:r>
          </w:p>
          <w:p w:rsidR="00501FD7" w:rsidRPr="00465FFC" w:rsidRDefault="00501FD7" w:rsidP="00364787">
            <w:pPr>
              <w:autoSpaceDE w:val="0"/>
              <w:autoSpaceDN w:val="0"/>
              <w:adjustRightInd w:val="0"/>
              <w:spacing w:after="0" w:line="240" w:lineRule="auto"/>
              <w:ind w:right="-1"/>
              <w:jc w:val="center"/>
              <w:rPr>
                <w:rFonts w:ascii="Arial" w:hAnsi="Arial" w:cs="Arial"/>
                <w:b/>
                <w:bCs/>
                <w:sz w:val="22"/>
                <w:szCs w:val="22"/>
                <w:lang w:val="pt-BR" w:bidi="ar-SA"/>
              </w:rPr>
            </w:pPr>
            <w:r w:rsidRPr="00465FFC">
              <w:rPr>
                <w:rFonts w:ascii="Arial" w:hAnsi="Arial" w:cs="Arial"/>
                <w:b/>
                <w:bCs/>
                <w:sz w:val="22"/>
                <w:szCs w:val="22"/>
                <w:lang w:val="pt-BR" w:bidi="ar-SA"/>
              </w:rPr>
              <w:t>Fornecedor</w:t>
            </w:r>
          </w:p>
        </w:tc>
      </w:tr>
      <w:tr w:rsidR="00501FD7" w:rsidRPr="00465FFC" w:rsidTr="00364787">
        <w:trPr>
          <w:jc w:val="center"/>
        </w:trPr>
        <w:tc>
          <w:tcPr>
            <w:tcW w:w="4605" w:type="dxa"/>
          </w:tcPr>
          <w:p w:rsidR="00501FD7" w:rsidRPr="00465FFC" w:rsidRDefault="00501FD7" w:rsidP="00364787">
            <w:pPr>
              <w:autoSpaceDE w:val="0"/>
              <w:autoSpaceDN w:val="0"/>
              <w:adjustRightInd w:val="0"/>
              <w:spacing w:after="0" w:line="240" w:lineRule="auto"/>
              <w:ind w:right="-1"/>
              <w:rPr>
                <w:rFonts w:ascii="Arial" w:hAnsi="Arial" w:cs="Arial"/>
                <w:sz w:val="22"/>
                <w:szCs w:val="22"/>
                <w:lang w:val="pt-BR" w:bidi="ar-SA"/>
              </w:rPr>
            </w:pPr>
          </w:p>
        </w:tc>
        <w:tc>
          <w:tcPr>
            <w:tcW w:w="4606" w:type="dxa"/>
          </w:tcPr>
          <w:p w:rsidR="00501FD7" w:rsidRPr="00465FFC" w:rsidRDefault="00501FD7" w:rsidP="00364787">
            <w:pPr>
              <w:autoSpaceDE w:val="0"/>
              <w:autoSpaceDN w:val="0"/>
              <w:adjustRightInd w:val="0"/>
              <w:spacing w:after="0" w:line="240" w:lineRule="auto"/>
              <w:ind w:right="-1"/>
              <w:rPr>
                <w:rFonts w:ascii="Arial" w:hAnsi="Arial" w:cs="Arial"/>
                <w:b/>
                <w:bCs/>
                <w:sz w:val="22"/>
                <w:szCs w:val="22"/>
                <w:lang w:val="pt-BR" w:bidi="ar-SA"/>
              </w:rPr>
            </w:pPr>
          </w:p>
        </w:tc>
      </w:tr>
    </w:tbl>
    <w:p w:rsidR="00501FD7" w:rsidRPr="00465FFC" w:rsidRDefault="00501FD7" w:rsidP="00501FD7">
      <w:pPr>
        <w:autoSpaceDE w:val="0"/>
        <w:autoSpaceDN w:val="0"/>
        <w:adjustRightInd w:val="0"/>
        <w:spacing w:after="0" w:line="240" w:lineRule="auto"/>
        <w:ind w:right="-1"/>
        <w:rPr>
          <w:rFonts w:ascii="Arial" w:hAnsi="Arial" w:cs="Arial"/>
          <w:sz w:val="22"/>
          <w:szCs w:val="22"/>
          <w:lang w:val="pt-BR" w:bidi="ar-SA"/>
        </w:rPr>
      </w:pPr>
    </w:p>
    <w:p w:rsidR="00501FD7" w:rsidRPr="00465FFC" w:rsidRDefault="00501FD7" w:rsidP="00501FD7">
      <w:pPr>
        <w:autoSpaceDE w:val="0"/>
        <w:autoSpaceDN w:val="0"/>
        <w:adjustRightInd w:val="0"/>
        <w:spacing w:after="0" w:line="240" w:lineRule="auto"/>
        <w:ind w:right="-1" w:firstLine="720"/>
        <w:rPr>
          <w:rFonts w:ascii="Arial" w:hAnsi="Arial" w:cs="Arial"/>
          <w:sz w:val="22"/>
          <w:szCs w:val="22"/>
          <w:lang w:val="pt-BR" w:bidi="ar-SA"/>
        </w:rPr>
      </w:pPr>
    </w:p>
    <w:tbl>
      <w:tblPr>
        <w:tblW w:w="0" w:type="auto"/>
        <w:tblInd w:w="-38" w:type="dxa"/>
        <w:tblLayout w:type="fixed"/>
        <w:tblCellMar>
          <w:left w:w="70" w:type="dxa"/>
          <w:right w:w="70" w:type="dxa"/>
        </w:tblCellMar>
        <w:tblLook w:val="04A0" w:firstRow="1" w:lastRow="0" w:firstColumn="1" w:lastColumn="0" w:noHBand="0" w:noVBand="1"/>
      </w:tblPr>
      <w:tblGrid>
        <w:gridCol w:w="5353"/>
        <w:gridCol w:w="4253"/>
      </w:tblGrid>
      <w:tr w:rsidR="00501FD7" w:rsidRPr="00465FFC" w:rsidTr="00364787">
        <w:tc>
          <w:tcPr>
            <w:tcW w:w="5353" w:type="dxa"/>
            <w:hideMark/>
          </w:tcPr>
          <w:p w:rsidR="00501FD7" w:rsidRPr="00465FFC" w:rsidRDefault="00501FD7" w:rsidP="00364787">
            <w:pPr>
              <w:autoSpaceDE w:val="0"/>
              <w:autoSpaceDN w:val="0"/>
              <w:adjustRightInd w:val="0"/>
              <w:spacing w:after="0" w:line="240" w:lineRule="auto"/>
              <w:ind w:right="-1"/>
              <w:rPr>
                <w:rFonts w:ascii="Arial" w:hAnsi="Arial" w:cs="Arial"/>
                <w:b/>
                <w:bCs/>
                <w:sz w:val="22"/>
                <w:szCs w:val="22"/>
                <w:lang w:val="pt-BR" w:bidi="ar-SA"/>
              </w:rPr>
            </w:pPr>
          </w:p>
        </w:tc>
        <w:tc>
          <w:tcPr>
            <w:tcW w:w="4253" w:type="dxa"/>
            <w:hideMark/>
          </w:tcPr>
          <w:p w:rsidR="00501FD7" w:rsidRPr="00465FFC" w:rsidRDefault="00501FD7" w:rsidP="00364787">
            <w:pPr>
              <w:autoSpaceDE w:val="0"/>
              <w:autoSpaceDN w:val="0"/>
              <w:adjustRightInd w:val="0"/>
              <w:spacing w:after="0" w:line="240" w:lineRule="auto"/>
              <w:ind w:right="-1"/>
              <w:rPr>
                <w:rFonts w:ascii="Arial" w:hAnsi="Arial" w:cs="Arial"/>
                <w:b/>
                <w:bCs/>
                <w:sz w:val="22"/>
                <w:szCs w:val="22"/>
                <w:lang w:val="pt-BR" w:bidi="ar-SA"/>
              </w:rPr>
            </w:pPr>
          </w:p>
        </w:tc>
      </w:tr>
    </w:tbl>
    <w:p w:rsidR="00501FD7" w:rsidRPr="00465FFC" w:rsidRDefault="00501FD7" w:rsidP="00501FD7">
      <w:pPr>
        <w:autoSpaceDE w:val="0"/>
        <w:autoSpaceDN w:val="0"/>
        <w:adjustRightInd w:val="0"/>
        <w:spacing w:after="0" w:line="240" w:lineRule="auto"/>
        <w:jc w:val="left"/>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left"/>
        <w:rPr>
          <w:rFonts w:ascii="Arial" w:hAnsi="Arial" w:cs="Arial"/>
          <w:b/>
          <w:bCs/>
          <w:sz w:val="22"/>
          <w:szCs w:val="22"/>
          <w:lang w:val="pt-BR" w:bidi="ar-SA"/>
        </w:rPr>
      </w:pPr>
      <w:r w:rsidRPr="00465FFC">
        <w:rPr>
          <w:rFonts w:ascii="Arial" w:hAnsi="Arial" w:cs="Arial"/>
          <w:b/>
          <w:bCs/>
          <w:sz w:val="22"/>
          <w:szCs w:val="22"/>
          <w:lang w:val="pt-BR" w:bidi="ar-SA"/>
        </w:rPr>
        <w:t>Testemunhas:</w:t>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r>
      <w:r w:rsidRPr="00465FFC">
        <w:rPr>
          <w:rFonts w:ascii="Arial" w:hAnsi="Arial" w:cs="Arial"/>
          <w:b/>
          <w:bCs/>
          <w:sz w:val="22"/>
          <w:szCs w:val="22"/>
          <w:lang w:val="pt-BR" w:bidi="ar-SA"/>
        </w:rPr>
        <w:tab/>
      </w: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501FD7" w:rsidRPr="00465FFC" w:rsidTr="00364787">
        <w:tc>
          <w:tcPr>
            <w:tcW w:w="4644" w:type="dxa"/>
            <w:tcBorders>
              <w:top w:val="nil"/>
              <w:left w:val="nil"/>
              <w:bottom w:val="single" w:sz="4" w:space="0" w:color="auto"/>
              <w:right w:val="nil"/>
            </w:tcBorders>
          </w:tcPr>
          <w:p w:rsidR="00501FD7" w:rsidRPr="00465FFC" w:rsidRDefault="00501FD7" w:rsidP="00364787">
            <w:pPr>
              <w:autoSpaceDE w:val="0"/>
              <w:autoSpaceDN w:val="0"/>
              <w:adjustRightInd w:val="0"/>
              <w:spacing w:after="0" w:line="240" w:lineRule="auto"/>
              <w:jc w:val="left"/>
              <w:rPr>
                <w:rFonts w:ascii="Arial" w:hAnsi="Arial" w:cs="Arial"/>
                <w:b/>
                <w:bCs/>
                <w:sz w:val="22"/>
                <w:szCs w:val="22"/>
                <w:lang w:val="pt-BR" w:bidi="ar-SA"/>
              </w:rPr>
            </w:pPr>
          </w:p>
          <w:p w:rsidR="00501FD7" w:rsidRPr="00465FFC" w:rsidRDefault="00501FD7" w:rsidP="00364787">
            <w:pPr>
              <w:autoSpaceDE w:val="0"/>
              <w:autoSpaceDN w:val="0"/>
              <w:adjustRightInd w:val="0"/>
              <w:spacing w:after="0" w:line="240" w:lineRule="auto"/>
              <w:jc w:val="left"/>
              <w:rPr>
                <w:rFonts w:ascii="Arial" w:hAnsi="Arial" w:cs="Arial"/>
                <w:b/>
                <w:bCs/>
                <w:sz w:val="22"/>
                <w:szCs w:val="22"/>
                <w:lang w:val="pt-BR" w:bidi="ar-SA"/>
              </w:rPr>
            </w:pPr>
            <w:r w:rsidRPr="00465FFC">
              <w:rPr>
                <w:rFonts w:ascii="Arial" w:hAnsi="Arial" w:cs="Arial"/>
                <w:b/>
                <w:bCs/>
                <w:sz w:val="22"/>
                <w:szCs w:val="22"/>
                <w:lang w:val="pt-BR" w:bidi="ar-SA"/>
              </w:rPr>
              <w:t xml:space="preserve">1ª - </w:t>
            </w:r>
          </w:p>
        </w:tc>
      </w:tr>
      <w:tr w:rsidR="00501FD7" w:rsidRPr="00465FFC" w:rsidTr="00364787">
        <w:tc>
          <w:tcPr>
            <w:tcW w:w="4644" w:type="dxa"/>
            <w:tcBorders>
              <w:top w:val="single" w:sz="4" w:space="0" w:color="auto"/>
              <w:left w:val="nil"/>
              <w:bottom w:val="single" w:sz="4" w:space="0" w:color="auto"/>
              <w:right w:val="nil"/>
            </w:tcBorders>
          </w:tcPr>
          <w:p w:rsidR="00501FD7" w:rsidRPr="00465FFC" w:rsidRDefault="00501FD7" w:rsidP="00364787">
            <w:pPr>
              <w:autoSpaceDE w:val="0"/>
              <w:autoSpaceDN w:val="0"/>
              <w:adjustRightInd w:val="0"/>
              <w:spacing w:after="0" w:line="240" w:lineRule="auto"/>
              <w:jc w:val="left"/>
              <w:rPr>
                <w:rFonts w:ascii="Arial" w:hAnsi="Arial" w:cs="Arial"/>
                <w:b/>
                <w:bCs/>
                <w:sz w:val="22"/>
                <w:szCs w:val="22"/>
                <w:lang w:val="pt-BR" w:bidi="ar-SA"/>
              </w:rPr>
            </w:pPr>
          </w:p>
          <w:p w:rsidR="00501FD7" w:rsidRPr="00465FFC" w:rsidRDefault="00501FD7" w:rsidP="00364787">
            <w:pPr>
              <w:autoSpaceDE w:val="0"/>
              <w:autoSpaceDN w:val="0"/>
              <w:adjustRightInd w:val="0"/>
              <w:spacing w:after="0" w:line="240" w:lineRule="auto"/>
              <w:jc w:val="left"/>
              <w:rPr>
                <w:rFonts w:ascii="Arial" w:hAnsi="Arial" w:cs="Arial"/>
                <w:b/>
                <w:bCs/>
                <w:sz w:val="22"/>
                <w:szCs w:val="22"/>
                <w:lang w:val="pt-BR" w:bidi="ar-SA"/>
              </w:rPr>
            </w:pPr>
            <w:r w:rsidRPr="00465FFC">
              <w:rPr>
                <w:rFonts w:ascii="Arial" w:hAnsi="Arial" w:cs="Arial"/>
                <w:b/>
                <w:bCs/>
                <w:sz w:val="22"/>
                <w:szCs w:val="22"/>
                <w:lang w:val="pt-BR" w:bidi="ar-SA"/>
              </w:rPr>
              <w:t xml:space="preserve">2ª - </w:t>
            </w:r>
          </w:p>
        </w:tc>
      </w:tr>
    </w:tbl>
    <w:p w:rsidR="00501FD7" w:rsidRPr="00465FFC" w:rsidRDefault="00501FD7" w:rsidP="00501FD7">
      <w:pPr>
        <w:autoSpaceDE w:val="0"/>
        <w:autoSpaceDN w:val="0"/>
        <w:adjustRightInd w:val="0"/>
        <w:spacing w:after="0" w:line="240" w:lineRule="auto"/>
        <w:jc w:val="left"/>
        <w:rPr>
          <w:rFonts w:ascii="Arial" w:hAnsi="Arial" w:cs="Arial"/>
          <w:b/>
          <w:bCs/>
          <w:sz w:val="22"/>
          <w:szCs w:val="22"/>
          <w:lang w:val="pt-BR" w:bidi="ar-SA"/>
        </w:rPr>
      </w:pPr>
      <w:r w:rsidRPr="00465FFC">
        <w:rPr>
          <w:rFonts w:ascii="Courier New" w:hAnsi="Courier New" w:cs="Courier New"/>
          <w:sz w:val="22"/>
          <w:szCs w:val="22"/>
          <w:lang w:val="pt-BR" w:bidi="ar-SA"/>
        </w:rPr>
        <w:t xml:space="preserve"> </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spacing w:line="360" w:lineRule="auto"/>
        <w:rPr>
          <w:rFonts w:ascii="Arial" w:hAnsi="Arial" w:cs="Arial"/>
          <w:b/>
          <w:bCs/>
          <w:sz w:val="22"/>
          <w:szCs w:val="22"/>
          <w:lang w:val="pt-BR" w:bidi="ar-SA"/>
        </w:rPr>
      </w:pPr>
      <w:r w:rsidRPr="00465FFC">
        <w:rPr>
          <w:rFonts w:ascii="Arial" w:hAnsi="Arial" w:cs="Arial"/>
          <w:b/>
          <w:bCs/>
          <w:sz w:val="22"/>
          <w:szCs w:val="22"/>
          <w:lang w:val="pt-BR" w:bidi="ar-SA"/>
        </w:rPr>
        <w:br w:type="page"/>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lastRenderedPageBreak/>
        <w:t>ANEXO VII</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 xml:space="preserve">PREGÃO PRESENCIAL nº </w:t>
      </w:r>
      <w:r w:rsidR="00EE328A">
        <w:rPr>
          <w:rFonts w:ascii="Arial" w:hAnsi="Arial" w:cs="Arial"/>
          <w:b/>
          <w:bCs/>
          <w:sz w:val="22"/>
          <w:szCs w:val="22"/>
          <w:lang w:val="pt-BR" w:bidi="ar-SA"/>
        </w:rPr>
        <w:t>14/2013</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r w:rsidRPr="00465FFC">
        <w:rPr>
          <w:rFonts w:ascii="Arial" w:hAnsi="Arial" w:cs="Arial"/>
          <w:b/>
          <w:bCs/>
          <w:sz w:val="22"/>
          <w:szCs w:val="22"/>
          <w:lang w:val="pt-BR" w:bidi="ar-SA"/>
        </w:rPr>
        <w:t>REGISTRO DE PREÇO</w:t>
      </w:r>
    </w:p>
    <w:p w:rsidR="00501FD7" w:rsidRPr="00465FFC" w:rsidRDefault="00501FD7" w:rsidP="00501FD7">
      <w:pPr>
        <w:autoSpaceDE w:val="0"/>
        <w:autoSpaceDN w:val="0"/>
        <w:adjustRightInd w:val="0"/>
        <w:spacing w:after="0" w:line="240" w:lineRule="auto"/>
        <w:jc w:val="center"/>
        <w:rPr>
          <w:rFonts w:ascii="Arial" w:hAnsi="Arial" w:cs="Arial"/>
          <w:b/>
          <w:bCs/>
          <w:sz w:val="22"/>
          <w:szCs w:val="22"/>
          <w:lang w:val="pt-BR" w:bidi="ar-SA"/>
        </w:rPr>
      </w:pPr>
    </w:p>
    <w:p w:rsidR="00501FD7" w:rsidRPr="00465FFC" w:rsidRDefault="00501FD7" w:rsidP="00501FD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996"/>
        <w:gridCol w:w="717"/>
        <w:gridCol w:w="4961"/>
        <w:gridCol w:w="1276"/>
      </w:tblGrid>
      <w:tr w:rsidR="00501FD7" w:rsidRPr="00465FFC" w:rsidTr="00364787">
        <w:tc>
          <w:tcPr>
            <w:tcW w:w="684" w:type="dxa"/>
            <w:vAlign w:val="center"/>
          </w:tcPr>
          <w:p w:rsidR="00501FD7" w:rsidRPr="00465FFC" w:rsidRDefault="00501FD7" w:rsidP="00364787">
            <w:pPr>
              <w:spacing w:after="0"/>
              <w:jc w:val="center"/>
              <w:rPr>
                <w:b/>
                <w:sz w:val="22"/>
                <w:szCs w:val="22"/>
                <w:lang w:eastAsia="pt-BR"/>
              </w:rPr>
            </w:pPr>
            <w:r w:rsidRPr="00465FFC">
              <w:rPr>
                <w:b/>
                <w:sz w:val="22"/>
                <w:szCs w:val="22"/>
                <w:lang w:eastAsia="pt-BR"/>
              </w:rPr>
              <w:t>ITEM</w:t>
            </w:r>
          </w:p>
        </w:tc>
        <w:tc>
          <w:tcPr>
            <w:tcW w:w="996" w:type="dxa"/>
            <w:vAlign w:val="center"/>
          </w:tcPr>
          <w:p w:rsidR="00501FD7" w:rsidRPr="00465FFC" w:rsidRDefault="00501FD7" w:rsidP="00364787">
            <w:pPr>
              <w:spacing w:after="0"/>
              <w:jc w:val="center"/>
              <w:rPr>
                <w:b/>
                <w:sz w:val="22"/>
                <w:szCs w:val="22"/>
                <w:lang w:eastAsia="pt-BR"/>
              </w:rPr>
            </w:pPr>
            <w:r w:rsidRPr="00465FFC">
              <w:rPr>
                <w:b/>
                <w:sz w:val="22"/>
                <w:szCs w:val="22"/>
                <w:lang w:eastAsia="pt-BR"/>
              </w:rPr>
              <w:t>QTDADE</w:t>
            </w:r>
          </w:p>
        </w:tc>
        <w:tc>
          <w:tcPr>
            <w:tcW w:w="687" w:type="dxa"/>
            <w:vAlign w:val="center"/>
          </w:tcPr>
          <w:p w:rsidR="00501FD7" w:rsidRPr="00465FFC" w:rsidRDefault="00501FD7" w:rsidP="00364787">
            <w:pPr>
              <w:spacing w:after="0"/>
              <w:jc w:val="center"/>
              <w:rPr>
                <w:b/>
                <w:sz w:val="22"/>
                <w:szCs w:val="22"/>
                <w:lang w:eastAsia="pt-BR"/>
              </w:rPr>
            </w:pPr>
            <w:r w:rsidRPr="00465FFC">
              <w:rPr>
                <w:b/>
                <w:sz w:val="22"/>
                <w:szCs w:val="22"/>
                <w:lang w:eastAsia="pt-BR"/>
              </w:rPr>
              <w:t>UND</w:t>
            </w:r>
          </w:p>
        </w:tc>
        <w:tc>
          <w:tcPr>
            <w:tcW w:w="4961" w:type="dxa"/>
            <w:vAlign w:val="center"/>
          </w:tcPr>
          <w:p w:rsidR="00501FD7" w:rsidRPr="00465FFC" w:rsidRDefault="00501FD7" w:rsidP="00364787">
            <w:pPr>
              <w:spacing w:after="0"/>
              <w:jc w:val="center"/>
              <w:rPr>
                <w:b/>
                <w:sz w:val="22"/>
                <w:szCs w:val="22"/>
                <w:lang w:eastAsia="pt-BR"/>
              </w:rPr>
            </w:pPr>
            <w:r w:rsidRPr="00465FFC">
              <w:rPr>
                <w:b/>
                <w:sz w:val="22"/>
                <w:szCs w:val="22"/>
                <w:lang w:eastAsia="pt-BR"/>
              </w:rPr>
              <w:t>DESCRIÇÃO</w:t>
            </w:r>
          </w:p>
        </w:tc>
        <w:tc>
          <w:tcPr>
            <w:tcW w:w="1276" w:type="dxa"/>
            <w:vAlign w:val="center"/>
          </w:tcPr>
          <w:p w:rsidR="00501FD7" w:rsidRDefault="00501FD7" w:rsidP="00364787">
            <w:pPr>
              <w:spacing w:after="0"/>
              <w:jc w:val="center"/>
              <w:rPr>
                <w:b/>
                <w:sz w:val="22"/>
                <w:szCs w:val="22"/>
                <w:lang w:eastAsia="pt-BR"/>
              </w:rPr>
            </w:pPr>
            <w:r w:rsidRPr="00465FFC">
              <w:rPr>
                <w:b/>
                <w:sz w:val="22"/>
                <w:szCs w:val="22"/>
                <w:lang w:eastAsia="pt-BR"/>
              </w:rPr>
              <w:t xml:space="preserve">R$ </w:t>
            </w:r>
            <w:r>
              <w:rPr>
                <w:b/>
                <w:sz w:val="22"/>
                <w:szCs w:val="22"/>
                <w:lang w:eastAsia="pt-BR"/>
              </w:rPr>
              <w:t>PREÇO</w:t>
            </w:r>
          </w:p>
          <w:p w:rsidR="00501FD7" w:rsidRPr="00465FFC" w:rsidRDefault="00501FD7" w:rsidP="00364787">
            <w:pPr>
              <w:spacing w:after="0"/>
              <w:jc w:val="center"/>
              <w:rPr>
                <w:b/>
                <w:sz w:val="22"/>
                <w:szCs w:val="22"/>
                <w:lang w:eastAsia="pt-BR"/>
              </w:rPr>
            </w:pPr>
            <w:r>
              <w:rPr>
                <w:b/>
                <w:sz w:val="22"/>
                <w:szCs w:val="22"/>
                <w:lang w:eastAsia="pt-BR"/>
              </w:rPr>
              <w:t>MÁXIMO</w:t>
            </w:r>
          </w:p>
        </w:tc>
      </w:tr>
      <w:tr w:rsidR="00501FD7" w:rsidRPr="00465FFC" w:rsidTr="00364787">
        <w:tc>
          <w:tcPr>
            <w:tcW w:w="684" w:type="dxa"/>
            <w:vAlign w:val="center"/>
          </w:tcPr>
          <w:p w:rsidR="00501FD7" w:rsidRPr="00F72DBA" w:rsidRDefault="00501FD7" w:rsidP="00364787">
            <w:pPr>
              <w:spacing w:after="0"/>
              <w:jc w:val="center"/>
              <w:rPr>
                <w:b/>
                <w:sz w:val="22"/>
                <w:szCs w:val="22"/>
                <w:lang w:eastAsia="pt-BR"/>
              </w:rPr>
            </w:pPr>
            <w:r w:rsidRPr="00F72DBA">
              <w:rPr>
                <w:b/>
                <w:sz w:val="22"/>
                <w:szCs w:val="22"/>
                <w:lang w:eastAsia="pt-BR"/>
              </w:rPr>
              <w:t>1</w:t>
            </w:r>
          </w:p>
        </w:tc>
        <w:tc>
          <w:tcPr>
            <w:tcW w:w="996" w:type="dxa"/>
            <w:vAlign w:val="center"/>
          </w:tcPr>
          <w:p w:rsidR="00501FD7" w:rsidRPr="00465FFC" w:rsidRDefault="00501FD7" w:rsidP="00364787">
            <w:pPr>
              <w:spacing w:after="0"/>
              <w:jc w:val="center"/>
              <w:rPr>
                <w:sz w:val="22"/>
                <w:szCs w:val="22"/>
                <w:lang w:eastAsia="pt-BR"/>
              </w:rPr>
            </w:pPr>
            <w:r>
              <w:rPr>
                <w:sz w:val="22"/>
                <w:szCs w:val="22"/>
                <w:lang w:eastAsia="pt-BR"/>
              </w:rPr>
              <w:t>200</w:t>
            </w:r>
          </w:p>
        </w:tc>
        <w:tc>
          <w:tcPr>
            <w:tcW w:w="687" w:type="dxa"/>
            <w:vAlign w:val="center"/>
          </w:tcPr>
          <w:p w:rsidR="00501FD7" w:rsidRPr="00465FFC" w:rsidRDefault="00501FD7" w:rsidP="00364787">
            <w:pPr>
              <w:spacing w:after="0"/>
              <w:jc w:val="center"/>
              <w:rPr>
                <w:sz w:val="22"/>
                <w:szCs w:val="22"/>
                <w:lang w:eastAsia="pt-BR"/>
              </w:rPr>
            </w:pPr>
            <w:r>
              <w:rPr>
                <w:sz w:val="22"/>
                <w:szCs w:val="22"/>
                <w:lang w:eastAsia="pt-BR"/>
              </w:rPr>
              <w:t>JOGO</w:t>
            </w:r>
          </w:p>
        </w:tc>
        <w:tc>
          <w:tcPr>
            <w:tcW w:w="4961" w:type="dxa"/>
          </w:tcPr>
          <w:p w:rsidR="00501FD7" w:rsidRPr="00465FFC" w:rsidRDefault="00501FD7" w:rsidP="00364787">
            <w:pPr>
              <w:spacing w:after="0"/>
              <w:jc w:val="left"/>
              <w:rPr>
                <w:sz w:val="22"/>
                <w:szCs w:val="22"/>
                <w:lang w:eastAsia="pt-BR"/>
              </w:rPr>
            </w:pPr>
            <w:r>
              <w:rPr>
                <w:sz w:val="22"/>
                <w:szCs w:val="22"/>
                <w:lang w:eastAsia="pt-BR"/>
              </w:rPr>
              <w:t>SERVIÇOS DE ARBITRAGEM PARA JOGOS DE FUTEBOL DE SALÃO; COM DOIS ÁRBITROS E UM MESÁRIO POR JOGO, DESPESAS DE LOCOMOÇÃO, ALIMENTAÇÃO, HOSPEDAGEM E OUTRAS DESPESAS INCLUSAS NO PREÇO UNITÁRIO</w:t>
            </w:r>
          </w:p>
        </w:tc>
        <w:tc>
          <w:tcPr>
            <w:tcW w:w="1276" w:type="dxa"/>
            <w:vAlign w:val="bottom"/>
          </w:tcPr>
          <w:p w:rsidR="00501FD7" w:rsidRPr="00465FFC" w:rsidRDefault="00501FD7" w:rsidP="007613B9">
            <w:pPr>
              <w:spacing w:after="0"/>
              <w:jc w:val="right"/>
              <w:rPr>
                <w:sz w:val="22"/>
                <w:szCs w:val="22"/>
                <w:lang w:eastAsia="pt-BR"/>
              </w:rPr>
            </w:pPr>
            <w:r>
              <w:rPr>
                <w:sz w:val="22"/>
                <w:szCs w:val="22"/>
                <w:lang w:eastAsia="pt-BR"/>
              </w:rPr>
              <w:t>1</w:t>
            </w:r>
            <w:r w:rsidR="007613B9">
              <w:rPr>
                <w:sz w:val="22"/>
                <w:szCs w:val="22"/>
                <w:lang w:eastAsia="pt-BR"/>
              </w:rPr>
              <w:t>4</w:t>
            </w:r>
            <w:r>
              <w:rPr>
                <w:sz w:val="22"/>
                <w:szCs w:val="22"/>
                <w:lang w:eastAsia="pt-BR"/>
              </w:rPr>
              <w:t>0,00</w:t>
            </w:r>
          </w:p>
        </w:tc>
      </w:tr>
      <w:tr w:rsidR="00501FD7" w:rsidRPr="00465FFC" w:rsidTr="00364787">
        <w:tc>
          <w:tcPr>
            <w:tcW w:w="684" w:type="dxa"/>
            <w:vAlign w:val="center"/>
          </w:tcPr>
          <w:p w:rsidR="00501FD7" w:rsidRPr="00F72DBA" w:rsidRDefault="00501FD7" w:rsidP="00364787">
            <w:pPr>
              <w:spacing w:after="0"/>
              <w:jc w:val="center"/>
              <w:rPr>
                <w:b/>
                <w:sz w:val="22"/>
                <w:szCs w:val="22"/>
                <w:lang w:eastAsia="pt-BR"/>
              </w:rPr>
            </w:pPr>
            <w:r w:rsidRPr="00F72DBA">
              <w:rPr>
                <w:b/>
                <w:sz w:val="22"/>
                <w:szCs w:val="22"/>
                <w:lang w:eastAsia="pt-BR"/>
              </w:rPr>
              <w:t>2</w:t>
            </w:r>
          </w:p>
        </w:tc>
        <w:tc>
          <w:tcPr>
            <w:tcW w:w="996" w:type="dxa"/>
            <w:vAlign w:val="center"/>
          </w:tcPr>
          <w:p w:rsidR="00501FD7" w:rsidRPr="00465FFC" w:rsidRDefault="00501FD7" w:rsidP="00364787">
            <w:pPr>
              <w:spacing w:after="0"/>
              <w:jc w:val="center"/>
              <w:rPr>
                <w:sz w:val="22"/>
                <w:szCs w:val="22"/>
                <w:lang w:eastAsia="pt-BR"/>
              </w:rPr>
            </w:pPr>
            <w:r>
              <w:rPr>
                <w:sz w:val="22"/>
                <w:szCs w:val="22"/>
                <w:lang w:eastAsia="pt-BR"/>
              </w:rPr>
              <w:t>40</w:t>
            </w:r>
          </w:p>
        </w:tc>
        <w:tc>
          <w:tcPr>
            <w:tcW w:w="687" w:type="dxa"/>
            <w:vAlign w:val="center"/>
          </w:tcPr>
          <w:p w:rsidR="00501FD7" w:rsidRPr="00465FFC" w:rsidRDefault="00501FD7" w:rsidP="00364787">
            <w:pPr>
              <w:spacing w:after="0"/>
              <w:jc w:val="center"/>
              <w:rPr>
                <w:sz w:val="22"/>
                <w:szCs w:val="22"/>
                <w:lang w:eastAsia="pt-BR"/>
              </w:rPr>
            </w:pPr>
            <w:r>
              <w:rPr>
                <w:sz w:val="22"/>
                <w:szCs w:val="22"/>
                <w:lang w:eastAsia="pt-BR"/>
              </w:rPr>
              <w:t>JOGO</w:t>
            </w:r>
          </w:p>
        </w:tc>
        <w:tc>
          <w:tcPr>
            <w:tcW w:w="4961" w:type="dxa"/>
          </w:tcPr>
          <w:p w:rsidR="00501FD7" w:rsidRPr="00465FFC" w:rsidRDefault="00501FD7" w:rsidP="00364787">
            <w:pPr>
              <w:spacing w:after="0"/>
              <w:jc w:val="left"/>
              <w:rPr>
                <w:sz w:val="22"/>
                <w:szCs w:val="22"/>
                <w:lang w:eastAsia="pt-BR"/>
              </w:rPr>
            </w:pPr>
            <w:r>
              <w:rPr>
                <w:sz w:val="22"/>
                <w:szCs w:val="22"/>
                <w:lang w:eastAsia="pt-BR"/>
              </w:rPr>
              <w:t>SERVIÇOS DE ARBITRAGEM PARA JOGOS DE FUTEBOL DE CAMPO;  COM UM ÁRBITRO, DOIS AUXILIÁRES E UM MESÁRIO POR JOGO, DESPESAS DE LOCOMOÇÃO, ALIMENTAÇÃO, HOSPEDAGEM E OUTRAS DESPESAS INCLUSAS NO PREÇO UNITÁRIO</w:t>
            </w:r>
          </w:p>
        </w:tc>
        <w:tc>
          <w:tcPr>
            <w:tcW w:w="1276" w:type="dxa"/>
            <w:vAlign w:val="bottom"/>
          </w:tcPr>
          <w:p w:rsidR="00501FD7" w:rsidRPr="00465FFC" w:rsidRDefault="00501FD7" w:rsidP="007613B9">
            <w:pPr>
              <w:spacing w:after="0"/>
              <w:jc w:val="right"/>
              <w:rPr>
                <w:sz w:val="22"/>
                <w:szCs w:val="22"/>
                <w:lang w:eastAsia="pt-BR"/>
              </w:rPr>
            </w:pPr>
            <w:r>
              <w:rPr>
                <w:sz w:val="22"/>
                <w:szCs w:val="22"/>
                <w:lang w:eastAsia="pt-BR"/>
              </w:rPr>
              <w:t>3</w:t>
            </w:r>
            <w:r w:rsidR="007613B9">
              <w:rPr>
                <w:sz w:val="22"/>
                <w:szCs w:val="22"/>
                <w:lang w:eastAsia="pt-BR"/>
              </w:rPr>
              <w:t>3</w:t>
            </w:r>
            <w:r>
              <w:rPr>
                <w:sz w:val="22"/>
                <w:szCs w:val="22"/>
                <w:lang w:eastAsia="pt-BR"/>
              </w:rPr>
              <w:t>0,00</w:t>
            </w:r>
          </w:p>
        </w:tc>
      </w:tr>
    </w:tbl>
    <w:p w:rsidR="00501FD7" w:rsidRPr="00465FFC" w:rsidRDefault="00501FD7" w:rsidP="00501FD7">
      <w:pPr>
        <w:rPr>
          <w:sz w:val="22"/>
          <w:szCs w:val="22"/>
        </w:rPr>
      </w:pPr>
    </w:p>
    <w:p w:rsidR="00501FD7" w:rsidRPr="00465FFC" w:rsidRDefault="00501FD7" w:rsidP="00501FD7">
      <w:pPr>
        <w:rPr>
          <w:sz w:val="22"/>
          <w:szCs w:val="22"/>
        </w:rPr>
      </w:pPr>
    </w:p>
    <w:p w:rsidR="00501FD7" w:rsidRPr="00465FFC" w:rsidRDefault="00501FD7" w:rsidP="00501FD7">
      <w:pPr>
        <w:rPr>
          <w:sz w:val="22"/>
          <w:szCs w:val="22"/>
        </w:rPr>
      </w:pPr>
    </w:p>
    <w:p w:rsidR="00501FD7" w:rsidRPr="00465FFC" w:rsidRDefault="00501FD7" w:rsidP="00501FD7">
      <w:pPr>
        <w:rPr>
          <w:sz w:val="22"/>
          <w:szCs w:val="22"/>
        </w:rPr>
      </w:pPr>
    </w:p>
    <w:p w:rsidR="00124D0F" w:rsidRDefault="00124D0F"/>
    <w:sectPr w:rsidR="00124D0F" w:rsidSect="00364787">
      <w:headerReference w:type="default" r:id="rId9"/>
      <w:footerReference w:type="default" r:id="rId10"/>
      <w:pgSz w:w="11906" w:h="16838"/>
      <w:pgMar w:top="466" w:right="1701" w:bottom="1417" w:left="1701"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31" w:rsidRDefault="00520D31">
      <w:pPr>
        <w:spacing w:after="0" w:line="240" w:lineRule="auto"/>
      </w:pPr>
      <w:r>
        <w:separator/>
      </w:r>
    </w:p>
  </w:endnote>
  <w:endnote w:type="continuationSeparator" w:id="0">
    <w:p w:rsidR="00520D31" w:rsidRDefault="0052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5665"/>
      <w:docPartObj>
        <w:docPartGallery w:val="Page Numbers (Bottom of Page)"/>
        <w:docPartUnique/>
      </w:docPartObj>
    </w:sdtPr>
    <w:sdtContent>
      <w:p w:rsidR="00915B3E" w:rsidRDefault="00915B3E">
        <w:pPr>
          <w:pStyle w:val="Rodap"/>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15B3E" w:rsidRDefault="00915B3E">
                              <w:pPr>
                                <w:jc w:val="center"/>
                              </w:pPr>
                              <w:r>
                                <w:rPr>
                                  <w:sz w:val="22"/>
                                  <w:szCs w:val="22"/>
                                </w:rPr>
                                <w:fldChar w:fldCharType="begin"/>
                              </w:r>
                              <w:r>
                                <w:instrText>PAGE    \* MERGEFORMAT</w:instrText>
                              </w:r>
                              <w:r>
                                <w:rPr>
                                  <w:sz w:val="22"/>
                                  <w:szCs w:val="22"/>
                                </w:rPr>
                                <w:fldChar w:fldCharType="separate"/>
                              </w:r>
                              <w:r w:rsidRPr="00915B3E">
                                <w:rPr>
                                  <w:noProof/>
                                  <w:sz w:val="16"/>
                                  <w:szCs w:val="16"/>
                                  <w:lang w:val="pt-BR"/>
                                </w:rPr>
                                <w:t>25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" o:allowincell="f" adj="14135" strokecolor="gray" strokeweight=".25pt">
                  <v:textbox>
                    <w:txbxContent>
                      <w:p w:rsidR="00915B3E" w:rsidRDefault="00915B3E">
                        <w:pPr>
                          <w:jc w:val="center"/>
                        </w:pPr>
                        <w:r>
                          <w:rPr>
                            <w:sz w:val="22"/>
                            <w:szCs w:val="22"/>
                          </w:rPr>
                          <w:fldChar w:fldCharType="begin"/>
                        </w:r>
                        <w:r>
                          <w:instrText>PAGE    \* MERGEFORMAT</w:instrText>
                        </w:r>
                        <w:r>
                          <w:rPr>
                            <w:sz w:val="22"/>
                            <w:szCs w:val="22"/>
                          </w:rPr>
                          <w:fldChar w:fldCharType="separate"/>
                        </w:r>
                        <w:r w:rsidRPr="00915B3E">
                          <w:rPr>
                            <w:noProof/>
                            <w:sz w:val="16"/>
                            <w:szCs w:val="16"/>
                            <w:lang w:val="pt-BR"/>
                          </w:rPr>
                          <w:t>25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31" w:rsidRDefault="00520D31">
      <w:pPr>
        <w:spacing w:after="0" w:line="240" w:lineRule="auto"/>
      </w:pPr>
      <w:r>
        <w:separator/>
      </w:r>
    </w:p>
  </w:footnote>
  <w:footnote w:type="continuationSeparator" w:id="0">
    <w:p w:rsidR="00520D31" w:rsidRDefault="00520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87" w:rsidRPr="0095440D" w:rsidRDefault="00364787" w:rsidP="00364787">
    <w:pPr>
      <w:pStyle w:val="SemEspaamento"/>
      <w:jc w:val="center"/>
      <w:rPr>
        <w:b/>
        <w:szCs w:val="24"/>
      </w:rPr>
    </w:pPr>
    <w:r>
      <w:rPr>
        <w:b/>
        <w:noProof/>
        <w:lang w:val="pt-BR" w:eastAsia="pt-BR" w:bidi="ar-SA"/>
      </w:rPr>
      <w:drawing>
        <wp:inline distT="0" distB="0" distL="0" distR="0">
          <wp:extent cx="552450" cy="619125"/>
          <wp:effectExtent l="0" t="0" r="0" b="9525"/>
          <wp:docPr id="1" name="Imagem 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364787" w:rsidRPr="0095440D" w:rsidRDefault="00364787" w:rsidP="00364787">
    <w:pPr>
      <w:pStyle w:val="SemEspaamento"/>
      <w:jc w:val="center"/>
      <w:rPr>
        <w:b/>
        <w:szCs w:val="24"/>
      </w:rPr>
    </w:pPr>
    <w:r w:rsidRPr="0095440D">
      <w:rPr>
        <w:b/>
        <w:szCs w:val="24"/>
      </w:rPr>
      <w:t>ESTADO DE SANTA CATARINA</w:t>
    </w:r>
  </w:p>
  <w:p w:rsidR="00364787" w:rsidRPr="0095440D" w:rsidRDefault="00364787" w:rsidP="00364787">
    <w:pPr>
      <w:pStyle w:val="SemEspaamento"/>
      <w:jc w:val="center"/>
      <w:rPr>
        <w:b/>
        <w:szCs w:val="24"/>
      </w:rPr>
    </w:pPr>
    <w:r w:rsidRPr="0095440D">
      <w:rPr>
        <w:b/>
        <w:szCs w:val="24"/>
      </w:rPr>
      <w:t>PREFEITURA MUNICIPAL DE MONTE CARLO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DA6"/>
    <w:multiLevelType w:val="multilevel"/>
    <w:tmpl w:val="ADB47F3A"/>
    <w:lvl w:ilvl="0">
      <w:start w:val="4"/>
      <w:numFmt w:val="decimal"/>
      <w:lvlText w:val="%1"/>
      <w:lvlJc w:val="left"/>
      <w:pPr>
        <w:ind w:left="360" w:hanging="360"/>
      </w:pPr>
    </w:lvl>
    <w:lvl w:ilvl="1">
      <w:start w:val="4"/>
      <w:numFmt w:val="decimal"/>
      <w:lvlText w:val="%1.%2"/>
      <w:lvlJc w:val="left"/>
      <w:pPr>
        <w:ind w:left="1637"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D7"/>
    <w:rsid w:val="00087E88"/>
    <w:rsid w:val="00124D0F"/>
    <w:rsid w:val="00364787"/>
    <w:rsid w:val="00501FD7"/>
    <w:rsid w:val="00520D31"/>
    <w:rsid w:val="007613B9"/>
    <w:rsid w:val="00915B3E"/>
    <w:rsid w:val="00EE3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D7"/>
    <w:pPr>
      <w:jc w:val="both"/>
    </w:pPr>
    <w:rPr>
      <w:rFonts w:ascii="Calibri" w:eastAsia="Calibri" w:hAnsi="Calibri" w:cs="Times New Roman"/>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01FD7"/>
    <w:rPr>
      <w:color w:val="0000FF"/>
      <w:u w:val="single"/>
    </w:rPr>
  </w:style>
  <w:style w:type="character" w:customStyle="1" w:styleId="SemEspaamentoChar">
    <w:name w:val="Sem Espaçamento Char"/>
    <w:basedOn w:val="Fontepargpadro"/>
    <w:link w:val="SemEspaamento"/>
    <w:uiPriority w:val="1"/>
    <w:locked/>
    <w:rsid w:val="00501FD7"/>
    <w:rPr>
      <w:lang w:val="en-US" w:bidi="en-US"/>
    </w:rPr>
  </w:style>
  <w:style w:type="paragraph" w:styleId="SemEspaamento">
    <w:name w:val="No Spacing"/>
    <w:link w:val="SemEspaamentoChar"/>
    <w:uiPriority w:val="1"/>
    <w:qFormat/>
    <w:rsid w:val="00501FD7"/>
    <w:pPr>
      <w:spacing w:after="0" w:line="360" w:lineRule="auto"/>
    </w:pPr>
    <w:rPr>
      <w:lang w:val="en-US" w:bidi="en-US"/>
    </w:rPr>
  </w:style>
  <w:style w:type="paragraph" w:styleId="Textodebalo">
    <w:name w:val="Balloon Text"/>
    <w:basedOn w:val="Normal"/>
    <w:link w:val="TextodebaloChar"/>
    <w:uiPriority w:val="99"/>
    <w:semiHidden/>
    <w:unhideWhenUsed/>
    <w:rsid w:val="00501F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1FD7"/>
    <w:rPr>
      <w:rFonts w:ascii="Tahoma" w:eastAsia="Calibri" w:hAnsi="Tahoma" w:cs="Tahoma"/>
      <w:sz w:val="16"/>
      <w:szCs w:val="16"/>
      <w:lang w:val="en-US" w:bidi="en-US"/>
    </w:rPr>
  </w:style>
  <w:style w:type="paragraph" w:styleId="Cabealho">
    <w:name w:val="header"/>
    <w:basedOn w:val="Normal"/>
    <w:link w:val="CabealhoChar"/>
    <w:uiPriority w:val="99"/>
    <w:unhideWhenUsed/>
    <w:rsid w:val="00915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5B3E"/>
    <w:rPr>
      <w:rFonts w:ascii="Calibri" w:eastAsia="Calibri" w:hAnsi="Calibri" w:cs="Times New Roman"/>
      <w:sz w:val="20"/>
      <w:szCs w:val="20"/>
      <w:lang w:val="en-US" w:bidi="en-US"/>
    </w:rPr>
  </w:style>
  <w:style w:type="paragraph" w:styleId="Rodap">
    <w:name w:val="footer"/>
    <w:basedOn w:val="Normal"/>
    <w:link w:val="RodapChar"/>
    <w:uiPriority w:val="99"/>
    <w:unhideWhenUsed/>
    <w:rsid w:val="00915B3E"/>
    <w:pPr>
      <w:tabs>
        <w:tab w:val="center" w:pos="4252"/>
        <w:tab w:val="right" w:pos="8504"/>
      </w:tabs>
      <w:spacing w:after="0" w:line="240" w:lineRule="auto"/>
    </w:pPr>
  </w:style>
  <w:style w:type="character" w:customStyle="1" w:styleId="RodapChar">
    <w:name w:val="Rodapé Char"/>
    <w:basedOn w:val="Fontepargpadro"/>
    <w:link w:val="Rodap"/>
    <w:uiPriority w:val="99"/>
    <w:rsid w:val="00915B3E"/>
    <w:rPr>
      <w:rFonts w:ascii="Calibri" w:eastAsia="Calibri" w:hAnsi="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D7"/>
    <w:pPr>
      <w:jc w:val="both"/>
    </w:pPr>
    <w:rPr>
      <w:rFonts w:ascii="Calibri" w:eastAsia="Calibri" w:hAnsi="Calibri" w:cs="Times New Roman"/>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01FD7"/>
    <w:rPr>
      <w:color w:val="0000FF"/>
      <w:u w:val="single"/>
    </w:rPr>
  </w:style>
  <w:style w:type="character" w:customStyle="1" w:styleId="SemEspaamentoChar">
    <w:name w:val="Sem Espaçamento Char"/>
    <w:basedOn w:val="Fontepargpadro"/>
    <w:link w:val="SemEspaamento"/>
    <w:uiPriority w:val="1"/>
    <w:locked/>
    <w:rsid w:val="00501FD7"/>
    <w:rPr>
      <w:lang w:val="en-US" w:bidi="en-US"/>
    </w:rPr>
  </w:style>
  <w:style w:type="paragraph" w:styleId="SemEspaamento">
    <w:name w:val="No Spacing"/>
    <w:link w:val="SemEspaamentoChar"/>
    <w:uiPriority w:val="1"/>
    <w:qFormat/>
    <w:rsid w:val="00501FD7"/>
    <w:pPr>
      <w:spacing w:after="0" w:line="360" w:lineRule="auto"/>
    </w:pPr>
    <w:rPr>
      <w:lang w:val="en-US" w:bidi="en-US"/>
    </w:rPr>
  </w:style>
  <w:style w:type="paragraph" w:styleId="Textodebalo">
    <w:name w:val="Balloon Text"/>
    <w:basedOn w:val="Normal"/>
    <w:link w:val="TextodebaloChar"/>
    <w:uiPriority w:val="99"/>
    <w:semiHidden/>
    <w:unhideWhenUsed/>
    <w:rsid w:val="00501F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1FD7"/>
    <w:rPr>
      <w:rFonts w:ascii="Tahoma" w:eastAsia="Calibri" w:hAnsi="Tahoma" w:cs="Tahoma"/>
      <w:sz w:val="16"/>
      <w:szCs w:val="16"/>
      <w:lang w:val="en-US" w:bidi="en-US"/>
    </w:rPr>
  </w:style>
  <w:style w:type="paragraph" w:styleId="Cabealho">
    <w:name w:val="header"/>
    <w:basedOn w:val="Normal"/>
    <w:link w:val="CabealhoChar"/>
    <w:uiPriority w:val="99"/>
    <w:unhideWhenUsed/>
    <w:rsid w:val="00915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5B3E"/>
    <w:rPr>
      <w:rFonts w:ascii="Calibri" w:eastAsia="Calibri" w:hAnsi="Calibri" w:cs="Times New Roman"/>
      <w:sz w:val="20"/>
      <w:szCs w:val="20"/>
      <w:lang w:val="en-US" w:bidi="en-US"/>
    </w:rPr>
  </w:style>
  <w:style w:type="paragraph" w:styleId="Rodap">
    <w:name w:val="footer"/>
    <w:basedOn w:val="Normal"/>
    <w:link w:val="RodapChar"/>
    <w:uiPriority w:val="99"/>
    <w:unhideWhenUsed/>
    <w:rsid w:val="00915B3E"/>
    <w:pPr>
      <w:tabs>
        <w:tab w:val="center" w:pos="4252"/>
        <w:tab w:val="right" w:pos="8504"/>
      </w:tabs>
      <w:spacing w:after="0" w:line="240" w:lineRule="auto"/>
    </w:pPr>
  </w:style>
  <w:style w:type="character" w:customStyle="1" w:styleId="RodapChar">
    <w:name w:val="Rodapé Char"/>
    <w:basedOn w:val="Fontepargpadro"/>
    <w:link w:val="Rodap"/>
    <w:uiPriority w:val="99"/>
    <w:rsid w:val="00915B3E"/>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carl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7272</Words>
  <Characters>39274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Delcir</dc:creator>
  <cp:lastModifiedBy>Delcir</cp:lastModifiedBy>
  <cp:revision>5</cp:revision>
  <cp:lastPrinted>2013-07-17T19:38:00Z</cp:lastPrinted>
  <dcterms:created xsi:type="dcterms:W3CDTF">2013-07-17T00:13:00Z</dcterms:created>
  <dcterms:modified xsi:type="dcterms:W3CDTF">2013-07-17T19:38:00Z</dcterms:modified>
</cp:coreProperties>
</file>