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C1" w:rsidRDefault="00E049C1" w:rsidP="001630C0">
      <w:pPr>
        <w:rPr>
          <w:b/>
          <w:bCs/>
          <w:sz w:val="26"/>
          <w:szCs w:val="26"/>
        </w:rPr>
      </w:pPr>
    </w:p>
    <w:p w:rsidR="00E049C1" w:rsidRDefault="00E049C1" w:rsidP="001630C0">
      <w:pPr>
        <w:rPr>
          <w:b/>
          <w:bCs/>
          <w:sz w:val="26"/>
          <w:szCs w:val="26"/>
        </w:rPr>
      </w:pPr>
    </w:p>
    <w:p w:rsidR="00E049C1" w:rsidRDefault="00E049C1" w:rsidP="001630C0">
      <w:pPr>
        <w:rPr>
          <w:b/>
          <w:bCs/>
          <w:sz w:val="26"/>
          <w:szCs w:val="26"/>
        </w:rPr>
      </w:pPr>
    </w:p>
    <w:p w:rsidR="00E049C1" w:rsidRDefault="00E049C1" w:rsidP="001630C0">
      <w:pPr>
        <w:rPr>
          <w:b/>
          <w:bCs/>
          <w:sz w:val="26"/>
          <w:szCs w:val="26"/>
        </w:rPr>
      </w:pPr>
    </w:p>
    <w:p w:rsidR="00E049C1" w:rsidRDefault="00E049C1" w:rsidP="001630C0">
      <w:pPr>
        <w:rPr>
          <w:b/>
          <w:bCs/>
          <w:sz w:val="26"/>
          <w:szCs w:val="26"/>
        </w:rPr>
      </w:pPr>
      <w:bookmarkStart w:id="0" w:name="_GoBack"/>
    </w:p>
    <w:p w:rsidR="001630C0" w:rsidRDefault="00E049C1" w:rsidP="001630C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DECRETO Nº 55/2022, DE 11 DE ABRIL 2022</w:t>
      </w:r>
      <w:r w:rsidR="001630C0">
        <w:rPr>
          <w:b/>
          <w:bCs/>
          <w:sz w:val="26"/>
          <w:szCs w:val="26"/>
        </w:rPr>
        <w:t>.</w:t>
      </w:r>
    </w:p>
    <w:bookmarkEnd w:id="0"/>
    <w:p w:rsidR="001630C0" w:rsidRDefault="001630C0" w:rsidP="001630C0">
      <w:pPr>
        <w:rPr>
          <w:b/>
          <w:bCs/>
          <w:sz w:val="26"/>
          <w:szCs w:val="26"/>
        </w:rPr>
      </w:pPr>
    </w:p>
    <w:p w:rsidR="001630C0" w:rsidRDefault="001630C0" w:rsidP="001630C0">
      <w:pPr>
        <w:jc w:val="both"/>
        <w:rPr>
          <w:b/>
          <w:sz w:val="26"/>
          <w:szCs w:val="26"/>
        </w:rPr>
      </w:pPr>
    </w:p>
    <w:p w:rsidR="001630C0" w:rsidRDefault="001630C0" w:rsidP="001630C0">
      <w:pPr>
        <w:ind w:firstLine="708"/>
        <w:jc w:val="both"/>
        <w:rPr>
          <w:b/>
          <w:sz w:val="26"/>
          <w:szCs w:val="26"/>
        </w:rPr>
      </w:pPr>
    </w:p>
    <w:p w:rsidR="001630C0" w:rsidRDefault="001630C0" w:rsidP="001630C0">
      <w:pPr>
        <w:ind w:firstLine="708"/>
        <w:jc w:val="both"/>
        <w:rPr>
          <w:b/>
          <w:sz w:val="26"/>
          <w:szCs w:val="26"/>
        </w:rPr>
      </w:pPr>
    </w:p>
    <w:p w:rsidR="001630C0" w:rsidRDefault="001630C0" w:rsidP="001630C0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OSMAR MARQUES DA SILVA</w:t>
      </w:r>
      <w:r>
        <w:rPr>
          <w:sz w:val="26"/>
          <w:szCs w:val="26"/>
        </w:rPr>
        <w:t>, Prefeito Municipal em Exercício, no uso das suas atribuições que lhe são conferidas pelo art. 104, inciso IV da Lei Orgânica do Município.</w:t>
      </w:r>
    </w:p>
    <w:p w:rsidR="001630C0" w:rsidRDefault="001630C0" w:rsidP="001630C0">
      <w:pPr>
        <w:rPr>
          <w:sz w:val="26"/>
          <w:szCs w:val="26"/>
        </w:rPr>
      </w:pPr>
    </w:p>
    <w:p w:rsidR="001630C0" w:rsidRDefault="001630C0" w:rsidP="001630C0">
      <w:pPr>
        <w:jc w:val="center"/>
        <w:rPr>
          <w:b/>
          <w:sz w:val="26"/>
          <w:szCs w:val="26"/>
        </w:rPr>
      </w:pPr>
    </w:p>
    <w:p w:rsidR="001630C0" w:rsidRDefault="001630C0" w:rsidP="001630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DECRETA</w:t>
      </w:r>
    </w:p>
    <w:p w:rsidR="001630C0" w:rsidRDefault="001630C0" w:rsidP="001630C0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1630C0" w:rsidRDefault="001630C0" w:rsidP="001630C0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Art. 1°. </w:t>
      </w:r>
      <w:r>
        <w:rPr>
          <w:sz w:val="26"/>
          <w:szCs w:val="26"/>
        </w:rPr>
        <w:t xml:space="preserve">Fica Decretado </w:t>
      </w:r>
      <w:r w:rsidR="00E049C1">
        <w:rPr>
          <w:sz w:val="26"/>
          <w:szCs w:val="26"/>
        </w:rPr>
        <w:t xml:space="preserve">ponto </w:t>
      </w:r>
      <w:r w:rsidR="00E049C1" w:rsidRPr="00E049C1">
        <w:rPr>
          <w:b/>
          <w:sz w:val="26"/>
          <w:szCs w:val="26"/>
        </w:rPr>
        <w:t>facultativo dia 22 de abril</w:t>
      </w:r>
      <w:r w:rsidR="00F60CB6">
        <w:rPr>
          <w:b/>
          <w:sz w:val="26"/>
          <w:szCs w:val="26"/>
        </w:rPr>
        <w:t xml:space="preserve"> de 2022</w:t>
      </w:r>
      <w:r>
        <w:rPr>
          <w:sz w:val="26"/>
          <w:szCs w:val="26"/>
        </w:rPr>
        <w:t xml:space="preserve"> no âmbito do Poder Executivo Municipal, da Administração Pública Direta e Indireta</w:t>
      </w:r>
      <w:r>
        <w:rPr>
          <w:b/>
          <w:sz w:val="26"/>
          <w:szCs w:val="26"/>
        </w:rPr>
        <w:t xml:space="preserve">, </w:t>
      </w:r>
      <w:r w:rsidR="00E049C1">
        <w:rPr>
          <w:b/>
          <w:sz w:val="26"/>
          <w:szCs w:val="26"/>
        </w:rPr>
        <w:t>em virtude do feriado de 21 de abril</w:t>
      </w:r>
      <w:r w:rsidR="00A263EF">
        <w:rPr>
          <w:sz w:val="26"/>
          <w:szCs w:val="26"/>
        </w:rPr>
        <w:t xml:space="preserve"> </w:t>
      </w:r>
      <w:r w:rsidR="00A263EF" w:rsidRPr="00A263EF">
        <w:rPr>
          <w:b/>
          <w:sz w:val="26"/>
          <w:szCs w:val="26"/>
        </w:rPr>
        <w:t>de 2022</w:t>
      </w:r>
    </w:p>
    <w:p w:rsidR="001630C0" w:rsidRDefault="001630C0" w:rsidP="001630C0">
      <w:pPr>
        <w:ind w:firstLine="709"/>
        <w:jc w:val="both"/>
        <w:rPr>
          <w:b/>
          <w:sz w:val="26"/>
          <w:szCs w:val="26"/>
        </w:rPr>
      </w:pPr>
    </w:p>
    <w:p w:rsidR="001630C0" w:rsidRDefault="001630C0" w:rsidP="001630C0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Art. 2°.</w:t>
      </w:r>
      <w:r>
        <w:rPr>
          <w:sz w:val="26"/>
          <w:szCs w:val="26"/>
        </w:rPr>
        <w:t xml:space="preserve"> Não se enquadram no disposto no artigo anterior os servidores designados para laborarem em atividades de serviços contínuos da área </w:t>
      </w:r>
      <w:r>
        <w:rPr>
          <w:b/>
          <w:sz w:val="26"/>
          <w:szCs w:val="26"/>
        </w:rPr>
        <w:t xml:space="preserve">de água e esgoto, Secretaria Municipal da Educação (segue calendário escolar) </w:t>
      </w:r>
    </w:p>
    <w:p w:rsidR="001630C0" w:rsidRDefault="001630C0" w:rsidP="001630C0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1630C0" w:rsidRDefault="001630C0" w:rsidP="001630C0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Art. 3°.</w:t>
      </w:r>
      <w:r>
        <w:rPr>
          <w:sz w:val="26"/>
          <w:szCs w:val="26"/>
        </w:rPr>
        <w:t xml:space="preserve"> Este decreto entra em vigor na data de sua publicação, revogadas as disposições em contrário.</w:t>
      </w:r>
    </w:p>
    <w:p w:rsidR="001630C0" w:rsidRDefault="001630C0" w:rsidP="001630C0">
      <w:pPr>
        <w:rPr>
          <w:sz w:val="26"/>
          <w:szCs w:val="26"/>
        </w:rPr>
      </w:pPr>
    </w:p>
    <w:p w:rsidR="001630C0" w:rsidRDefault="001630C0" w:rsidP="001630C0">
      <w:pPr>
        <w:rPr>
          <w:sz w:val="26"/>
          <w:szCs w:val="26"/>
        </w:rPr>
      </w:pPr>
    </w:p>
    <w:p w:rsidR="001630C0" w:rsidRDefault="001630C0" w:rsidP="001630C0">
      <w:pPr>
        <w:rPr>
          <w:sz w:val="26"/>
          <w:szCs w:val="26"/>
        </w:rPr>
      </w:pPr>
    </w:p>
    <w:p w:rsidR="001630C0" w:rsidRDefault="00A263EF" w:rsidP="001630C0">
      <w:pPr>
        <w:rPr>
          <w:sz w:val="26"/>
          <w:szCs w:val="26"/>
        </w:rPr>
      </w:pPr>
      <w:r>
        <w:rPr>
          <w:sz w:val="26"/>
          <w:szCs w:val="26"/>
        </w:rPr>
        <w:t xml:space="preserve">Monte </w:t>
      </w:r>
      <w:r w:rsidR="00E32EA8">
        <w:rPr>
          <w:sz w:val="26"/>
          <w:szCs w:val="26"/>
        </w:rPr>
        <w:t xml:space="preserve">Carlo, </w:t>
      </w:r>
      <w:r>
        <w:rPr>
          <w:sz w:val="26"/>
          <w:szCs w:val="26"/>
        </w:rPr>
        <w:t>11 de abril de 2022</w:t>
      </w:r>
    </w:p>
    <w:p w:rsidR="001630C0" w:rsidRDefault="001630C0" w:rsidP="001630C0">
      <w:pPr>
        <w:rPr>
          <w:sz w:val="26"/>
          <w:szCs w:val="26"/>
        </w:rPr>
      </w:pPr>
    </w:p>
    <w:p w:rsidR="001630C0" w:rsidRDefault="001630C0" w:rsidP="001630C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</w:p>
    <w:p w:rsidR="001630C0" w:rsidRDefault="001630C0" w:rsidP="001630C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</w:p>
    <w:p w:rsidR="001630C0" w:rsidRDefault="001630C0" w:rsidP="001630C0">
      <w:pPr>
        <w:rPr>
          <w:sz w:val="26"/>
          <w:szCs w:val="26"/>
        </w:rPr>
      </w:pPr>
    </w:p>
    <w:p w:rsidR="001630C0" w:rsidRDefault="001630C0" w:rsidP="001630C0">
      <w:pPr>
        <w:rPr>
          <w:sz w:val="26"/>
          <w:szCs w:val="26"/>
        </w:rPr>
      </w:pPr>
    </w:p>
    <w:p w:rsidR="001630C0" w:rsidRDefault="001630C0" w:rsidP="001630C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>
        <w:rPr>
          <w:b/>
          <w:sz w:val="26"/>
          <w:szCs w:val="26"/>
        </w:rPr>
        <w:t>_________________________________</w:t>
      </w:r>
    </w:p>
    <w:p w:rsidR="001630C0" w:rsidRDefault="001630C0" w:rsidP="001630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OSMAR MARQUES DA SILVA</w:t>
      </w:r>
    </w:p>
    <w:p w:rsidR="001630C0" w:rsidRDefault="001630C0" w:rsidP="001630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Prefeito Municipal em Exercício</w:t>
      </w:r>
    </w:p>
    <w:p w:rsidR="001630C0" w:rsidRDefault="001630C0" w:rsidP="001630C0"/>
    <w:p w:rsidR="00F878F4" w:rsidRDefault="00F878F4"/>
    <w:sectPr w:rsidR="00F878F4" w:rsidSect="00F878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C0"/>
    <w:rsid w:val="000A6370"/>
    <w:rsid w:val="001630C0"/>
    <w:rsid w:val="00273EF4"/>
    <w:rsid w:val="0093625B"/>
    <w:rsid w:val="00A263EF"/>
    <w:rsid w:val="00C14C12"/>
    <w:rsid w:val="00E049C1"/>
    <w:rsid w:val="00E32EA8"/>
    <w:rsid w:val="00F10547"/>
    <w:rsid w:val="00F60CB6"/>
    <w:rsid w:val="00F8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EE5DD-1D6A-461A-9423-4EBC9A22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Conta da Microsoft</cp:lastModifiedBy>
  <cp:revision>2</cp:revision>
  <dcterms:created xsi:type="dcterms:W3CDTF">2022-04-12T12:02:00Z</dcterms:created>
  <dcterms:modified xsi:type="dcterms:W3CDTF">2022-04-12T12:02:00Z</dcterms:modified>
</cp:coreProperties>
</file>