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C5" w:rsidRDefault="00E52FC5" w:rsidP="00E52FC5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52FC5" w:rsidRDefault="00E52FC5" w:rsidP="00E52FC5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52FC5" w:rsidRDefault="00E52FC5" w:rsidP="00E52FC5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52FC5" w:rsidRDefault="00656F79" w:rsidP="00E52FC5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DECRETO N° 45/2022, DE 28</w:t>
      </w:r>
      <w:r w:rsidR="00E52FC5">
        <w:rPr>
          <w:rFonts w:ascii="Arial" w:hAnsi="Arial" w:cs="Arial"/>
          <w:b/>
          <w:sz w:val="24"/>
          <w:szCs w:val="24"/>
        </w:rPr>
        <w:t xml:space="preserve"> DE MARÇO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52FC5">
        <w:rPr>
          <w:rFonts w:ascii="Arial" w:hAnsi="Arial" w:cs="Arial"/>
          <w:b/>
          <w:sz w:val="24"/>
          <w:szCs w:val="24"/>
        </w:rPr>
        <w:t>DE 2022.</w:t>
      </w:r>
    </w:p>
    <w:bookmarkEnd w:id="0"/>
    <w:p w:rsidR="00E52FC5" w:rsidRDefault="00E52FC5" w:rsidP="00E52FC5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52FC5" w:rsidRDefault="00E52FC5" w:rsidP="00E52FC5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E52FC5" w:rsidRDefault="00656F79" w:rsidP="00E52FC5">
      <w:pPr>
        <w:tabs>
          <w:tab w:val="left" w:pos="3544"/>
        </w:tabs>
        <w:spacing w:after="0" w:line="360" w:lineRule="auto"/>
        <w:ind w:left="3402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“DISPÕE SOBRE A ALTERAÇÃO</w:t>
      </w:r>
      <w:r w:rsidR="00E52FC5">
        <w:rPr>
          <w:rFonts w:ascii="Arial" w:hAnsi="Arial" w:cs="Arial"/>
          <w:b/>
          <w:sz w:val="24"/>
          <w:szCs w:val="24"/>
        </w:rPr>
        <w:t xml:space="preserve"> DOS MEMBROS DO CONSELHO MUNICIPAL DE ALIMENTAÇÃO ESCOLAR - CAE E DÁ OUTRAS PROVIDÊNCIAS”.</w:t>
      </w:r>
    </w:p>
    <w:p w:rsidR="00E52FC5" w:rsidRDefault="00E52FC5" w:rsidP="00E52FC5">
      <w:pPr>
        <w:jc w:val="both"/>
        <w:rPr>
          <w:rFonts w:ascii="Arial" w:hAnsi="Arial" w:cs="Arial"/>
          <w:b/>
          <w:sz w:val="24"/>
          <w:szCs w:val="24"/>
        </w:rPr>
      </w:pPr>
    </w:p>
    <w:p w:rsidR="00E52FC5" w:rsidRDefault="00E52FC5" w:rsidP="00E52FC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SONIA SALETE VEDOVATTO</w:t>
      </w:r>
      <w:r>
        <w:rPr>
          <w:rFonts w:ascii="Arial" w:hAnsi="Arial" w:cs="Arial"/>
          <w:sz w:val="24"/>
          <w:szCs w:val="24"/>
        </w:rPr>
        <w:t>, Prefeita Municipal do município de Monte Carlo, Estado de Santa Catarina, no uso de suas atribuições legais, e com o fundamento na Lei Orgânica Municipal e demais legislações pertinentes, em especial a Lei Municipal n° 139, de 27 de fevereiro de 1997:</w:t>
      </w:r>
    </w:p>
    <w:p w:rsidR="00E52FC5" w:rsidRDefault="00E52FC5" w:rsidP="00E52FC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2FC5" w:rsidRDefault="00E52FC5" w:rsidP="00E52FC5">
      <w:pPr>
        <w:spacing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DECRETA:</w:t>
      </w:r>
    </w:p>
    <w:p w:rsidR="00E52FC5" w:rsidRDefault="00E52FC5" w:rsidP="00E52FC5">
      <w:pPr>
        <w:spacing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E52FC5" w:rsidRDefault="00E52FC5" w:rsidP="00E52FC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1º. </w:t>
      </w:r>
      <w:r>
        <w:rPr>
          <w:rFonts w:ascii="Arial" w:hAnsi="Arial" w:cs="Arial"/>
          <w:color w:val="000000"/>
          <w:sz w:val="24"/>
          <w:szCs w:val="24"/>
        </w:rPr>
        <w:t>Fica nomeado o Conselho Municipal de Alimentação Escolar, órgão deliberativo, de caráter integrante da estrutura administrativa do município, criado pela Lei Municipal n° 139/97, modificada pela Lei n° 299/2001, a Lei n° 299/2001, a Lei n° 711/2009, a Lei n° 728/2010 e a Lei n° 969/2015, que será composto pelos seguintes membros:</w:t>
      </w:r>
    </w:p>
    <w:p w:rsidR="00E52FC5" w:rsidRDefault="00E52FC5" w:rsidP="00E52FC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52FC5" w:rsidRDefault="00656F79" w:rsidP="00E52FC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CRISTIANE WEBER MAZIERO</w:t>
      </w:r>
      <w:r w:rsidR="00E52FC5">
        <w:rPr>
          <w:rFonts w:ascii="Arial" w:hAnsi="Arial" w:cs="Arial"/>
          <w:sz w:val="24"/>
          <w:szCs w:val="24"/>
        </w:rPr>
        <w:t xml:space="preserve"> 01 (um) representante do Poder Executivo Municipal, e </w:t>
      </w:r>
      <w:r w:rsidR="00E52FC5">
        <w:rPr>
          <w:rFonts w:ascii="Arial" w:hAnsi="Arial" w:cs="Arial"/>
          <w:b/>
          <w:sz w:val="24"/>
          <w:szCs w:val="24"/>
        </w:rPr>
        <w:t>ROMOALDO CARVALHO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52FC5">
        <w:rPr>
          <w:rFonts w:ascii="Arial" w:hAnsi="Arial" w:cs="Arial"/>
          <w:sz w:val="24"/>
          <w:szCs w:val="24"/>
        </w:rPr>
        <w:t>suplente;</w:t>
      </w:r>
    </w:p>
    <w:p w:rsidR="00E52FC5" w:rsidRDefault="00E52FC5" w:rsidP="00E52FC5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2FC5" w:rsidRDefault="00E52FC5" w:rsidP="00E52FC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SÔNIA RIBEIRO DE JESUS DE CAMPOS e DANIELA RIBEIRO DA SILVA</w:t>
      </w:r>
      <w:r>
        <w:rPr>
          <w:rFonts w:ascii="Arial" w:hAnsi="Arial" w:cs="Arial"/>
          <w:sz w:val="24"/>
          <w:szCs w:val="24"/>
        </w:rPr>
        <w:t xml:space="preserve">02 (dois) representantes dos Professores da Rede Pública Municipal, e </w:t>
      </w:r>
      <w:r w:rsidR="00F4677B">
        <w:rPr>
          <w:rFonts w:ascii="Arial" w:hAnsi="Arial" w:cs="Arial"/>
          <w:b/>
          <w:sz w:val="24"/>
          <w:szCs w:val="24"/>
        </w:rPr>
        <w:t xml:space="preserve">ARACELI </w:t>
      </w:r>
      <w:r w:rsidR="00171682">
        <w:rPr>
          <w:rFonts w:ascii="Arial" w:hAnsi="Arial" w:cs="Arial"/>
          <w:b/>
          <w:sz w:val="24"/>
          <w:szCs w:val="24"/>
        </w:rPr>
        <w:t>GIRARDI</w:t>
      </w:r>
      <w:r>
        <w:rPr>
          <w:rFonts w:ascii="Arial" w:hAnsi="Arial" w:cs="Arial"/>
          <w:b/>
          <w:sz w:val="24"/>
          <w:szCs w:val="24"/>
        </w:rPr>
        <w:t xml:space="preserve"> e EDERLEY CRUZ SOBRINHO PARISE</w:t>
      </w:r>
      <w:r w:rsidR="00656F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suplentes;</w:t>
      </w:r>
    </w:p>
    <w:p w:rsidR="00E52FC5" w:rsidRDefault="00E52FC5" w:rsidP="00E52FC5">
      <w:pPr>
        <w:pStyle w:val="PargrafodaLista"/>
        <w:rPr>
          <w:rFonts w:ascii="Arial" w:hAnsi="Arial" w:cs="Arial"/>
          <w:sz w:val="24"/>
          <w:szCs w:val="24"/>
        </w:rPr>
      </w:pPr>
    </w:p>
    <w:p w:rsidR="00E52FC5" w:rsidRDefault="00E52FC5" w:rsidP="00E52FC5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2FC5" w:rsidRDefault="00E52FC5" w:rsidP="00E52FC5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2FC5" w:rsidRDefault="00E52FC5" w:rsidP="00E52FC5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2FC5" w:rsidRDefault="00E52FC5" w:rsidP="00E52FC5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2FC5" w:rsidRDefault="00E52FC5" w:rsidP="00E52FC5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2FC5" w:rsidRDefault="00656F79" w:rsidP="00E52FC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CLAUDIA ZANCAN</w:t>
      </w:r>
      <w:r w:rsidR="00E52FC5">
        <w:rPr>
          <w:rFonts w:ascii="Arial" w:hAnsi="Arial" w:cs="Arial"/>
          <w:b/>
          <w:sz w:val="24"/>
          <w:szCs w:val="24"/>
        </w:rPr>
        <w:t xml:space="preserve"> e ROSA MARTA MACEDO BECKER </w:t>
      </w:r>
      <w:r w:rsidR="00E52FC5">
        <w:rPr>
          <w:rFonts w:ascii="Arial" w:hAnsi="Arial" w:cs="Arial"/>
          <w:sz w:val="24"/>
          <w:szCs w:val="24"/>
        </w:rPr>
        <w:t xml:space="preserve">02 (dois) representantes de Pais de Alunos, e </w:t>
      </w:r>
      <w:r w:rsidR="00E52FC5">
        <w:rPr>
          <w:rFonts w:ascii="Arial" w:hAnsi="Arial" w:cs="Arial"/>
          <w:b/>
          <w:sz w:val="24"/>
          <w:szCs w:val="24"/>
        </w:rPr>
        <w:t xml:space="preserve">SILVANA MARAFON e ANALINE ALVES RIBEIRO FURLAN </w:t>
      </w:r>
      <w:r w:rsidR="00E52FC5">
        <w:rPr>
          <w:rFonts w:ascii="Arial" w:hAnsi="Arial" w:cs="Arial"/>
          <w:sz w:val="24"/>
          <w:szCs w:val="24"/>
        </w:rPr>
        <w:t>suplentes</w:t>
      </w:r>
    </w:p>
    <w:p w:rsidR="00E52FC5" w:rsidRDefault="00E52FC5" w:rsidP="00E52F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2FC5" w:rsidRDefault="00E52FC5" w:rsidP="00E52FC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JANETE LUCIA D’AGOSTINI e ALESSANDRA SCHEFFER</w:t>
      </w:r>
      <w:r>
        <w:rPr>
          <w:rFonts w:ascii="Arial" w:hAnsi="Arial" w:cs="Arial"/>
          <w:sz w:val="24"/>
          <w:szCs w:val="24"/>
        </w:rPr>
        <w:t xml:space="preserve"> 02 (dois) representantes das Entidades Civis de Monte Carlo, e </w:t>
      </w:r>
      <w:proofErr w:type="gramStart"/>
      <w:r>
        <w:rPr>
          <w:rFonts w:ascii="Arial" w:hAnsi="Arial" w:cs="Arial"/>
          <w:b/>
          <w:sz w:val="24"/>
          <w:szCs w:val="24"/>
        </w:rPr>
        <w:t>JOSIANE  RITCHER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DEMENTOVIS e RITA DE CASSIA VICENTE FLESCH </w:t>
      </w:r>
      <w:r>
        <w:rPr>
          <w:rFonts w:ascii="Arial" w:hAnsi="Arial" w:cs="Arial"/>
          <w:sz w:val="24"/>
          <w:szCs w:val="24"/>
        </w:rPr>
        <w:t>suplentes.</w:t>
      </w:r>
    </w:p>
    <w:p w:rsidR="00E52FC5" w:rsidRDefault="00E52FC5" w:rsidP="00E52F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2FC5" w:rsidRDefault="00E52FC5" w:rsidP="00E52FC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52FC5" w:rsidRDefault="00E52FC5" w:rsidP="00E52FC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2°</w:t>
      </w:r>
      <w:r>
        <w:rPr>
          <w:rFonts w:ascii="Arial" w:hAnsi="Arial" w:cs="Arial"/>
          <w:sz w:val="24"/>
          <w:szCs w:val="24"/>
        </w:rPr>
        <w:t xml:space="preserve"> - As competências, funcionamento, impedimentos e demais disposições serão reguladas pelo Regimento Interno dos Conselho de Alimentação Escolar.</w:t>
      </w:r>
    </w:p>
    <w:p w:rsidR="00E52FC5" w:rsidRDefault="00E52FC5" w:rsidP="00E52FC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52FC5" w:rsidRDefault="00E52FC5" w:rsidP="00E52F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-O mandato dos conselheiros, considerando serviço público relevante não remunerado, terá duração de 04 (quatro) anos, sendo permitida uma recondução.</w:t>
      </w:r>
    </w:p>
    <w:p w:rsidR="00E52FC5" w:rsidRDefault="00E52FC5" w:rsidP="00E52FC5">
      <w:pPr>
        <w:jc w:val="both"/>
        <w:rPr>
          <w:rFonts w:ascii="Arial" w:hAnsi="Arial" w:cs="Arial"/>
          <w:sz w:val="24"/>
          <w:szCs w:val="24"/>
        </w:rPr>
      </w:pPr>
    </w:p>
    <w:p w:rsidR="00E52FC5" w:rsidRDefault="00E52FC5" w:rsidP="00E52F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4° -</w:t>
      </w:r>
      <w:r>
        <w:rPr>
          <w:rFonts w:ascii="Arial" w:hAnsi="Arial" w:cs="Arial"/>
          <w:sz w:val="24"/>
          <w:szCs w:val="24"/>
        </w:rPr>
        <w:t xml:space="preserve"> Este Decreto entrará em vigor na data de sua publicação.</w:t>
      </w:r>
    </w:p>
    <w:p w:rsidR="00E52FC5" w:rsidRDefault="00E52FC5" w:rsidP="00E52FC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52FC5" w:rsidRDefault="00E52FC5" w:rsidP="00E52FC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5º</w:t>
      </w:r>
      <w:r>
        <w:rPr>
          <w:rFonts w:ascii="Arial" w:hAnsi="Arial" w:cs="Arial"/>
          <w:sz w:val="24"/>
          <w:szCs w:val="24"/>
        </w:rPr>
        <w:t xml:space="preserve"> - Revogam-se as disposições em contrário.</w:t>
      </w:r>
    </w:p>
    <w:p w:rsidR="00E52FC5" w:rsidRDefault="00E52FC5" w:rsidP="00E52FC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52FC5" w:rsidRDefault="00656F79" w:rsidP="00E52FC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 Carlo, 28</w:t>
      </w:r>
      <w:r w:rsidR="00E52FC5">
        <w:rPr>
          <w:rFonts w:ascii="Arial" w:hAnsi="Arial" w:cs="Arial"/>
          <w:sz w:val="24"/>
          <w:szCs w:val="24"/>
        </w:rPr>
        <w:t xml:space="preserve"> de março de 2022.</w:t>
      </w:r>
    </w:p>
    <w:p w:rsidR="00E52FC5" w:rsidRDefault="00E52FC5" w:rsidP="00E52FC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52FC5" w:rsidRDefault="00E52FC5" w:rsidP="00E52FC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Registre-se. Publique-se. Cumpre-se.</w:t>
      </w:r>
    </w:p>
    <w:p w:rsidR="00E52FC5" w:rsidRDefault="00E52FC5" w:rsidP="00E52FC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52FC5" w:rsidRDefault="00E52FC5" w:rsidP="00E52FC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52FC5" w:rsidRDefault="00E52FC5" w:rsidP="00E52FC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52FC5" w:rsidRDefault="00E52FC5" w:rsidP="00E52FC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52FC5" w:rsidRDefault="00E52FC5" w:rsidP="00E52FC5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E52FC5" w:rsidRDefault="00E52FC5" w:rsidP="00E52FC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SONIA SALETE VEDOVATTO</w:t>
      </w:r>
    </w:p>
    <w:p w:rsidR="00E52FC5" w:rsidRDefault="00E52FC5" w:rsidP="00E52FC5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Prefeita Municipal de Monte Carlo</w:t>
      </w:r>
    </w:p>
    <w:p w:rsidR="00F878F4" w:rsidRDefault="00F878F4"/>
    <w:sectPr w:rsidR="00F878F4" w:rsidSect="00F87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349AA"/>
    <w:multiLevelType w:val="hybridMultilevel"/>
    <w:tmpl w:val="89A4C710"/>
    <w:lvl w:ilvl="0" w:tplc="634CC4FE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C5"/>
    <w:rsid w:val="00171682"/>
    <w:rsid w:val="00656F79"/>
    <w:rsid w:val="008C4659"/>
    <w:rsid w:val="00973FF3"/>
    <w:rsid w:val="00C14C12"/>
    <w:rsid w:val="00E5037C"/>
    <w:rsid w:val="00E52FC5"/>
    <w:rsid w:val="00F4677B"/>
    <w:rsid w:val="00F8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51478-2E0B-4C73-8D4D-40A590E8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C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52FC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5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Conta da Microsoft</cp:lastModifiedBy>
  <cp:revision>2</cp:revision>
  <cp:lastPrinted>2022-03-28T16:44:00Z</cp:lastPrinted>
  <dcterms:created xsi:type="dcterms:W3CDTF">2022-03-28T19:43:00Z</dcterms:created>
  <dcterms:modified xsi:type="dcterms:W3CDTF">2022-03-28T19:43:00Z</dcterms:modified>
</cp:coreProperties>
</file>