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1E3" w:rsidRDefault="009E31E3" w:rsidP="00D9495F">
      <w:pPr>
        <w:spacing w:line="276" w:lineRule="auto"/>
        <w:rPr>
          <w:b/>
          <w:sz w:val="22"/>
          <w:szCs w:val="22"/>
        </w:rPr>
      </w:pPr>
    </w:p>
    <w:p w:rsidR="009E31E3" w:rsidRDefault="009E31E3" w:rsidP="00D9495F">
      <w:pPr>
        <w:spacing w:line="276" w:lineRule="auto"/>
        <w:rPr>
          <w:b/>
          <w:sz w:val="22"/>
          <w:szCs w:val="22"/>
        </w:rPr>
      </w:pPr>
    </w:p>
    <w:p w:rsidR="009E31E3" w:rsidRDefault="009E31E3" w:rsidP="00D9495F">
      <w:pPr>
        <w:spacing w:line="276" w:lineRule="auto"/>
        <w:rPr>
          <w:b/>
          <w:sz w:val="22"/>
          <w:szCs w:val="22"/>
        </w:rPr>
      </w:pPr>
    </w:p>
    <w:p w:rsidR="009E31E3" w:rsidRDefault="009E31E3" w:rsidP="00D9495F">
      <w:pPr>
        <w:spacing w:line="276" w:lineRule="auto"/>
        <w:rPr>
          <w:b/>
          <w:sz w:val="22"/>
          <w:szCs w:val="22"/>
        </w:rPr>
      </w:pPr>
    </w:p>
    <w:p w:rsidR="00D9495F" w:rsidRDefault="00D9495F" w:rsidP="00D9495F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LEI MUNICIPAL Nº 1052 /2017, DE 26 DE MAIO DE 2017.</w:t>
      </w:r>
    </w:p>
    <w:p w:rsidR="00D9495F" w:rsidRDefault="00D9495F" w:rsidP="00D9495F">
      <w:pPr>
        <w:spacing w:line="276" w:lineRule="auto"/>
        <w:ind w:left="2835"/>
        <w:jc w:val="both"/>
        <w:rPr>
          <w:b/>
          <w:sz w:val="22"/>
          <w:szCs w:val="22"/>
        </w:rPr>
      </w:pPr>
    </w:p>
    <w:p w:rsidR="00D9495F" w:rsidRDefault="00D9495F" w:rsidP="00D9495F">
      <w:pPr>
        <w:spacing w:line="276" w:lineRule="auto"/>
        <w:ind w:left="2835"/>
        <w:jc w:val="both"/>
        <w:rPr>
          <w:b/>
          <w:sz w:val="22"/>
          <w:szCs w:val="22"/>
        </w:rPr>
      </w:pPr>
    </w:p>
    <w:p w:rsidR="00D9495F" w:rsidRDefault="00D9495F" w:rsidP="00D9495F">
      <w:pPr>
        <w:spacing w:line="276" w:lineRule="auto"/>
        <w:ind w:left="2835"/>
        <w:jc w:val="both"/>
        <w:rPr>
          <w:sz w:val="22"/>
          <w:szCs w:val="22"/>
        </w:rPr>
      </w:pPr>
      <w:r>
        <w:rPr>
          <w:b/>
          <w:sz w:val="22"/>
          <w:szCs w:val="22"/>
        </w:rPr>
        <w:t>“AUTORIZA A PREFEITA MUNICIPAL A PROMOVER A ABERTURA DE UM CRÉDITO ADICIONAL SUPLEMENTAR NO ORÇAMENTO DO MUNICÍPIO DE MONTE CARLO E DÁ OUTRAS PROVIDÊNCIAS</w:t>
      </w:r>
      <w:r>
        <w:rPr>
          <w:sz w:val="22"/>
          <w:szCs w:val="22"/>
        </w:rPr>
        <w:t>”.</w:t>
      </w:r>
    </w:p>
    <w:p w:rsidR="00D9495F" w:rsidRDefault="00D9495F" w:rsidP="00D9495F">
      <w:pPr>
        <w:spacing w:line="276" w:lineRule="auto"/>
        <w:ind w:left="2835"/>
        <w:jc w:val="both"/>
        <w:rPr>
          <w:b/>
          <w:sz w:val="22"/>
          <w:szCs w:val="22"/>
        </w:rPr>
      </w:pPr>
    </w:p>
    <w:p w:rsidR="00D9495F" w:rsidRDefault="00D9495F" w:rsidP="00D9495F">
      <w:pPr>
        <w:spacing w:line="276" w:lineRule="auto"/>
        <w:ind w:left="2835"/>
        <w:jc w:val="both"/>
        <w:rPr>
          <w:b/>
          <w:sz w:val="22"/>
          <w:szCs w:val="22"/>
        </w:rPr>
      </w:pPr>
    </w:p>
    <w:p w:rsidR="00D9495F" w:rsidRDefault="00D9495F" w:rsidP="00D9495F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SONIA SALETE VEDOVATTO</w:t>
      </w:r>
      <w:r>
        <w:rPr>
          <w:sz w:val="22"/>
          <w:szCs w:val="22"/>
        </w:rPr>
        <w:t>, Prefeita Municipal de Monte Carlo, Estado de Santa Catarina, no uso de suas atribuições legais, e com o fundamento na Lei Orgânica Municipal, faz saber a todos os habitantes do Município que, a Câmara de Vereadores aprovou e ela sanciona a seguinte lei:</w:t>
      </w:r>
    </w:p>
    <w:p w:rsidR="00D9495F" w:rsidRDefault="00D9495F" w:rsidP="00D9495F">
      <w:pPr>
        <w:tabs>
          <w:tab w:val="left" w:pos="3020"/>
        </w:tabs>
        <w:spacing w:line="276" w:lineRule="auto"/>
        <w:jc w:val="both"/>
        <w:rPr>
          <w:sz w:val="22"/>
          <w:szCs w:val="22"/>
        </w:rPr>
      </w:pPr>
    </w:p>
    <w:p w:rsidR="00D9495F" w:rsidRDefault="00D9495F" w:rsidP="00D9495F">
      <w:pPr>
        <w:spacing w:line="276" w:lineRule="auto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Art. 1º. </w:t>
      </w:r>
      <w:r>
        <w:rPr>
          <w:color w:val="000000"/>
          <w:sz w:val="22"/>
          <w:szCs w:val="22"/>
        </w:rPr>
        <w:t>Fica a Prefeita Municipal de Monte Carlo, autorizada a promover a abertura de um crédito adicional suplementar no orçamento do município no valor de R$ 274.637,28 (Duzentos e setenta e quatro mil seiscentos e trinta e sete reais e vinte e oito centavos) para a seguinte dotação orçamentária:</w:t>
      </w:r>
    </w:p>
    <w:p w:rsidR="00D9495F" w:rsidRDefault="00D9495F" w:rsidP="00D9495F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D9495F" w:rsidRDefault="00D9495F" w:rsidP="00D9495F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09 – Secretaria Mun. de Infra-Estrutura</w:t>
      </w:r>
    </w:p>
    <w:p w:rsidR="00D9495F" w:rsidRDefault="00D9495F" w:rsidP="00D9495F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02 – Departamento de Obras Públicas</w:t>
      </w:r>
    </w:p>
    <w:p w:rsidR="00D9495F" w:rsidRDefault="00D9495F" w:rsidP="00D9495F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Projeto/Atividade </w:t>
      </w:r>
      <w:r>
        <w:rPr>
          <w:b/>
          <w:sz w:val="20"/>
          <w:szCs w:val="20"/>
        </w:rPr>
        <w:tab/>
        <w:t xml:space="preserve">        1.004 – Pavimentação de Ruas</w:t>
      </w:r>
    </w:p>
    <w:p w:rsidR="00D9495F" w:rsidRDefault="005214BC" w:rsidP="00D9495F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148</w:t>
      </w:r>
      <w:r w:rsidR="00D9495F">
        <w:rPr>
          <w:b/>
          <w:sz w:val="20"/>
          <w:szCs w:val="20"/>
        </w:rPr>
        <w:t xml:space="preserve"> – 4.4.90.00.00.00.00.02.0083 </w:t>
      </w:r>
    </w:p>
    <w:p w:rsidR="00D9495F" w:rsidRDefault="00D9495F" w:rsidP="00D9495F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R$ 274.637,28(</w:t>
      </w:r>
      <w:r>
        <w:rPr>
          <w:b/>
          <w:color w:val="000000"/>
          <w:sz w:val="22"/>
          <w:szCs w:val="22"/>
        </w:rPr>
        <w:t>Duzentos e setenta e quatro mil seiscentos e trinta e sete reais e vinte e oito centavos</w:t>
      </w:r>
      <w:r>
        <w:rPr>
          <w:b/>
          <w:color w:val="000000"/>
          <w:sz w:val="20"/>
          <w:szCs w:val="20"/>
        </w:rPr>
        <w:t>)</w:t>
      </w:r>
    </w:p>
    <w:p w:rsidR="00D9495F" w:rsidRDefault="00D9495F" w:rsidP="00D9495F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D9495F" w:rsidRDefault="00D9495F" w:rsidP="00D9495F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2º.</w:t>
      </w:r>
      <w:r>
        <w:rPr>
          <w:sz w:val="22"/>
          <w:szCs w:val="22"/>
        </w:rPr>
        <w:t xml:space="preserve"> A Abertura do Crédito Adicional Suplementar de que trata a presente Lei, será realizado com amparo no Artigo 43, Parágrafo 1º, Inciso IV, da Lei Federal 4.320/1964, de 17 de março de 1964, com suporte na arrecadação real e efetiva do município, visando a garantia da operação de crédito realizada pelo mesmo junto ao BADESC, através de autorização conferida pela Lei Municipal Nº 964 de 10 de agosto de 2015 e a abertura do crédito adicional suplementar, ora autorizado, será realizada segundo a liberação financeiro dos recursos da operação de crédito realizada, atendendo o disposto neste artigo.</w:t>
      </w:r>
    </w:p>
    <w:p w:rsidR="00D9495F" w:rsidRDefault="00D9495F" w:rsidP="00D9495F">
      <w:pPr>
        <w:spacing w:line="276" w:lineRule="auto"/>
        <w:ind w:firstLine="708"/>
        <w:jc w:val="both"/>
        <w:rPr>
          <w:sz w:val="22"/>
          <w:szCs w:val="22"/>
        </w:rPr>
      </w:pPr>
    </w:p>
    <w:p w:rsidR="00D9495F" w:rsidRDefault="00D9495F" w:rsidP="009E1B1A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3º.</w:t>
      </w:r>
      <w:r>
        <w:rPr>
          <w:sz w:val="22"/>
          <w:szCs w:val="22"/>
        </w:rPr>
        <w:t xml:space="preserve"> Esta Lei entra em vigor na data de sua publicação.</w:t>
      </w:r>
    </w:p>
    <w:p w:rsidR="00D9495F" w:rsidRDefault="00D9495F" w:rsidP="009E1B1A">
      <w:pPr>
        <w:spacing w:line="276" w:lineRule="auto"/>
        <w:ind w:firstLine="708"/>
        <w:jc w:val="both"/>
        <w:rPr>
          <w:sz w:val="22"/>
          <w:szCs w:val="22"/>
        </w:rPr>
      </w:pPr>
      <w:bookmarkStart w:id="0" w:name="_GoBack"/>
      <w:r w:rsidRPr="009E1B1A">
        <w:rPr>
          <w:sz w:val="22"/>
          <w:szCs w:val="22"/>
        </w:rPr>
        <w:t>Art. 4º</w:t>
      </w:r>
      <w:r>
        <w:rPr>
          <w:sz w:val="22"/>
          <w:szCs w:val="22"/>
        </w:rPr>
        <w:t xml:space="preserve">. </w:t>
      </w:r>
      <w:bookmarkEnd w:id="0"/>
      <w:r>
        <w:rPr>
          <w:sz w:val="22"/>
          <w:szCs w:val="22"/>
        </w:rPr>
        <w:t>Ficam revogadas as disposições em contrário.</w:t>
      </w:r>
    </w:p>
    <w:p w:rsidR="00D9495F" w:rsidRDefault="00D34C16" w:rsidP="009E1B1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Monte Carlo, 26</w:t>
      </w:r>
      <w:r w:rsidR="00D9495F">
        <w:rPr>
          <w:sz w:val="22"/>
          <w:szCs w:val="22"/>
        </w:rPr>
        <w:t xml:space="preserve"> de maio de 2017.</w:t>
      </w:r>
    </w:p>
    <w:p w:rsidR="00D9495F" w:rsidRDefault="00D9495F" w:rsidP="00D9495F">
      <w:pPr>
        <w:spacing w:line="276" w:lineRule="auto"/>
        <w:jc w:val="center"/>
        <w:rPr>
          <w:sz w:val="22"/>
          <w:szCs w:val="22"/>
        </w:rPr>
      </w:pPr>
    </w:p>
    <w:p w:rsidR="00D9495F" w:rsidRDefault="00D9495F" w:rsidP="00D9495F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p w:rsidR="00D9495F" w:rsidRDefault="00D9495F" w:rsidP="00D9495F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SONIA SALETE VEDOVATTO</w:t>
      </w:r>
    </w:p>
    <w:p w:rsidR="00D9495F" w:rsidRPr="009E31E3" w:rsidRDefault="009E31E3" w:rsidP="009E31E3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Prefeita Municipal</w:t>
      </w:r>
    </w:p>
    <w:p w:rsidR="00FC7EC2" w:rsidRDefault="00FC7EC2" w:rsidP="00FC7EC2">
      <w:pPr>
        <w:spacing w:line="360" w:lineRule="auto"/>
        <w:rPr>
          <w:b/>
        </w:rPr>
      </w:pPr>
    </w:p>
    <w:sectPr w:rsidR="00FC7E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9C"/>
    <w:rsid w:val="0009172B"/>
    <w:rsid w:val="00107C1B"/>
    <w:rsid w:val="001535A4"/>
    <w:rsid w:val="0016576D"/>
    <w:rsid w:val="001D598F"/>
    <w:rsid w:val="00281099"/>
    <w:rsid w:val="002C53CB"/>
    <w:rsid w:val="00307EF7"/>
    <w:rsid w:val="00425384"/>
    <w:rsid w:val="004451BD"/>
    <w:rsid w:val="004A2897"/>
    <w:rsid w:val="004D4E4D"/>
    <w:rsid w:val="005214BC"/>
    <w:rsid w:val="00525F92"/>
    <w:rsid w:val="005E4A64"/>
    <w:rsid w:val="006657F0"/>
    <w:rsid w:val="006F0A65"/>
    <w:rsid w:val="00704577"/>
    <w:rsid w:val="007F5644"/>
    <w:rsid w:val="00862165"/>
    <w:rsid w:val="008D7F07"/>
    <w:rsid w:val="00907E66"/>
    <w:rsid w:val="0097739C"/>
    <w:rsid w:val="00984821"/>
    <w:rsid w:val="009E1B1A"/>
    <w:rsid w:val="009E31E3"/>
    <w:rsid w:val="00A70151"/>
    <w:rsid w:val="00C500B6"/>
    <w:rsid w:val="00C9709E"/>
    <w:rsid w:val="00D04814"/>
    <w:rsid w:val="00D34C16"/>
    <w:rsid w:val="00D9495F"/>
    <w:rsid w:val="00E27144"/>
    <w:rsid w:val="00EF2812"/>
    <w:rsid w:val="00EF7CF5"/>
    <w:rsid w:val="00FC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10FC4-E717-4A1D-802B-C4919506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500B6"/>
    <w:pPr>
      <w:keepNext/>
      <w:widowControl w:val="0"/>
      <w:autoSpaceDE w:val="0"/>
      <w:autoSpaceDN w:val="0"/>
      <w:adjustRightInd w:val="0"/>
      <w:spacing w:before="240" w:after="60" w:line="280" w:lineRule="auto"/>
      <w:ind w:firstLine="42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7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EF7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rsid w:val="00C500B6"/>
    <w:rPr>
      <w:rFonts w:ascii="Arial" w:eastAsia="Times New Roman" w:hAnsi="Arial" w:cs="Arial"/>
      <w:b/>
      <w:bCs/>
      <w:kern w:val="32"/>
      <w:sz w:val="32"/>
      <w:szCs w:val="32"/>
      <w:lang w:val="pt-PT" w:eastAsia="pt-BR"/>
    </w:rPr>
  </w:style>
  <w:style w:type="paragraph" w:styleId="Corpodetexto2">
    <w:name w:val="Body Text 2"/>
    <w:basedOn w:val="Normal"/>
    <w:link w:val="Corpodetexto2Char"/>
    <w:rsid w:val="00C500B6"/>
    <w:pPr>
      <w:widowControl w:val="0"/>
      <w:autoSpaceDE w:val="0"/>
      <w:autoSpaceDN w:val="0"/>
      <w:adjustRightInd w:val="0"/>
      <w:spacing w:before="200" w:after="120" w:line="480" w:lineRule="auto"/>
      <w:ind w:firstLine="420"/>
      <w:jc w:val="both"/>
    </w:pPr>
    <w:rPr>
      <w:sz w:val="20"/>
      <w:szCs w:val="20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C500B6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309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Fazendo</dc:creator>
  <cp:keywords/>
  <dc:description/>
  <cp:lastModifiedBy>Fazendo</cp:lastModifiedBy>
  <cp:revision>38</cp:revision>
  <cp:lastPrinted>2017-05-26T19:17:00Z</cp:lastPrinted>
  <dcterms:created xsi:type="dcterms:W3CDTF">2017-03-17T12:12:00Z</dcterms:created>
  <dcterms:modified xsi:type="dcterms:W3CDTF">2017-05-26T19:18:00Z</dcterms:modified>
</cp:coreProperties>
</file>