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373DF" w14:textId="77777777" w:rsidR="003F092F" w:rsidRPr="00C47D4C" w:rsidRDefault="003F092F" w:rsidP="00235187">
      <w:pPr>
        <w:rPr>
          <w:rFonts w:ascii="Arial" w:hAnsi="Arial" w:cs="Arial"/>
          <w:lang w:eastAsia="en-US"/>
        </w:rPr>
      </w:pPr>
    </w:p>
    <w:p w14:paraId="3BC21055" w14:textId="77777777" w:rsidR="003F092F" w:rsidRPr="00C47D4C" w:rsidRDefault="003F092F" w:rsidP="00235187">
      <w:pPr>
        <w:jc w:val="center"/>
        <w:rPr>
          <w:rFonts w:ascii="Arial" w:hAnsi="Arial" w:cs="Arial"/>
          <w:b/>
          <w:bCs/>
          <w:i/>
          <w:color w:val="FF0000"/>
        </w:rPr>
      </w:pPr>
    </w:p>
    <w:p w14:paraId="003CA694" w14:textId="62B25D51" w:rsidR="00CA24FB" w:rsidRPr="00C47D4C" w:rsidRDefault="001A4D87" w:rsidP="00235187">
      <w:pPr>
        <w:jc w:val="center"/>
        <w:rPr>
          <w:rFonts w:ascii="Arial" w:hAnsi="Arial" w:cs="Arial"/>
          <w:b/>
          <w:bCs/>
          <w:color w:val="000000"/>
        </w:rPr>
      </w:pPr>
      <w:r>
        <w:rPr>
          <w:rFonts w:ascii="Arial" w:hAnsi="Arial" w:cs="Arial"/>
          <w:b/>
          <w:bCs/>
          <w:color w:val="000000"/>
        </w:rPr>
        <w:t>PREGÃO ELETRÔNICO Nº 42</w:t>
      </w:r>
      <w:r w:rsidR="00CA24FB" w:rsidRPr="00C47D4C">
        <w:rPr>
          <w:rFonts w:ascii="Arial" w:hAnsi="Arial" w:cs="Arial"/>
          <w:b/>
          <w:bCs/>
          <w:color w:val="000000"/>
        </w:rPr>
        <w:t>/20</w:t>
      </w:r>
      <w:r w:rsidR="00190C69">
        <w:rPr>
          <w:rFonts w:ascii="Arial" w:hAnsi="Arial" w:cs="Arial"/>
          <w:b/>
          <w:bCs/>
          <w:color w:val="000000"/>
        </w:rPr>
        <w:t>21</w:t>
      </w:r>
    </w:p>
    <w:p w14:paraId="31CF237B" w14:textId="3C132658" w:rsidR="00CA24FB" w:rsidRDefault="001A4D87" w:rsidP="00235187">
      <w:pPr>
        <w:jc w:val="center"/>
        <w:rPr>
          <w:rFonts w:ascii="Arial" w:hAnsi="Arial" w:cs="Arial"/>
          <w:bCs/>
          <w:color w:val="000000"/>
        </w:rPr>
      </w:pPr>
      <w:r>
        <w:rPr>
          <w:rFonts w:ascii="Arial" w:hAnsi="Arial" w:cs="Arial"/>
          <w:bCs/>
          <w:color w:val="000000"/>
        </w:rPr>
        <w:t>Processo Administrativo n° 72</w:t>
      </w:r>
      <w:r w:rsidR="00190C69">
        <w:rPr>
          <w:rFonts w:ascii="Arial" w:hAnsi="Arial" w:cs="Arial"/>
          <w:bCs/>
          <w:color w:val="000000"/>
        </w:rPr>
        <w:t>/2021</w:t>
      </w:r>
    </w:p>
    <w:p w14:paraId="1561AC93" w14:textId="5D83FD3F" w:rsidR="00376A90" w:rsidRPr="00C47D4C" w:rsidRDefault="00190C69" w:rsidP="00235187">
      <w:pPr>
        <w:jc w:val="center"/>
        <w:rPr>
          <w:rFonts w:ascii="Arial" w:hAnsi="Arial" w:cs="Arial"/>
          <w:bCs/>
          <w:color w:val="000000"/>
        </w:rPr>
      </w:pPr>
      <w:r>
        <w:rPr>
          <w:rFonts w:ascii="Arial" w:hAnsi="Arial" w:cs="Arial"/>
          <w:bCs/>
          <w:color w:val="000000"/>
        </w:rPr>
        <w:t>Registro de Preços xx/2021</w:t>
      </w:r>
    </w:p>
    <w:p w14:paraId="7290E380" w14:textId="77777777" w:rsidR="00CA24FB" w:rsidRPr="00C47D4C" w:rsidRDefault="00CA24FB" w:rsidP="00235187">
      <w:pPr>
        <w:spacing w:before="240" w:after="240" w:line="276" w:lineRule="auto"/>
        <w:ind w:right="-15" w:firstLine="709"/>
        <w:jc w:val="center"/>
        <w:rPr>
          <w:rFonts w:ascii="Arial" w:hAnsi="Arial" w:cs="Arial"/>
          <w:b/>
          <w:bCs/>
          <w:color w:val="000000"/>
        </w:rPr>
      </w:pPr>
    </w:p>
    <w:p w14:paraId="00964F26" w14:textId="29A224E2" w:rsidR="00CA24FB" w:rsidRPr="00C47D4C" w:rsidRDefault="00CA24FB" w:rsidP="00C136A2">
      <w:pPr>
        <w:jc w:val="both"/>
        <w:rPr>
          <w:rFonts w:ascii="Arial" w:eastAsia="Times New Roman" w:hAnsi="Arial" w:cs="Arial"/>
        </w:rPr>
      </w:pPr>
      <w:r w:rsidRPr="00C47D4C">
        <w:rPr>
          <w:rFonts w:ascii="Arial" w:hAnsi="Arial" w:cs="Arial"/>
          <w:color w:val="000000"/>
        </w:rPr>
        <w:t>Torna-se público, para conhecimento dos interessados, que o</w:t>
      </w:r>
      <w:r w:rsidR="00376A90">
        <w:rPr>
          <w:rFonts w:ascii="Arial" w:hAnsi="Arial" w:cs="Arial"/>
          <w:color w:val="000000"/>
        </w:rPr>
        <w:t xml:space="preserve"> Município de Monte Carlo</w:t>
      </w:r>
      <w:r w:rsidRPr="00C47D4C">
        <w:rPr>
          <w:rFonts w:ascii="Arial" w:hAnsi="Arial" w:cs="Arial"/>
          <w:color w:val="000000"/>
        </w:rPr>
        <w:t>, por meio do(a)</w:t>
      </w:r>
      <w:r w:rsidR="00376A90">
        <w:rPr>
          <w:rFonts w:ascii="Arial" w:hAnsi="Arial" w:cs="Arial"/>
          <w:color w:val="000000"/>
        </w:rPr>
        <w:t xml:space="preserve"> Setor de Compras e Licitações, sediado na Rod. SC 452, Km 24, 1551 no centro de Monte Carlo - SC</w:t>
      </w:r>
      <w:r w:rsidRPr="00C47D4C">
        <w:rPr>
          <w:rFonts w:ascii="Arial" w:hAnsi="Arial" w:cs="Arial"/>
          <w:color w:val="000000"/>
        </w:rPr>
        <w:t>, realizará licitação,</w:t>
      </w:r>
      <w:r w:rsidR="00971D9B" w:rsidRPr="00C47D4C">
        <w:rPr>
          <w:rFonts w:ascii="Arial" w:hAnsi="Arial" w:cs="Arial"/>
          <w:color w:val="000000"/>
        </w:rPr>
        <w:t xml:space="preserve"> </w:t>
      </w:r>
      <w:r w:rsidR="00971D9B" w:rsidRPr="003E0EA0">
        <w:rPr>
          <w:rFonts w:ascii="Arial" w:hAnsi="Arial" w:cs="Arial"/>
          <w:color w:val="000000"/>
        </w:rPr>
        <w:t>para registro de preços</w:t>
      </w:r>
      <w:r w:rsidR="00971D9B" w:rsidRPr="00C47D4C">
        <w:rPr>
          <w:rFonts w:ascii="Arial" w:hAnsi="Arial" w:cs="Arial"/>
          <w:color w:val="000000"/>
        </w:rPr>
        <w:t>,</w:t>
      </w:r>
      <w:r w:rsidRPr="00C47D4C">
        <w:rPr>
          <w:rFonts w:ascii="Arial" w:hAnsi="Arial" w:cs="Arial"/>
          <w:color w:val="000000"/>
        </w:rPr>
        <w:t xml:space="preserve"> na modalidade </w:t>
      </w:r>
      <w:r w:rsidRPr="00C47D4C">
        <w:rPr>
          <w:rFonts w:ascii="Arial" w:hAnsi="Arial" w:cs="Arial"/>
          <w:bCs/>
          <w:color w:val="000000"/>
        </w:rPr>
        <w:t xml:space="preserve">PREGÃO, </w:t>
      </w:r>
      <w:r w:rsidRPr="00C47D4C">
        <w:rPr>
          <w:rFonts w:ascii="Arial" w:hAnsi="Arial" w:cs="Arial"/>
          <w:color w:val="000000"/>
        </w:rPr>
        <w:t>na forma</w:t>
      </w:r>
      <w:r w:rsidRPr="00C47D4C">
        <w:rPr>
          <w:rFonts w:ascii="Arial" w:hAnsi="Arial" w:cs="Arial"/>
          <w:bCs/>
          <w:color w:val="000000"/>
        </w:rPr>
        <w:t xml:space="preserve"> ELETRÔNICA,</w:t>
      </w:r>
      <w:r w:rsidR="00F356D2" w:rsidRPr="00C47D4C">
        <w:rPr>
          <w:rFonts w:ascii="Arial" w:hAnsi="Arial" w:cs="Arial"/>
          <w:bCs/>
          <w:color w:val="000000"/>
        </w:rPr>
        <w:t xml:space="preserve"> com critério de julgamento</w:t>
      </w:r>
      <w:r w:rsidRPr="00C47D4C">
        <w:rPr>
          <w:rFonts w:ascii="Arial" w:hAnsi="Arial" w:cs="Arial"/>
          <w:bCs/>
          <w:color w:val="000000"/>
        </w:rPr>
        <w:t xml:space="preserve"> </w:t>
      </w:r>
      <w:r w:rsidR="00F356D2" w:rsidRPr="003E0EA0">
        <w:rPr>
          <w:rFonts w:ascii="Arial" w:hAnsi="Arial" w:cs="Arial"/>
          <w:b/>
          <w:bCs/>
        </w:rPr>
        <w:t>menor preço</w:t>
      </w:r>
      <w:r w:rsidR="003E0EA0" w:rsidRPr="003E0EA0">
        <w:rPr>
          <w:rFonts w:ascii="Arial" w:hAnsi="Arial" w:cs="Arial"/>
          <w:b/>
          <w:bCs/>
        </w:rPr>
        <w:t xml:space="preserve"> </w:t>
      </w:r>
      <w:r w:rsidR="00190C69">
        <w:rPr>
          <w:rFonts w:ascii="Arial" w:hAnsi="Arial" w:cs="Arial"/>
          <w:b/>
          <w:bCs/>
          <w:iCs/>
        </w:rPr>
        <w:t>por lote</w:t>
      </w:r>
      <w:r w:rsidR="00C77070">
        <w:rPr>
          <w:rFonts w:ascii="Arial" w:hAnsi="Arial" w:cs="Arial"/>
          <w:b/>
          <w:bCs/>
          <w:iCs/>
        </w:rPr>
        <w:t xml:space="preserve">, </w:t>
      </w:r>
      <w:r w:rsidRPr="00C47D4C">
        <w:rPr>
          <w:rFonts w:ascii="Arial" w:hAnsi="Arial" w:cs="Arial"/>
          <w:color w:val="000000"/>
        </w:rPr>
        <w:t xml:space="preserve"> nos termos da Lei nº 10.520, de 17 de julho de 2002,</w:t>
      </w:r>
      <w:r w:rsidR="00F356D2" w:rsidRPr="00C47D4C">
        <w:rPr>
          <w:rFonts w:ascii="Arial" w:hAnsi="Arial" w:cs="Arial"/>
          <w:color w:val="000000"/>
        </w:rPr>
        <w:t xml:space="preserve"> </w:t>
      </w:r>
      <w:r w:rsidR="00F356D2" w:rsidRPr="00C47D4C">
        <w:rPr>
          <w:rFonts w:ascii="Arial" w:hAnsi="Arial" w:cs="Arial"/>
          <w:color w:val="000000" w:themeColor="text1"/>
        </w:rPr>
        <w:t xml:space="preserve">do Decreto nº </w:t>
      </w:r>
      <w:r w:rsidR="00F356D2" w:rsidRPr="003E0EA0">
        <w:rPr>
          <w:rFonts w:ascii="Arial" w:hAnsi="Arial" w:cs="Arial"/>
          <w:color w:val="000000" w:themeColor="text1"/>
        </w:rPr>
        <w:t>10.024, de 20 de setembro de 201</w:t>
      </w:r>
      <w:r w:rsidR="00FF2B42" w:rsidRPr="003E0EA0">
        <w:rPr>
          <w:rFonts w:ascii="Arial" w:hAnsi="Arial" w:cs="Arial"/>
          <w:color w:val="000000" w:themeColor="text1"/>
        </w:rPr>
        <w:t>9</w:t>
      </w:r>
      <w:r w:rsidRPr="003E0EA0">
        <w:rPr>
          <w:rFonts w:ascii="Arial" w:hAnsi="Arial" w:cs="Arial"/>
          <w:color w:val="000000"/>
        </w:rPr>
        <w:t>,</w:t>
      </w:r>
      <w:r w:rsidR="00C136A2" w:rsidRPr="003E0EA0">
        <w:rPr>
          <w:rFonts w:ascii="Arial" w:hAnsi="Arial" w:cs="Arial"/>
        </w:rPr>
        <w:t xml:space="preserve"> </w:t>
      </w:r>
      <w:r w:rsidR="00C136A2" w:rsidRPr="003E0EA0">
        <w:rPr>
          <w:rFonts w:ascii="Arial" w:eastAsia="Times New Roman" w:hAnsi="Arial" w:cs="Arial"/>
        </w:rPr>
        <w:t>do Decreto  nº 7.746, de 05 de junho de 2012,</w:t>
      </w:r>
      <w:r w:rsidR="005A0202" w:rsidRPr="003E0EA0">
        <w:rPr>
          <w:rFonts w:ascii="Arial" w:eastAsia="Times New Roman" w:hAnsi="Arial" w:cs="Arial"/>
        </w:rPr>
        <w:t xml:space="preserve"> </w:t>
      </w:r>
      <w:r w:rsidR="00C136A2" w:rsidRPr="003E0EA0">
        <w:rPr>
          <w:rFonts w:ascii="Arial" w:eastAsia="Times New Roman" w:hAnsi="Arial" w:cs="Arial"/>
        </w:rPr>
        <w:t>do Decreto nº 7892, de 23 de janeiro e 2013</w:t>
      </w:r>
      <w:r w:rsidR="00C136A2" w:rsidRPr="00C47D4C">
        <w:rPr>
          <w:rFonts w:ascii="Arial" w:eastAsia="Times New Roman" w:hAnsi="Arial" w:cs="Arial"/>
        </w:rPr>
        <w:t xml:space="preserve">, </w:t>
      </w:r>
      <w:r w:rsidR="00C136A2" w:rsidRPr="00C47D4C">
        <w:rPr>
          <w:rFonts w:ascii="Arial" w:hAnsi="Arial" w:cs="Arial"/>
          <w:color w:val="000000"/>
        </w:rPr>
        <w:t xml:space="preserve"> </w:t>
      </w:r>
      <w:r w:rsidR="00C136A2" w:rsidRPr="00C47D4C">
        <w:rPr>
          <w:rFonts w:ascii="Arial" w:eastAsia="Times New Roman" w:hAnsi="Arial" w:cs="Arial"/>
        </w:rPr>
        <w:t>da Instrução Normativa SLTI/MP  nº 01, de 19 de janeiro de 2010,</w:t>
      </w:r>
      <w:r w:rsidRPr="00C47D4C">
        <w:rPr>
          <w:rFonts w:ascii="Arial" w:hAnsi="Arial" w:cs="Arial"/>
          <w:color w:val="000000"/>
        </w:rPr>
        <w:t xml:space="preserve"> </w:t>
      </w:r>
      <w:r w:rsidR="006D70F2" w:rsidRPr="00C47D4C">
        <w:rPr>
          <w:rFonts w:ascii="Arial" w:hAnsi="Arial" w:cs="Arial"/>
          <w:color w:val="000000"/>
        </w:rPr>
        <w:t xml:space="preserve">da Instrução Normativa </w:t>
      </w:r>
      <w:r w:rsidR="005A0202" w:rsidRPr="00C47D4C">
        <w:rPr>
          <w:rFonts w:ascii="Arial" w:hAnsi="Arial" w:cs="Arial"/>
          <w:color w:val="000000"/>
        </w:rPr>
        <w:t>SEGES</w:t>
      </w:r>
      <w:r w:rsidR="006D70F2" w:rsidRPr="00C47D4C">
        <w:rPr>
          <w:rFonts w:ascii="Arial" w:hAnsi="Arial" w:cs="Arial"/>
          <w:color w:val="000000"/>
        </w:rPr>
        <w:t>/MP</w:t>
      </w:r>
      <w:r w:rsidRPr="00C47D4C">
        <w:rPr>
          <w:rFonts w:ascii="Arial" w:hAnsi="Arial" w:cs="Arial"/>
          <w:color w:val="000000"/>
        </w:rPr>
        <w:t xml:space="preserve"> nº </w:t>
      </w:r>
      <w:r w:rsidR="003F092F" w:rsidRPr="00C47D4C">
        <w:rPr>
          <w:rFonts w:ascii="Arial" w:hAnsi="Arial" w:cs="Arial"/>
          <w:color w:val="000000"/>
        </w:rPr>
        <w:t>0</w:t>
      </w:r>
      <w:r w:rsidR="006D70F2" w:rsidRPr="00C47D4C">
        <w:rPr>
          <w:rFonts w:ascii="Arial" w:hAnsi="Arial" w:cs="Arial"/>
          <w:color w:val="000000"/>
        </w:rPr>
        <w:t>3</w:t>
      </w:r>
      <w:r w:rsidRPr="00C47D4C">
        <w:rPr>
          <w:rFonts w:ascii="Arial" w:hAnsi="Arial" w:cs="Arial"/>
          <w:color w:val="000000"/>
        </w:rPr>
        <w:t xml:space="preserve">, de </w:t>
      </w:r>
      <w:r w:rsidR="006D70F2" w:rsidRPr="00C47D4C">
        <w:rPr>
          <w:rFonts w:ascii="Arial" w:hAnsi="Arial" w:cs="Arial"/>
          <w:color w:val="000000"/>
        </w:rPr>
        <w:t>26</w:t>
      </w:r>
      <w:r w:rsidRPr="00C47D4C">
        <w:rPr>
          <w:rFonts w:ascii="Arial" w:hAnsi="Arial" w:cs="Arial"/>
          <w:color w:val="000000"/>
        </w:rPr>
        <w:t xml:space="preserve"> de </w:t>
      </w:r>
      <w:r w:rsidR="006D70F2" w:rsidRPr="00C47D4C">
        <w:rPr>
          <w:rFonts w:ascii="Arial" w:hAnsi="Arial" w:cs="Arial"/>
          <w:color w:val="000000"/>
        </w:rPr>
        <w:t>abril, de 2018</w:t>
      </w:r>
      <w:r w:rsidRPr="00C47D4C">
        <w:rPr>
          <w:rFonts w:ascii="Arial" w:hAnsi="Arial" w:cs="Arial"/>
          <w:color w:val="000000"/>
        </w:rPr>
        <w:t>, da Lei Complementar n° 123, de 14 de dezembro de 2006, da Lei nº 11.488, de 15 de ju</w:t>
      </w:r>
      <w:r w:rsidR="007A24EB" w:rsidRPr="00C47D4C">
        <w:rPr>
          <w:rFonts w:ascii="Arial" w:hAnsi="Arial" w:cs="Arial"/>
          <w:color w:val="000000"/>
        </w:rPr>
        <w:t>nho de 2007, do Decreto n° 8.538, de 06</w:t>
      </w:r>
      <w:r w:rsidRPr="00C47D4C">
        <w:rPr>
          <w:rFonts w:ascii="Arial" w:hAnsi="Arial" w:cs="Arial"/>
          <w:color w:val="000000"/>
        </w:rPr>
        <w:t xml:space="preserve"> de </w:t>
      </w:r>
      <w:r w:rsidR="007A24EB" w:rsidRPr="00C47D4C">
        <w:rPr>
          <w:rFonts w:ascii="Arial" w:hAnsi="Arial" w:cs="Arial"/>
          <w:color w:val="000000"/>
        </w:rPr>
        <w:t>outubro de 2015</w:t>
      </w:r>
      <w:r w:rsidRPr="00C47D4C">
        <w:rPr>
          <w:rFonts w:ascii="Arial" w:hAnsi="Arial" w:cs="Arial"/>
          <w:color w:val="000000"/>
        </w:rPr>
        <w:t xml:space="preserve">, aplicando-se, subsidiariamente, a Lei nº 8.666, de 21 de junho de 1993, e as exigências estabelecidas neste Edital. </w:t>
      </w:r>
    </w:p>
    <w:p w14:paraId="57778705" w14:textId="77777777" w:rsidR="00C136A2" w:rsidRPr="00C47D4C" w:rsidRDefault="00C136A2" w:rsidP="00C136A2">
      <w:pPr>
        <w:spacing w:line="276" w:lineRule="auto"/>
        <w:jc w:val="both"/>
        <w:rPr>
          <w:rFonts w:ascii="Arial" w:hAnsi="Arial" w:cs="Arial"/>
          <w:color w:val="000000"/>
        </w:rPr>
      </w:pPr>
    </w:p>
    <w:p w14:paraId="2306EFD0" w14:textId="03A81EE2" w:rsidR="002C6B79" w:rsidRPr="005662A7" w:rsidRDefault="002C6B79" w:rsidP="002C6B79">
      <w:pPr>
        <w:snapToGrid w:val="0"/>
        <w:spacing w:after="120" w:line="276" w:lineRule="auto"/>
        <w:ind w:right="-30"/>
        <w:jc w:val="both"/>
        <w:rPr>
          <w:rFonts w:ascii="Arial" w:eastAsia="Arial" w:hAnsi="Arial" w:cs="Arial"/>
          <w:color w:val="000000" w:themeColor="text1"/>
        </w:rPr>
      </w:pPr>
      <w:r w:rsidRPr="00C47D4C">
        <w:rPr>
          <w:rFonts w:ascii="Arial" w:eastAsia="Arial" w:hAnsi="Arial" w:cs="Arial"/>
          <w:color w:val="000000" w:themeColor="text1"/>
        </w:rPr>
        <w:t xml:space="preserve">RECEBIMENTO DAS PROPOSTAS:  </w:t>
      </w:r>
      <w:r w:rsidRPr="005662A7">
        <w:rPr>
          <w:rFonts w:ascii="Arial" w:eastAsia="Arial" w:hAnsi="Arial" w:cs="Arial"/>
          <w:color w:val="000000" w:themeColor="text1"/>
        </w:rPr>
        <w:t xml:space="preserve">Das </w:t>
      </w:r>
      <w:r w:rsidR="0018749A">
        <w:rPr>
          <w:rFonts w:ascii="Arial" w:eastAsia="Arial" w:hAnsi="Arial" w:cs="Arial"/>
          <w:color w:val="000000" w:themeColor="text1"/>
        </w:rPr>
        <w:t>09</w:t>
      </w:r>
      <w:r w:rsidRPr="005662A7">
        <w:rPr>
          <w:rFonts w:ascii="Arial" w:eastAsia="Arial" w:hAnsi="Arial" w:cs="Arial"/>
          <w:color w:val="000000" w:themeColor="text1"/>
        </w:rPr>
        <w:t>:</w:t>
      </w:r>
      <w:r w:rsidR="0018749A">
        <w:rPr>
          <w:rFonts w:ascii="Arial" w:eastAsia="Arial" w:hAnsi="Arial" w:cs="Arial"/>
          <w:color w:val="000000" w:themeColor="text1"/>
        </w:rPr>
        <w:t>0</w:t>
      </w:r>
      <w:r w:rsidR="003E0EA0" w:rsidRPr="005662A7">
        <w:rPr>
          <w:rFonts w:ascii="Arial" w:eastAsia="Arial" w:hAnsi="Arial" w:cs="Arial"/>
          <w:color w:val="000000" w:themeColor="text1"/>
        </w:rPr>
        <w:t>0</w:t>
      </w:r>
      <w:r w:rsidRPr="005662A7">
        <w:rPr>
          <w:rFonts w:ascii="Arial" w:eastAsia="Arial" w:hAnsi="Arial" w:cs="Arial"/>
          <w:color w:val="000000" w:themeColor="text1"/>
        </w:rPr>
        <w:t xml:space="preserve"> horas do dia </w:t>
      </w:r>
      <w:r w:rsidR="008C2D13">
        <w:rPr>
          <w:rFonts w:ascii="Arial" w:eastAsia="Arial" w:hAnsi="Arial" w:cs="Arial"/>
          <w:color w:val="FF0000"/>
        </w:rPr>
        <w:t>28</w:t>
      </w:r>
      <w:r w:rsidR="005C4306">
        <w:rPr>
          <w:rFonts w:ascii="Arial" w:eastAsia="Arial" w:hAnsi="Arial" w:cs="Arial"/>
          <w:color w:val="FF0000"/>
        </w:rPr>
        <w:t>/</w:t>
      </w:r>
      <w:r w:rsidR="003E0EA0" w:rsidRPr="00190C69">
        <w:rPr>
          <w:rFonts w:ascii="Arial" w:eastAsia="Arial" w:hAnsi="Arial" w:cs="Arial"/>
          <w:color w:val="FF0000"/>
        </w:rPr>
        <w:t>0</w:t>
      </w:r>
      <w:r w:rsidR="0018749A" w:rsidRPr="00190C69">
        <w:rPr>
          <w:rFonts w:ascii="Arial" w:eastAsia="Arial" w:hAnsi="Arial" w:cs="Arial"/>
          <w:color w:val="FF0000"/>
        </w:rPr>
        <w:t>6</w:t>
      </w:r>
      <w:r w:rsidRPr="00190C69">
        <w:rPr>
          <w:rFonts w:ascii="Arial" w:eastAsia="Arial" w:hAnsi="Arial" w:cs="Arial"/>
          <w:color w:val="FF0000"/>
        </w:rPr>
        <w:t>/</w:t>
      </w:r>
      <w:r w:rsidR="008F1478">
        <w:rPr>
          <w:rFonts w:ascii="Arial" w:eastAsia="Arial" w:hAnsi="Arial" w:cs="Arial"/>
          <w:color w:val="FF0000"/>
        </w:rPr>
        <w:t>2021</w:t>
      </w:r>
      <w:r w:rsidR="0018749A" w:rsidRPr="00190C69">
        <w:rPr>
          <w:rFonts w:ascii="Arial" w:eastAsia="Arial" w:hAnsi="Arial" w:cs="Arial"/>
          <w:color w:val="FF0000"/>
        </w:rPr>
        <w:t xml:space="preserve"> </w:t>
      </w:r>
      <w:r w:rsidR="0018749A">
        <w:rPr>
          <w:rFonts w:ascii="Arial" w:eastAsia="Arial" w:hAnsi="Arial" w:cs="Arial"/>
          <w:color w:val="000000" w:themeColor="text1"/>
        </w:rPr>
        <w:t xml:space="preserve">até </w:t>
      </w:r>
      <w:r w:rsidR="00AE1B99">
        <w:rPr>
          <w:rFonts w:ascii="Arial" w:eastAsia="Arial" w:hAnsi="Arial" w:cs="Arial"/>
          <w:color w:val="000000" w:themeColor="text1"/>
        </w:rPr>
        <w:t>09:45</w:t>
      </w:r>
      <w:r w:rsidR="003E0EA0" w:rsidRPr="005662A7">
        <w:rPr>
          <w:rFonts w:ascii="Arial" w:eastAsia="Arial" w:hAnsi="Arial" w:cs="Arial"/>
          <w:color w:val="000000" w:themeColor="text1"/>
        </w:rPr>
        <w:t xml:space="preserve"> horas do dia </w:t>
      </w:r>
      <w:r w:rsidR="008C2D13">
        <w:rPr>
          <w:rFonts w:ascii="Arial" w:eastAsia="Arial" w:hAnsi="Arial" w:cs="Arial"/>
          <w:color w:val="FF0000"/>
        </w:rPr>
        <w:t>14</w:t>
      </w:r>
      <w:r w:rsidR="003E0EA0" w:rsidRPr="005C4306">
        <w:rPr>
          <w:rFonts w:ascii="Arial" w:eastAsia="Arial" w:hAnsi="Arial" w:cs="Arial"/>
          <w:color w:val="FF0000"/>
        </w:rPr>
        <w:t>/0</w:t>
      </w:r>
      <w:r w:rsidR="005C4306" w:rsidRPr="005C4306">
        <w:rPr>
          <w:rFonts w:ascii="Arial" w:eastAsia="Arial" w:hAnsi="Arial" w:cs="Arial"/>
          <w:color w:val="FF0000"/>
        </w:rPr>
        <w:t>7</w:t>
      </w:r>
      <w:r w:rsidR="003E0EA0" w:rsidRPr="005C4306">
        <w:rPr>
          <w:rFonts w:ascii="Arial" w:eastAsia="Arial" w:hAnsi="Arial" w:cs="Arial"/>
          <w:color w:val="FF0000"/>
        </w:rPr>
        <w:t>/202</w:t>
      </w:r>
      <w:r w:rsidR="008F1478">
        <w:rPr>
          <w:rFonts w:ascii="Arial" w:eastAsia="Arial" w:hAnsi="Arial" w:cs="Arial"/>
          <w:color w:val="FF0000"/>
        </w:rPr>
        <w:t>1</w:t>
      </w:r>
      <w:r w:rsidR="003E0EA0" w:rsidRPr="005662A7">
        <w:rPr>
          <w:rFonts w:ascii="Arial" w:eastAsia="Arial" w:hAnsi="Arial" w:cs="Arial"/>
          <w:color w:val="000000" w:themeColor="text1"/>
        </w:rPr>
        <w:t>.</w:t>
      </w:r>
    </w:p>
    <w:p w14:paraId="5C2AD51A" w14:textId="198DB7A7" w:rsidR="002C6B79" w:rsidRPr="005662A7" w:rsidRDefault="002C6B79" w:rsidP="002C6B79">
      <w:pPr>
        <w:snapToGrid w:val="0"/>
        <w:spacing w:after="120" w:line="276" w:lineRule="auto"/>
        <w:ind w:right="-30"/>
        <w:jc w:val="both"/>
        <w:rPr>
          <w:rFonts w:ascii="Arial" w:eastAsia="Arial" w:hAnsi="Arial" w:cs="Arial"/>
          <w:color w:val="000000" w:themeColor="text1"/>
        </w:rPr>
      </w:pPr>
      <w:r w:rsidRPr="005662A7">
        <w:rPr>
          <w:rFonts w:ascii="Arial" w:eastAsia="Arial" w:hAnsi="Arial" w:cs="Arial"/>
          <w:color w:val="000000" w:themeColor="text1"/>
        </w:rPr>
        <w:t xml:space="preserve">ABERTURA E JULGAMENTO DAS PROPOSTAS: Das </w:t>
      </w:r>
      <w:r w:rsidR="00AE1B99">
        <w:rPr>
          <w:rFonts w:ascii="Arial" w:eastAsia="Arial" w:hAnsi="Arial" w:cs="Arial"/>
          <w:color w:val="000000" w:themeColor="text1"/>
        </w:rPr>
        <w:t>09:30</w:t>
      </w:r>
      <w:r w:rsidRPr="005662A7">
        <w:rPr>
          <w:rFonts w:ascii="Arial" w:eastAsia="Arial" w:hAnsi="Arial" w:cs="Arial"/>
          <w:color w:val="000000" w:themeColor="text1"/>
        </w:rPr>
        <w:t xml:space="preserve"> às </w:t>
      </w:r>
      <w:r w:rsidR="00AE1B99">
        <w:rPr>
          <w:rFonts w:ascii="Arial" w:eastAsia="Arial" w:hAnsi="Arial" w:cs="Arial"/>
          <w:color w:val="000000" w:themeColor="text1"/>
        </w:rPr>
        <w:t>09:45</w:t>
      </w:r>
      <w:r w:rsidRPr="005662A7">
        <w:rPr>
          <w:rFonts w:ascii="Arial" w:eastAsia="Arial" w:hAnsi="Arial" w:cs="Arial"/>
          <w:color w:val="000000" w:themeColor="text1"/>
        </w:rPr>
        <w:t xml:space="preserve"> horas do dia </w:t>
      </w:r>
      <w:r w:rsidR="008C2D13">
        <w:rPr>
          <w:rFonts w:ascii="Arial" w:eastAsia="Arial" w:hAnsi="Arial" w:cs="Arial"/>
          <w:color w:val="FF0000"/>
        </w:rPr>
        <w:t>14</w:t>
      </w:r>
      <w:r w:rsidR="005662A7" w:rsidRPr="00190C69">
        <w:rPr>
          <w:rFonts w:ascii="Arial" w:eastAsia="Arial" w:hAnsi="Arial" w:cs="Arial"/>
          <w:color w:val="FF0000"/>
        </w:rPr>
        <w:t>/</w:t>
      </w:r>
      <w:r w:rsidR="005C4306">
        <w:rPr>
          <w:rFonts w:ascii="Arial" w:eastAsia="Arial" w:hAnsi="Arial" w:cs="Arial"/>
          <w:color w:val="FF0000"/>
        </w:rPr>
        <w:t>07</w:t>
      </w:r>
      <w:r w:rsidR="005662A7" w:rsidRPr="00190C69">
        <w:rPr>
          <w:rFonts w:ascii="Arial" w:eastAsia="Arial" w:hAnsi="Arial" w:cs="Arial"/>
          <w:color w:val="FF0000"/>
        </w:rPr>
        <w:t>/202</w:t>
      </w:r>
      <w:r w:rsidR="008F1478">
        <w:rPr>
          <w:rFonts w:ascii="Arial" w:eastAsia="Arial" w:hAnsi="Arial" w:cs="Arial"/>
          <w:color w:val="FF0000"/>
        </w:rPr>
        <w:t>1</w:t>
      </w:r>
      <w:r w:rsidRPr="005662A7">
        <w:rPr>
          <w:rFonts w:ascii="Arial" w:eastAsia="Arial" w:hAnsi="Arial" w:cs="Arial"/>
          <w:color w:val="000000" w:themeColor="text1"/>
        </w:rPr>
        <w:t>.</w:t>
      </w:r>
    </w:p>
    <w:p w14:paraId="723E3EC7" w14:textId="4E351669" w:rsidR="002C6B79" w:rsidRPr="00C47D4C" w:rsidRDefault="002C6B79" w:rsidP="002C6B79">
      <w:pPr>
        <w:snapToGrid w:val="0"/>
        <w:spacing w:after="120" w:line="276" w:lineRule="auto"/>
        <w:ind w:right="-30"/>
        <w:jc w:val="both"/>
        <w:rPr>
          <w:rFonts w:ascii="Arial" w:eastAsia="Arial" w:hAnsi="Arial" w:cs="Arial"/>
          <w:color w:val="000000" w:themeColor="text1"/>
        </w:rPr>
      </w:pPr>
      <w:r w:rsidRPr="005662A7">
        <w:rPr>
          <w:rFonts w:ascii="Arial" w:eastAsia="Arial" w:hAnsi="Arial" w:cs="Arial"/>
          <w:color w:val="000000" w:themeColor="text1"/>
        </w:rPr>
        <w:t xml:space="preserve">INÍCIO DA SESSÃO DE DISPUTA DE PREÇOS: às </w:t>
      </w:r>
      <w:r w:rsidR="00AE1B99">
        <w:rPr>
          <w:rFonts w:ascii="Arial" w:eastAsia="Arial" w:hAnsi="Arial" w:cs="Arial"/>
          <w:color w:val="000000" w:themeColor="text1"/>
        </w:rPr>
        <w:t>09:45 horas</w:t>
      </w:r>
      <w:r w:rsidRPr="005662A7">
        <w:rPr>
          <w:rFonts w:ascii="Arial" w:eastAsia="Arial" w:hAnsi="Arial" w:cs="Arial"/>
          <w:color w:val="000000" w:themeColor="text1"/>
        </w:rPr>
        <w:t xml:space="preserve"> do dia </w:t>
      </w:r>
      <w:r w:rsidR="008C2D13">
        <w:rPr>
          <w:rFonts w:ascii="Arial" w:eastAsia="Arial" w:hAnsi="Arial" w:cs="Arial"/>
          <w:color w:val="FF0000"/>
        </w:rPr>
        <w:t>14</w:t>
      </w:r>
      <w:r w:rsidR="005662A7" w:rsidRPr="00190C69">
        <w:rPr>
          <w:rFonts w:ascii="Arial" w:eastAsia="Arial" w:hAnsi="Arial" w:cs="Arial"/>
          <w:color w:val="FF0000"/>
        </w:rPr>
        <w:t>/</w:t>
      </w:r>
      <w:r w:rsidR="005C4306">
        <w:rPr>
          <w:rFonts w:ascii="Arial" w:eastAsia="Arial" w:hAnsi="Arial" w:cs="Arial"/>
          <w:color w:val="FF0000"/>
        </w:rPr>
        <w:t>07</w:t>
      </w:r>
      <w:r w:rsidR="002276EB" w:rsidRPr="00190C69">
        <w:rPr>
          <w:rFonts w:ascii="Arial" w:eastAsia="Arial" w:hAnsi="Arial" w:cs="Arial"/>
          <w:color w:val="FF0000"/>
        </w:rPr>
        <w:t>/202</w:t>
      </w:r>
      <w:r w:rsidR="008F1478">
        <w:rPr>
          <w:rFonts w:ascii="Arial" w:eastAsia="Arial" w:hAnsi="Arial" w:cs="Arial"/>
          <w:color w:val="FF0000"/>
        </w:rPr>
        <w:t>1</w:t>
      </w:r>
      <w:r w:rsidR="002276EB">
        <w:rPr>
          <w:rFonts w:ascii="Arial" w:eastAsia="Arial" w:hAnsi="Arial" w:cs="Arial"/>
          <w:color w:val="000000" w:themeColor="text1"/>
        </w:rPr>
        <w:t>.</w:t>
      </w:r>
    </w:p>
    <w:p w14:paraId="4B43B3C9" w14:textId="58FB4D8E" w:rsidR="00971D9B" w:rsidRPr="00C47D4C" w:rsidRDefault="002C6B79" w:rsidP="002C6B79">
      <w:pPr>
        <w:snapToGrid w:val="0"/>
        <w:spacing w:after="120" w:line="276" w:lineRule="auto"/>
        <w:ind w:right="-30"/>
        <w:jc w:val="both"/>
        <w:rPr>
          <w:rFonts w:ascii="Arial" w:eastAsia="Arial" w:hAnsi="Arial" w:cs="Arial"/>
          <w:color w:val="000000" w:themeColor="text1"/>
        </w:rPr>
      </w:pPr>
      <w:r w:rsidRPr="00C47D4C">
        <w:rPr>
          <w:rFonts w:ascii="Arial" w:eastAsia="Arial" w:hAnsi="Arial" w:cs="Arial"/>
          <w:color w:val="000000" w:themeColor="text1"/>
        </w:rPr>
        <w:t>REFERÊNCIA DE TEMPO: horário de Brasília (DF).</w:t>
      </w:r>
    </w:p>
    <w:p w14:paraId="7A7D97FC" w14:textId="7D897E3F" w:rsidR="00D958D9" w:rsidRPr="00C47D4C" w:rsidRDefault="002C6B79" w:rsidP="00D958D9">
      <w:pPr>
        <w:spacing w:line="276" w:lineRule="auto"/>
        <w:rPr>
          <w:rFonts w:ascii="Arial" w:hAnsi="Arial" w:cs="Arial"/>
        </w:rPr>
      </w:pPr>
      <w:r w:rsidRPr="00C47D4C">
        <w:rPr>
          <w:rFonts w:ascii="Arial" w:hAnsi="Arial" w:cs="Arial"/>
          <w:color w:val="000000"/>
        </w:rPr>
        <w:t>LOCAL</w:t>
      </w:r>
      <w:r w:rsidR="002E2B74" w:rsidRPr="00C47D4C">
        <w:rPr>
          <w:rFonts w:ascii="Arial" w:hAnsi="Arial" w:cs="Arial"/>
          <w:color w:val="000000"/>
        </w:rPr>
        <w:t>:</w:t>
      </w:r>
      <w:r w:rsidR="00D958D9" w:rsidRPr="00C47D4C">
        <w:rPr>
          <w:rFonts w:ascii="Arial" w:hAnsi="Arial" w:cs="Arial"/>
          <w:color w:val="000000"/>
        </w:rPr>
        <w:t xml:space="preserve"> Portal: Bolsa de Licitações do Brasil – BLL </w:t>
      </w:r>
      <w:r w:rsidR="002E2B74" w:rsidRPr="00C47D4C">
        <w:rPr>
          <w:rFonts w:ascii="Arial" w:hAnsi="Arial" w:cs="Arial"/>
          <w:color w:val="000000"/>
        </w:rPr>
        <w:t xml:space="preserve"> </w:t>
      </w:r>
      <w:hyperlink r:id="rId11" w:history="1">
        <w:r w:rsidR="00D958D9" w:rsidRPr="00C47D4C">
          <w:rPr>
            <w:rStyle w:val="Hyperlink"/>
            <w:rFonts w:ascii="Arial" w:hAnsi="Arial" w:cs="Arial"/>
          </w:rPr>
          <w:t>www.bll.org.br</w:t>
        </w:r>
      </w:hyperlink>
    </w:p>
    <w:p w14:paraId="15270C1E" w14:textId="77777777" w:rsidR="00D958D9" w:rsidRPr="00C47D4C" w:rsidRDefault="00D958D9" w:rsidP="00D958D9">
      <w:pPr>
        <w:spacing w:line="276" w:lineRule="auto"/>
        <w:rPr>
          <w:rFonts w:ascii="Arial" w:hAnsi="Arial" w:cs="Arial"/>
        </w:rPr>
      </w:pPr>
    </w:p>
    <w:p w14:paraId="21672864" w14:textId="3F3CA8DD" w:rsidR="00CA24FB" w:rsidRPr="00C47D4C" w:rsidRDefault="00C351A6" w:rsidP="00D958D9">
      <w:pPr>
        <w:spacing w:line="276" w:lineRule="auto"/>
        <w:rPr>
          <w:rFonts w:ascii="Arial" w:hAnsi="Arial" w:cs="Arial"/>
        </w:rPr>
      </w:pPr>
      <w:r w:rsidRPr="00C47D4C">
        <w:rPr>
          <w:rFonts w:ascii="Arial" w:hAnsi="Arial" w:cs="Arial"/>
        </w:rPr>
        <w:t xml:space="preserve">DO </w:t>
      </w:r>
      <w:r w:rsidR="00CA24FB" w:rsidRPr="00C47D4C">
        <w:rPr>
          <w:rFonts w:ascii="Arial" w:hAnsi="Arial" w:cs="Arial"/>
        </w:rPr>
        <w:t>OBJETO</w:t>
      </w:r>
    </w:p>
    <w:p w14:paraId="7FB73383" w14:textId="7B56D8D8" w:rsidR="008C2D13" w:rsidRPr="008C2D13" w:rsidRDefault="008C2D13" w:rsidP="008C2D13">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sidRPr="008C2D13">
        <w:rPr>
          <w:rFonts w:ascii="Arial" w:hAnsi="Arial" w:cs="Arial"/>
          <w:color w:val="000000"/>
        </w:rPr>
        <w:t xml:space="preserve">O objeto da presente licitação é a escolha da proposta mais vantajosa para aquisição futura e de forma parcelada de </w:t>
      </w:r>
      <w:r w:rsidR="00AE1B99">
        <w:rPr>
          <w:rFonts w:ascii="Arial" w:hAnsi="Arial" w:cs="Arial"/>
          <w:color w:val="000000"/>
        </w:rPr>
        <w:t>Equipamentos de Proteção Individual - EPI</w:t>
      </w:r>
      <w:r w:rsidRPr="008C2D13">
        <w:rPr>
          <w:rFonts w:ascii="Arial" w:hAnsi="Arial" w:cs="Arial"/>
          <w:color w:val="000000"/>
        </w:rPr>
        <w:t xml:space="preserve">, conforme condições, quantidades e exigências estabelecidas em Edital. </w:t>
      </w:r>
    </w:p>
    <w:p w14:paraId="0D25500A" w14:textId="324013D0" w:rsidR="002276EB" w:rsidRPr="00C47D4C" w:rsidRDefault="002276EB" w:rsidP="008C2D13">
      <w:pPr>
        <w:numPr>
          <w:ilvl w:val="1"/>
          <w:numId w:val="1"/>
        </w:numPr>
        <w:tabs>
          <w:tab w:val="left" w:pos="709"/>
          <w:tab w:val="left" w:pos="1560"/>
          <w:tab w:val="left" w:pos="1701"/>
        </w:tabs>
        <w:overflowPunct w:val="0"/>
        <w:autoSpaceDE w:val="0"/>
        <w:autoSpaceDN w:val="0"/>
        <w:adjustRightInd w:val="0"/>
        <w:spacing w:before="120" w:beforeAutospacing="1" w:after="120" w:afterAutospacing="1" w:line="276" w:lineRule="auto"/>
        <w:jc w:val="both"/>
        <w:textAlignment w:val="baseline"/>
        <w:rPr>
          <w:rFonts w:ascii="Arial" w:hAnsi="Arial" w:cs="Arial"/>
          <w:b/>
          <w:color w:val="000000"/>
        </w:rPr>
      </w:pPr>
      <w:r>
        <w:rPr>
          <w:rFonts w:ascii="Arial" w:hAnsi="Arial" w:cs="Arial"/>
          <w:color w:val="000000"/>
        </w:rPr>
        <w:t xml:space="preserve">O critério de Julgamento adotado será o </w:t>
      </w:r>
      <w:r w:rsidRPr="002276EB">
        <w:rPr>
          <w:rFonts w:ascii="Arial" w:hAnsi="Arial" w:cs="Arial"/>
          <w:i/>
          <w:color w:val="000000"/>
        </w:rPr>
        <w:t>menor preço</w:t>
      </w:r>
      <w:r>
        <w:rPr>
          <w:rFonts w:ascii="Arial" w:hAnsi="Arial" w:cs="Arial"/>
          <w:i/>
          <w:color w:val="000000"/>
        </w:rPr>
        <w:t xml:space="preserve">, </w:t>
      </w:r>
      <w:r>
        <w:rPr>
          <w:rFonts w:ascii="Arial" w:hAnsi="Arial" w:cs="Arial"/>
          <w:color w:val="000000"/>
        </w:rPr>
        <w:t>observadas as exigências contidas neste Edital e seus Anexos quanto às especificações do objeto.</w:t>
      </w:r>
    </w:p>
    <w:p w14:paraId="233ED4D6" w14:textId="629D594C" w:rsidR="00B77761" w:rsidRDefault="00B77761" w:rsidP="00B77761">
      <w:pPr>
        <w:pStyle w:val="Nivel01"/>
        <w:numPr>
          <w:ilvl w:val="0"/>
          <w:numId w:val="0"/>
        </w:numPr>
        <w:rPr>
          <w:rFonts w:ascii="Arial" w:hAnsi="Arial" w:cs="Arial"/>
          <w:b w:val="0"/>
          <w:color w:val="auto"/>
          <w:sz w:val="24"/>
          <w:szCs w:val="24"/>
        </w:rPr>
      </w:pPr>
    </w:p>
    <w:p w14:paraId="4977B344" w14:textId="77777777" w:rsidR="009D5BBC" w:rsidRDefault="009D5BBC" w:rsidP="009D5BBC"/>
    <w:p w14:paraId="34D9F320" w14:textId="77777777" w:rsidR="00190C69" w:rsidRDefault="00190C69" w:rsidP="009D5BBC"/>
    <w:p w14:paraId="10251ECF" w14:textId="77777777" w:rsidR="009D5BBC" w:rsidRDefault="009D5BBC" w:rsidP="009D5BBC"/>
    <w:p w14:paraId="7B1B9C46" w14:textId="77777777" w:rsidR="009D5BBC" w:rsidRPr="009D5BBC" w:rsidRDefault="009D5BBC" w:rsidP="009D5BBC"/>
    <w:p w14:paraId="6F0C39DB" w14:textId="77777777" w:rsidR="006530A3" w:rsidRDefault="006530A3" w:rsidP="006530A3"/>
    <w:tbl>
      <w:tblPr>
        <w:tblW w:w="9340" w:type="dxa"/>
        <w:tblInd w:w="-10" w:type="dxa"/>
        <w:tblCellMar>
          <w:left w:w="70" w:type="dxa"/>
          <w:right w:w="70" w:type="dxa"/>
        </w:tblCellMar>
        <w:tblLook w:val="04A0" w:firstRow="1" w:lastRow="0" w:firstColumn="1" w:lastColumn="0" w:noHBand="0" w:noVBand="1"/>
      </w:tblPr>
      <w:tblGrid>
        <w:gridCol w:w="960"/>
        <w:gridCol w:w="960"/>
        <w:gridCol w:w="960"/>
        <w:gridCol w:w="4540"/>
        <w:gridCol w:w="960"/>
        <w:gridCol w:w="960"/>
      </w:tblGrid>
      <w:tr w:rsidR="00043449" w:rsidRPr="00043449" w14:paraId="03C33329" w14:textId="77777777" w:rsidTr="00043449">
        <w:trPr>
          <w:trHeight w:val="300"/>
        </w:trPr>
        <w:tc>
          <w:tcPr>
            <w:tcW w:w="960" w:type="dxa"/>
            <w:tcBorders>
              <w:top w:val="single" w:sz="8" w:space="0" w:color="auto"/>
              <w:left w:val="single" w:sz="8" w:space="0" w:color="auto"/>
              <w:bottom w:val="nil"/>
              <w:right w:val="nil"/>
            </w:tcBorders>
            <w:shd w:val="clear" w:color="000000" w:fill="FFFFFF"/>
            <w:vAlign w:val="center"/>
            <w:hideMark/>
          </w:tcPr>
          <w:p w14:paraId="7FB4EBE6"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lastRenderedPageBreak/>
              <w:t>1</w:t>
            </w:r>
          </w:p>
        </w:tc>
        <w:tc>
          <w:tcPr>
            <w:tcW w:w="960" w:type="dxa"/>
            <w:tcBorders>
              <w:top w:val="single" w:sz="8" w:space="0" w:color="auto"/>
              <w:left w:val="nil"/>
              <w:bottom w:val="nil"/>
              <w:right w:val="nil"/>
            </w:tcBorders>
            <w:shd w:val="clear" w:color="000000" w:fill="FFFFFF"/>
            <w:vAlign w:val="center"/>
            <w:hideMark/>
          </w:tcPr>
          <w:p w14:paraId="5ACAD435"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20,000</w:t>
            </w:r>
          </w:p>
        </w:tc>
        <w:tc>
          <w:tcPr>
            <w:tcW w:w="960" w:type="dxa"/>
            <w:tcBorders>
              <w:top w:val="single" w:sz="8" w:space="0" w:color="auto"/>
              <w:left w:val="nil"/>
              <w:bottom w:val="nil"/>
              <w:right w:val="nil"/>
            </w:tcBorders>
            <w:shd w:val="clear" w:color="000000" w:fill="FFFFFF"/>
            <w:vAlign w:val="center"/>
            <w:hideMark/>
          </w:tcPr>
          <w:p w14:paraId="323BE69F" w14:textId="77777777" w:rsidR="00043449" w:rsidRPr="00043449" w:rsidRDefault="00043449" w:rsidP="00043449">
            <w:pPr>
              <w:jc w:val="center"/>
              <w:rPr>
                <w:rFonts w:ascii="Arial" w:eastAsia="Times New Roman" w:hAnsi="Arial" w:cs="Arial"/>
                <w:color w:val="000000"/>
                <w:sz w:val="18"/>
                <w:szCs w:val="18"/>
              </w:rPr>
            </w:pPr>
            <w:r w:rsidRPr="00043449">
              <w:rPr>
                <w:rFonts w:ascii="Arial" w:eastAsia="Times New Roman" w:hAnsi="Arial" w:cs="Arial"/>
                <w:color w:val="000000"/>
                <w:sz w:val="18"/>
                <w:szCs w:val="18"/>
              </w:rPr>
              <w:t>UIN</w:t>
            </w:r>
          </w:p>
        </w:tc>
        <w:tc>
          <w:tcPr>
            <w:tcW w:w="4540" w:type="dxa"/>
            <w:tcBorders>
              <w:top w:val="single" w:sz="8" w:space="0" w:color="auto"/>
              <w:left w:val="nil"/>
              <w:bottom w:val="nil"/>
              <w:right w:val="nil"/>
            </w:tcBorders>
            <w:shd w:val="clear" w:color="000000" w:fill="FFFFFF"/>
            <w:vAlign w:val="center"/>
            <w:hideMark/>
          </w:tcPr>
          <w:p w14:paraId="3F0B34C8"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 xml:space="preserve">Bota - (com fechamento superior em polaina); - Cano longo - Bota - (com fechamento superior em polaina); - Cano longo tipo impermeável </w:t>
            </w:r>
            <w:r w:rsidRPr="00043449">
              <w:rPr>
                <w:rFonts w:ascii="Arial" w:eastAsia="Times New Roman" w:hAnsi="Arial" w:cs="Arial"/>
                <w:color w:val="000000"/>
                <w:sz w:val="18"/>
                <w:szCs w:val="18"/>
              </w:rPr>
              <w:br/>
              <w:t>- Material: Policloreto de vinila (pvc) - Forro em poliéster injetado em uma só peça - Fechamento superior em polaina com atacador para ajuste  - Leve e resistente - Solado antiderrapante, números: 39 ao 42</w:t>
            </w:r>
          </w:p>
        </w:tc>
        <w:tc>
          <w:tcPr>
            <w:tcW w:w="960" w:type="dxa"/>
            <w:tcBorders>
              <w:top w:val="single" w:sz="8" w:space="0" w:color="auto"/>
              <w:left w:val="nil"/>
              <w:bottom w:val="nil"/>
              <w:right w:val="nil"/>
            </w:tcBorders>
            <w:shd w:val="clear" w:color="000000" w:fill="FFFFFF"/>
            <w:vAlign w:val="center"/>
            <w:hideMark/>
          </w:tcPr>
          <w:p w14:paraId="2BF4C063"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38,7600</w:t>
            </w:r>
          </w:p>
        </w:tc>
        <w:tc>
          <w:tcPr>
            <w:tcW w:w="960" w:type="dxa"/>
            <w:tcBorders>
              <w:top w:val="single" w:sz="8" w:space="0" w:color="auto"/>
              <w:left w:val="nil"/>
              <w:bottom w:val="nil"/>
              <w:right w:val="single" w:sz="8" w:space="0" w:color="auto"/>
            </w:tcBorders>
            <w:shd w:val="clear" w:color="000000" w:fill="FFFFFF"/>
            <w:vAlign w:val="center"/>
            <w:hideMark/>
          </w:tcPr>
          <w:p w14:paraId="678566BC"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775,20</w:t>
            </w:r>
          </w:p>
        </w:tc>
      </w:tr>
      <w:tr w:rsidR="00043449" w:rsidRPr="00043449" w14:paraId="72A21ECF" w14:textId="77777777" w:rsidTr="00043449">
        <w:trPr>
          <w:trHeight w:val="300"/>
        </w:trPr>
        <w:tc>
          <w:tcPr>
            <w:tcW w:w="960" w:type="dxa"/>
            <w:tcBorders>
              <w:top w:val="nil"/>
              <w:left w:val="single" w:sz="8" w:space="0" w:color="auto"/>
              <w:bottom w:val="nil"/>
              <w:right w:val="nil"/>
            </w:tcBorders>
            <w:shd w:val="clear" w:color="000000" w:fill="FFFFFF"/>
            <w:hideMark/>
          </w:tcPr>
          <w:p w14:paraId="728E5ED8"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5AD97216"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62FAAC4D"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vAlign w:val="center"/>
            <w:hideMark/>
          </w:tcPr>
          <w:p w14:paraId="45B0FEE8"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 </w:t>
            </w:r>
          </w:p>
        </w:tc>
        <w:tc>
          <w:tcPr>
            <w:tcW w:w="960" w:type="dxa"/>
            <w:tcBorders>
              <w:top w:val="nil"/>
              <w:left w:val="nil"/>
              <w:bottom w:val="nil"/>
              <w:right w:val="nil"/>
            </w:tcBorders>
            <w:shd w:val="clear" w:color="000000" w:fill="FFFFFF"/>
            <w:hideMark/>
          </w:tcPr>
          <w:p w14:paraId="322FEA91"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73467FCF"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r>
      <w:tr w:rsidR="00043449" w:rsidRPr="00043449" w14:paraId="39D9D3C2" w14:textId="77777777" w:rsidTr="00043449">
        <w:trPr>
          <w:trHeight w:val="300"/>
        </w:trPr>
        <w:tc>
          <w:tcPr>
            <w:tcW w:w="960" w:type="dxa"/>
            <w:tcBorders>
              <w:top w:val="nil"/>
              <w:left w:val="single" w:sz="8" w:space="0" w:color="auto"/>
              <w:bottom w:val="nil"/>
              <w:right w:val="nil"/>
            </w:tcBorders>
            <w:shd w:val="clear" w:color="000000" w:fill="FFFFFF"/>
            <w:hideMark/>
          </w:tcPr>
          <w:p w14:paraId="5084D9B8"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13A13EB0"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2BEEAD6C"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7E7FC6A5"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06F4B3E9"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74A6B0CE"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r>
      <w:tr w:rsidR="00043449" w:rsidRPr="00043449" w14:paraId="6AFBDC4C" w14:textId="77777777" w:rsidTr="00043449">
        <w:trPr>
          <w:trHeight w:val="300"/>
        </w:trPr>
        <w:tc>
          <w:tcPr>
            <w:tcW w:w="960" w:type="dxa"/>
            <w:tcBorders>
              <w:top w:val="nil"/>
              <w:left w:val="single" w:sz="8" w:space="0" w:color="auto"/>
              <w:bottom w:val="nil"/>
              <w:right w:val="nil"/>
            </w:tcBorders>
            <w:shd w:val="clear" w:color="000000" w:fill="FFFFFF"/>
            <w:vAlign w:val="center"/>
            <w:hideMark/>
          </w:tcPr>
          <w:p w14:paraId="749D9C4E"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2</w:t>
            </w:r>
          </w:p>
        </w:tc>
        <w:tc>
          <w:tcPr>
            <w:tcW w:w="960" w:type="dxa"/>
            <w:tcBorders>
              <w:top w:val="nil"/>
              <w:left w:val="nil"/>
              <w:bottom w:val="nil"/>
              <w:right w:val="nil"/>
            </w:tcBorders>
            <w:shd w:val="clear" w:color="000000" w:fill="FFFFFF"/>
            <w:vAlign w:val="center"/>
            <w:hideMark/>
          </w:tcPr>
          <w:p w14:paraId="5D824C94"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100,000</w:t>
            </w:r>
          </w:p>
        </w:tc>
        <w:tc>
          <w:tcPr>
            <w:tcW w:w="960" w:type="dxa"/>
            <w:tcBorders>
              <w:top w:val="nil"/>
              <w:left w:val="nil"/>
              <w:bottom w:val="nil"/>
              <w:right w:val="nil"/>
            </w:tcBorders>
            <w:shd w:val="clear" w:color="000000" w:fill="FFFFFF"/>
            <w:vAlign w:val="center"/>
            <w:hideMark/>
          </w:tcPr>
          <w:p w14:paraId="6AC0A780" w14:textId="77777777" w:rsidR="00043449" w:rsidRPr="00043449" w:rsidRDefault="00043449" w:rsidP="00043449">
            <w:pPr>
              <w:jc w:val="center"/>
              <w:rPr>
                <w:rFonts w:ascii="Arial" w:eastAsia="Times New Roman" w:hAnsi="Arial" w:cs="Arial"/>
                <w:color w:val="000000"/>
                <w:sz w:val="18"/>
                <w:szCs w:val="18"/>
              </w:rPr>
            </w:pPr>
            <w:r w:rsidRPr="00043449">
              <w:rPr>
                <w:rFonts w:ascii="Arial" w:eastAsia="Times New Roman" w:hAnsi="Arial" w:cs="Arial"/>
                <w:color w:val="000000"/>
                <w:sz w:val="18"/>
                <w:szCs w:val="18"/>
              </w:rPr>
              <w:t>UIN</w:t>
            </w:r>
          </w:p>
        </w:tc>
        <w:tc>
          <w:tcPr>
            <w:tcW w:w="4540" w:type="dxa"/>
            <w:tcBorders>
              <w:top w:val="nil"/>
              <w:left w:val="nil"/>
              <w:bottom w:val="nil"/>
              <w:right w:val="nil"/>
            </w:tcBorders>
            <w:shd w:val="clear" w:color="000000" w:fill="FFFFFF"/>
            <w:vAlign w:val="center"/>
            <w:hideMark/>
          </w:tcPr>
          <w:p w14:paraId="7BE6BC41"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Calçado de Segurança - Calçado tipo botina - Calçado de Segurança - Calçado tipo botina, confeccionado em couro, solado de poliuretano bi densidade injetado diretamente no cabedal, sem biqueira de aço, nos tamanhos 39 ao 42</w:t>
            </w:r>
          </w:p>
        </w:tc>
        <w:tc>
          <w:tcPr>
            <w:tcW w:w="960" w:type="dxa"/>
            <w:tcBorders>
              <w:top w:val="nil"/>
              <w:left w:val="nil"/>
              <w:bottom w:val="nil"/>
              <w:right w:val="nil"/>
            </w:tcBorders>
            <w:shd w:val="clear" w:color="000000" w:fill="FFFFFF"/>
            <w:vAlign w:val="center"/>
            <w:hideMark/>
          </w:tcPr>
          <w:p w14:paraId="5DD0F2E3"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74,2000</w:t>
            </w:r>
          </w:p>
        </w:tc>
        <w:tc>
          <w:tcPr>
            <w:tcW w:w="960" w:type="dxa"/>
            <w:tcBorders>
              <w:top w:val="nil"/>
              <w:left w:val="nil"/>
              <w:bottom w:val="nil"/>
              <w:right w:val="single" w:sz="8" w:space="0" w:color="auto"/>
            </w:tcBorders>
            <w:shd w:val="clear" w:color="000000" w:fill="FFFFFF"/>
            <w:vAlign w:val="center"/>
            <w:hideMark/>
          </w:tcPr>
          <w:p w14:paraId="3402D03F"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7.420,00</w:t>
            </w:r>
          </w:p>
        </w:tc>
      </w:tr>
      <w:tr w:rsidR="00043449" w:rsidRPr="00043449" w14:paraId="5F0E60D8" w14:textId="77777777" w:rsidTr="00043449">
        <w:trPr>
          <w:trHeight w:val="300"/>
        </w:trPr>
        <w:tc>
          <w:tcPr>
            <w:tcW w:w="960" w:type="dxa"/>
            <w:tcBorders>
              <w:top w:val="nil"/>
              <w:left w:val="single" w:sz="8" w:space="0" w:color="auto"/>
              <w:bottom w:val="nil"/>
              <w:right w:val="nil"/>
            </w:tcBorders>
            <w:shd w:val="clear" w:color="000000" w:fill="FFFFFF"/>
            <w:hideMark/>
          </w:tcPr>
          <w:p w14:paraId="5B3F4086"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249B4AB2"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748D455C"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vAlign w:val="center"/>
            <w:hideMark/>
          </w:tcPr>
          <w:p w14:paraId="6AAACB30"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 </w:t>
            </w:r>
          </w:p>
        </w:tc>
        <w:tc>
          <w:tcPr>
            <w:tcW w:w="960" w:type="dxa"/>
            <w:tcBorders>
              <w:top w:val="nil"/>
              <w:left w:val="nil"/>
              <w:bottom w:val="nil"/>
              <w:right w:val="nil"/>
            </w:tcBorders>
            <w:shd w:val="clear" w:color="000000" w:fill="FFFFFF"/>
            <w:hideMark/>
          </w:tcPr>
          <w:p w14:paraId="3541D884"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3A1BFEE5"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r>
      <w:tr w:rsidR="00043449" w:rsidRPr="00043449" w14:paraId="11C703AD" w14:textId="77777777" w:rsidTr="00043449">
        <w:trPr>
          <w:trHeight w:val="300"/>
        </w:trPr>
        <w:tc>
          <w:tcPr>
            <w:tcW w:w="960" w:type="dxa"/>
            <w:tcBorders>
              <w:top w:val="nil"/>
              <w:left w:val="single" w:sz="8" w:space="0" w:color="auto"/>
              <w:bottom w:val="nil"/>
              <w:right w:val="nil"/>
            </w:tcBorders>
            <w:shd w:val="clear" w:color="000000" w:fill="FFFFFF"/>
            <w:hideMark/>
          </w:tcPr>
          <w:p w14:paraId="45A62D83"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132CDBC6"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3AF804F6"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57E31686"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3DE4059F"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6FB870A9"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r>
      <w:tr w:rsidR="00043449" w:rsidRPr="00043449" w14:paraId="51EF5CE1" w14:textId="77777777" w:rsidTr="00043449">
        <w:trPr>
          <w:trHeight w:val="300"/>
        </w:trPr>
        <w:tc>
          <w:tcPr>
            <w:tcW w:w="960" w:type="dxa"/>
            <w:tcBorders>
              <w:top w:val="nil"/>
              <w:left w:val="single" w:sz="8" w:space="0" w:color="auto"/>
              <w:bottom w:val="nil"/>
              <w:right w:val="nil"/>
            </w:tcBorders>
            <w:shd w:val="clear" w:color="000000" w:fill="FFFFFF"/>
            <w:vAlign w:val="center"/>
            <w:hideMark/>
          </w:tcPr>
          <w:p w14:paraId="1AE4B621"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3</w:t>
            </w:r>
          </w:p>
        </w:tc>
        <w:tc>
          <w:tcPr>
            <w:tcW w:w="960" w:type="dxa"/>
            <w:tcBorders>
              <w:top w:val="nil"/>
              <w:left w:val="nil"/>
              <w:bottom w:val="nil"/>
              <w:right w:val="nil"/>
            </w:tcBorders>
            <w:shd w:val="clear" w:color="000000" w:fill="FFFFFF"/>
            <w:vAlign w:val="center"/>
            <w:hideMark/>
          </w:tcPr>
          <w:p w14:paraId="532BBEE4"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20,000</w:t>
            </w:r>
          </w:p>
        </w:tc>
        <w:tc>
          <w:tcPr>
            <w:tcW w:w="960" w:type="dxa"/>
            <w:tcBorders>
              <w:top w:val="nil"/>
              <w:left w:val="nil"/>
              <w:bottom w:val="nil"/>
              <w:right w:val="nil"/>
            </w:tcBorders>
            <w:shd w:val="clear" w:color="000000" w:fill="FFFFFF"/>
            <w:vAlign w:val="center"/>
            <w:hideMark/>
          </w:tcPr>
          <w:p w14:paraId="504725CA" w14:textId="77777777" w:rsidR="00043449" w:rsidRPr="00043449" w:rsidRDefault="00043449" w:rsidP="00043449">
            <w:pPr>
              <w:jc w:val="center"/>
              <w:rPr>
                <w:rFonts w:ascii="Arial" w:eastAsia="Times New Roman" w:hAnsi="Arial" w:cs="Arial"/>
                <w:color w:val="000000"/>
                <w:sz w:val="18"/>
                <w:szCs w:val="18"/>
              </w:rPr>
            </w:pPr>
            <w:r w:rsidRPr="00043449">
              <w:rPr>
                <w:rFonts w:ascii="Arial" w:eastAsia="Times New Roman" w:hAnsi="Arial" w:cs="Arial"/>
                <w:color w:val="000000"/>
                <w:sz w:val="18"/>
                <w:szCs w:val="18"/>
              </w:rPr>
              <w:t>UIN</w:t>
            </w:r>
          </w:p>
        </w:tc>
        <w:tc>
          <w:tcPr>
            <w:tcW w:w="4540" w:type="dxa"/>
            <w:tcBorders>
              <w:top w:val="nil"/>
              <w:left w:val="nil"/>
              <w:bottom w:val="nil"/>
              <w:right w:val="nil"/>
            </w:tcBorders>
            <w:shd w:val="clear" w:color="000000" w:fill="FFFFFF"/>
            <w:vAlign w:val="center"/>
            <w:hideMark/>
          </w:tcPr>
          <w:p w14:paraId="5481A4FA"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Bota Cano longo Impermeável, Material: Policloreto - Bota Cano longo Impermeável,  material: Policloreto de vinila (pvc)  -Sem forro-Sem fechamento superior em polaina, tamanhos de 39 ao 42.</w:t>
            </w:r>
          </w:p>
        </w:tc>
        <w:tc>
          <w:tcPr>
            <w:tcW w:w="960" w:type="dxa"/>
            <w:tcBorders>
              <w:top w:val="nil"/>
              <w:left w:val="nil"/>
              <w:bottom w:val="nil"/>
              <w:right w:val="nil"/>
            </w:tcBorders>
            <w:shd w:val="clear" w:color="000000" w:fill="FFFFFF"/>
            <w:vAlign w:val="center"/>
            <w:hideMark/>
          </w:tcPr>
          <w:p w14:paraId="0CA2E88F"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39,2100</w:t>
            </w:r>
          </w:p>
        </w:tc>
        <w:tc>
          <w:tcPr>
            <w:tcW w:w="960" w:type="dxa"/>
            <w:tcBorders>
              <w:top w:val="nil"/>
              <w:left w:val="nil"/>
              <w:bottom w:val="nil"/>
              <w:right w:val="single" w:sz="8" w:space="0" w:color="auto"/>
            </w:tcBorders>
            <w:shd w:val="clear" w:color="000000" w:fill="FFFFFF"/>
            <w:vAlign w:val="center"/>
            <w:hideMark/>
          </w:tcPr>
          <w:p w14:paraId="60C07257"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784,20</w:t>
            </w:r>
          </w:p>
        </w:tc>
      </w:tr>
      <w:tr w:rsidR="00043449" w:rsidRPr="00043449" w14:paraId="4D14DBEB" w14:textId="77777777" w:rsidTr="00043449">
        <w:trPr>
          <w:trHeight w:val="300"/>
        </w:trPr>
        <w:tc>
          <w:tcPr>
            <w:tcW w:w="960" w:type="dxa"/>
            <w:tcBorders>
              <w:top w:val="nil"/>
              <w:left w:val="single" w:sz="8" w:space="0" w:color="auto"/>
              <w:bottom w:val="nil"/>
              <w:right w:val="nil"/>
            </w:tcBorders>
            <w:shd w:val="clear" w:color="000000" w:fill="FFFFFF"/>
            <w:hideMark/>
          </w:tcPr>
          <w:p w14:paraId="66CB0571"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159CBADC"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38B95899"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vAlign w:val="center"/>
            <w:hideMark/>
          </w:tcPr>
          <w:p w14:paraId="3988B4C8"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 </w:t>
            </w:r>
          </w:p>
        </w:tc>
        <w:tc>
          <w:tcPr>
            <w:tcW w:w="960" w:type="dxa"/>
            <w:tcBorders>
              <w:top w:val="nil"/>
              <w:left w:val="nil"/>
              <w:bottom w:val="nil"/>
              <w:right w:val="nil"/>
            </w:tcBorders>
            <w:shd w:val="clear" w:color="000000" w:fill="FFFFFF"/>
            <w:hideMark/>
          </w:tcPr>
          <w:p w14:paraId="4C8C3645"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3A0AD832"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r>
      <w:tr w:rsidR="00043449" w:rsidRPr="00043449" w14:paraId="645E4376" w14:textId="77777777" w:rsidTr="00043449">
        <w:trPr>
          <w:trHeight w:val="300"/>
        </w:trPr>
        <w:tc>
          <w:tcPr>
            <w:tcW w:w="960" w:type="dxa"/>
            <w:tcBorders>
              <w:top w:val="nil"/>
              <w:left w:val="single" w:sz="8" w:space="0" w:color="auto"/>
              <w:bottom w:val="nil"/>
              <w:right w:val="nil"/>
            </w:tcBorders>
            <w:shd w:val="clear" w:color="000000" w:fill="FFFFFF"/>
            <w:hideMark/>
          </w:tcPr>
          <w:p w14:paraId="34459379"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6C375F46"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234EE3DD"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24884A43"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1B95AFED"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588AEACB"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r>
      <w:tr w:rsidR="00043449" w:rsidRPr="00043449" w14:paraId="5E652FF0" w14:textId="77777777" w:rsidTr="00043449">
        <w:trPr>
          <w:trHeight w:val="300"/>
        </w:trPr>
        <w:tc>
          <w:tcPr>
            <w:tcW w:w="960" w:type="dxa"/>
            <w:tcBorders>
              <w:top w:val="nil"/>
              <w:left w:val="single" w:sz="8" w:space="0" w:color="auto"/>
              <w:bottom w:val="nil"/>
              <w:right w:val="nil"/>
            </w:tcBorders>
            <w:shd w:val="clear" w:color="000000" w:fill="FFFFFF"/>
            <w:vAlign w:val="center"/>
            <w:hideMark/>
          </w:tcPr>
          <w:p w14:paraId="0F4EFE48"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4</w:t>
            </w:r>
          </w:p>
        </w:tc>
        <w:tc>
          <w:tcPr>
            <w:tcW w:w="960" w:type="dxa"/>
            <w:tcBorders>
              <w:top w:val="nil"/>
              <w:left w:val="nil"/>
              <w:bottom w:val="nil"/>
              <w:right w:val="nil"/>
            </w:tcBorders>
            <w:shd w:val="clear" w:color="000000" w:fill="FFFFFF"/>
            <w:vAlign w:val="center"/>
            <w:hideMark/>
          </w:tcPr>
          <w:p w14:paraId="647DBFA9"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60,000</w:t>
            </w:r>
          </w:p>
        </w:tc>
        <w:tc>
          <w:tcPr>
            <w:tcW w:w="960" w:type="dxa"/>
            <w:tcBorders>
              <w:top w:val="nil"/>
              <w:left w:val="nil"/>
              <w:bottom w:val="nil"/>
              <w:right w:val="nil"/>
            </w:tcBorders>
            <w:shd w:val="clear" w:color="000000" w:fill="FFFFFF"/>
            <w:vAlign w:val="center"/>
            <w:hideMark/>
          </w:tcPr>
          <w:p w14:paraId="472E9661" w14:textId="77777777" w:rsidR="00043449" w:rsidRPr="00043449" w:rsidRDefault="00043449" w:rsidP="00043449">
            <w:pPr>
              <w:jc w:val="center"/>
              <w:rPr>
                <w:rFonts w:ascii="Arial" w:eastAsia="Times New Roman" w:hAnsi="Arial" w:cs="Arial"/>
                <w:color w:val="000000"/>
                <w:sz w:val="18"/>
                <w:szCs w:val="18"/>
              </w:rPr>
            </w:pPr>
            <w:r w:rsidRPr="00043449">
              <w:rPr>
                <w:rFonts w:ascii="Arial" w:eastAsia="Times New Roman" w:hAnsi="Arial" w:cs="Arial"/>
                <w:color w:val="000000"/>
                <w:sz w:val="18"/>
                <w:szCs w:val="18"/>
              </w:rPr>
              <w:t>UIN</w:t>
            </w:r>
          </w:p>
        </w:tc>
        <w:tc>
          <w:tcPr>
            <w:tcW w:w="4540" w:type="dxa"/>
            <w:tcBorders>
              <w:top w:val="nil"/>
              <w:left w:val="nil"/>
              <w:bottom w:val="nil"/>
              <w:right w:val="nil"/>
            </w:tcBorders>
            <w:shd w:val="clear" w:color="000000" w:fill="FFFFFF"/>
            <w:vAlign w:val="center"/>
            <w:hideMark/>
          </w:tcPr>
          <w:p w14:paraId="614BD4DD"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Calçado tipo sapato, confeccionado em couro,  cor preta - Calçado tipo sapato, confeccionado em couro,  cor preta, solado de poliuretano bi densidade injetado diretamente no cabedal, sem biqueira de aço, Cano baixo, tamanhos entre 34 e 43</w:t>
            </w:r>
          </w:p>
        </w:tc>
        <w:tc>
          <w:tcPr>
            <w:tcW w:w="960" w:type="dxa"/>
            <w:tcBorders>
              <w:top w:val="nil"/>
              <w:left w:val="nil"/>
              <w:bottom w:val="nil"/>
              <w:right w:val="nil"/>
            </w:tcBorders>
            <w:shd w:val="clear" w:color="000000" w:fill="FFFFFF"/>
            <w:vAlign w:val="center"/>
            <w:hideMark/>
          </w:tcPr>
          <w:p w14:paraId="35320305"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68,2800</w:t>
            </w:r>
          </w:p>
        </w:tc>
        <w:tc>
          <w:tcPr>
            <w:tcW w:w="960" w:type="dxa"/>
            <w:tcBorders>
              <w:top w:val="nil"/>
              <w:left w:val="nil"/>
              <w:bottom w:val="nil"/>
              <w:right w:val="single" w:sz="8" w:space="0" w:color="auto"/>
            </w:tcBorders>
            <w:shd w:val="clear" w:color="000000" w:fill="FFFFFF"/>
            <w:vAlign w:val="center"/>
            <w:hideMark/>
          </w:tcPr>
          <w:p w14:paraId="5AAA9D66"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4.096,80</w:t>
            </w:r>
          </w:p>
        </w:tc>
      </w:tr>
      <w:tr w:rsidR="00043449" w:rsidRPr="00043449" w14:paraId="4C37C368" w14:textId="77777777" w:rsidTr="00043449">
        <w:trPr>
          <w:trHeight w:val="300"/>
        </w:trPr>
        <w:tc>
          <w:tcPr>
            <w:tcW w:w="960" w:type="dxa"/>
            <w:tcBorders>
              <w:top w:val="nil"/>
              <w:left w:val="single" w:sz="8" w:space="0" w:color="auto"/>
              <w:bottom w:val="nil"/>
              <w:right w:val="nil"/>
            </w:tcBorders>
            <w:shd w:val="clear" w:color="000000" w:fill="FFFFFF"/>
            <w:hideMark/>
          </w:tcPr>
          <w:p w14:paraId="6AECFAE1"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20616AC6"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5449EA19"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vAlign w:val="center"/>
            <w:hideMark/>
          </w:tcPr>
          <w:p w14:paraId="32A69574"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 </w:t>
            </w:r>
          </w:p>
        </w:tc>
        <w:tc>
          <w:tcPr>
            <w:tcW w:w="960" w:type="dxa"/>
            <w:tcBorders>
              <w:top w:val="nil"/>
              <w:left w:val="nil"/>
              <w:bottom w:val="nil"/>
              <w:right w:val="nil"/>
            </w:tcBorders>
            <w:shd w:val="clear" w:color="000000" w:fill="FFFFFF"/>
            <w:hideMark/>
          </w:tcPr>
          <w:p w14:paraId="3BC04AD9"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5B043A27"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r>
      <w:tr w:rsidR="00043449" w:rsidRPr="00043449" w14:paraId="38C8E214" w14:textId="77777777" w:rsidTr="00043449">
        <w:trPr>
          <w:trHeight w:val="300"/>
        </w:trPr>
        <w:tc>
          <w:tcPr>
            <w:tcW w:w="960" w:type="dxa"/>
            <w:tcBorders>
              <w:top w:val="nil"/>
              <w:left w:val="single" w:sz="8" w:space="0" w:color="auto"/>
              <w:bottom w:val="nil"/>
              <w:right w:val="nil"/>
            </w:tcBorders>
            <w:shd w:val="clear" w:color="000000" w:fill="FFFFFF"/>
            <w:hideMark/>
          </w:tcPr>
          <w:p w14:paraId="12505370"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2E9D9D52"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6FA91E04"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45F16761"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5917CBAE"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00EDAB14"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r>
      <w:tr w:rsidR="00043449" w:rsidRPr="00043449" w14:paraId="552715B2" w14:textId="77777777" w:rsidTr="00043449">
        <w:trPr>
          <w:trHeight w:val="300"/>
        </w:trPr>
        <w:tc>
          <w:tcPr>
            <w:tcW w:w="960" w:type="dxa"/>
            <w:tcBorders>
              <w:top w:val="nil"/>
              <w:left w:val="single" w:sz="8" w:space="0" w:color="auto"/>
              <w:bottom w:val="nil"/>
              <w:right w:val="nil"/>
            </w:tcBorders>
            <w:shd w:val="clear" w:color="000000" w:fill="FFFFFF"/>
            <w:vAlign w:val="center"/>
            <w:hideMark/>
          </w:tcPr>
          <w:p w14:paraId="0D95DB82"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5</w:t>
            </w:r>
          </w:p>
        </w:tc>
        <w:tc>
          <w:tcPr>
            <w:tcW w:w="960" w:type="dxa"/>
            <w:tcBorders>
              <w:top w:val="nil"/>
              <w:left w:val="nil"/>
              <w:bottom w:val="nil"/>
              <w:right w:val="nil"/>
            </w:tcBorders>
            <w:shd w:val="clear" w:color="000000" w:fill="FFFFFF"/>
            <w:vAlign w:val="center"/>
            <w:hideMark/>
          </w:tcPr>
          <w:p w14:paraId="4912B8AF"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90,000</w:t>
            </w:r>
          </w:p>
        </w:tc>
        <w:tc>
          <w:tcPr>
            <w:tcW w:w="960" w:type="dxa"/>
            <w:tcBorders>
              <w:top w:val="nil"/>
              <w:left w:val="nil"/>
              <w:bottom w:val="nil"/>
              <w:right w:val="nil"/>
            </w:tcBorders>
            <w:shd w:val="clear" w:color="000000" w:fill="FFFFFF"/>
            <w:vAlign w:val="center"/>
            <w:hideMark/>
          </w:tcPr>
          <w:p w14:paraId="6E43DCBA" w14:textId="77777777" w:rsidR="00043449" w:rsidRPr="00043449" w:rsidRDefault="00043449" w:rsidP="00043449">
            <w:pPr>
              <w:jc w:val="center"/>
              <w:rPr>
                <w:rFonts w:ascii="Arial" w:eastAsia="Times New Roman" w:hAnsi="Arial" w:cs="Arial"/>
                <w:color w:val="000000"/>
                <w:sz w:val="18"/>
                <w:szCs w:val="18"/>
              </w:rPr>
            </w:pPr>
            <w:r w:rsidRPr="00043449">
              <w:rPr>
                <w:rFonts w:ascii="Arial" w:eastAsia="Times New Roman" w:hAnsi="Arial" w:cs="Arial"/>
                <w:color w:val="000000"/>
                <w:sz w:val="18"/>
                <w:szCs w:val="18"/>
              </w:rPr>
              <w:t>UIN</w:t>
            </w:r>
          </w:p>
        </w:tc>
        <w:tc>
          <w:tcPr>
            <w:tcW w:w="4540" w:type="dxa"/>
            <w:tcBorders>
              <w:top w:val="nil"/>
              <w:left w:val="nil"/>
              <w:bottom w:val="nil"/>
              <w:right w:val="nil"/>
            </w:tcBorders>
            <w:shd w:val="clear" w:color="000000" w:fill="FFFFFF"/>
            <w:vAlign w:val="center"/>
            <w:hideMark/>
          </w:tcPr>
          <w:p w14:paraId="3C77AC87"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Calçado tipo sapato, confeccionado em couro, cor branca - Calçado tipo sapato, confeccionado em couro, cor branca, solado de poliuretano bi densidade injetado diretamente no cabedal, sem biqueira de aço, cano baixo, tamanhos entre 34 e 41</w:t>
            </w:r>
          </w:p>
        </w:tc>
        <w:tc>
          <w:tcPr>
            <w:tcW w:w="960" w:type="dxa"/>
            <w:tcBorders>
              <w:top w:val="nil"/>
              <w:left w:val="nil"/>
              <w:bottom w:val="nil"/>
              <w:right w:val="nil"/>
            </w:tcBorders>
            <w:shd w:val="clear" w:color="000000" w:fill="FFFFFF"/>
            <w:vAlign w:val="center"/>
            <w:hideMark/>
          </w:tcPr>
          <w:p w14:paraId="562292AE"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68,2800</w:t>
            </w:r>
          </w:p>
        </w:tc>
        <w:tc>
          <w:tcPr>
            <w:tcW w:w="960" w:type="dxa"/>
            <w:tcBorders>
              <w:top w:val="nil"/>
              <w:left w:val="nil"/>
              <w:bottom w:val="nil"/>
              <w:right w:val="single" w:sz="8" w:space="0" w:color="auto"/>
            </w:tcBorders>
            <w:shd w:val="clear" w:color="000000" w:fill="FFFFFF"/>
            <w:vAlign w:val="center"/>
            <w:hideMark/>
          </w:tcPr>
          <w:p w14:paraId="0761FCAC"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6.145,20</w:t>
            </w:r>
          </w:p>
        </w:tc>
      </w:tr>
      <w:tr w:rsidR="00043449" w:rsidRPr="00043449" w14:paraId="54D66E70" w14:textId="77777777" w:rsidTr="00043449">
        <w:trPr>
          <w:trHeight w:val="300"/>
        </w:trPr>
        <w:tc>
          <w:tcPr>
            <w:tcW w:w="960" w:type="dxa"/>
            <w:tcBorders>
              <w:top w:val="nil"/>
              <w:left w:val="single" w:sz="8" w:space="0" w:color="auto"/>
              <w:bottom w:val="nil"/>
              <w:right w:val="nil"/>
            </w:tcBorders>
            <w:shd w:val="clear" w:color="000000" w:fill="FFFFFF"/>
            <w:hideMark/>
          </w:tcPr>
          <w:p w14:paraId="577824E1"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372BB610"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22F453FD"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vAlign w:val="center"/>
            <w:hideMark/>
          </w:tcPr>
          <w:p w14:paraId="1246D207"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 </w:t>
            </w:r>
          </w:p>
        </w:tc>
        <w:tc>
          <w:tcPr>
            <w:tcW w:w="960" w:type="dxa"/>
            <w:tcBorders>
              <w:top w:val="nil"/>
              <w:left w:val="nil"/>
              <w:bottom w:val="nil"/>
              <w:right w:val="nil"/>
            </w:tcBorders>
            <w:shd w:val="clear" w:color="000000" w:fill="FFFFFF"/>
            <w:hideMark/>
          </w:tcPr>
          <w:p w14:paraId="41F40419"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494E1DB4"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r>
      <w:tr w:rsidR="00043449" w:rsidRPr="00043449" w14:paraId="465D178F" w14:textId="77777777" w:rsidTr="00043449">
        <w:trPr>
          <w:trHeight w:val="300"/>
        </w:trPr>
        <w:tc>
          <w:tcPr>
            <w:tcW w:w="960" w:type="dxa"/>
            <w:tcBorders>
              <w:top w:val="nil"/>
              <w:left w:val="single" w:sz="8" w:space="0" w:color="auto"/>
              <w:bottom w:val="nil"/>
              <w:right w:val="nil"/>
            </w:tcBorders>
            <w:shd w:val="clear" w:color="000000" w:fill="FFFFFF"/>
            <w:hideMark/>
          </w:tcPr>
          <w:p w14:paraId="415795AE"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581609A1"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607C4206"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19FDC689"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37B62DE4"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630B5F8A"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r>
      <w:tr w:rsidR="00043449" w:rsidRPr="00043449" w14:paraId="7C5F3D6E" w14:textId="77777777" w:rsidTr="00043449">
        <w:trPr>
          <w:trHeight w:val="300"/>
        </w:trPr>
        <w:tc>
          <w:tcPr>
            <w:tcW w:w="960" w:type="dxa"/>
            <w:tcBorders>
              <w:top w:val="nil"/>
              <w:left w:val="single" w:sz="8" w:space="0" w:color="auto"/>
              <w:bottom w:val="nil"/>
              <w:right w:val="nil"/>
            </w:tcBorders>
            <w:shd w:val="clear" w:color="000000" w:fill="FFFFFF"/>
            <w:vAlign w:val="center"/>
            <w:hideMark/>
          </w:tcPr>
          <w:p w14:paraId="7C5DAE66"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6</w:t>
            </w:r>
          </w:p>
        </w:tc>
        <w:tc>
          <w:tcPr>
            <w:tcW w:w="960" w:type="dxa"/>
            <w:tcBorders>
              <w:top w:val="nil"/>
              <w:left w:val="nil"/>
              <w:bottom w:val="nil"/>
              <w:right w:val="nil"/>
            </w:tcBorders>
            <w:shd w:val="clear" w:color="000000" w:fill="FFFFFF"/>
            <w:vAlign w:val="center"/>
            <w:hideMark/>
          </w:tcPr>
          <w:p w14:paraId="30F87D03"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50,000</w:t>
            </w:r>
          </w:p>
        </w:tc>
        <w:tc>
          <w:tcPr>
            <w:tcW w:w="960" w:type="dxa"/>
            <w:tcBorders>
              <w:top w:val="nil"/>
              <w:left w:val="nil"/>
              <w:bottom w:val="nil"/>
              <w:right w:val="nil"/>
            </w:tcBorders>
            <w:shd w:val="clear" w:color="000000" w:fill="FFFFFF"/>
            <w:vAlign w:val="center"/>
            <w:hideMark/>
          </w:tcPr>
          <w:p w14:paraId="47E09C9A" w14:textId="77777777" w:rsidR="00043449" w:rsidRPr="00043449" w:rsidRDefault="00043449" w:rsidP="00043449">
            <w:pPr>
              <w:jc w:val="center"/>
              <w:rPr>
                <w:rFonts w:ascii="Arial" w:eastAsia="Times New Roman" w:hAnsi="Arial" w:cs="Arial"/>
                <w:color w:val="000000"/>
                <w:sz w:val="18"/>
                <w:szCs w:val="18"/>
              </w:rPr>
            </w:pPr>
            <w:r w:rsidRPr="00043449">
              <w:rPr>
                <w:rFonts w:ascii="Arial" w:eastAsia="Times New Roman" w:hAnsi="Arial" w:cs="Arial"/>
                <w:color w:val="000000"/>
                <w:sz w:val="18"/>
                <w:szCs w:val="18"/>
              </w:rPr>
              <w:t>UIN</w:t>
            </w:r>
          </w:p>
        </w:tc>
        <w:tc>
          <w:tcPr>
            <w:tcW w:w="4540" w:type="dxa"/>
            <w:tcBorders>
              <w:top w:val="nil"/>
              <w:left w:val="nil"/>
              <w:bottom w:val="nil"/>
              <w:right w:val="nil"/>
            </w:tcBorders>
            <w:shd w:val="clear" w:color="000000" w:fill="FFFFFF"/>
            <w:vAlign w:val="center"/>
            <w:hideMark/>
          </w:tcPr>
          <w:p w14:paraId="0EE4A8D9"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Luva de látex - Luva de látex  - Par de luva de borracha para limpeza, Tamanhos P, M ou G/GG anatômica, antiderrapante, melhor sensibilidade, elaborada com látex de borracha natural da mais alta qualidade, revestida internamente com flocos de algodão.</w:t>
            </w:r>
          </w:p>
        </w:tc>
        <w:tc>
          <w:tcPr>
            <w:tcW w:w="960" w:type="dxa"/>
            <w:tcBorders>
              <w:top w:val="nil"/>
              <w:left w:val="nil"/>
              <w:bottom w:val="nil"/>
              <w:right w:val="nil"/>
            </w:tcBorders>
            <w:shd w:val="clear" w:color="000000" w:fill="FFFFFF"/>
            <w:vAlign w:val="center"/>
            <w:hideMark/>
          </w:tcPr>
          <w:p w14:paraId="752E4BB2"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7,9900</w:t>
            </w:r>
          </w:p>
        </w:tc>
        <w:tc>
          <w:tcPr>
            <w:tcW w:w="960" w:type="dxa"/>
            <w:tcBorders>
              <w:top w:val="nil"/>
              <w:left w:val="nil"/>
              <w:bottom w:val="nil"/>
              <w:right w:val="single" w:sz="8" w:space="0" w:color="auto"/>
            </w:tcBorders>
            <w:shd w:val="clear" w:color="000000" w:fill="FFFFFF"/>
            <w:vAlign w:val="center"/>
            <w:hideMark/>
          </w:tcPr>
          <w:p w14:paraId="0C1AD4B8"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399,50</w:t>
            </w:r>
          </w:p>
        </w:tc>
      </w:tr>
      <w:tr w:rsidR="00043449" w:rsidRPr="00043449" w14:paraId="6995C28A" w14:textId="77777777" w:rsidTr="00043449">
        <w:trPr>
          <w:trHeight w:val="300"/>
        </w:trPr>
        <w:tc>
          <w:tcPr>
            <w:tcW w:w="960" w:type="dxa"/>
            <w:tcBorders>
              <w:top w:val="nil"/>
              <w:left w:val="single" w:sz="8" w:space="0" w:color="auto"/>
              <w:bottom w:val="nil"/>
              <w:right w:val="nil"/>
            </w:tcBorders>
            <w:shd w:val="clear" w:color="000000" w:fill="FFFFFF"/>
            <w:hideMark/>
          </w:tcPr>
          <w:p w14:paraId="6CC493B4"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4C634C36"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186F9C25"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vAlign w:val="center"/>
            <w:hideMark/>
          </w:tcPr>
          <w:p w14:paraId="0CC5F9D5"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 </w:t>
            </w:r>
          </w:p>
        </w:tc>
        <w:tc>
          <w:tcPr>
            <w:tcW w:w="960" w:type="dxa"/>
            <w:tcBorders>
              <w:top w:val="nil"/>
              <w:left w:val="nil"/>
              <w:bottom w:val="nil"/>
              <w:right w:val="nil"/>
            </w:tcBorders>
            <w:shd w:val="clear" w:color="000000" w:fill="FFFFFF"/>
            <w:hideMark/>
          </w:tcPr>
          <w:p w14:paraId="220E114F"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10BACEA1"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r>
      <w:tr w:rsidR="00043449" w:rsidRPr="00043449" w14:paraId="6945A62F" w14:textId="77777777" w:rsidTr="00043449">
        <w:trPr>
          <w:trHeight w:val="300"/>
        </w:trPr>
        <w:tc>
          <w:tcPr>
            <w:tcW w:w="960" w:type="dxa"/>
            <w:tcBorders>
              <w:top w:val="nil"/>
              <w:left w:val="single" w:sz="8" w:space="0" w:color="auto"/>
              <w:bottom w:val="nil"/>
              <w:right w:val="nil"/>
            </w:tcBorders>
            <w:shd w:val="clear" w:color="000000" w:fill="FFFFFF"/>
            <w:hideMark/>
          </w:tcPr>
          <w:p w14:paraId="31550FFC"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275306F2"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373E47EF"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6B5A6361"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05A36BFD"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6972842D"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r>
      <w:tr w:rsidR="00043449" w:rsidRPr="00043449" w14:paraId="55B3B571" w14:textId="77777777" w:rsidTr="00043449">
        <w:trPr>
          <w:trHeight w:val="300"/>
        </w:trPr>
        <w:tc>
          <w:tcPr>
            <w:tcW w:w="960" w:type="dxa"/>
            <w:tcBorders>
              <w:top w:val="nil"/>
              <w:left w:val="single" w:sz="8" w:space="0" w:color="auto"/>
              <w:bottom w:val="nil"/>
              <w:right w:val="nil"/>
            </w:tcBorders>
            <w:shd w:val="clear" w:color="000000" w:fill="FFFFFF"/>
            <w:vAlign w:val="center"/>
            <w:hideMark/>
          </w:tcPr>
          <w:p w14:paraId="3005523C"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7</w:t>
            </w:r>
          </w:p>
        </w:tc>
        <w:tc>
          <w:tcPr>
            <w:tcW w:w="960" w:type="dxa"/>
            <w:tcBorders>
              <w:top w:val="nil"/>
              <w:left w:val="nil"/>
              <w:bottom w:val="nil"/>
              <w:right w:val="nil"/>
            </w:tcBorders>
            <w:shd w:val="clear" w:color="000000" w:fill="FFFFFF"/>
            <w:vAlign w:val="center"/>
            <w:hideMark/>
          </w:tcPr>
          <w:p w14:paraId="5730969F"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10,000</w:t>
            </w:r>
          </w:p>
        </w:tc>
        <w:tc>
          <w:tcPr>
            <w:tcW w:w="960" w:type="dxa"/>
            <w:tcBorders>
              <w:top w:val="nil"/>
              <w:left w:val="nil"/>
              <w:bottom w:val="nil"/>
              <w:right w:val="nil"/>
            </w:tcBorders>
            <w:shd w:val="clear" w:color="000000" w:fill="FFFFFF"/>
            <w:vAlign w:val="center"/>
            <w:hideMark/>
          </w:tcPr>
          <w:p w14:paraId="7E0F2EE5" w14:textId="77777777" w:rsidR="00043449" w:rsidRPr="00043449" w:rsidRDefault="00043449" w:rsidP="00043449">
            <w:pPr>
              <w:jc w:val="center"/>
              <w:rPr>
                <w:rFonts w:ascii="Arial" w:eastAsia="Times New Roman" w:hAnsi="Arial" w:cs="Arial"/>
                <w:color w:val="000000"/>
                <w:sz w:val="18"/>
                <w:szCs w:val="18"/>
              </w:rPr>
            </w:pPr>
            <w:r w:rsidRPr="00043449">
              <w:rPr>
                <w:rFonts w:ascii="Arial" w:eastAsia="Times New Roman" w:hAnsi="Arial" w:cs="Arial"/>
                <w:color w:val="000000"/>
                <w:sz w:val="18"/>
                <w:szCs w:val="18"/>
              </w:rPr>
              <w:t>UIN</w:t>
            </w:r>
          </w:p>
        </w:tc>
        <w:tc>
          <w:tcPr>
            <w:tcW w:w="4540" w:type="dxa"/>
            <w:tcBorders>
              <w:top w:val="nil"/>
              <w:left w:val="nil"/>
              <w:bottom w:val="nil"/>
              <w:right w:val="nil"/>
            </w:tcBorders>
            <w:shd w:val="clear" w:color="000000" w:fill="FFFFFF"/>
            <w:vAlign w:val="center"/>
            <w:hideMark/>
          </w:tcPr>
          <w:p w14:paraId="2786FEEE"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Capacete, aba frontall, polietileno, quatro ponto. - Capacete, aba frontall, polietileno de alta densidade, quatro pontos de fixação, suspensão em tecido.</w:t>
            </w:r>
          </w:p>
        </w:tc>
        <w:tc>
          <w:tcPr>
            <w:tcW w:w="960" w:type="dxa"/>
            <w:tcBorders>
              <w:top w:val="nil"/>
              <w:left w:val="nil"/>
              <w:bottom w:val="nil"/>
              <w:right w:val="nil"/>
            </w:tcBorders>
            <w:shd w:val="clear" w:color="000000" w:fill="FFFFFF"/>
            <w:vAlign w:val="center"/>
            <w:hideMark/>
          </w:tcPr>
          <w:p w14:paraId="00EEAE22"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31,8100</w:t>
            </w:r>
          </w:p>
        </w:tc>
        <w:tc>
          <w:tcPr>
            <w:tcW w:w="960" w:type="dxa"/>
            <w:tcBorders>
              <w:top w:val="nil"/>
              <w:left w:val="nil"/>
              <w:bottom w:val="nil"/>
              <w:right w:val="single" w:sz="8" w:space="0" w:color="auto"/>
            </w:tcBorders>
            <w:shd w:val="clear" w:color="000000" w:fill="FFFFFF"/>
            <w:vAlign w:val="center"/>
            <w:hideMark/>
          </w:tcPr>
          <w:p w14:paraId="5F9AEE45"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318,10</w:t>
            </w:r>
          </w:p>
        </w:tc>
      </w:tr>
      <w:tr w:rsidR="00043449" w:rsidRPr="00043449" w14:paraId="5F793905" w14:textId="77777777" w:rsidTr="00043449">
        <w:trPr>
          <w:trHeight w:val="300"/>
        </w:trPr>
        <w:tc>
          <w:tcPr>
            <w:tcW w:w="960" w:type="dxa"/>
            <w:tcBorders>
              <w:top w:val="nil"/>
              <w:left w:val="single" w:sz="8" w:space="0" w:color="auto"/>
              <w:bottom w:val="nil"/>
              <w:right w:val="nil"/>
            </w:tcBorders>
            <w:shd w:val="clear" w:color="000000" w:fill="FFFFFF"/>
            <w:hideMark/>
          </w:tcPr>
          <w:p w14:paraId="6A449653"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6447EC08"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3636CEBE"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vAlign w:val="center"/>
            <w:hideMark/>
          </w:tcPr>
          <w:p w14:paraId="6FA60EB6"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 </w:t>
            </w:r>
          </w:p>
        </w:tc>
        <w:tc>
          <w:tcPr>
            <w:tcW w:w="960" w:type="dxa"/>
            <w:tcBorders>
              <w:top w:val="nil"/>
              <w:left w:val="nil"/>
              <w:bottom w:val="nil"/>
              <w:right w:val="nil"/>
            </w:tcBorders>
            <w:shd w:val="clear" w:color="000000" w:fill="FFFFFF"/>
            <w:hideMark/>
          </w:tcPr>
          <w:p w14:paraId="508F4517"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235A6FA1"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r>
      <w:tr w:rsidR="00043449" w:rsidRPr="00043449" w14:paraId="4974B357" w14:textId="77777777" w:rsidTr="00043449">
        <w:trPr>
          <w:trHeight w:val="300"/>
        </w:trPr>
        <w:tc>
          <w:tcPr>
            <w:tcW w:w="960" w:type="dxa"/>
            <w:tcBorders>
              <w:top w:val="nil"/>
              <w:left w:val="single" w:sz="8" w:space="0" w:color="auto"/>
              <w:bottom w:val="nil"/>
              <w:right w:val="nil"/>
            </w:tcBorders>
            <w:shd w:val="clear" w:color="000000" w:fill="FFFFFF"/>
            <w:hideMark/>
          </w:tcPr>
          <w:p w14:paraId="488D643C"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734B2F74"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2668774B"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10B53F5B"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144C4800"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4D72D57B"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r>
      <w:tr w:rsidR="00043449" w:rsidRPr="00043449" w14:paraId="02DACC33" w14:textId="77777777" w:rsidTr="00043449">
        <w:trPr>
          <w:trHeight w:val="300"/>
        </w:trPr>
        <w:tc>
          <w:tcPr>
            <w:tcW w:w="960" w:type="dxa"/>
            <w:tcBorders>
              <w:top w:val="nil"/>
              <w:left w:val="single" w:sz="8" w:space="0" w:color="auto"/>
              <w:bottom w:val="nil"/>
              <w:right w:val="nil"/>
            </w:tcBorders>
            <w:shd w:val="clear" w:color="000000" w:fill="FFFFFF"/>
            <w:vAlign w:val="center"/>
            <w:hideMark/>
          </w:tcPr>
          <w:p w14:paraId="1D10DA6A"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8</w:t>
            </w:r>
          </w:p>
        </w:tc>
        <w:tc>
          <w:tcPr>
            <w:tcW w:w="960" w:type="dxa"/>
            <w:tcBorders>
              <w:top w:val="nil"/>
              <w:left w:val="nil"/>
              <w:bottom w:val="nil"/>
              <w:right w:val="nil"/>
            </w:tcBorders>
            <w:shd w:val="clear" w:color="000000" w:fill="FFFFFF"/>
            <w:vAlign w:val="center"/>
            <w:hideMark/>
          </w:tcPr>
          <w:p w14:paraId="2A97C4C3"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50,000</w:t>
            </w:r>
          </w:p>
        </w:tc>
        <w:tc>
          <w:tcPr>
            <w:tcW w:w="960" w:type="dxa"/>
            <w:tcBorders>
              <w:top w:val="nil"/>
              <w:left w:val="nil"/>
              <w:bottom w:val="nil"/>
              <w:right w:val="nil"/>
            </w:tcBorders>
            <w:shd w:val="clear" w:color="000000" w:fill="FFFFFF"/>
            <w:vAlign w:val="center"/>
            <w:hideMark/>
          </w:tcPr>
          <w:p w14:paraId="1B6445C8" w14:textId="77777777" w:rsidR="00043449" w:rsidRPr="00043449" w:rsidRDefault="00043449" w:rsidP="00043449">
            <w:pPr>
              <w:jc w:val="center"/>
              <w:rPr>
                <w:rFonts w:ascii="Arial" w:eastAsia="Times New Roman" w:hAnsi="Arial" w:cs="Arial"/>
                <w:color w:val="000000"/>
                <w:sz w:val="18"/>
                <w:szCs w:val="18"/>
              </w:rPr>
            </w:pPr>
            <w:r w:rsidRPr="00043449">
              <w:rPr>
                <w:rFonts w:ascii="Arial" w:eastAsia="Times New Roman" w:hAnsi="Arial" w:cs="Arial"/>
                <w:color w:val="000000"/>
                <w:sz w:val="18"/>
                <w:szCs w:val="18"/>
              </w:rPr>
              <w:t>UNI</w:t>
            </w:r>
          </w:p>
        </w:tc>
        <w:tc>
          <w:tcPr>
            <w:tcW w:w="4540" w:type="dxa"/>
            <w:tcBorders>
              <w:top w:val="nil"/>
              <w:left w:val="nil"/>
              <w:bottom w:val="nil"/>
              <w:right w:val="nil"/>
            </w:tcBorders>
            <w:shd w:val="clear" w:color="000000" w:fill="FFFFFF"/>
            <w:vAlign w:val="center"/>
            <w:hideMark/>
          </w:tcPr>
          <w:p w14:paraId="70D5D46F"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Respirador semi-facial descartável Pff2 purificador de ar. - Respirador semi-facial descartável Pff2 purificador de ar.</w:t>
            </w:r>
            <w:r w:rsidRPr="00043449">
              <w:rPr>
                <w:rFonts w:ascii="Arial" w:eastAsia="Times New Roman" w:hAnsi="Arial" w:cs="Arial"/>
                <w:color w:val="000000"/>
                <w:sz w:val="18"/>
                <w:szCs w:val="18"/>
              </w:rPr>
              <w:br/>
              <w:t xml:space="preserve">RESPIRADOR SEMI-FACIAL DESCARTÁVEL PFF2 - USO HOSPITALAR RESPIRADOR PURIFICADOR DE AR TIPO PEÇA SEMI-FACIAL FILTRANTE PARA PARTÍCULAS, CLASSE PFF-2 (S), FORMATO TIPO CONCHA, TAMANHO REGULAR. NAS LATERAIS DE CADA PEÇA EXISTEM 4 GRAMPOS QUE FIXAM OS TIRANTES ELÁSTICOS, DOIS DE CADA LADO. NA PARTE SUPERIOR EXISTE AJUSTE NASAL COMPOSTO POR UMA TIRA DE MATERIAL METÁLICO MOLDÁVEL. RESPIRADOR PAR USO HOSPITALAR COM EFICIÊNCIA DE FILTRAÇÃO BACTERIOLÓGICA DE 99%. COR </w:t>
            </w:r>
          </w:p>
        </w:tc>
        <w:tc>
          <w:tcPr>
            <w:tcW w:w="960" w:type="dxa"/>
            <w:tcBorders>
              <w:top w:val="nil"/>
              <w:left w:val="nil"/>
              <w:bottom w:val="nil"/>
              <w:right w:val="nil"/>
            </w:tcBorders>
            <w:shd w:val="clear" w:color="000000" w:fill="FFFFFF"/>
            <w:vAlign w:val="center"/>
            <w:hideMark/>
          </w:tcPr>
          <w:p w14:paraId="56438ACD"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4,9000</w:t>
            </w:r>
          </w:p>
        </w:tc>
        <w:tc>
          <w:tcPr>
            <w:tcW w:w="960" w:type="dxa"/>
            <w:tcBorders>
              <w:top w:val="nil"/>
              <w:left w:val="nil"/>
              <w:bottom w:val="nil"/>
              <w:right w:val="single" w:sz="8" w:space="0" w:color="auto"/>
            </w:tcBorders>
            <w:shd w:val="clear" w:color="000000" w:fill="FFFFFF"/>
            <w:vAlign w:val="center"/>
            <w:hideMark/>
          </w:tcPr>
          <w:p w14:paraId="7830CAA3"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245,00</w:t>
            </w:r>
          </w:p>
        </w:tc>
      </w:tr>
      <w:tr w:rsidR="00043449" w:rsidRPr="00043449" w14:paraId="4BA570D9" w14:textId="77777777" w:rsidTr="00043449">
        <w:trPr>
          <w:trHeight w:val="300"/>
        </w:trPr>
        <w:tc>
          <w:tcPr>
            <w:tcW w:w="960" w:type="dxa"/>
            <w:tcBorders>
              <w:top w:val="nil"/>
              <w:left w:val="single" w:sz="8" w:space="0" w:color="auto"/>
              <w:bottom w:val="nil"/>
              <w:right w:val="nil"/>
            </w:tcBorders>
            <w:shd w:val="clear" w:color="000000" w:fill="FFFFFF"/>
            <w:hideMark/>
          </w:tcPr>
          <w:p w14:paraId="1ED8731B"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70C49D96"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41DE7EF9"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vAlign w:val="center"/>
            <w:hideMark/>
          </w:tcPr>
          <w:p w14:paraId="0FB9FD7D"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 </w:t>
            </w:r>
          </w:p>
        </w:tc>
        <w:tc>
          <w:tcPr>
            <w:tcW w:w="960" w:type="dxa"/>
            <w:tcBorders>
              <w:top w:val="nil"/>
              <w:left w:val="nil"/>
              <w:bottom w:val="nil"/>
              <w:right w:val="nil"/>
            </w:tcBorders>
            <w:shd w:val="clear" w:color="000000" w:fill="FFFFFF"/>
            <w:hideMark/>
          </w:tcPr>
          <w:p w14:paraId="6D3E4E84"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0A57214E"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r>
      <w:tr w:rsidR="00043449" w:rsidRPr="00043449" w14:paraId="0E7BDC17" w14:textId="77777777" w:rsidTr="00043449">
        <w:trPr>
          <w:trHeight w:val="300"/>
        </w:trPr>
        <w:tc>
          <w:tcPr>
            <w:tcW w:w="960" w:type="dxa"/>
            <w:tcBorders>
              <w:top w:val="nil"/>
              <w:left w:val="single" w:sz="8" w:space="0" w:color="auto"/>
              <w:bottom w:val="nil"/>
              <w:right w:val="nil"/>
            </w:tcBorders>
            <w:shd w:val="clear" w:color="000000" w:fill="FFFFFF"/>
            <w:hideMark/>
          </w:tcPr>
          <w:p w14:paraId="24E70190"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4D33A4CA"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5145AB0E"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78C01179"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7B6B438B"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5D0B1D9C"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r>
      <w:tr w:rsidR="00043449" w:rsidRPr="00043449" w14:paraId="240232EF" w14:textId="77777777" w:rsidTr="00043449">
        <w:trPr>
          <w:trHeight w:val="300"/>
        </w:trPr>
        <w:tc>
          <w:tcPr>
            <w:tcW w:w="960" w:type="dxa"/>
            <w:tcBorders>
              <w:top w:val="nil"/>
              <w:left w:val="single" w:sz="8" w:space="0" w:color="auto"/>
              <w:bottom w:val="nil"/>
              <w:right w:val="nil"/>
            </w:tcBorders>
            <w:shd w:val="clear" w:color="000000" w:fill="FFFFFF"/>
            <w:hideMark/>
          </w:tcPr>
          <w:p w14:paraId="40B71FD8"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4C4D71DE"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521627AA"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36FC92AE"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1293E299"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4E68C2B3"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r>
      <w:tr w:rsidR="00043449" w:rsidRPr="00043449" w14:paraId="29F7A03D" w14:textId="77777777" w:rsidTr="00043449">
        <w:trPr>
          <w:trHeight w:val="300"/>
        </w:trPr>
        <w:tc>
          <w:tcPr>
            <w:tcW w:w="960" w:type="dxa"/>
            <w:tcBorders>
              <w:top w:val="nil"/>
              <w:left w:val="single" w:sz="8" w:space="0" w:color="auto"/>
              <w:bottom w:val="nil"/>
              <w:right w:val="nil"/>
            </w:tcBorders>
            <w:shd w:val="clear" w:color="000000" w:fill="FFFFFF"/>
            <w:hideMark/>
          </w:tcPr>
          <w:p w14:paraId="0368AF81"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62218F93"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3C8DDE95"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29A0CE5A"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19190C78"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71000CCA"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 </w:t>
            </w:r>
          </w:p>
        </w:tc>
      </w:tr>
      <w:tr w:rsidR="00043449" w:rsidRPr="00043449" w14:paraId="3B185040" w14:textId="77777777" w:rsidTr="00043449">
        <w:trPr>
          <w:trHeight w:val="300"/>
        </w:trPr>
        <w:tc>
          <w:tcPr>
            <w:tcW w:w="960" w:type="dxa"/>
            <w:tcBorders>
              <w:top w:val="nil"/>
              <w:left w:val="single" w:sz="8" w:space="0" w:color="auto"/>
              <w:bottom w:val="nil"/>
              <w:right w:val="nil"/>
            </w:tcBorders>
            <w:shd w:val="clear" w:color="000000" w:fill="FFFFFF"/>
            <w:hideMark/>
          </w:tcPr>
          <w:p w14:paraId="1BCB0B92"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5787977C"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07CB59C6"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1F3FBFB9"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6BAAD7EC"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142A7006"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r>
      <w:tr w:rsidR="00043449" w:rsidRPr="00043449" w14:paraId="3B0C816C" w14:textId="77777777" w:rsidTr="00043449">
        <w:trPr>
          <w:trHeight w:val="300"/>
        </w:trPr>
        <w:tc>
          <w:tcPr>
            <w:tcW w:w="960" w:type="dxa"/>
            <w:tcBorders>
              <w:top w:val="nil"/>
              <w:left w:val="single" w:sz="8" w:space="0" w:color="auto"/>
              <w:bottom w:val="nil"/>
              <w:right w:val="nil"/>
            </w:tcBorders>
            <w:shd w:val="clear" w:color="000000" w:fill="FFFFFF"/>
            <w:hideMark/>
          </w:tcPr>
          <w:p w14:paraId="2ECB7853"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4ED3D028"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2EE57DBA"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vAlign w:val="center"/>
            <w:hideMark/>
          </w:tcPr>
          <w:p w14:paraId="35151154"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BRANCA. DEVERÁ APRESENTAR SELO DE MARCAÇÃO DO INMETRO E REGISTRO DA ANVISA. A VIGÊNCIA DO CA DEVERÁ SER DE NO MÍNIMO 12 MESES NO ATO DA ENTREGA. A DATA DE FABRICAÇÃO DEVE TER NO MÁXIMO (06) MESES NO ATO DA ENTREGA DOS EPI'S. CADA EPI DEVE CONTER NO CORPO DO PRODUTO, A IDENTIFICAÇÃO DO NOME DO FABRICANTE E NÚMERO DO CERTIFICADO DE APROVAÇÃO (CA) DO MTE, DE FORMA CLARA E LEGÍVEL. TAMANHO ÚNICO</w:t>
            </w:r>
          </w:p>
        </w:tc>
        <w:tc>
          <w:tcPr>
            <w:tcW w:w="960" w:type="dxa"/>
            <w:tcBorders>
              <w:top w:val="nil"/>
              <w:left w:val="nil"/>
              <w:bottom w:val="nil"/>
              <w:right w:val="nil"/>
            </w:tcBorders>
            <w:shd w:val="clear" w:color="000000" w:fill="FFFFFF"/>
            <w:hideMark/>
          </w:tcPr>
          <w:p w14:paraId="0446854E"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2074C73F"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r>
      <w:tr w:rsidR="00043449" w:rsidRPr="00043449" w14:paraId="4594CD81" w14:textId="77777777" w:rsidTr="00043449">
        <w:trPr>
          <w:trHeight w:val="300"/>
        </w:trPr>
        <w:tc>
          <w:tcPr>
            <w:tcW w:w="960" w:type="dxa"/>
            <w:tcBorders>
              <w:top w:val="nil"/>
              <w:left w:val="single" w:sz="8" w:space="0" w:color="auto"/>
              <w:bottom w:val="nil"/>
              <w:right w:val="nil"/>
            </w:tcBorders>
            <w:shd w:val="clear" w:color="000000" w:fill="FFFFFF"/>
            <w:hideMark/>
          </w:tcPr>
          <w:p w14:paraId="69CDD54A"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187C558C"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74EA9148"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65D4648D"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2022568F"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605F5D8D"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r>
      <w:tr w:rsidR="00043449" w:rsidRPr="00043449" w14:paraId="07FD2667" w14:textId="77777777" w:rsidTr="00043449">
        <w:trPr>
          <w:trHeight w:val="300"/>
        </w:trPr>
        <w:tc>
          <w:tcPr>
            <w:tcW w:w="960" w:type="dxa"/>
            <w:tcBorders>
              <w:top w:val="nil"/>
              <w:left w:val="single" w:sz="8" w:space="0" w:color="auto"/>
              <w:bottom w:val="nil"/>
              <w:right w:val="nil"/>
            </w:tcBorders>
            <w:shd w:val="clear" w:color="000000" w:fill="FFFFFF"/>
            <w:vAlign w:val="center"/>
            <w:hideMark/>
          </w:tcPr>
          <w:p w14:paraId="789C9B30"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9</w:t>
            </w:r>
          </w:p>
        </w:tc>
        <w:tc>
          <w:tcPr>
            <w:tcW w:w="960" w:type="dxa"/>
            <w:tcBorders>
              <w:top w:val="nil"/>
              <w:left w:val="nil"/>
              <w:bottom w:val="nil"/>
              <w:right w:val="nil"/>
            </w:tcBorders>
            <w:shd w:val="clear" w:color="000000" w:fill="FFFFFF"/>
            <w:vAlign w:val="center"/>
            <w:hideMark/>
          </w:tcPr>
          <w:p w14:paraId="2AFA6BA9"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10,000</w:t>
            </w:r>
          </w:p>
        </w:tc>
        <w:tc>
          <w:tcPr>
            <w:tcW w:w="960" w:type="dxa"/>
            <w:tcBorders>
              <w:top w:val="nil"/>
              <w:left w:val="nil"/>
              <w:bottom w:val="nil"/>
              <w:right w:val="nil"/>
            </w:tcBorders>
            <w:shd w:val="clear" w:color="000000" w:fill="FFFFFF"/>
            <w:vAlign w:val="center"/>
            <w:hideMark/>
          </w:tcPr>
          <w:p w14:paraId="64010989" w14:textId="77777777" w:rsidR="00043449" w:rsidRPr="00043449" w:rsidRDefault="00043449" w:rsidP="00043449">
            <w:pPr>
              <w:jc w:val="center"/>
              <w:rPr>
                <w:rFonts w:ascii="Arial" w:eastAsia="Times New Roman" w:hAnsi="Arial" w:cs="Arial"/>
                <w:color w:val="000000"/>
                <w:sz w:val="18"/>
                <w:szCs w:val="18"/>
              </w:rPr>
            </w:pPr>
            <w:r w:rsidRPr="00043449">
              <w:rPr>
                <w:rFonts w:ascii="Arial" w:eastAsia="Times New Roman" w:hAnsi="Arial" w:cs="Arial"/>
                <w:color w:val="000000"/>
                <w:sz w:val="18"/>
                <w:szCs w:val="18"/>
              </w:rPr>
              <w:t>UIN</w:t>
            </w:r>
          </w:p>
        </w:tc>
        <w:tc>
          <w:tcPr>
            <w:tcW w:w="4540" w:type="dxa"/>
            <w:tcBorders>
              <w:top w:val="nil"/>
              <w:left w:val="nil"/>
              <w:bottom w:val="nil"/>
              <w:right w:val="nil"/>
            </w:tcBorders>
            <w:shd w:val="clear" w:color="000000" w:fill="FFFFFF"/>
            <w:vAlign w:val="center"/>
            <w:hideMark/>
          </w:tcPr>
          <w:p w14:paraId="16D7B021"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Filtro(cartucho) para respirador ¼ e semi-facial. - Filtro(cartucho) para respirador ¼ e semi-facial - Filtro - 7500.1 VO (cartucho), filtro químico classe I para vapores, gases ácidos, amônia, metilamina, agrotóxicos, pesticidas, poeiras, névoas e fumos metálicos.</w:t>
            </w:r>
          </w:p>
        </w:tc>
        <w:tc>
          <w:tcPr>
            <w:tcW w:w="960" w:type="dxa"/>
            <w:tcBorders>
              <w:top w:val="nil"/>
              <w:left w:val="nil"/>
              <w:bottom w:val="nil"/>
              <w:right w:val="nil"/>
            </w:tcBorders>
            <w:shd w:val="clear" w:color="000000" w:fill="FFFFFF"/>
            <w:vAlign w:val="center"/>
            <w:hideMark/>
          </w:tcPr>
          <w:p w14:paraId="6B8C8FEB"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16,8000</w:t>
            </w:r>
          </w:p>
        </w:tc>
        <w:tc>
          <w:tcPr>
            <w:tcW w:w="960" w:type="dxa"/>
            <w:tcBorders>
              <w:top w:val="nil"/>
              <w:left w:val="nil"/>
              <w:bottom w:val="nil"/>
              <w:right w:val="single" w:sz="8" w:space="0" w:color="auto"/>
            </w:tcBorders>
            <w:shd w:val="clear" w:color="000000" w:fill="FFFFFF"/>
            <w:vAlign w:val="center"/>
            <w:hideMark/>
          </w:tcPr>
          <w:p w14:paraId="0A7A117A"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168,00</w:t>
            </w:r>
          </w:p>
        </w:tc>
      </w:tr>
      <w:tr w:rsidR="00043449" w:rsidRPr="00043449" w14:paraId="5155DC9A" w14:textId="77777777" w:rsidTr="00043449">
        <w:trPr>
          <w:trHeight w:val="300"/>
        </w:trPr>
        <w:tc>
          <w:tcPr>
            <w:tcW w:w="960" w:type="dxa"/>
            <w:tcBorders>
              <w:top w:val="nil"/>
              <w:left w:val="single" w:sz="8" w:space="0" w:color="auto"/>
              <w:bottom w:val="nil"/>
              <w:right w:val="nil"/>
            </w:tcBorders>
            <w:shd w:val="clear" w:color="000000" w:fill="FFFFFF"/>
            <w:hideMark/>
          </w:tcPr>
          <w:p w14:paraId="15B6EFEC"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261EF48C"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0C986119"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vAlign w:val="center"/>
            <w:hideMark/>
          </w:tcPr>
          <w:p w14:paraId="4CD1C570"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 </w:t>
            </w:r>
          </w:p>
        </w:tc>
        <w:tc>
          <w:tcPr>
            <w:tcW w:w="960" w:type="dxa"/>
            <w:tcBorders>
              <w:top w:val="nil"/>
              <w:left w:val="nil"/>
              <w:bottom w:val="nil"/>
              <w:right w:val="nil"/>
            </w:tcBorders>
            <w:shd w:val="clear" w:color="000000" w:fill="FFFFFF"/>
            <w:hideMark/>
          </w:tcPr>
          <w:p w14:paraId="26902CDC"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0415BF3B"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r>
      <w:tr w:rsidR="00043449" w:rsidRPr="00043449" w14:paraId="14C28F49" w14:textId="77777777" w:rsidTr="00043449">
        <w:trPr>
          <w:trHeight w:val="300"/>
        </w:trPr>
        <w:tc>
          <w:tcPr>
            <w:tcW w:w="960" w:type="dxa"/>
            <w:tcBorders>
              <w:top w:val="nil"/>
              <w:left w:val="single" w:sz="8" w:space="0" w:color="auto"/>
              <w:bottom w:val="nil"/>
              <w:right w:val="nil"/>
            </w:tcBorders>
            <w:shd w:val="clear" w:color="000000" w:fill="FFFFFF"/>
            <w:hideMark/>
          </w:tcPr>
          <w:p w14:paraId="65FCD330"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2F3ED113"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17E78A51"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28B1F2AF"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4DB7F253"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24D83052"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r>
      <w:tr w:rsidR="00043449" w:rsidRPr="00043449" w14:paraId="3167CB13" w14:textId="77777777" w:rsidTr="00043449">
        <w:trPr>
          <w:trHeight w:val="300"/>
        </w:trPr>
        <w:tc>
          <w:tcPr>
            <w:tcW w:w="960" w:type="dxa"/>
            <w:tcBorders>
              <w:top w:val="nil"/>
              <w:left w:val="single" w:sz="8" w:space="0" w:color="auto"/>
              <w:bottom w:val="nil"/>
              <w:right w:val="nil"/>
            </w:tcBorders>
            <w:shd w:val="clear" w:color="000000" w:fill="FFFFFF"/>
            <w:vAlign w:val="center"/>
            <w:hideMark/>
          </w:tcPr>
          <w:p w14:paraId="06FFA0AA"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10</w:t>
            </w:r>
          </w:p>
        </w:tc>
        <w:tc>
          <w:tcPr>
            <w:tcW w:w="960" w:type="dxa"/>
            <w:tcBorders>
              <w:top w:val="nil"/>
              <w:left w:val="nil"/>
              <w:bottom w:val="nil"/>
              <w:right w:val="nil"/>
            </w:tcBorders>
            <w:shd w:val="clear" w:color="000000" w:fill="FFFFFF"/>
            <w:vAlign w:val="center"/>
            <w:hideMark/>
          </w:tcPr>
          <w:p w14:paraId="17C355A1"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20,000</w:t>
            </w:r>
          </w:p>
        </w:tc>
        <w:tc>
          <w:tcPr>
            <w:tcW w:w="960" w:type="dxa"/>
            <w:tcBorders>
              <w:top w:val="nil"/>
              <w:left w:val="nil"/>
              <w:bottom w:val="nil"/>
              <w:right w:val="nil"/>
            </w:tcBorders>
            <w:shd w:val="clear" w:color="000000" w:fill="FFFFFF"/>
            <w:vAlign w:val="center"/>
            <w:hideMark/>
          </w:tcPr>
          <w:p w14:paraId="3BB8B9FC" w14:textId="77777777" w:rsidR="00043449" w:rsidRPr="00043449" w:rsidRDefault="00043449" w:rsidP="00043449">
            <w:pPr>
              <w:jc w:val="center"/>
              <w:rPr>
                <w:rFonts w:ascii="Arial" w:eastAsia="Times New Roman" w:hAnsi="Arial" w:cs="Arial"/>
                <w:color w:val="000000"/>
                <w:sz w:val="18"/>
                <w:szCs w:val="18"/>
              </w:rPr>
            </w:pPr>
            <w:r w:rsidRPr="00043449">
              <w:rPr>
                <w:rFonts w:ascii="Arial" w:eastAsia="Times New Roman" w:hAnsi="Arial" w:cs="Arial"/>
                <w:color w:val="000000"/>
                <w:sz w:val="18"/>
                <w:szCs w:val="18"/>
              </w:rPr>
              <w:t>UIN</w:t>
            </w:r>
          </w:p>
        </w:tc>
        <w:tc>
          <w:tcPr>
            <w:tcW w:w="4540" w:type="dxa"/>
            <w:tcBorders>
              <w:top w:val="nil"/>
              <w:left w:val="nil"/>
              <w:bottom w:val="nil"/>
              <w:right w:val="nil"/>
            </w:tcBorders>
            <w:shd w:val="clear" w:color="000000" w:fill="FFFFFF"/>
            <w:vAlign w:val="center"/>
            <w:hideMark/>
          </w:tcPr>
          <w:p w14:paraId="38C3D0BD"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Respirador descartável - Respirador purificador de ar - Respirador descartável - Respirador purificador de ar tipo peça semifacial filtrante para partículas, dobrável, solda ultrasônica em todo o seu perímetro.</w:t>
            </w:r>
          </w:p>
        </w:tc>
        <w:tc>
          <w:tcPr>
            <w:tcW w:w="960" w:type="dxa"/>
            <w:tcBorders>
              <w:top w:val="nil"/>
              <w:left w:val="nil"/>
              <w:bottom w:val="nil"/>
              <w:right w:val="nil"/>
            </w:tcBorders>
            <w:shd w:val="clear" w:color="000000" w:fill="FFFFFF"/>
            <w:vAlign w:val="center"/>
            <w:hideMark/>
          </w:tcPr>
          <w:p w14:paraId="4B2BB47B"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3,5000</w:t>
            </w:r>
          </w:p>
        </w:tc>
        <w:tc>
          <w:tcPr>
            <w:tcW w:w="960" w:type="dxa"/>
            <w:tcBorders>
              <w:top w:val="nil"/>
              <w:left w:val="nil"/>
              <w:bottom w:val="nil"/>
              <w:right w:val="single" w:sz="8" w:space="0" w:color="auto"/>
            </w:tcBorders>
            <w:shd w:val="clear" w:color="000000" w:fill="FFFFFF"/>
            <w:vAlign w:val="center"/>
            <w:hideMark/>
          </w:tcPr>
          <w:p w14:paraId="66B7BA02"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70,00</w:t>
            </w:r>
          </w:p>
        </w:tc>
      </w:tr>
      <w:tr w:rsidR="00043449" w:rsidRPr="00043449" w14:paraId="3393BC17" w14:textId="77777777" w:rsidTr="00043449">
        <w:trPr>
          <w:trHeight w:val="300"/>
        </w:trPr>
        <w:tc>
          <w:tcPr>
            <w:tcW w:w="960" w:type="dxa"/>
            <w:tcBorders>
              <w:top w:val="nil"/>
              <w:left w:val="single" w:sz="8" w:space="0" w:color="auto"/>
              <w:bottom w:val="nil"/>
              <w:right w:val="nil"/>
            </w:tcBorders>
            <w:shd w:val="clear" w:color="000000" w:fill="FFFFFF"/>
            <w:hideMark/>
          </w:tcPr>
          <w:p w14:paraId="75E66467"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22A6AEB8"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6F898083"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vAlign w:val="center"/>
            <w:hideMark/>
          </w:tcPr>
          <w:p w14:paraId="09142039"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 </w:t>
            </w:r>
          </w:p>
        </w:tc>
        <w:tc>
          <w:tcPr>
            <w:tcW w:w="960" w:type="dxa"/>
            <w:tcBorders>
              <w:top w:val="nil"/>
              <w:left w:val="nil"/>
              <w:bottom w:val="nil"/>
              <w:right w:val="nil"/>
            </w:tcBorders>
            <w:shd w:val="clear" w:color="000000" w:fill="FFFFFF"/>
            <w:hideMark/>
          </w:tcPr>
          <w:p w14:paraId="6424DD48"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754A044C"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r>
      <w:tr w:rsidR="00043449" w:rsidRPr="00043449" w14:paraId="6B16E412" w14:textId="77777777" w:rsidTr="00043449">
        <w:trPr>
          <w:trHeight w:val="300"/>
        </w:trPr>
        <w:tc>
          <w:tcPr>
            <w:tcW w:w="960" w:type="dxa"/>
            <w:tcBorders>
              <w:top w:val="nil"/>
              <w:left w:val="single" w:sz="8" w:space="0" w:color="auto"/>
              <w:bottom w:val="nil"/>
              <w:right w:val="nil"/>
            </w:tcBorders>
            <w:shd w:val="clear" w:color="000000" w:fill="FFFFFF"/>
            <w:hideMark/>
          </w:tcPr>
          <w:p w14:paraId="45A38829"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2DAB6383"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23157188"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08B13930"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11EBA48E"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1814A551"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r>
      <w:tr w:rsidR="00043449" w:rsidRPr="00043449" w14:paraId="6CD15D41" w14:textId="77777777" w:rsidTr="00043449">
        <w:trPr>
          <w:trHeight w:val="300"/>
        </w:trPr>
        <w:tc>
          <w:tcPr>
            <w:tcW w:w="960" w:type="dxa"/>
            <w:tcBorders>
              <w:top w:val="nil"/>
              <w:left w:val="single" w:sz="8" w:space="0" w:color="auto"/>
              <w:bottom w:val="nil"/>
              <w:right w:val="nil"/>
            </w:tcBorders>
            <w:shd w:val="clear" w:color="000000" w:fill="FFFFFF"/>
            <w:vAlign w:val="center"/>
            <w:hideMark/>
          </w:tcPr>
          <w:p w14:paraId="683889F6"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11</w:t>
            </w:r>
          </w:p>
        </w:tc>
        <w:tc>
          <w:tcPr>
            <w:tcW w:w="960" w:type="dxa"/>
            <w:tcBorders>
              <w:top w:val="nil"/>
              <w:left w:val="nil"/>
              <w:bottom w:val="nil"/>
              <w:right w:val="nil"/>
            </w:tcBorders>
            <w:shd w:val="clear" w:color="000000" w:fill="FFFFFF"/>
            <w:vAlign w:val="center"/>
            <w:hideMark/>
          </w:tcPr>
          <w:p w14:paraId="5C119348"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10,000</w:t>
            </w:r>
          </w:p>
        </w:tc>
        <w:tc>
          <w:tcPr>
            <w:tcW w:w="960" w:type="dxa"/>
            <w:tcBorders>
              <w:top w:val="nil"/>
              <w:left w:val="nil"/>
              <w:bottom w:val="nil"/>
              <w:right w:val="nil"/>
            </w:tcBorders>
            <w:shd w:val="clear" w:color="000000" w:fill="FFFFFF"/>
            <w:vAlign w:val="center"/>
            <w:hideMark/>
          </w:tcPr>
          <w:p w14:paraId="294C2718" w14:textId="77777777" w:rsidR="00043449" w:rsidRPr="00043449" w:rsidRDefault="00043449" w:rsidP="00043449">
            <w:pPr>
              <w:jc w:val="center"/>
              <w:rPr>
                <w:rFonts w:ascii="Arial" w:eastAsia="Times New Roman" w:hAnsi="Arial" w:cs="Arial"/>
                <w:color w:val="000000"/>
                <w:sz w:val="18"/>
                <w:szCs w:val="18"/>
              </w:rPr>
            </w:pPr>
            <w:r w:rsidRPr="00043449">
              <w:rPr>
                <w:rFonts w:ascii="Arial" w:eastAsia="Times New Roman" w:hAnsi="Arial" w:cs="Arial"/>
                <w:color w:val="000000"/>
                <w:sz w:val="18"/>
                <w:szCs w:val="18"/>
              </w:rPr>
              <w:t>UIN</w:t>
            </w:r>
          </w:p>
        </w:tc>
        <w:tc>
          <w:tcPr>
            <w:tcW w:w="4540" w:type="dxa"/>
            <w:tcBorders>
              <w:top w:val="nil"/>
              <w:left w:val="nil"/>
              <w:bottom w:val="nil"/>
              <w:right w:val="nil"/>
            </w:tcBorders>
            <w:shd w:val="clear" w:color="000000" w:fill="FFFFFF"/>
            <w:vAlign w:val="center"/>
            <w:hideMark/>
          </w:tcPr>
          <w:p w14:paraId="698499CF"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Capa de chuva com capuz e manga  confeccionada em tecido - Capa de chuva com capuz e manga  confeccionada em tecido sintético Revestida, PVC, tamanhos M e G</w:t>
            </w:r>
          </w:p>
        </w:tc>
        <w:tc>
          <w:tcPr>
            <w:tcW w:w="960" w:type="dxa"/>
            <w:tcBorders>
              <w:top w:val="nil"/>
              <w:left w:val="nil"/>
              <w:bottom w:val="nil"/>
              <w:right w:val="nil"/>
            </w:tcBorders>
            <w:shd w:val="clear" w:color="000000" w:fill="FFFFFF"/>
            <w:vAlign w:val="center"/>
            <w:hideMark/>
          </w:tcPr>
          <w:p w14:paraId="1F0D8F17"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20,4100</w:t>
            </w:r>
          </w:p>
        </w:tc>
        <w:tc>
          <w:tcPr>
            <w:tcW w:w="960" w:type="dxa"/>
            <w:tcBorders>
              <w:top w:val="nil"/>
              <w:left w:val="nil"/>
              <w:bottom w:val="nil"/>
              <w:right w:val="single" w:sz="8" w:space="0" w:color="auto"/>
            </w:tcBorders>
            <w:shd w:val="clear" w:color="000000" w:fill="FFFFFF"/>
            <w:vAlign w:val="center"/>
            <w:hideMark/>
          </w:tcPr>
          <w:p w14:paraId="6637269E"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204,10</w:t>
            </w:r>
          </w:p>
        </w:tc>
      </w:tr>
      <w:tr w:rsidR="00043449" w:rsidRPr="00043449" w14:paraId="5A23F1FA" w14:textId="77777777" w:rsidTr="00043449">
        <w:trPr>
          <w:trHeight w:val="300"/>
        </w:trPr>
        <w:tc>
          <w:tcPr>
            <w:tcW w:w="960" w:type="dxa"/>
            <w:tcBorders>
              <w:top w:val="nil"/>
              <w:left w:val="single" w:sz="8" w:space="0" w:color="auto"/>
              <w:bottom w:val="nil"/>
              <w:right w:val="nil"/>
            </w:tcBorders>
            <w:shd w:val="clear" w:color="000000" w:fill="FFFFFF"/>
            <w:hideMark/>
          </w:tcPr>
          <w:p w14:paraId="36F368FF"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330FC525"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7F0AF35B"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vAlign w:val="center"/>
            <w:hideMark/>
          </w:tcPr>
          <w:p w14:paraId="6226DEDF"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 </w:t>
            </w:r>
          </w:p>
        </w:tc>
        <w:tc>
          <w:tcPr>
            <w:tcW w:w="960" w:type="dxa"/>
            <w:tcBorders>
              <w:top w:val="nil"/>
              <w:left w:val="nil"/>
              <w:bottom w:val="nil"/>
              <w:right w:val="nil"/>
            </w:tcBorders>
            <w:shd w:val="clear" w:color="000000" w:fill="FFFFFF"/>
            <w:hideMark/>
          </w:tcPr>
          <w:p w14:paraId="0840F1BF"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3E86F2F8"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r>
      <w:tr w:rsidR="00043449" w:rsidRPr="00043449" w14:paraId="691DECDB" w14:textId="77777777" w:rsidTr="00043449">
        <w:trPr>
          <w:trHeight w:val="300"/>
        </w:trPr>
        <w:tc>
          <w:tcPr>
            <w:tcW w:w="960" w:type="dxa"/>
            <w:tcBorders>
              <w:top w:val="nil"/>
              <w:left w:val="single" w:sz="8" w:space="0" w:color="auto"/>
              <w:bottom w:val="nil"/>
              <w:right w:val="nil"/>
            </w:tcBorders>
            <w:shd w:val="clear" w:color="000000" w:fill="FFFFFF"/>
            <w:hideMark/>
          </w:tcPr>
          <w:p w14:paraId="3006F484"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15DF26A0"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2CD98438"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2FB225BF"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605EDC36"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3232FCED"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r>
      <w:tr w:rsidR="00043449" w:rsidRPr="00043449" w14:paraId="0F45164D" w14:textId="77777777" w:rsidTr="00043449">
        <w:trPr>
          <w:trHeight w:val="300"/>
        </w:trPr>
        <w:tc>
          <w:tcPr>
            <w:tcW w:w="960" w:type="dxa"/>
            <w:tcBorders>
              <w:top w:val="nil"/>
              <w:left w:val="single" w:sz="8" w:space="0" w:color="auto"/>
              <w:bottom w:val="nil"/>
              <w:right w:val="nil"/>
            </w:tcBorders>
            <w:shd w:val="clear" w:color="000000" w:fill="FFFFFF"/>
            <w:vAlign w:val="center"/>
            <w:hideMark/>
          </w:tcPr>
          <w:p w14:paraId="3C1488D1"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12</w:t>
            </w:r>
          </w:p>
        </w:tc>
        <w:tc>
          <w:tcPr>
            <w:tcW w:w="960" w:type="dxa"/>
            <w:tcBorders>
              <w:top w:val="nil"/>
              <w:left w:val="nil"/>
              <w:bottom w:val="nil"/>
              <w:right w:val="nil"/>
            </w:tcBorders>
            <w:shd w:val="clear" w:color="000000" w:fill="FFFFFF"/>
            <w:vAlign w:val="center"/>
            <w:hideMark/>
          </w:tcPr>
          <w:p w14:paraId="7AD18C0B"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2,000</w:t>
            </w:r>
          </w:p>
        </w:tc>
        <w:tc>
          <w:tcPr>
            <w:tcW w:w="960" w:type="dxa"/>
            <w:tcBorders>
              <w:top w:val="nil"/>
              <w:left w:val="nil"/>
              <w:bottom w:val="nil"/>
              <w:right w:val="nil"/>
            </w:tcBorders>
            <w:shd w:val="clear" w:color="000000" w:fill="FFFFFF"/>
            <w:vAlign w:val="center"/>
            <w:hideMark/>
          </w:tcPr>
          <w:p w14:paraId="53F68532" w14:textId="77777777" w:rsidR="00043449" w:rsidRPr="00043449" w:rsidRDefault="00043449" w:rsidP="00043449">
            <w:pPr>
              <w:jc w:val="center"/>
              <w:rPr>
                <w:rFonts w:ascii="Arial" w:eastAsia="Times New Roman" w:hAnsi="Arial" w:cs="Arial"/>
                <w:color w:val="000000"/>
                <w:sz w:val="18"/>
                <w:szCs w:val="18"/>
              </w:rPr>
            </w:pPr>
            <w:r w:rsidRPr="00043449">
              <w:rPr>
                <w:rFonts w:ascii="Arial" w:eastAsia="Times New Roman" w:hAnsi="Arial" w:cs="Arial"/>
                <w:color w:val="000000"/>
                <w:sz w:val="18"/>
                <w:szCs w:val="18"/>
              </w:rPr>
              <w:t>UIN</w:t>
            </w:r>
          </w:p>
        </w:tc>
        <w:tc>
          <w:tcPr>
            <w:tcW w:w="4540" w:type="dxa"/>
            <w:tcBorders>
              <w:top w:val="nil"/>
              <w:left w:val="nil"/>
              <w:bottom w:val="nil"/>
              <w:right w:val="nil"/>
            </w:tcBorders>
            <w:shd w:val="clear" w:color="000000" w:fill="FFFFFF"/>
            <w:vAlign w:val="center"/>
            <w:hideMark/>
          </w:tcPr>
          <w:p w14:paraId="3360AB1A"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Luva isolante elétrica, proteção média tensão, classe 00 - Luva isolante elétrica, proteção média tensão, classe 00, tamanho 10</w:t>
            </w:r>
          </w:p>
        </w:tc>
        <w:tc>
          <w:tcPr>
            <w:tcW w:w="960" w:type="dxa"/>
            <w:tcBorders>
              <w:top w:val="nil"/>
              <w:left w:val="nil"/>
              <w:bottom w:val="nil"/>
              <w:right w:val="nil"/>
            </w:tcBorders>
            <w:shd w:val="clear" w:color="000000" w:fill="FFFFFF"/>
            <w:vAlign w:val="center"/>
            <w:hideMark/>
          </w:tcPr>
          <w:p w14:paraId="1E90D96B"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314,8100</w:t>
            </w:r>
          </w:p>
        </w:tc>
        <w:tc>
          <w:tcPr>
            <w:tcW w:w="960" w:type="dxa"/>
            <w:tcBorders>
              <w:top w:val="nil"/>
              <w:left w:val="nil"/>
              <w:bottom w:val="nil"/>
              <w:right w:val="single" w:sz="8" w:space="0" w:color="auto"/>
            </w:tcBorders>
            <w:shd w:val="clear" w:color="000000" w:fill="FFFFFF"/>
            <w:vAlign w:val="center"/>
            <w:hideMark/>
          </w:tcPr>
          <w:p w14:paraId="35F19099"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629,62</w:t>
            </w:r>
          </w:p>
        </w:tc>
      </w:tr>
      <w:tr w:rsidR="00043449" w:rsidRPr="00043449" w14:paraId="0C369BA0" w14:textId="77777777" w:rsidTr="00043449">
        <w:trPr>
          <w:trHeight w:val="300"/>
        </w:trPr>
        <w:tc>
          <w:tcPr>
            <w:tcW w:w="960" w:type="dxa"/>
            <w:tcBorders>
              <w:top w:val="nil"/>
              <w:left w:val="single" w:sz="8" w:space="0" w:color="auto"/>
              <w:bottom w:val="nil"/>
              <w:right w:val="nil"/>
            </w:tcBorders>
            <w:shd w:val="clear" w:color="000000" w:fill="FFFFFF"/>
            <w:hideMark/>
          </w:tcPr>
          <w:p w14:paraId="68753DD8"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74D2784F"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495E5DAB"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vAlign w:val="center"/>
            <w:hideMark/>
          </w:tcPr>
          <w:p w14:paraId="443C4369"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 </w:t>
            </w:r>
          </w:p>
        </w:tc>
        <w:tc>
          <w:tcPr>
            <w:tcW w:w="960" w:type="dxa"/>
            <w:tcBorders>
              <w:top w:val="nil"/>
              <w:left w:val="nil"/>
              <w:bottom w:val="nil"/>
              <w:right w:val="nil"/>
            </w:tcBorders>
            <w:shd w:val="clear" w:color="000000" w:fill="FFFFFF"/>
            <w:hideMark/>
          </w:tcPr>
          <w:p w14:paraId="56F2E843"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3FC5395E"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r>
      <w:tr w:rsidR="00043449" w:rsidRPr="00043449" w14:paraId="6BCC59EC" w14:textId="77777777" w:rsidTr="00043449">
        <w:trPr>
          <w:gridBefore w:val="1"/>
          <w:wBefore w:w="960" w:type="dxa"/>
          <w:trHeight w:val="300"/>
        </w:trPr>
        <w:tc>
          <w:tcPr>
            <w:tcW w:w="960" w:type="dxa"/>
            <w:tcBorders>
              <w:top w:val="nil"/>
              <w:left w:val="nil"/>
              <w:bottom w:val="nil"/>
              <w:right w:val="nil"/>
            </w:tcBorders>
            <w:shd w:val="clear" w:color="000000" w:fill="FFFFFF"/>
            <w:hideMark/>
          </w:tcPr>
          <w:p w14:paraId="25FCFFC0"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75EC2C2F"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0067F333"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2EE9A333"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5426B3CB"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r>
      <w:tr w:rsidR="00043449" w:rsidRPr="00043449" w14:paraId="175EDE43" w14:textId="77777777" w:rsidTr="00043449">
        <w:trPr>
          <w:gridBefore w:val="1"/>
          <w:wBefore w:w="960" w:type="dxa"/>
          <w:trHeight w:val="300"/>
        </w:trPr>
        <w:tc>
          <w:tcPr>
            <w:tcW w:w="960" w:type="dxa"/>
            <w:tcBorders>
              <w:top w:val="nil"/>
              <w:left w:val="nil"/>
              <w:bottom w:val="nil"/>
              <w:right w:val="nil"/>
            </w:tcBorders>
            <w:shd w:val="clear" w:color="000000" w:fill="FFFFFF"/>
            <w:vAlign w:val="center"/>
            <w:hideMark/>
          </w:tcPr>
          <w:p w14:paraId="19A29126"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5,000</w:t>
            </w:r>
          </w:p>
        </w:tc>
        <w:tc>
          <w:tcPr>
            <w:tcW w:w="960" w:type="dxa"/>
            <w:tcBorders>
              <w:top w:val="nil"/>
              <w:left w:val="nil"/>
              <w:bottom w:val="nil"/>
              <w:right w:val="nil"/>
            </w:tcBorders>
            <w:shd w:val="clear" w:color="000000" w:fill="FFFFFF"/>
            <w:vAlign w:val="center"/>
            <w:hideMark/>
          </w:tcPr>
          <w:p w14:paraId="0CA70D30" w14:textId="77777777" w:rsidR="00043449" w:rsidRPr="00043449" w:rsidRDefault="00043449" w:rsidP="00043449">
            <w:pPr>
              <w:jc w:val="center"/>
              <w:rPr>
                <w:rFonts w:ascii="Arial" w:eastAsia="Times New Roman" w:hAnsi="Arial" w:cs="Arial"/>
                <w:color w:val="000000"/>
                <w:sz w:val="18"/>
                <w:szCs w:val="18"/>
              </w:rPr>
            </w:pPr>
            <w:r w:rsidRPr="00043449">
              <w:rPr>
                <w:rFonts w:ascii="Arial" w:eastAsia="Times New Roman" w:hAnsi="Arial" w:cs="Arial"/>
                <w:color w:val="000000"/>
                <w:sz w:val="18"/>
                <w:szCs w:val="18"/>
              </w:rPr>
              <w:t>UIN</w:t>
            </w:r>
          </w:p>
        </w:tc>
        <w:tc>
          <w:tcPr>
            <w:tcW w:w="4540" w:type="dxa"/>
            <w:tcBorders>
              <w:top w:val="nil"/>
              <w:left w:val="nil"/>
              <w:bottom w:val="nil"/>
              <w:right w:val="nil"/>
            </w:tcBorders>
            <w:shd w:val="clear" w:color="000000" w:fill="FFFFFF"/>
            <w:vAlign w:val="center"/>
            <w:hideMark/>
          </w:tcPr>
          <w:p w14:paraId="7FB1AE9E"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Macacão de segurança confeccionado em não polipropileno - Macacão de segurança confeccionado em não tecido de polipropileno laminado com filme de polietileno, fechamento frontal em zíper com pala de proteção, elástico no capuz, punhos e tornozelos</w:t>
            </w:r>
          </w:p>
        </w:tc>
        <w:tc>
          <w:tcPr>
            <w:tcW w:w="960" w:type="dxa"/>
            <w:tcBorders>
              <w:top w:val="nil"/>
              <w:left w:val="nil"/>
              <w:bottom w:val="nil"/>
              <w:right w:val="nil"/>
            </w:tcBorders>
            <w:shd w:val="clear" w:color="000000" w:fill="FFFFFF"/>
            <w:vAlign w:val="center"/>
            <w:hideMark/>
          </w:tcPr>
          <w:p w14:paraId="5E84EED7"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47,8800</w:t>
            </w:r>
          </w:p>
        </w:tc>
        <w:tc>
          <w:tcPr>
            <w:tcW w:w="960" w:type="dxa"/>
            <w:tcBorders>
              <w:top w:val="nil"/>
              <w:left w:val="nil"/>
              <w:bottom w:val="nil"/>
              <w:right w:val="single" w:sz="8" w:space="0" w:color="auto"/>
            </w:tcBorders>
            <w:shd w:val="clear" w:color="000000" w:fill="FFFFFF"/>
            <w:vAlign w:val="center"/>
            <w:hideMark/>
          </w:tcPr>
          <w:p w14:paraId="2CCB894B"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239,40</w:t>
            </w:r>
          </w:p>
        </w:tc>
      </w:tr>
      <w:tr w:rsidR="00043449" w:rsidRPr="00043449" w14:paraId="1C699BFC" w14:textId="77777777" w:rsidTr="00043449">
        <w:trPr>
          <w:trHeight w:val="300"/>
        </w:trPr>
        <w:tc>
          <w:tcPr>
            <w:tcW w:w="960" w:type="dxa"/>
            <w:tcBorders>
              <w:top w:val="nil"/>
              <w:left w:val="single" w:sz="8" w:space="0" w:color="auto"/>
              <w:bottom w:val="nil"/>
              <w:right w:val="nil"/>
            </w:tcBorders>
            <w:shd w:val="clear" w:color="000000" w:fill="FFFFFF"/>
            <w:hideMark/>
          </w:tcPr>
          <w:p w14:paraId="2D8165EA"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582F96FA"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34BFCDE9"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vAlign w:val="center"/>
            <w:hideMark/>
          </w:tcPr>
          <w:p w14:paraId="3D4B3C5C"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 </w:t>
            </w:r>
          </w:p>
        </w:tc>
        <w:tc>
          <w:tcPr>
            <w:tcW w:w="960" w:type="dxa"/>
            <w:tcBorders>
              <w:top w:val="nil"/>
              <w:left w:val="nil"/>
              <w:bottom w:val="nil"/>
              <w:right w:val="nil"/>
            </w:tcBorders>
            <w:shd w:val="clear" w:color="000000" w:fill="FFFFFF"/>
            <w:hideMark/>
          </w:tcPr>
          <w:p w14:paraId="0A5771AA"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57B02ADF"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r>
      <w:tr w:rsidR="00043449" w:rsidRPr="00043449" w14:paraId="0BCFFF18" w14:textId="77777777" w:rsidTr="00043449">
        <w:trPr>
          <w:gridBefore w:val="1"/>
          <w:wBefore w:w="960" w:type="dxa"/>
          <w:trHeight w:val="300"/>
        </w:trPr>
        <w:tc>
          <w:tcPr>
            <w:tcW w:w="960" w:type="dxa"/>
            <w:tcBorders>
              <w:top w:val="nil"/>
              <w:left w:val="nil"/>
              <w:bottom w:val="nil"/>
              <w:right w:val="nil"/>
            </w:tcBorders>
            <w:shd w:val="clear" w:color="000000" w:fill="FFFFFF"/>
            <w:hideMark/>
          </w:tcPr>
          <w:p w14:paraId="1A91C666"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65750534"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55558709"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4D2A5ABB"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6CE79870"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r>
      <w:tr w:rsidR="00043449" w:rsidRPr="00043449" w14:paraId="6D2F764F" w14:textId="77777777" w:rsidTr="00043449">
        <w:trPr>
          <w:trHeight w:val="300"/>
        </w:trPr>
        <w:tc>
          <w:tcPr>
            <w:tcW w:w="960" w:type="dxa"/>
            <w:tcBorders>
              <w:top w:val="nil"/>
              <w:left w:val="single" w:sz="8" w:space="0" w:color="auto"/>
              <w:bottom w:val="nil"/>
              <w:right w:val="nil"/>
            </w:tcBorders>
            <w:shd w:val="clear" w:color="000000" w:fill="FFFFFF"/>
            <w:vAlign w:val="center"/>
            <w:hideMark/>
          </w:tcPr>
          <w:p w14:paraId="4579FFAE"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14</w:t>
            </w:r>
          </w:p>
        </w:tc>
        <w:tc>
          <w:tcPr>
            <w:tcW w:w="960" w:type="dxa"/>
            <w:tcBorders>
              <w:top w:val="nil"/>
              <w:left w:val="nil"/>
              <w:bottom w:val="nil"/>
              <w:right w:val="nil"/>
            </w:tcBorders>
            <w:shd w:val="clear" w:color="000000" w:fill="FFFFFF"/>
            <w:vAlign w:val="center"/>
            <w:hideMark/>
          </w:tcPr>
          <w:p w14:paraId="74528662"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5,000</w:t>
            </w:r>
          </w:p>
        </w:tc>
        <w:tc>
          <w:tcPr>
            <w:tcW w:w="960" w:type="dxa"/>
            <w:tcBorders>
              <w:top w:val="nil"/>
              <w:left w:val="nil"/>
              <w:bottom w:val="nil"/>
              <w:right w:val="nil"/>
            </w:tcBorders>
            <w:shd w:val="clear" w:color="000000" w:fill="FFFFFF"/>
            <w:vAlign w:val="center"/>
            <w:hideMark/>
          </w:tcPr>
          <w:p w14:paraId="1CFA4514" w14:textId="77777777" w:rsidR="00043449" w:rsidRPr="00043449" w:rsidRDefault="00043449" w:rsidP="00043449">
            <w:pPr>
              <w:jc w:val="center"/>
              <w:rPr>
                <w:rFonts w:ascii="Arial" w:eastAsia="Times New Roman" w:hAnsi="Arial" w:cs="Arial"/>
                <w:color w:val="000000"/>
                <w:sz w:val="18"/>
                <w:szCs w:val="18"/>
              </w:rPr>
            </w:pPr>
            <w:r w:rsidRPr="00043449">
              <w:rPr>
                <w:rFonts w:ascii="Arial" w:eastAsia="Times New Roman" w:hAnsi="Arial" w:cs="Arial"/>
                <w:color w:val="000000"/>
                <w:sz w:val="18"/>
                <w:szCs w:val="18"/>
              </w:rPr>
              <w:t>UIN</w:t>
            </w:r>
          </w:p>
        </w:tc>
        <w:tc>
          <w:tcPr>
            <w:tcW w:w="4540" w:type="dxa"/>
            <w:tcBorders>
              <w:top w:val="nil"/>
              <w:left w:val="nil"/>
              <w:bottom w:val="nil"/>
              <w:right w:val="nil"/>
            </w:tcBorders>
            <w:shd w:val="clear" w:color="000000" w:fill="FFFFFF"/>
            <w:vAlign w:val="center"/>
            <w:hideMark/>
          </w:tcPr>
          <w:p w14:paraId="4838E443"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Colete refletivo, em poliéster, tipo blusão, Amarelo e Faixa - Colete refletivo, em poliéster, tipo blusão, Amarelo com faixas refletivas (cinza)</w:t>
            </w:r>
          </w:p>
        </w:tc>
        <w:tc>
          <w:tcPr>
            <w:tcW w:w="960" w:type="dxa"/>
            <w:tcBorders>
              <w:top w:val="nil"/>
              <w:left w:val="nil"/>
              <w:bottom w:val="nil"/>
              <w:right w:val="nil"/>
            </w:tcBorders>
            <w:shd w:val="clear" w:color="000000" w:fill="FFFFFF"/>
            <w:vAlign w:val="center"/>
            <w:hideMark/>
          </w:tcPr>
          <w:p w14:paraId="4999A991"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33,9900</w:t>
            </w:r>
          </w:p>
        </w:tc>
        <w:tc>
          <w:tcPr>
            <w:tcW w:w="960" w:type="dxa"/>
            <w:tcBorders>
              <w:top w:val="nil"/>
              <w:left w:val="nil"/>
              <w:bottom w:val="nil"/>
              <w:right w:val="single" w:sz="8" w:space="0" w:color="auto"/>
            </w:tcBorders>
            <w:shd w:val="clear" w:color="000000" w:fill="FFFFFF"/>
            <w:vAlign w:val="center"/>
            <w:hideMark/>
          </w:tcPr>
          <w:p w14:paraId="270B079A"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169,95</w:t>
            </w:r>
          </w:p>
        </w:tc>
      </w:tr>
      <w:tr w:rsidR="00043449" w:rsidRPr="00043449" w14:paraId="25FC1557" w14:textId="77777777" w:rsidTr="00043449">
        <w:trPr>
          <w:trHeight w:val="300"/>
        </w:trPr>
        <w:tc>
          <w:tcPr>
            <w:tcW w:w="960" w:type="dxa"/>
            <w:tcBorders>
              <w:top w:val="nil"/>
              <w:left w:val="single" w:sz="8" w:space="0" w:color="auto"/>
              <w:bottom w:val="nil"/>
              <w:right w:val="nil"/>
            </w:tcBorders>
            <w:shd w:val="clear" w:color="000000" w:fill="FFFFFF"/>
            <w:hideMark/>
          </w:tcPr>
          <w:p w14:paraId="50DAACF5"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702A215F"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1B4F28B5"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vAlign w:val="center"/>
            <w:hideMark/>
          </w:tcPr>
          <w:p w14:paraId="46D97082"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 </w:t>
            </w:r>
          </w:p>
        </w:tc>
        <w:tc>
          <w:tcPr>
            <w:tcW w:w="960" w:type="dxa"/>
            <w:tcBorders>
              <w:top w:val="nil"/>
              <w:left w:val="nil"/>
              <w:bottom w:val="nil"/>
              <w:right w:val="nil"/>
            </w:tcBorders>
            <w:shd w:val="clear" w:color="000000" w:fill="FFFFFF"/>
            <w:hideMark/>
          </w:tcPr>
          <w:p w14:paraId="1EBE1361"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7CFA3625"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r>
      <w:tr w:rsidR="00043449" w:rsidRPr="00043449" w14:paraId="126174C8" w14:textId="77777777" w:rsidTr="00043449">
        <w:trPr>
          <w:trHeight w:val="300"/>
        </w:trPr>
        <w:tc>
          <w:tcPr>
            <w:tcW w:w="960" w:type="dxa"/>
            <w:tcBorders>
              <w:top w:val="nil"/>
              <w:left w:val="single" w:sz="8" w:space="0" w:color="auto"/>
              <w:bottom w:val="nil"/>
              <w:right w:val="nil"/>
            </w:tcBorders>
            <w:shd w:val="clear" w:color="000000" w:fill="FFFFFF"/>
            <w:hideMark/>
          </w:tcPr>
          <w:p w14:paraId="52CB73A9"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6220F80E"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25D90CE0"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12CFB469"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4548DB1D"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170ABF81"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r>
      <w:tr w:rsidR="00043449" w:rsidRPr="00043449" w14:paraId="668B5ABE" w14:textId="77777777" w:rsidTr="00043449">
        <w:trPr>
          <w:trHeight w:val="300"/>
        </w:trPr>
        <w:tc>
          <w:tcPr>
            <w:tcW w:w="960" w:type="dxa"/>
            <w:tcBorders>
              <w:top w:val="nil"/>
              <w:left w:val="single" w:sz="8" w:space="0" w:color="auto"/>
              <w:bottom w:val="nil"/>
              <w:right w:val="nil"/>
            </w:tcBorders>
            <w:shd w:val="clear" w:color="000000" w:fill="FFFFFF"/>
            <w:vAlign w:val="center"/>
            <w:hideMark/>
          </w:tcPr>
          <w:p w14:paraId="3FC9E9FC"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15</w:t>
            </w:r>
          </w:p>
        </w:tc>
        <w:tc>
          <w:tcPr>
            <w:tcW w:w="960" w:type="dxa"/>
            <w:tcBorders>
              <w:top w:val="nil"/>
              <w:left w:val="nil"/>
              <w:bottom w:val="nil"/>
              <w:right w:val="nil"/>
            </w:tcBorders>
            <w:shd w:val="clear" w:color="000000" w:fill="FFFFFF"/>
            <w:vAlign w:val="center"/>
            <w:hideMark/>
          </w:tcPr>
          <w:p w14:paraId="40222D68"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50,000</w:t>
            </w:r>
          </w:p>
        </w:tc>
        <w:tc>
          <w:tcPr>
            <w:tcW w:w="960" w:type="dxa"/>
            <w:tcBorders>
              <w:top w:val="nil"/>
              <w:left w:val="nil"/>
              <w:bottom w:val="nil"/>
              <w:right w:val="nil"/>
            </w:tcBorders>
            <w:shd w:val="clear" w:color="000000" w:fill="FFFFFF"/>
            <w:vAlign w:val="center"/>
            <w:hideMark/>
          </w:tcPr>
          <w:p w14:paraId="7A34C5D8" w14:textId="77777777" w:rsidR="00043449" w:rsidRPr="00043449" w:rsidRDefault="00043449" w:rsidP="00043449">
            <w:pPr>
              <w:jc w:val="center"/>
              <w:rPr>
                <w:rFonts w:ascii="Arial" w:eastAsia="Times New Roman" w:hAnsi="Arial" w:cs="Arial"/>
                <w:color w:val="000000"/>
                <w:sz w:val="18"/>
                <w:szCs w:val="18"/>
              </w:rPr>
            </w:pPr>
            <w:r w:rsidRPr="00043449">
              <w:rPr>
                <w:rFonts w:ascii="Arial" w:eastAsia="Times New Roman" w:hAnsi="Arial" w:cs="Arial"/>
                <w:color w:val="000000"/>
                <w:sz w:val="18"/>
                <w:szCs w:val="18"/>
              </w:rPr>
              <w:t>UIN</w:t>
            </w:r>
          </w:p>
        </w:tc>
        <w:tc>
          <w:tcPr>
            <w:tcW w:w="4540" w:type="dxa"/>
            <w:tcBorders>
              <w:top w:val="nil"/>
              <w:left w:val="nil"/>
              <w:bottom w:val="nil"/>
              <w:right w:val="nil"/>
            </w:tcBorders>
            <w:shd w:val="clear" w:color="000000" w:fill="FFFFFF"/>
            <w:vAlign w:val="center"/>
            <w:hideMark/>
          </w:tcPr>
          <w:p w14:paraId="5596F238"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Luva em vaqueta petroleira - Luva em vaqueta petroleira, para proteção contra agentes térmicos e mecânicos.</w:t>
            </w:r>
          </w:p>
        </w:tc>
        <w:tc>
          <w:tcPr>
            <w:tcW w:w="960" w:type="dxa"/>
            <w:tcBorders>
              <w:top w:val="nil"/>
              <w:left w:val="nil"/>
              <w:bottom w:val="nil"/>
              <w:right w:val="nil"/>
            </w:tcBorders>
            <w:shd w:val="clear" w:color="000000" w:fill="FFFFFF"/>
            <w:vAlign w:val="center"/>
            <w:hideMark/>
          </w:tcPr>
          <w:p w14:paraId="1AD726D6"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22,6000</w:t>
            </w:r>
          </w:p>
        </w:tc>
        <w:tc>
          <w:tcPr>
            <w:tcW w:w="960" w:type="dxa"/>
            <w:tcBorders>
              <w:top w:val="nil"/>
              <w:left w:val="nil"/>
              <w:bottom w:val="nil"/>
              <w:right w:val="single" w:sz="8" w:space="0" w:color="auto"/>
            </w:tcBorders>
            <w:shd w:val="clear" w:color="000000" w:fill="FFFFFF"/>
            <w:vAlign w:val="center"/>
            <w:hideMark/>
          </w:tcPr>
          <w:p w14:paraId="4AF9A713"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1.130,00</w:t>
            </w:r>
          </w:p>
        </w:tc>
      </w:tr>
      <w:tr w:rsidR="00043449" w:rsidRPr="00043449" w14:paraId="57D97B11" w14:textId="77777777" w:rsidTr="00043449">
        <w:trPr>
          <w:trHeight w:val="300"/>
        </w:trPr>
        <w:tc>
          <w:tcPr>
            <w:tcW w:w="960" w:type="dxa"/>
            <w:tcBorders>
              <w:top w:val="nil"/>
              <w:left w:val="single" w:sz="8" w:space="0" w:color="auto"/>
              <w:bottom w:val="nil"/>
              <w:right w:val="nil"/>
            </w:tcBorders>
            <w:shd w:val="clear" w:color="000000" w:fill="FFFFFF"/>
            <w:hideMark/>
          </w:tcPr>
          <w:p w14:paraId="0B2518DF"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2937E16E"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5FCFF833"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vAlign w:val="center"/>
            <w:hideMark/>
          </w:tcPr>
          <w:p w14:paraId="4871A20E"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 </w:t>
            </w:r>
          </w:p>
        </w:tc>
        <w:tc>
          <w:tcPr>
            <w:tcW w:w="960" w:type="dxa"/>
            <w:tcBorders>
              <w:top w:val="nil"/>
              <w:left w:val="nil"/>
              <w:bottom w:val="nil"/>
              <w:right w:val="nil"/>
            </w:tcBorders>
            <w:shd w:val="clear" w:color="000000" w:fill="FFFFFF"/>
            <w:hideMark/>
          </w:tcPr>
          <w:p w14:paraId="4A62D1A5"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4C11899F"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r>
      <w:tr w:rsidR="00043449" w:rsidRPr="00043449" w14:paraId="420F6E59" w14:textId="77777777" w:rsidTr="00043449">
        <w:trPr>
          <w:trHeight w:val="300"/>
        </w:trPr>
        <w:tc>
          <w:tcPr>
            <w:tcW w:w="960" w:type="dxa"/>
            <w:tcBorders>
              <w:top w:val="nil"/>
              <w:left w:val="single" w:sz="8" w:space="0" w:color="auto"/>
              <w:bottom w:val="nil"/>
              <w:right w:val="nil"/>
            </w:tcBorders>
            <w:shd w:val="clear" w:color="000000" w:fill="FFFFFF"/>
            <w:hideMark/>
          </w:tcPr>
          <w:p w14:paraId="4D532101"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0925F770"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10922F86"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5335E51F"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55A3AE00"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03572ABE"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r>
      <w:tr w:rsidR="00043449" w:rsidRPr="00043449" w14:paraId="322E6410" w14:textId="77777777" w:rsidTr="00043449">
        <w:trPr>
          <w:trHeight w:val="300"/>
        </w:trPr>
        <w:tc>
          <w:tcPr>
            <w:tcW w:w="960" w:type="dxa"/>
            <w:tcBorders>
              <w:top w:val="nil"/>
              <w:left w:val="single" w:sz="8" w:space="0" w:color="auto"/>
              <w:bottom w:val="nil"/>
              <w:right w:val="nil"/>
            </w:tcBorders>
            <w:shd w:val="clear" w:color="000000" w:fill="FFFFFF"/>
            <w:vAlign w:val="center"/>
            <w:hideMark/>
          </w:tcPr>
          <w:p w14:paraId="6509366E"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16</w:t>
            </w:r>
          </w:p>
        </w:tc>
        <w:tc>
          <w:tcPr>
            <w:tcW w:w="960" w:type="dxa"/>
            <w:tcBorders>
              <w:top w:val="nil"/>
              <w:left w:val="nil"/>
              <w:bottom w:val="nil"/>
              <w:right w:val="nil"/>
            </w:tcBorders>
            <w:shd w:val="clear" w:color="000000" w:fill="FFFFFF"/>
            <w:vAlign w:val="center"/>
            <w:hideMark/>
          </w:tcPr>
          <w:p w14:paraId="2D79FB98"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90,000</w:t>
            </w:r>
          </w:p>
        </w:tc>
        <w:tc>
          <w:tcPr>
            <w:tcW w:w="960" w:type="dxa"/>
            <w:tcBorders>
              <w:top w:val="nil"/>
              <w:left w:val="nil"/>
              <w:bottom w:val="nil"/>
              <w:right w:val="nil"/>
            </w:tcBorders>
            <w:shd w:val="clear" w:color="000000" w:fill="FFFFFF"/>
            <w:vAlign w:val="center"/>
            <w:hideMark/>
          </w:tcPr>
          <w:p w14:paraId="3BB5C3B2" w14:textId="77777777" w:rsidR="00043449" w:rsidRPr="00043449" w:rsidRDefault="00043449" w:rsidP="00043449">
            <w:pPr>
              <w:jc w:val="center"/>
              <w:rPr>
                <w:rFonts w:ascii="Arial" w:eastAsia="Times New Roman" w:hAnsi="Arial" w:cs="Arial"/>
                <w:color w:val="000000"/>
                <w:sz w:val="18"/>
                <w:szCs w:val="18"/>
              </w:rPr>
            </w:pPr>
            <w:r w:rsidRPr="00043449">
              <w:rPr>
                <w:rFonts w:ascii="Arial" w:eastAsia="Times New Roman" w:hAnsi="Arial" w:cs="Arial"/>
                <w:color w:val="000000"/>
                <w:sz w:val="18"/>
                <w:szCs w:val="18"/>
              </w:rPr>
              <w:t>UIN</w:t>
            </w:r>
          </w:p>
        </w:tc>
        <w:tc>
          <w:tcPr>
            <w:tcW w:w="4540" w:type="dxa"/>
            <w:tcBorders>
              <w:top w:val="nil"/>
              <w:left w:val="nil"/>
              <w:bottom w:val="nil"/>
              <w:right w:val="nil"/>
            </w:tcBorders>
            <w:shd w:val="clear" w:color="000000" w:fill="FFFFFF"/>
            <w:vAlign w:val="center"/>
            <w:hideMark/>
          </w:tcPr>
          <w:p w14:paraId="47215676"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ÓCULOS DE SEGURANÇA COM ARMAÇÃO E VISOR DE POLICARBONATO - ÓCULOS DE SEGURANÇA COM ARMAÇÃO E VISOR DE POLICARBONATO</w:t>
            </w:r>
          </w:p>
        </w:tc>
        <w:tc>
          <w:tcPr>
            <w:tcW w:w="960" w:type="dxa"/>
            <w:tcBorders>
              <w:top w:val="nil"/>
              <w:left w:val="nil"/>
              <w:bottom w:val="nil"/>
              <w:right w:val="nil"/>
            </w:tcBorders>
            <w:shd w:val="clear" w:color="000000" w:fill="FFFFFF"/>
            <w:vAlign w:val="center"/>
            <w:hideMark/>
          </w:tcPr>
          <w:p w14:paraId="64FEBBB1"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9,7800</w:t>
            </w:r>
          </w:p>
        </w:tc>
        <w:tc>
          <w:tcPr>
            <w:tcW w:w="960" w:type="dxa"/>
            <w:tcBorders>
              <w:top w:val="nil"/>
              <w:left w:val="nil"/>
              <w:bottom w:val="nil"/>
              <w:right w:val="single" w:sz="8" w:space="0" w:color="auto"/>
            </w:tcBorders>
            <w:shd w:val="clear" w:color="000000" w:fill="FFFFFF"/>
            <w:vAlign w:val="center"/>
            <w:hideMark/>
          </w:tcPr>
          <w:p w14:paraId="1B735270"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880,20</w:t>
            </w:r>
          </w:p>
        </w:tc>
      </w:tr>
      <w:tr w:rsidR="00043449" w:rsidRPr="00043449" w14:paraId="0F1DB973" w14:textId="77777777" w:rsidTr="00043449">
        <w:trPr>
          <w:trHeight w:val="300"/>
        </w:trPr>
        <w:tc>
          <w:tcPr>
            <w:tcW w:w="960" w:type="dxa"/>
            <w:tcBorders>
              <w:top w:val="nil"/>
              <w:left w:val="single" w:sz="8" w:space="0" w:color="auto"/>
              <w:bottom w:val="nil"/>
              <w:right w:val="nil"/>
            </w:tcBorders>
            <w:shd w:val="clear" w:color="000000" w:fill="FFFFFF"/>
            <w:hideMark/>
          </w:tcPr>
          <w:p w14:paraId="38C17754"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710BB039"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68746B52"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vAlign w:val="center"/>
            <w:hideMark/>
          </w:tcPr>
          <w:p w14:paraId="5546294A"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 </w:t>
            </w:r>
          </w:p>
        </w:tc>
        <w:tc>
          <w:tcPr>
            <w:tcW w:w="960" w:type="dxa"/>
            <w:tcBorders>
              <w:top w:val="nil"/>
              <w:left w:val="nil"/>
              <w:bottom w:val="nil"/>
              <w:right w:val="nil"/>
            </w:tcBorders>
            <w:shd w:val="clear" w:color="000000" w:fill="FFFFFF"/>
            <w:hideMark/>
          </w:tcPr>
          <w:p w14:paraId="7FAAE96D"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5AC9E9DD"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r>
      <w:tr w:rsidR="00043449" w:rsidRPr="00043449" w14:paraId="3484745D" w14:textId="77777777" w:rsidTr="00043449">
        <w:trPr>
          <w:trHeight w:val="300"/>
        </w:trPr>
        <w:tc>
          <w:tcPr>
            <w:tcW w:w="960" w:type="dxa"/>
            <w:tcBorders>
              <w:top w:val="nil"/>
              <w:left w:val="single" w:sz="8" w:space="0" w:color="auto"/>
              <w:bottom w:val="nil"/>
              <w:right w:val="nil"/>
            </w:tcBorders>
            <w:shd w:val="clear" w:color="000000" w:fill="FFFFFF"/>
            <w:hideMark/>
          </w:tcPr>
          <w:p w14:paraId="0260356A"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3FEDE5AB"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2490B9E0"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5F378E4E"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715B2E8F"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52161730"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r>
      <w:tr w:rsidR="00043449" w:rsidRPr="00043449" w14:paraId="265F77DA" w14:textId="77777777" w:rsidTr="00043449">
        <w:trPr>
          <w:trHeight w:val="300"/>
        </w:trPr>
        <w:tc>
          <w:tcPr>
            <w:tcW w:w="960" w:type="dxa"/>
            <w:tcBorders>
              <w:top w:val="nil"/>
              <w:left w:val="single" w:sz="8" w:space="0" w:color="auto"/>
              <w:bottom w:val="nil"/>
              <w:right w:val="nil"/>
            </w:tcBorders>
            <w:shd w:val="clear" w:color="000000" w:fill="FFFFFF"/>
            <w:vAlign w:val="center"/>
            <w:hideMark/>
          </w:tcPr>
          <w:p w14:paraId="5870EB26"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17</w:t>
            </w:r>
          </w:p>
        </w:tc>
        <w:tc>
          <w:tcPr>
            <w:tcW w:w="960" w:type="dxa"/>
            <w:tcBorders>
              <w:top w:val="nil"/>
              <w:left w:val="nil"/>
              <w:bottom w:val="nil"/>
              <w:right w:val="nil"/>
            </w:tcBorders>
            <w:shd w:val="clear" w:color="000000" w:fill="FFFFFF"/>
            <w:vAlign w:val="center"/>
            <w:hideMark/>
          </w:tcPr>
          <w:p w14:paraId="7EFA0910"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6,000</w:t>
            </w:r>
          </w:p>
        </w:tc>
        <w:tc>
          <w:tcPr>
            <w:tcW w:w="960" w:type="dxa"/>
            <w:tcBorders>
              <w:top w:val="nil"/>
              <w:left w:val="nil"/>
              <w:bottom w:val="nil"/>
              <w:right w:val="nil"/>
            </w:tcBorders>
            <w:shd w:val="clear" w:color="000000" w:fill="FFFFFF"/>
            <w:vAlign w:val="center"/>
            <w:hideMark/>
          </w:tcPr>
          <w:p w14:paraId="593A991B" w14:textId="77777777" w:rsidR="00043449" w:rsidRPr="00043449" w:rsidRDefault="00043449" w:rsidP="00043449">
            <w:pPr>
              <w:jc w:val="center"/>
              <w:rPr>
                <w:rFonts w:ascii="Arial" w:eastAsia="Times New Roman" w:hAnsi="Arial" w:cs="Arial"/>
                <w:color w:val="000000"/>
                <w:sz w:val="18"/>
                <w:szCs w:val="18"/>
              </w:rPr>
            </w:pPr>
            <w:r w:rsidRPr="00043449">
              <w:rPr>
                <w:rFonts w:ascii="Arial" w:eastAsia="Times New Roman" w:hAnsi="Arial" w:cs="Arial"/>
                <w:color w:val="000000"/>
                <w:sz w:val="18"/>
                <w:szCs w:val="18"/>
              </w:rPr>
              <w:t>UIN</w:t>
            </w:r>
          </w:p>
        </w:tc>
        <w:tc>
          <w:tcPr>
            <w:tcW w:w="4540" w:type="dxa"/>
            <w:tcBorders>
              <w:top w:val="nil"/>
              <w:left w:val="nil"/>
              <w:bottom w:val="nil"/>
              <w:right w:val="nil"/>
            </w:tcBorders>
            <w:shd w:val="clear" w:color="000000" w:fill="FFFFFF"/>
            <w:vAlign w:val="center"/>
            <w:hideMark/>
          </w:tcPr>
          <w:p w14:paraId="38108909"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Protetor auditivo tipo concha, constituído por 2 conchas - Protetor auditivo tipo concha, constituído por 2 conchas em plástico, revestidas com almofadas de espuma em suas laterais e no interior das conchas. Sua haste é constituída em plástico, que serve para manter as conchas firmemente seladas contra a região das orelhas do usuário, 24 db.</w:t>
            </w:r>
          </w:p>
        </w:tc>
        <w:tc>
          <w:tcPr>
            <w:tcW w:w="960" w:type="dxa"/>
            <w:tcBorders>
              <w:top w:val="nil"/>
              <w:left w:val="nil"/>
              <w:bottom w:val="nil"/>
              <w:right w:val="nil"/>
            </w:tcBorders>
            <w:shd w:val="clear" w:color="000000" w:fill="FFFFFF"/>
            <w:vAlign w:val="center"/>
            <w:hideMark/>
          </w:tcPr>
          <w:p w14:paraId="6D65EB25"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7,8500</w:t>
            </w:r>
          </w:p>
        </w:tc>
        <w:tc>
          <w:tcPr>
            <w:tcW w:w="960" w:type="dxa"/>
            <w:tcBorders>
              <w:top w:val="nil"/>
              <w:left w:val="nil"/>
              <w:bottom w:val="nil"/>
              <w:right w:val="single" w:sz="8" w:space="0" w:color="auto"/>
            </w:tcBorders>
            <w:shd w:val="clear" w:color="000000" w:fill="FFFFFF"/>
            <w:vAlign w:val="center"/>
            <w:hideMark/>
          </w:tcPr>
          <w:p w14:paraId="79FAD237"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47,10</w:t>
            </w:r>
          </w:p>
        </w:tc>
      </w:tr>
      <w:tr w:rsidR="00043449" w:rsidRPr="00043449" w14:paraId="2908592E" w14:textId="77777777" w:rsidTr="00043449">
        <w:trPr>
          <w:trHeight w:val="300"/>
        </w:trPr>
        <w:tc>
          <w:tcPr>
            <w:tcW w:w="960" w:type="dxa"/>
            <w:tcBorders>
              <w:top w:val="nil"/>
              <w:left w:val="single" w:sz="8" w:space="0" w:color="auto"/>
              <w:bottom w:val="nil"/>
              <w:right w:val="nil"/>
            </w:tcBorders>
            <w:shd w:val="clear" w:color="000000" w:fill="FFFFFF"/>
            <w:hideMark/>
          </w:tcPr>
          <w:p w14:paraId="3785A104"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1C7EE07C"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4A76BA35"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vAlign w:val="center"/>
            <w:hideMark/>
          </w:tcPr>
          <w:p w14:paraId="47D24FD5"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 </w:t>
            </w:r>
          </w:p>
        </w:tc>
        <w:tc>
          <w:tcPr>
            <w:tcW w:w="960" w:type="dxa"/>
            <w:tcBorders>
              <w:top w:val="nil"/>
              <w:left w:val="nil"/>
              <w:bottom w:val="nil"/>
              <w:right w:val="nil"/>
            </w:tcBorders>
            <w:shd w:val="clear" w:color="000000" w:fill="FFFFFF"/>
            <w:hideMark/>
          </w:tcPr>
          <w:p w14:paraId="6A4D6A47"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36F32612"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r>
      <w:tr w:rsidR="00043449" w:rsidRPr="00043449" w14:paraId="424F217C" w14:textId="77777777" w:rsidTr="00043449">
        <w:trPr>
          <w:trHeight w:val="300"/>
        </w:trPr>
        <w:tc>
          <w:tcPr>
            <w:tcW w:w="960" w:type="dxa"/>
            <w:tcBorders>
              <w:top w:val="nil"/>
              <w:left w:val="single" w:sz="8" w:space="0" w:color="auto"/>
              <w:bottom w:val="nil"/>
              <w:right w:val="nil"/>
            </w:tcBorders>
            <w:shd w:val="clear" w:color="000000" w:fill="FFFFFF"/>
            <w:hideMark/>
          </w:tcPr>
          <w:p w14:paraId="40520EFB"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271581C9"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7F20C43F"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2715A8FD"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0500AE62"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062E891F"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r>
      <w:tr w:rsidR="00043449" w:rsidRPr="00043449" w14:paraId="64586237" w14:textId="77777777" w:rsidTr="00043449">
        <w:trPr>
          <w:trHeight w:val="300"/>
        </w:trPr>
        <w:tc>
          <w:tcPr>
            <w:tcW w:w="960" w:type="dxa"/>
            <w:tcBorders>
              <w:top w:val="nil"/>
              <w:left w:val="single" w:sz="8" w:space="0" w:color="auto"/>
              <w:bottom w:val="nil"/>
              <w:right w:val="nil"/>
            </w:tcBorders>
            <w:shd w:val="clear" w:color="000000" w:fill="FFFFFF"/>
            <w:vAlign w:val="center"/>
            <w:hideMark/>
          </w:tcPr>
          <w:p w14:paraId="70C466DD"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18</w:t>
            </w:r>
          </w:p>
        </w:tc>
        <w:tc>
          <w:tcPr>
            <w:tcW w:w="960" w:type="dxa"/>
            <w:tcBorders>
              <w:top w:val="nil"/>
              <w:left w:val="nil"/>
              <w:bottom w:val="nil"/>
              <w:right w:val="nil"/>
            </w:tcBorders>
            <w:shd w:val="clear" w:color="000000" w:fill="FFFFFF"/>
            <w:vAlign w:val="center"/>
            <w:hideMark/>
          </w:tcPr>
          <w:p w14:paraId="39AB1DCD"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10,000</w:t>
            </w:r>
          </w:p>
        </w:tc>
        <w:tc>
          <w:tcPr>
            <w:tcW w:w="960" w:type="dxa"/>
            <w:tcBorders>
              <w:top w:val="nil"/>
              <w:left w:val="nil"/>
              <w:bottom w:val="nil"/>
              <w:right w:val="nil"/>
            </w:tcBorders>
            <w:shd w:val="clear" w:color="000000" w:fill="FFFFFF"/>
            <w:vAlign w:val="center"/>
            <w:hideMark/>
          </w:tcPr>
          <w:p w14:paraId="74A32280" w14:textId="77777777" w:rsidR="00043449" w:rsidRPr="00043449" w:rsidRDefault="00043449" w:rsidP="00043449">
            <w:pPr>
              <w:jc w:val="center"/>
              <w:rPr>
                <w:rFonts w:ascii="Arial" w:eastAsia="Times New Roman" w:hAnsi="Arial" w:cs="Arial"/>
                <w:color w:val="000000"/>
                <w:sz w:val="18"/>
                <w:szCs w:val="18"/>
              </w:rPr>
            </w:pPr>
            <w:r w:rsidRPr="00043449">
              <w:rPr>
                <w:rFonts w:ascii="Arial" w:eastAsia="Times New Roman" w:hAnsi="Arial" w:cs="Arial"/>
                <w:color w:val="000000"/>
                <w:sz w:val="18"/>
                <w:szCs w:val="18"/>
              </w:rPr>
              <w:t>UIN</w:t>
            </w:r>
          </w:p>
        </w:tc>
        <w:tc>
          <w:tcPr>
            <w:tcW w:w="4540" w:type="dxa"/>
            <w:tcBorders>
              <w:top w:val="nil"/>
              <w:left w:val="nil"/>
              <w:bottom w:val="nil"/>
              <w:right w:val="nil"/>
            </w:tcBorders>
            <w:shd w:val="clear" w:color="000000" w:fill="FFFFFF"/>
            <w:vAlign w:val="center"/>
            <w:hideMark/>
          </w:tcPr>
          <w:p w14:paraId="316F9152"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Creme de proteção para pele contra contato com graxas, óleos - Creme de proteção para pele contra contato com graxas, óleos e tintas, frasco 250 gr</w:t>
            </w:r>
          </w:p>
        </w:tc>
        <w:tc>
          <w:tcPr>
            <w:tcW w:w="960" w:type="dxa"/>
            <w:tcBorders>
              <w:top w:val="nil"/>
              <w:left w:val="nil"/>
              <w:bottom w:val="nil"/>
              <w:right w:val="nil"/>
            </w:tcBorders>
            <w:shd w:val="clear" w:color="000000" w:fill="FFFFFF"/>
            <w:vAlign w:val="center"/>
            <w:hideMark/>
          </w:tcPr>
          <w:p w14:paraId="2026C458"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10,0000</w:t>
            </w:r>
          </w:p>
        </w:tc>
        <w:tc>
          <w:tcPr>
            <w:tcW w:w="960" w:type="dxa"/>
            <w:tcBorders>
              <w:top w:val="nil"/>
              <w:left w:val="nil"/>
              <w:bottom w:val="nil"/>
              <w:right w:val="single" w:sz="8" w:space="0" w:color="auto"/>
            </w:tcBorders>
            <w:shd w:val="clear" w:color="000000" w:fill="FFFFFF"/>
            <w:vAlign w:val="center"/>
            <w:hideMark/>
          </w:tcPr>
          <w:p w14:paraId="0A471760"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100,00</w:t>
            </w:r>
          </w:p>
        </w:tc>
      </w:tr>
      <w:tr w:rsidR="00043449" w:rsidRPr="00043449" w14:paraId="2B143737" w14:textId="77777777" w:rsidTr="00043449">
        <w:trPr>
          <w:trHeight w:val="300"/>
        </w:trPr>
        <w:tc>
          <w:tcPr>
            <w:tcW w:w="960" w:type="dxa"/>
            <w:tcBorders>
              <w:top w:val="nil"/>
              <w:left w:val="single" w:sz="8" w:space="0" w:color="auto"/>
              <w:bottom w:val="nil"/>
              <w:right w:val="nil"/>
            </w:tcBorders>
            <w:shd w:val="clear" w:color="000000" w:fill="FFFFFF"/>
            <w:hideMark/>
          </w:tcPr>
          <w:p w14:paraId="2DBCB57E"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3B8B70A0"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6F6C7966"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vAlign w:val="center"/>
            <w:hideMark/>
          </w:tcPr>
          <w:p w14:paraId="2F7A1EA3"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 </w:t>
            </w:r>
          </w:p>
        </w:tc>
        <w:tc>
          <w:tcPr>
            <w:tcW w:w="960" w:type="dxa"/>
            <w:tcBorders>
              <w:top w:val="nil"/>
              <w:left w:val="nil"/>
              <w:bottom w:val="nil"/>
              <w:right w:val="nil"/>
            </w:tcBorders>
            <w:shd w:val="clear" w:color="000000" w:fill="FFFFFF"/>
            <w:hideMark/>
          </w:tcPr>
          <w:p w14:paraId="7AF6324C"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51F47AB4"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r>
      <w:tr w:rsidR="00043449" w:rsidRPr="00043449" w14:paraId="778CF7AE" w14:textId="77777777" w:rsidTr="00043449">
        <w:trPr>
          <w:trHeight w:val="300"/>
        </w:trPr>
        <w:tc>
          <w:tcPr>
            <w:tcW w:w="960" w:type="dxa"/>
            <w:tcBorders>
              <w:top w:val="nil"/>
              <w:left w:val="single" w:sz="8" w:space="0" w:color="auto"/>
              <w:bottom w:val="nil"/>
              <w:right w:val="nil"/>
            </w:tcBorders>
            <w:shd w:val="clear" w:color="000000" w:fill="FFFFFF"/>
            <w:hideMark/>
          </w:tcPr>
          <w:p w14:paraId="4196FB11"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582A9CF5"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75D43E6A"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6A6B596C"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33527A3F"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7E289FF2"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r>
      <w:tr w:rsidR="00043449" w:rsidRPr="00043449" w14:paraId="717F0956" w14:textId="77777777" w:rsidTr="00043449">
        <w:trPr>
          <w:trHeight w:val="300"/>
        </w:trPr>
        <w:tc>
          <w:tcPr>
            <w:tcW w:w="960" w:type="dxa"/>
            <w:tcBorders>
              <w:top w:val="nil"/>
              <w:left w:val="single" w:sz="8" w:space="0" w:color="auto"/>
              <w:bottom w:val="nil"/>
              <w:right w:val="nil"/>
            </w:tcBorders>
            <w:shd w:val="clear" w:color="000000" w:fill="FFFFFF"/>
            <w:vAlign w:val="center"/>
            <w:hideMark/>
          </w:tcPr>
          <w:p w14:paraId="7606B649"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19</w:t>
            </w:r>
          </w:p>
        </w:tc>
        <w:tc>
          <w:tcPr>
            <w:tcW w:w="960" w:type="dxa"/>
            <w:tcBorders>
              <w:top w:val="nil"/>
              <w:left w:val="nil"/>
              <w:bottom w:val="nil"/>
              <w:right w:val="nil"/>
            </w:tcBorders>
            <w:shd w:val="clear" w:color="000000" w:fill="FFFFFF"/>
            <w:vAlign w:val="center"/>
            <w:hideMark/>
          </w:tcPr>
          <w:p w14:paraId="7A8BF3E5"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50,000</w:t>
            </w:r>
          </w:p>
        </w:tc>
        <w:tc>
          <w:tcPr>
            <w:tcW w:w="960" w:type="dxa"/>
            <w:tcBorders>
              <w:top w:val="nil"/>
              <w:left w:val="nil"/>
              <w:bottom w:val="nil"/>
              <w:right w:val="nil"/>
            </w:tcBorders>
            <w:shd w:val="clear" w:color="000000" w:fill="FFFFFF"/>
            <w:vAlign w:val="center"/>
            <w:hideMark/>
          </w:tcPr>
          <w:p w14:paraId="66188F40" w14:textId="77777777" w:rsidR="00043449" w:rsidRPr="00043449" w:rsidRDefault="00043449" w:rsidP="00043449">
            <w:pPr>
              <w:jc w:val="center"/>
              <w:rPr>
                <w:rFonts w:ascii="Arial" w:eastAsia="Times New Roman" w:hAnsi="Arial" w:cs="Arial"/>
                <w:color w:val="000000"/>
                <w:sz w:val="18"/>
                <w:szCs w:val="18"/>
              </w:rPr>
            </w:pPr>
            <w:r w:rsidRPr="00043449">
              <w:rPr>
                <w:rFonts w:ascii="Arial" w:eastAsia="Times New Roman" w:hAnsi="Arial" w:cs="Arial"/>
                <w:color w:val="000000"/>
                <w:sz w:val="18"/>
                <w:szCs w:val="18"/>
              </w:rPr>
              <w:t>UNI</w:t>
            </w:r>
          </w:p>
        </w:tc>
        <w:tc>
          <w:tcPr>
            <w:tcW w:w="4540" w:type="dxa"/>
            <w:tcBorders>
              <w:top w:val="nil"/>
              <w:left w:val="nil"/>
              <w:bottom w:val="nil"/>
              <w:right w:val="nil"/>
            </w:tcBorders>
            <w:shd w:val="clear" w:color="000000" w:fill="FFFFFF"/>
            <w:vAlign w:val="center"/>
            <w:hideMark/>
          </w:tcPr>
          <w:p w14:paraId="573C7C37"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Protetor solar com Repelente de Insetos FPS 60 - PROTETOR SOLAR COM REPELENTE DE INSETOS FPS 60 PROTETOR SOLAR COM REPELENTE TIPO LOÇÃO COM FATOR DE PROTEÇÃO DE 60 (FPS). COM PROTEÇÃO A RADIAÇÕES UVA E UVB, COM AÇÃO REPELENTE A MOSQUITOS. APRESENTAR ODOR SUAVE E AGRADÁVEL OU SER INODORO. DEVE SER LIVRE DE SUBSTÂNCIAS OLEOSAS (OIL-FREE), HIPOALERGÊNICO, NÃO COMEDOGÊNICO. A FORMULAÇÃO DO PRODUTO NÃO DEVE POSSUIR INGREDIENTES PERIGOSOS À PELE E A SAÚDE. A DATA DE FABRICAÇÃO DEVE TER NO MÁXIMO (06) MESES NO ATO DA ENTREGA E TER VALIDADE MÍNIMA DE 12 MESES NO ATO DA ENTREGA. A EMBALAGEM DEVERÁ SER IDENTIFICADA COM O NOME DO FABRICANTE. A DATA DE FABRICAÇÃO E/OU O NÚMERO DO LOTE DEVERÁ ESTAR ESTAMPADA NA EMBALAGEM. PRODUTO DEVE TER REGISTRO NA ANVISA (AGÊNCIA NACIONAL DE VIGILÂNCIA SANITÁRIA). EMBALAGEM DE 120G.</w:t>
            </w:r>
          </w:p>
        </w:tc>
        <w:tc>
          <w:tcPr>
            <w:tcW w:w="960" w:type="dxa"/>
            <w:tcBorders>
              <w:top w:val="nil"/>
              <w:left w:val="nil"/>
              <w:bottom w:val="nil"/>
              <w:right w:val="nil"/>
            </w:tcBorders>
            <w:shd w:val="clear" w:color="000000" w:fill="FFFFFF"/>
            <w:vAlign w:val="center"/>
            <w:hideMark/>
          </w:tcPr>
          <w:p w14:paraId="46762E62"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26,2900</w:t>
            </w:r>
          </w:p>
        </w:tc>
        <w:tc>
          <w:tcPr>
            <w:tcW w:w="960" w:type="dxa"/>
            <w:tcBorders>
              <w:top w:val="nil"/>
              <w:left w:val="nil"/>
              <w:bottom w:val="nil"/>
              <w:right w:val="single" w:sz="8" w:space="0" w:color="auto"/>
            </w:tcBorders>
            <w:shd w:val="clear" w:color="000000" w:fill="FFFFFF"/>
            <w:vAlign w:val="center"/>
            <w:hideMark/>
          </w:tcPr>
          <w:p w14:paraId="3EDE4EBA"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1.314,50</w:t>
            </w:r>
          </w:p>
        </w:tc>
      </w:tr>
      <w:tr w:rsidR="00043449" w:rsidRPr="00043449" w14:paraId="6D0E643A" w14:textId="77777777" w:rsidTr="00043449">
        <w:trPr>
          <w:trHeight w:val="315"/>
        </w:trPr>
        <w:tc>
          <w:tcPr>
            <w:tcW w:w="960" w:type="dxa"/>
            <w:tcBorders>
              <w:top w:val="single" w:sz="8" w:space="0" w:color="000000"/>
              <w:left w:val="single" w:sz="8" w:space="0" w:color="auto"/>
              <w:bottom w:val="single" w:sz="8" w:space="0" w:color="auto"/>
              <w:right w:val="nil"/>
            </w:tcBorders>
            <w:shd w:val="clear" w:color="000000" w:fill="FFFFFF"/>
            <w:hideMark/>
          </w:tcPr>
          <w:p w14:paraId="31962B4B"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single" w:sz="8" w:space="0" w:color="000000"/>
              <w:left w:val="nil"/>
              <w:bottom w:val="single" w:sz="8" w:space="0" w:color="auto"/>
              <w:right w:val="nil"/>
            </w:tcBorders>
            <w:shd w:val="clear" w:color="000000" w:fill="FFFFFF"/>
            <w:hideMark/>
          </w:tcPr>
          <w:p w14:paraId="6907AA3F"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single" w:sz="8" w:space="0" w:color="000000"/>
              <w:left w:val="nil"/>
              <w:bottom w:val="single" w:sz="8" w:space="0" w:color="auto"/>
              <w:right w:val="nil"/>
            </w:tcBorders>
            <w:shd w:val="clear" w:color="000000" w:fill="FFFFFF"/>
            <w:hideMark/>
          </w:tcPr>
          <w:p w14:paraId="661B1018"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4540" w:type="dxa"/>
            <w:tcBorders>
              <w:top w:val="single" w:sz="8" w:space="0" w:color="000000"/>
              <w:left w:val="nil"/>
              <w:bottom w:val="single" w:sz="8" w:space="0" w:color="auto"/>
              <w:right w:val="nil"/>
            </w:tcBorders>
            <w:shd w:val="clear" w:color="000000" w:fill="FFFFFF"/>
            <w:hideMark/>
          </w:tcPr>
          <w:p w14:paraId="3745676C" w14:textId="77777777" w:rsidR="00043449" w:rsidRPr="00043449" w:rsidRDefault="00043449" w:rsidP="00043449">
            <w:pPr>
              <w:rPr>
                <w:rFonts w:ascii="SansSerif" w:eastAsia="Times New Roman" w:hAnsi="SansSerif" w:cs="Calibri"/>
                <w:color w:val="000000"/>
                <w:sz w:val="20"/>
                <w:szCs w:val="20"/>
              </w:rPr>
            </w:pPr>
            <w:r w:rsidRPr="00043449">
              <w:rPr>
                <w:rFonts w:ascii="SansSerif" w:eastAsia="Times New Roman" w:hAnsi="Times New Roman" w:cs="Calibri"/>
                <w:color w:val="000000"/>
                <w:sz w:val="20"/>
                <w:szCs w:val="20"/>
              </w:rPr>
              <w:t> </w:t>
            </w:r>
          </w:p>
        </w:tc>
        <w:tc>
          <w:tcPr>
            <w:tcW w:w="960" w:type="dxa"/>
            <w:tcBorders>
              <w:top w:val="single" w:sz="8" w:space="0" w:color="000000"/>
              <w:left w:val="nil"/>
              <w:bottom w:val="single" w:sz="8" w:space="0" w:color="auto"/>
              <w:right w:val="nil"/>
            </w:tcBorders>
            <w:shd w:val="clear" w:color="000000" w:fill="FFFFFF"/>
            <w:vAlign w:val="center"/>
            <w:hideMark/>
          </w:tcPr>
          <w:p w14:paraId="7C9D79FD"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 </w:t>
            </w:r>
          </w:p>
        </w:tc>
        <w:tc>
          <w:tcPr>
            <w:tcW w:w="960" w:type="dxa"/>
            <w:tcBorders>
              <w:top w:val="single" w:sz="8" w:space="0" w:color="000000"/>
              <w:left w:val="nil"/>
              <w:bottom w:val="single" w:sz="8" w:space="0" w:color="auto"/>
              <w:right w:val="single" w:sz="8" w:space="0" w:color="auto"/>
            </w:tcBorders>
            <w:shd w:val="clear" w:color="000000" w:fill="FFFFFF"/>
            <w:vAlign w:val="center"/>
            <w:hideMark/>
          </w:tcPr>
          <w:p w14:paraId="405DE45C" w14:textId="77777777" w:rsidR="00043449" w:rsidRPr="00043449" w:rsidRDefault="00043449" w:rsidP="00043449">
            <w:pPr>
              <w:rPr>
                <w:rFonts w:ascii="Arial" w:eastAsia="Times New Roman" w:hAnsi="Arial" w:cs="Arial"/>
                <w:color w:val="000000"/>
                <w:sz w:val="18"/>
                <w:szCs w:val="18"/>
              </w:rPr>
            </w:pPr>
            <w:r w:rsidRPr="00043449">
              <w:rPr>
                <w:rFonts w:ascii="Arial" w:eastAsia="Times New Roman" w:hAnsi="Arial" w:cs="Arial"/>
                <w:color w:val="000000"/>
                <w:sz w:val="18"/>
                <w:szCs w:val="18"/>
              </w:rPr>
              <w:t>25.136,87</w:t>
            </w:r>
          </w:p>
        </w:tc>
      </w:tr>
    </w:tbl>
    <w:p w14:paraId="4D964266" w14:textId="77777777" w:rsidR="00043449" w:rsidRDefault="00043449" w:rsidP="006530A3"/>
    <w:p w14:paraId="2FC931AC" w14:textId="54835665" w:rsidR="00043449" w:rsidRDefault="00043449" w:rsidP="006530A3"/>
    <w:p w14:paraId="6229F637" w14:textId="7ED79702" w:rsidR="00043449" w:rsidRDefault="00043449" w:rsidP="006530A3"/>
    <w:p w14:paraId="4DC9C151" w14:textId="132A8B2D" w:rsidR="00AE1B99" w:rsidRPr="006530A3" w:rsidRDefault="00AE1B99" w:rsidP="006530A3"/>
    <w:p w14:paraId="20F99255" w14:textId="2B4D3CC8" w:rsidR="00B77761" w:rsidRPr="00C47D4C" w:rsidRDefault="008C5036" w:rsidP="0053119E">
      <w:pPr>
        <w:spacing w:before="100" w:beforeAutospacing="1" w:after="100" w:afterAutospacing="1" w:line="276" w:lineRule="auto"/>
        <w:jc w:val="both"/>
        <w:rPr>
          <w:rFonts w:ascii="Arial" w:hAnsi="Arial" w:cs="Arial"/>
          <w:i/>
          <w:iCs/>
        </w:rPr>
      </w:pPr>
      <w:r w:rsidRPr="00C47D4C">
        <w:rPr>
          <w:rFonts w:ascii="Arial" w:hAnsi="Arial" w:cs="Arial"/>
          <w:i/>
          <w:iCs/>
        </w:rPr>
        <w:t>1.3</w:t>
      </w:r>
      <w:r w:rsidR="00B77761" w:rsidRPr="00C47D4C">
        <w:rPr>
          <w:rFonts w:ascii="Arial" w:hAnsi="Arial" w:cs="Arial"/>
          <w:i/>
          <w:iCs/>
        </w:rPr>
        <w:t xml:space="preserve">. O critério de julgamento adotado será </w:t>
      </w:r>
      <w:r w:rsidR="00B77761" w:rsidRPr="009D5BBC">
        <w:rPr>
          <w:rFonts w:ascii="Arial" w:hAnsi="Arial" w:cs="Arial"/>
          <w:i/>
          <w:iCs/>
        </w:rPr>
        <w:t>o menor preço</w:t>
      </w:r>
      <w:r w:rsidR="00B77761" w:rsidRPr="00C47D4C">
        <w:rPr>
          <w:rFonts w:ascii="Arial" w:hAnsi="Arial" w:cs="Arial"/>
          <w:i/>
          <w:iCs/>
        </w:rPr>
        <w:t xml:space="preserve"> GLOBAL do grupo, observadas as exigências contidas neste Edital e seus Anexos quanto às especificações do objeto.</w:t>
      </w:r>
    </w:p>
    <w:p w14:paraId="467164AA" w14:textId="77777777" w:rsidR="00971D9B" w:rsidRPr="00C47D4C" w:rsidRDefault="00971D9B" w:rsidP="00971D9B">
      <w:pPr>
        <w:rPr>
          <w:rFonts w:ascii="Arial" w:hAnsi="Arial" w:cs="Arial"/>
          <w:i/>
          <w:color w:val="FF0000"/>
          <w:highlight w:val="cyan"/>
        </w:rPr>
      </w:pPr>
    </w:p>
    <w:p w14:paraId="072F9D09" w14:textId="77777777" w:rsidR="00971D9B" w:rsidRPr="00C47D4C" w:rsidRDefault="00971D9B" w:rsidP="00971D9B">
      <w:pPr>
        <w:rPr>
          <w:rFonts w:ascii="Arial" w:hAnsi="Arial" w:cs="Arial"/>
          <w:b/>
          <w:i/>
        </w:rPr>
      </w:pPr>
      <w:r w:rsidRPr="00C47D4C">
        <w:rPr>
          <w:rFonts w:ascii="Arial" w:hAnsi="Arial" w:cs="Arial"/>
          <w:b/>
          <w:i/>
        </w:rPr>
        <w:t xml:space="preserve">2.  DO REGISTRO DE PREÇOS </w:t>
      </w:r>
    </w:p>
    <w:p w14:paraId="48A81C7D" w14:textId="77777777" w:rsidR="00971D9B" w:rsidRPr="00C47D4C" w:rsidRDefault="00971D9B" w:rsidP="00971D9B">
      <w:pPr>
        <w:rPr>
          <w:rFonts w:ascii="Arial" w:hAnsi="Arial" w:cs="Arial"/>
          <w:b/>
          <w:i/>
        </w:rPr>
      </w:pPr>
    </w:p>
    <w:p w14:paraId="7459C66B" w14:textId="77777777" w:rsidR="00971D9B" w:rsidRPr="00C47D4C" w:rsidRDefault="00971D9B" w:rsidP="00024BCA">
      <w:pPr>
        <w:numPr>
          <w:ilvl w:val="1"/>
          <w:numId w:val="10"/>
        </w:numPr>
        <w:spacing w:before="120" w:after="120" w:line="276" w:lineRule="auto"/>
        <w:ind w:left="1141"/>
        <w:jc w:val="both"/>
        <w:rPr>
          <w:rFonts w:ascii="Arial" w:hAnsi="Arial" w:cs="Arial"/>
          <w:i/>
        </w:rPr>
      </w:pPr>
      <w:r w:rsidRPr="00C47D4C">
        <w:rPr>
          <w:rFonts w:ascii="Arial" w:hAnsi="Arial" w:cs="Arial"/>
          <w:i/>
        </w:rPr>
        <w:t>As regras referentes aos órgãos gerenciador e participantes, bem como a eventuais adesões são as que constam da minuta de Ata de Registro de Preços</w:t>
      </w:r>
    </w:p>
    <w:p w14:paraId="038E5C4E" w14:textId="77777777" w:rsidR="003F092F" w:rsidRPr="00C47D4C" w:rsidRDefault="003F092F" w:rsidP="00235187">
      <w:pPr>
        <w:spacing w:before="120" w:after="120" w:line="276" w:lineRule="auto"/>
        <w:jc w:val="both"/>
        <w:rPr>
          <w:rFonts w:ascii="Arial" w:hAnsi="Arial" w:cs="Arial"/>
          <w:lang w:eastAsia="en-US"/>
        </w:rPr>
      </w:pPr>
    </w:p>
    <w:p w14:paraId="2E36DF48" w14:textId="301C1C62" w:rsidR="00CA24FB" w:rsidRPr="00C47D4C" w:rsidRDefault="00CA24FB" w:rsidP="009D5BBC">
      <w:pPr>
        <w:pStyle w:val="Nivel01"/>
        <w:rPr>
          <w:rFonts w:ascii="Arial" w:hAnsi="Arial" w:cs="Arial"/>
          <w:sz w:val="24"/>
          <w:szCs w:val="24"/>
        </w:rPr>
      </w:pPr>
      <w:r w:rsidRPr="00C47D4C">
        <w:rPr>
          <w:rFonts w:ascii="Arial" w:hAnsi="Arial" w:cs="Arial"/>
          <w:sz w:val="24"/>
          <w:szCs w:val="24"/>
        </w:rPr>
        <w:t>DO CREDENCIAMENTO</w:t>
      </w:r>
    </w:p>
    <w:p w14:paraId="41799C57" w14:textId="77777777" w:rsidR="0011158D" w:rsidRPr="00C47D4C" w:rsidRDefault="0011158D" w:rsidP="009D5BBC">
      <w:pPr>
        <w:jc w:val="both"/>
        <w:rPr>
          <w:rFonts w:ascii="Arial" w:hAnsi="Arial" w:cs="Arial"/>
        </w:rPr>
      </w:pPr>
    </w:p>
    <w:p w14:paraId="3DC9360A" w14:textId="0AD4BB9A" w:rsidR="009E4998" w:rsidRPr="00C47D4C" w:rsidRDefault="009E4998" w:rsidP="009D5BBC">
      <w:pPr>
        <w:jc w:val="both"/>
        <w:rPr>
          <w:rFonts w:ascii="Arial" w:hAnsi="Arial" w:cs="Arial"/>
        </w:rPr>
      </w:pPr>
      <w:r w:rsidRPr="00C47D4C">
        <w:rPr>
          <w:rFonts w:ascii="Arial" w:hAnsi="Arial" w:cs="Arial"/>
        </w:rPr>
        <w:t xml:space="preserve">3.1  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14:paraId="6B2B0422" w14:textId="5C8AEA15" w:rsidR="009E4998" w:rsidRPr="00C47D4C" w:rsidRDefault="009E4998" w:rsidP="009D5BBC">
      <w:pPr>
        <w:jc w:val="both"/>
        <w:rPr>
          <w:rFonts w:ascii="Arial" w:hAnsi="Arial" w:cs="Arial"/>
        </w:rPr>
      </w:pPr>
      <w:r w:rsidRPr="00C47D4C">
        <w:rPr>
          <w:rFonts w:ascii="Arial" w:hAnsi="Arial" w:cs="Arial"/>
        </w:rPr>
        <w:t xml:space="preserve">3.2   </w:t>
      </w:r>
      <w:r w:rsidRPr="00C47D4C">
        <w:rPr>
          <w:rFonts w:ascii="Arial" w:hAnsi="Arial" w:cs="Arial"/>
        </w:rPr>
        <w:tab/>
        <w:t>Poderão participar deste Pregão Eletrônico as empresas que apresentarem toda a documentação por ela exigida para respectivo cadastramento junto à Bolsa de Licitações e Leilões.</w:t>
      </w:r>
    </w:p>
    <w:p w14:paraId="6C4A78C5" w14:textId="21989C5B" w:rsidR="009E4998" w:rsidRPr="00C47D4C" w:rsidRDefault="009E4998" w:rsidP="009D5BBC">
      <w:pPr>
        <w:jc w:val="both"/>
        <w:rPr>
          <w:rFonts w:ascii="Arial" w:hAnsi="Arial" w:cs="Arial"/>
        </w:rPr>
      </w:pPr>
      <w:r w:rsidRPr="00C47D4C">
        <w:rPr>
          <w:rFonts w:ascii="Arial" w:hAnsi="Arial" w:cs="Arial"/>
        </w:rPr>
        <w:t>3.3     É vedada a participação de empresa em forma de consórcios ou grupos de empresas.</w:t>
      </w:r>
    </w:p>
    <w:p w14:paraId="0008177B" w14:textId="515D3AED" w:rsidR="009E4998" w:rsidRPr="00C47D4C" w:rsidRDefault="009E4998" w:rsidP="009D5BBC">
      <w:pPr>
        <w:jc w:val="both"/>
        <w:rPr>
          <w:rFonts w:ascii="Arial" w:hAnsi="Arial" w:cs="Arial"/>
        </w:rPr>
      </w:pPr>
      <w:r w:rsidRPr="00C47D4C">
        <w:rPr>
          <w:rFonts w:ascii="Arial" w:hAnsi="Arial" w:cs="Arial"/>
        </w:rPr>
        <w:t>3.4   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51796B2D" w14:textId="25DA18C2" w:rsidR="009E4998" w:rsidRPr="00C47D4C" w:rsidRDefault="009E4998" w:rsidP="009D5BBC">
      <w:pPr>
        <w:jc w:val="both"/>
        <w:rPr>
          <w:rFonts w:ascii="Arial" w:hAnsi="Arial" w:cs="Arial"/>
        </w:rPr>
      </w:pPr>
      <w:r w:rsidRPr="00C47D4C">
        <w:rPr>
          <w:rFonts w:ascii="Arial" w:hAnsi="Arial" w:cs="Arial"/>
        </w:rPr>
        <w:t xml:space="preserve">3.5   O licitante deverá estar credenciado, de forma direta ou através de empresas associadas à Bolsa de Licitações do Brasil, até no mínimo uma hora antes do horário fixado no edital para o recebimento das propostas. </w:t>
      </w:r>
    </w:p>
    <w:p w14:paraId="3A117E9B" w14:textId="52EC7BA8" w:rsidR="009E4998" w:rsidRPr="00C47D4C" w:rsidRDefault="009E4998" w:rsidP="009D5BBC">
      <w:pPr>
        <w:jc w:val="both"/>
        <w:rPr>
          <w:rFonts w:ascii="Arial" w:hAnsi="Arial" w:cs="Arial"/>
        </w:rPr>
      </w:pPr>
      <w:r w:rsidRPr="00C47D4C">
        <w:rPr>
          <w:rFonts w:ascii="Arial" w:hAnsi="Arial" w:cs="Arial"/>
        </w:rPr>
        <w:t>3.6    O cadastramento do licitante deverá ser requerido acompanhado dos seguintes documentos:</w:t>
      </w:r>
    </w:p>
    <w:p w14:paraId="4C32DEF1" w14:textId="139488B3" w:rsidR="009E4998" w:rsidRPr="00C47D4C" w:rsidRDefault="009E4998" w:rsidP="009D5BBC">
      <w:pPr>
        <w:jc w:val="both"/>
        <w:rPr>
          <w:rFonts w:ascii="Arial" w:hAnsi="Arial" w:cs="Arial"/>
        </w:rPr>
      </w:pPr>
      <w:r w:rsidRPr="00C47D4C">
        <w:rPr>
          <w:rFonts w:ascii="Arial" w:hAnsi="Arial" w:cs="Arial"/>
        </w:rPr>
        <w:t xml:space="preserve">          a) Instrumento particular de mandato outorgando à operador devidamente credenciado junto à Bolsa, poderes específicos de sua representação no pregão, conforme modelo fornecido pela Bolsa de Licitações do Brasil</w:t>
      </w:r>
      <w:r w:rsidR="004514C6">
        <w:rPr>
          <w:rFonts w:ascii="Arial" w:hAnsi="Arial" w:cs="Arial"/>
        </w:rPr>
        <w:t xml:space="preserve"> </w:t>
      </w:r>
      <w:r w:rsidRPr="00C47D4C">
        <w:rPr>
          <w:rFonts w:ascii="Arial" w:hAnsi="Arial" w:cs="Arial"/>
          <w:highlight w:val="green"/>
        </w:rPr>
        <w:t>(ANEXO 04)</w:t>
      </w:r>
    </w:p>
    <w:p w14:paraId="569FAD33" w14:textId="77777777" w:rsidR="009E4998" w:rsidRPr="00C47D4C" w:rsidRDefault="009E4998" w:rsidP="009D5BBC">
      <w:pPr>
        <w:jc w:val="both"/>
        <w:rPr>
          <w:rFonts w:ascii="Arial" w:hAnsi="Arial" w:cs="Arial"/>
        </w:rPr>
      </w:pPr>
      <w:r w:rsidRPr="00C47D4C">
        <w:rPr>
          <w:rFonts w:ascii="Arial" w:hAnsi="Arial" w:cs="Arial"/>
        </w:rPr>
        <w:t xml:space="preserve">            b) Declaração de seu pleno conhecimento, de aceitação e de atendimento às exigências de habilitação   previstas no Edital, conforme modelo fornecido pela Bolsa de Licitações do Brasil </w:t>
      </w:r>
      <w:r w:rsidRPr="00C47D4C">
        <w:rPr>
          <w:rFonts w:ascii="Arial" w:hAnsi="Arial" w:cs="Arial"/>
          <w:highlight w:val="green"/>
        </w:rPr>
        <w:t>(ANEXO 04)</w:t>
      </w:r>
      <w:r w:rsidRPr="00C47D4C">
        <w:rPr>
          <w:rFonts w:ascii="Arial" w:hAnsi="Arial" w:cs="Arial"/>
        </w:rPr>
        <w:t xml:space="preserve"> e </w:t>
      </w:r>
    </w:p>
    <w:p w14:paraId="46C45BB6" w14:textId="77777777" w:rsidR="009E4998" w:rsidRPr="00C47D4C" w:rsidRDefault="009E4998" w:rsidP="009D5BBC">
      <w:pPr>
        <w:jc w:val="both"/>
        <w:rPr>
          <w:rFonts w:ascii="Arial" w:hAnsi="Arial" w:cs="Arial"/>
        </w:rPr>
      </w:pPr>
      <w:r w:rsidRPr="00C47D4C">
        <w:rPr>
          <w:rFonts w:ascii="Arial" w:hAnsi="Arial" w:cs="Arial"/>
        </w:rPr>
        <w:t xml:space="preserve">          c) Especificações do produto objeto da licitação em conformidade com edital, constando preço, marca e modelo e em caso de itens específicos mediante solicitação do pregoeiro no ícone ARQ, inserção de catálogos do fabricante. “A empresa participante do certame não deve ser identificada”. Decreto 5.450/05 art. 24 parágrafo 5º.</w:t>
      </w:r>
    </w:p>
    <w:p w14:paraId="75FF3B51" w14:textId="77777777" w:rsidR="009E4998" w:rsidRPr="00C47D4C" w:rsidRDefault="009E4998" w:rsidP="009D5BBC">
      <w:pPr>
        <w:jc w:val="both"/>
        <w:rPr>
          <w:rFonts w:ascii="Arial" w:hAnsi="Arial" w:cs="Arial"/>
        </w:rPr>
      </w:pPr>
      <w:r w:rsidRPr="00C47D4C">
        <w:rPr>
          <w:rFonts w:ascii="Arial" w:hAnsi="Arial" w:cs="Arial"/>
        </w:rPr>
        <w:t>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04</w:t>
      </w:r>
    </w:p>
    <w:p w14:paraId="5B938956" w14:textId="17C3731B" w:rsidR="009E4998" w:rsidRPr="00C47D4C" w:rsidRDefault="009E4998" w:rsidP="009D5BBC">
      <w:pPr>
        <w:jc w:val="both"/>
        <w:rPr>
          <w:rFonts w:ascii="Arial" w:hAnsi="Arial" w:cs="Arial"/>
        </w:rPr>
      </w:pPr>
      <w:r w:rsidRPr="00C47D4C">
        <w:rPr>
          <w:rFonts w:ascii="Arial" w:hAnsi="Arial" w:cs="Arial"/>
        </w:rPr>
        <w:t xml:space="preserve">3.7 </w:t>
      </w:r>
      <w:r w:rsidRPr="00C47D4C">
        <w:rPr>
          <w:rFonts w:ascii="Arial" w:hAnsi="Arial" w:cs="Arial"/>
        </w:rPr>
        <w:tab/>
        <w:t xml:space="preserve">A microempresa ou empresa de pequeno porte, além da apresentação da declaração constante no Anexo 09 para fins de habilitação, deverá, quando do cadastramento da proposta inicial de preço a ser digitado no sistema, </w:t>
      </w:r>
      <w:r w:rsidR="00572304">
        <w:rPr>
          <w:rFonts w:ascii="Arial" w:hAnsi="Arial" w:cs="Arial"/>
        </w:rPr>
        <w:t xml:space="preserve">verificar nos dados cadastrais se assinalou o regime ME/EPP no sistema conforme </w:t>
      </w:r>
      <w:r w:rsidRPr="00C47D4C">
        <w:rPr>
          <w:rFonts w:ascii="Arial" w:hAnsi="Arial" w:cs="Arial"/>
        </w:rPr>
        <w:t>o seu regime de tributação para fazer valer o direito de prioridade do desempate. Art. 44 e 45 da LC 123/2006.</w:t>
      </w:r>
    </w:p>
    <w:p w14:paraId="773E6428" w14:textId="77777777" w:rsidR="009E4998" w:rsidRPr="00C47D4C" w:rsidRDefault="009E4998" w:rsidP="009E4998">
      <w:pPr>
        <w:rPr>
          <w:rFonts w:ascii="Arial" w:hAnsi="Arial" w:cs="Arial"/>
        </w:rPr>
      </w:pPr>
    </w:p>
    <w:p w14:paraId="46088C45" w14:textId="0B10109A" w:rsidR="009E4998" w:rsidRPr="00C47D4C" w:rsidRDefault="009E4998" w:rsidP="009E4998">
      <w:pPr>
        <w:rPr>
          <w:rFonts w:ascii="Arial" w:hAnsi="Arial" w:cs="Arial"/>
        </w:rPr>
      </w:pPr>
      <w:r w:rsidRPr="00C47D4C">
        <w:rPr>
          <w:rFonts w:ascii="Arial" w:hAnsi="Arial" w:cs="Arial"/>
        </w:rPr>
        <w:t>4.         REGULAMENTO OPERACIONAL DO CERTAME</w:t>
      </w:r>
    </w:p>
    <w:p w14:paraId="50FA1FB6" w14:textId="41ED7D96" w:rsidR="009E4998" w:rsidRPr="00C47D4C" w:rsidRDefault="009E4998" w:rsidP="009D5BBC">
      <w:pPr>
        <w:jc w:val="both"/>
        <w:rPr>
          <w:rFonts w:ascii="Arial" w:hAnsi="Arial" w:cs="Arial"/>
        </w:rPr>
      </w:pPr>
      <w:r w:rsidRPr="00C47D4C">
        <w:rPr>
          <w:rFonts w:ascii="Arial" w:hAnsi="Arial" w:cs="Arial"/>
        </w:rPr>
        <w:t xml:space="preserve">4.1   </w:t>
      </w:r>
      <w:r w:rsidRPr="00C47D4C">
        <w:rPr>
          <w:rFonts w:ascii="Arial" w:hAnsi="Arial" w:cs="Arial"/>
        </w:rPr>
        <w:tab/>
        <w:t>O certame será conduzido pelo Pregoeiro, com o auxílio da equipe de apoio, que terá, em especial, as seguintes atribuições:</w:t>
      </w:r>
    </w:p>
    <w:p w14:paraId="269F717F" w14:textId="77777777" w:rsidR="009E4998" w:rsidRPr="00C47D4C" w:rsidRDefault="009E4998" w:rsidP="009D5BBC">
      <w:pPr>
        <w:jc w:val="both"/>
        <w:rPr>
          <w:rFonts w:ascii="Arial" w:hAnsi="Arial" w:cs="Arial"/>
        </w:rPr>
      </w:pPr>
      <w:r w:rsidRPr="00C47D4C">
        <w:rPr>
          <w:rFonts w:ascii="Arial" w:hAnsi="Arial" w:cs="Arial"/>
        </w:rPr>
        <w:t>a) acompanhar os trabalhos da equipe de apoio;</w:t>
      </w:r>
    </w:p>
    <w:p w14:paraId="4DD1C996" w14:textId="77777777" w:rsidR="009E4998" w:rsidRPr="00C47D4C" w:rsidRDefault="009E4998" w:rsidP="009D5BBC">
      <w:pPr>
        <w:jc w:val="both"/>
        <w:rPr>
          <w:rFonts w:ascii="Arial" w:hAnsi="Arial" w:cs="Arial"/>
        </w:rPr>
      </w:pPr>
      <w:r w:rsidRPr="00C47D4C">
        <w:rPr>
          <w:rFonts w:ascii="Arial" w:hAnsi="Arial" w:cs="Arial"/>
        </w:rPr>
        <w:t>b) responder as questões formuladas pelos fornecedores, relativas ao certame;</w:t>
      </w:r>
    </w:p>
    <w:p w14:paraId="042F5F08" w14:textId="77777777" w:rsidR="009E4998" w:rsidRPr="00C47D4C" w:rsidRDefault="009E4998" w:rsidP="009D5BBC">
      <w:pPr>
        <w:jc w:val="both"/>
        <w:rPr>
          <w:rFonts w:ascii="Arial" w:hAnsi="Arial" w:cs="Arial"/>
        </w:rPr>
      </w:pPr>
      <w:r w:rsidRPr="00C47D4C">
        <w:rPr>
          <w:rFonts w:ascii="Arial" w:hAnsi="Arial" w:cs="Arial"/>
        </w:rPr>
        <w:t>c) abrir as propostas de preços;</w:t>
      </w:r>
    </w:p>
    <w:p w14:paraId="285D59B9" w14:textId="77777777" w:rsidR="009E4998" w:rsidRPr="00C47D4C" w:rsidRDefault="009E4998" w:rsidP="009D5BBC">
      <w:pPr>
        <w:jc w:val="both"/>
        <w:rPr>
          <w:rFonts w:ascii="Arial" w:hAnsi="Arial" w:cs="Arial"/>
        </w:rPr>
      </w:pPr>
      <w:r w:rsidRPr="00C47D4C">
        <w:rPr>
          <w:rFonts w:ascii="Arial" w:hAnsi="Arial" w:cs="Arial"/>
        </w:rPr>
        <w:t>d) analisar a aceitabilidade das propostas;</w:t>
      </w:r>
    </w:p>
    <w:p w14:paraId="2047E14E" w14:textId="77777777" w:rsidR="009E4998" w:rsidRPr="00C47D4C" w:rsidRDefault="009E4998" w:rsidP="009D5BBC">
      <w:pPr>
        <w:jc w:val="both"/>
        <w:rPr>
          <w:rFonts w:ascii="Arial" w:hAnsi="Arial" w:cs="Arial"/>
        </w:rPr>
      </w:pPr>
      <w:r w:rsidRPr="00C47D4C">
        <w:rPr>
          <w:rFonts w:ascii="Arial" w:hAnsi="Arial" w:cs="Arial"/>
        </w:rPr>
        <w:t>e) desclassificar propostas indicando os motivos;</w:t>
      </w:r>
    </w:p>
    <w:p w14:paraId="009B31AD" w14:textId="77777777" w:rsidR="009E4998" w:rsidRPr="00C47D4C" w:rsidRDefault="009E4998" w:rsidP="009D5BBC">
      <w:pPr>
        <w:jc w:val="both"/>
        <w:rPr>
          <w:rFonts w:ascii="Arial" w:hAnsi="Arial" w:cs="Arial"/>
        </w:rPr>
      </w:pPr>
      <w:r w:rsidRPr="00C47D4C">
        <w:rPr>
          <w:rFonts w:ascii="Arial" w:hAnsi="Arial" w:cs="Arial"/>
        </w:rPr>
        <w:t>f) conduzir os procedimentos relativos aos lances e à escolha da proposta do lance de menor preço;</w:t>
      </w:r>
    </w:p>
    <w:p w14:paraId="5CCD6022" w14:textId="77777777" w:rsidR="009E4998" w:rsidRPr="00C47D4C" w:rsidRDefault="009E4998" w:rsidP="009D5BBC">
      <w:pPr>
        <w:jc w:val="both"/>
        <w:rPr>
          <w:rFonts w:ascii="Arial" w:hAnsi="Arial" w:cs="Arial"/>
        </w:rPr>
      </w:pPr>
      <w:r w:rsidRPr="00C47D4C">
        <w:rPr>
          <w:rFonts w:ascii="Arial" w:hAnsi="Arial" w:cs="Arial"/>
        </w:rPr>
        <w:t>g) verificar a habilitação do proponente classificado em primeiro lugar;</w:t>
      </w:r>
    </w:p>
    <w:p w14:paraId="4DEDF196" w14:textId="77777777" w:rsidR="009E4998" w:rsidRPr="00C47D4C" w:rsidRDefault="009E4998" w:rsidP="009D5BBC">
      <w:pPr>
        <w:jc w:val="both"/>
        <w:rPr>
          <w:rFonts w:ascii="Arial" w:hAnsi="Arial" w:cs="Arial"/>
        </w:rPr>
      </w:pPr>
      <w:r w:rsidRPr="00C47D4C">
        <w:rPr>
          <w:rFonts w:ascii="Arial" w:hAnsi="Arial" w:cs="Arial"/>
        </w:rPr>
        <w:t>h) declarar o vencedor;</w:t>
      </w:r>
    </w:p>
    <w:p w14:paraId="3C59E8C0" w14:textId="77777777" w:rsidR="009E4998" w:rsidRPr="00C47D4C" w:rsidRDefault="009E4998" w:rsidP="009D5BBC">
      <w:pPr>
        <w:jc w:val="both"/>
        <w:rPr>
          <w:rFonts w:ascii="Arial" w:hAnsi="Arial" w:cs="Arial"/>
        </w:rPr>
      </w:pPr>
      <w:r w:rsidRPr="00C47D4C">
        <w:rPr>
          <w:rFonts w:ascii="Arial" w:hAnsi="Arial" w:cs="Arial"/>
        </w:rPr>
        <w:t>i) receber, examinar e decidir sobre a pertinência dos recursos;</w:t>
      </w:r>
    </w:p>
    <w:p w14:paraId="6042DEBF" w14:textId="77777777" w:rsidR="009E4998" w:rsidRPr="00C47D4C" w:rsidRDefault="009E4998" w:rsidP="009D5BBC">
      <w:pPr>
        <w:jc w:val="both"/>
        <w:rPr>
          <w:rFonts w:ascii="Arial" w:hAnsi="Arial" w:cs="Arial"/>
        </w:rPr>
      </w:pPr>
      <w:r w:rsidRPr="00C47D4C">
        <w:rPr>
          <w:rFonts w:ascii="Arial" w:hAnsi="Arial" w:cs="Arial"/>
        </w:rPr>
        <w:t>j) elaborar a ata da sessão;</w:t>
      </w:r>
    </w:p>
    <w:p w14:paraId="00682CCB" w14:textId="77777777" w:rsidR="009E4998" w:rsidRPr="00C47D4C" w:rsidRDefault="009E4998" w:rsidP="009D5BBC">
      <w:pPr>
        <w:jc w:val="both"/>
        <w:rPr>
          <w:rFonts w:ascii="Arial" w:hAnsi="Arial" w:cs="Arial"/>
        </w:rPr>
      </w:pPr>
      <w:r w:rsidRPr="00C47D4C">
        <w:rPr>
          <w:rFonts w:ascii="Arial" w:hAnsi="Arial" w:cs="Arial"/>
        </w:rPr>
        <w:t>k) encaminhar o processo à autoridade superior para homologar e autorizar a contratação;</w:t>
      </w:r>
    </w:p>
    <w:p w14:paraId="378B0E56" w14:textId="1F533550" w:rsidR="009E4998" w:rsidRPr="00C47D4C" w:rsidRDefault="009E4998" w:rsidP="009D5BBC">
      <w:pPr>
        <w:jc w:val="both"/>
        <w:rPr>
          <w:rFonts w:ascii="Arial" w:hAnsi="Arial" w:cs="Arial"/>
        </w:rPr>
      </w:pPr>
      <w:r w:rsidRPr="00C47D4C">
        <w:rPr>
          <w:rFonts w:ascii="Arial" w:hAnsi="Arial" w:cs="Arial"/>
        </w:rPr>
        <w:t>l) abrir processo administrativo para apuração de irregularidades visando a aplicação de penalidades previstas na legislação.</w:t>
      </w:r>
    </w:p>
    <w:p w14:paraId="5630FB0E" w14:textId="77777777" w:rsidR="0011158D" w:rsidRPr="00C47D4C" w:rsidRDefault="0011158D" w:rsidP="009E4998">
      <w:pPr>
        <w:rPr>
          <w:rFonts w:ascii="Arial" w:hAnsi="Arial" w:cs="Arial"/>
        </w:rPr>
      </w:pPr>
    </w:p>
    <w:p w14:paraId="6CB1C19F" w14:textId="77777777" w:rsidR="009E4998" w:rsidRPr="00C47D4C" w:rsidRDefault="009E4998" w:rsidP="009D5BBC">
      <w:pPr>
        <w:jc w:val="both"/>
        <w:rPr>
          <w:rFonts w:ascii="Arial" w:hAnsi="Arial" w:cs="Arial"/>
        </w:rPr>
      </w:pPr>
      <w:r w:rsidRPr="00C47D4C">
        <w:rPr>
          <w:rFonts w:ascii="Arial" w:hAnsi="Arial" w:cs="Arial"/>
        </w:rPr>
        <w:t>CREDENCIAMENTO NO SISTEMA LICITAÇÕES DA BOLSA DE LICITAÇÕES E LEILÕES:</w:t>
      </w:r>
    </w:p>
    <w:p w14:paraId="7A5DEAD1" w14:textId="135D9514" w:rsidR="009E4998" w:rsidRPr="00C47D4C" w:rsidRDefault="009E4998" w:rsidP="009D5BBC">
      <w:pPr>
        <w:jc w:val="both"/>
        <w:rPr>
          <w:rFonts w:ascii="Arial" w:hAnsi="Arial" w:cs="Arial"/>
        </w:rPr>
      </w:pPr>
      <w:r w:rsidRPr="00C47D4C">
        <w:rPr>
          <w:rFonts w:ascii="Arial" w:hAnsi="Arial" w:cs="Arial"/>
        </w:rPr>
        <w:t xml:space="preserve">4.2      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www.bll.org.br. </w:t>
      </w:r>
    </w:p>
    <w:p w14:paraId="00065016" w14:textId="3E280AA4" w:rsidR="009E4998" w:rsidRPr="00C47D4C" w:rsidRDefault="009E4998" w:rsidP="009D5BBC">
      <w:pPr>
        <w:jc w:val="both"/>
        <w:rPr>
          <w:rFonts w:ascii="Arial" w:hAnsi="Arial" w:cs="Arial"/>
        </w:rPr>
      </w:pPr>
      <w:r w:rsidRPr="00C47D4C">
        <w:rPr>
          <w:rFonts w:ascii="Arial" w:hAnsi="Arial" w:cs="Arial"/>
        </w:rPr>
        <w:t xml:space="preserve">4.3 </w:t>
      </w:r>
      <w:r w:rsidRPr="00C47D4C">
        <w:rPr>
          <w:rFonts w:ascii="Arial" w:hAnsi="Arial" w:cs="Arial"/>
        </w:rPr>
        <w:tab/>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0D3B0EB9" w14:textId="561A6B8C" w:rsidR="009E4998" w:rsidRPr="00C47D4C" w:rsidRDefault="009E4998" w:rsidP="009D5BBC">
      <w:pPr>
        <w:jc w:val="both"/>
        <w:rPr>
          <w:rFonts w:ascii="Arial" w:hAnsi="Arial" w:cs="Arial"/>
        </w:rPr>
      </w:pPr>
      <w:r w:rsidRPr="00C47D4C">
        <w:rPr>
          <w:rFonts w:ascii="Arial" w:hAnsi="Arial" w:cs="Arial"/>
        </w:rPr>
        <w:t xml:space="preserve">4.4 </w:t>
      </w:r>
      <w:r w:rsidRPr="00C47D4C">
        <w:rPr>
          <w:rFonts w:ascii="Arial" w:hAnsi="Arial" w:cs="Arial"/>
        </w:rPr>
        <w:tab/>
        <w:t xml:space="preserve">O acesso do operador ao pregão, para efeito de encaminhamento de proposta de preço e lances sucessivos de preços, em nome do licitante, somente se dará mediante prévia definição de senha privativa.                                                                                           </w:t>
      </w:r>
    </w:p>
    <w:p w14:paraId="2DB08190" w14:textId="6C2271A5" w:rsidR="009E4998" w:rsidRPr="00C47D4C" w:rsidRDefault="009E4998" w:rsidP="009E4998">
      <w:pPr>
        <w:rPr>
          <w:rFonts w:ascii="Arial" w:hAnsi="Arial" w:cs="Arial"/>
        </w:rPr>
      </w:pPr>
      <w:r w:rsidRPr="00C47D4C">
        <w:rPr>
          <w:rFonts w:ascii="Arial" w:hAnsi="Arial" w:cs="Arial"/>
        </w:rPr>
        <w:t xml:space="preserve">4.5 </w:t>
      </w:r>
      <w:r w:rsidRPr="00C47D4C">
        <w:rPr>
          <w:rFonts w:ascii="Arial" w:hAnsi="Arial" w:cs="Arial"/>
        </w:rPr>
        <w:tab/>
        <w:t>A chave de identificação e a senha dos operadores poderão ser utilizadas em qualquer pregão eletrônico, salvo quando canceladas por solicitação do credenciado ou por iniciativa da BLL - Bolsa De Licitações do Brasil.</w:t>
      </w:r>
    </w:p>
    <w:p w14:paraId="676734D7" w14:textId="34732CD8" w:rsidR="009E4998" w:rsidRPr="00C47D4C" w:rsidRDefault="009E4998" w:rsidP="009D5BBC">
      <w:pPr>
        <w:jc w:val="both"/>
        <w:rPr>
          <w:rFonts w:ascii="Arial" w:hAnsi="Arial" w:cs="Arial"/>
        </w:rPr>
      </w:pPr>
      <w:r w:rsidRPr="00C47D4C">
        <w:rPr>
          <w:rFonts w:ascii="Arial" w:hAnsi="Arial" w:cs="Arial"/>
        </w:rPr>
        <w:t xml:space="preserve">4.6 </w:t>
      </w:r>
      <w:r w:rsidRPr="00C47D4C">
        <w:rPr>
          <w:rFonts w:ascii="Arial" w:hAnsi="Arial" w:cs="Arial"/>
        </w:rPr>
        <w:tab/>
        <w:t>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7D630753" w14:textId="3AF6356A" w:rsidR="009E4998" w:rsidRPr="00C47D4C" w:rsidRDefault="009E4998" w:rsidP="009D5BBC">
      <w:pPr>
        <w:jc w:val="both"/>
        <w:rPr>
          <w:rFonts w:ascii="Arial" w:hAnsi="Arial" w:cs="Arial"/>
        </w:rPr>
      </w:pPr>
      <w:r w:rsidRPr="00C47D4C">
        <w:rPr>
          <w:rFonts w:ascii="Arial" w:hAnsi="Arial" w:cs="Arial"/>
        </w:rPr>
        <w:t xml:space="preserve">4.7 </w:t>
      </w:r>
      <w:r w:rsidRPr="00C47D4C">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5B1CF895" w14:textId="77777777" w:rsidR="009E4998" w:rsidRPr="00C47D4C" w:rsidRDefault="009E4998" w:rsidP="009D5BBC">
      <w:pPr>
        <w:jc w:val="both"/>
        <w:rPr>
          <w:rFonts w:ascii="Arial" w:hAnsi="Arial" w:cs="Arial"/>
        </w:rPr>
      </w:pPr>
      <w:r w:rsidRPr="00C47D4C">
        <w:rPr>
          <w:rFonts w:ascii="Arial" w:hAnsi="Arial" w:cs="Arial"/>
        </w:rPr>
        <w:t>PARTICIPAÇÃO:</w:t>
      </w:r>
    </w:p>
    <w:p w14:paraId="017948AB" w14:textId="55C8DB26" w:rsidR="009E4998" w:rsidRPr="00C47D4C" w:rsidRDefault="009E4998" w:rsidP="009D5BBC">
      <w:pPr>
        <w:jc w:val="both"/>
        <w:rPr>
          <w:rFonts w:ascii="Arial" w:hAnsi="Arial" w:cs="Arial"/>
        </w:rPr>
      </w:pPr>
      <w:r w:rsidRPr="00C47D4C">
        <w:rPr>
          <w:rFonts w:ascii="Arial" w:hAnsi="Arial" w:cs="Arial"/>
        </w:rPr>
        <w:t xml:space="preserve">4.8  </w:t>
      </w:r>
      <w:r w:rsidRPr="00C47D4C">
        <w:rPr>
          <w:rFonts w:ascii="Arial" w:hAnsi="Arial" w:cs="Arial"/>
        </w:rPr>
        <w:tab/>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Pr="00C47D4C">
        <w:rPr>
          <w:rFonts w:ascii="Arial" w:hAnsi="Arial" w:cs="Arial"/>
        </w:rPr>
        <w:tab/>
      </w:r>
    </w:p>
    <w:p w14:paraId="24E5881D" w14:textId="1578BF14" w:rsidR="009E4998" w:rsidRPr="00C47D4C" w:rsidRDefault="009E4998" w:rsidP="009D5BBC">
      <w:pPr>
        <w:jc w:val="both"/>
        <w:rPr>
          <w:rFonts w:ascii="Arial" w:hAnsi="Arial" w:cs="Arial"/>
        </w:rPr>
      </w:pPr>
      <w:r w:rsidRPr="00C47D4C">
        <w:rPr>
          <w:rFonts w:ascii="Arial" w:hAnsi="Arial" w:cs="Arial"/>
        </w:rPr>
        <w:t xml:space="preserve">4.9  </w:t>
      </w:r>
      <w:r w:rsidRPr="00C47D4C">
        <w:rPr>
          <w:rFonts w:ascii="Arial" w:hAnsi="Arial" w:cs="Arial"/>
        </w:rP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0A0682A7" w14:textId="60D68C67" w:rsidR="009E4998" w:rsidRPr="00C47D4C" w:rsidRDefault="009E4998" w:rsidP="009D5BBC">
      <w:pPr>
        <w:spacing w:before="120" w:after="120" w:line="276" w:lineRule="auto"/>
        <w:jc w:val="both"/>
        <w:rPr>
          <w:rFonts w:ascii="Arial" w:hAnsi="Arial" w:cs="Arial"/>
          <w:color w:val="000000" w:themeColor="text1"/>
        </w:rPr>
      </w:pPr>
      <w:r w:rsidRPr="00C47D4C">
        <w:rPr>
          <w:rFonts w:ascii="Arial" w:hAnsi="Arial" w:cs="Arial"/>
        </w:rPr>
        <w:t xml:space="preserve">4.10  </w:t>
      </w:r>
      <w:r w:rsidRPr="00C47D4C">
        <w:rPr>
          <w:rFonts w:ascii="Arial" w:hAnsi="Arial" w:cs="Arial"/>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C47D4C">
        <w:rPr>
          <w:rFonts w:ascii="Arial" w:hAnsi="Arial" w:cs="Arial"/>
          <w:color w:val="000000" w:themeColor="text1"/>
        </w:rPr>
        <w:t>.</w:t>
      </w:r>
    </w:p>
    <w:p w14:paraId="5447324A" w14:textId="3F320808" w:rsidR="009E4998" w:rsidRPr="00C47D4C" w:rsidRDefault="0011158D" w:rsidP="009D5BBC">
      <w:pPr>
        <w:spacing w:before="120" w:after="120" w:line="276" w:lineRule="auto"/>
        <w:jc w:val="both"/>
        <w:rPr>
          <w:rFonts w:ascii="Arial" w:hAnsi="Arial" w:cs="Arial"/>
          <w:bCs/>
          <w:color w:val="000000"/>
        </w:rPr>
      </w:pPr>
      <w:r w:rsidRPr="00C47D4C">
        <w:rPr>
          <w:rFonts w:ascii="Arial" w:hAnsi="Arial" w:cs="Arial"/>
          <w:color w:val="000000" w:themeColor="text1"/>
        </w:rPr>
        <w:t>4.11 Poderão</w:t>
      </w:r>
      <w:r w:rsidRPr="00C47D4C">
        <w:rPr>
          <w:rFonts w:ascii="Arial" w:hAnsi="Arial" w:cs="Arial"/>
          <w:bCs/>
          <w:color w:val="000000"/>
        </w:rPr>
        <w:t xml:space="preserve"> participar deste Pregão interessados cujo ramo de atividade seja compatível com o objeto desta licitação.</w:t>
      </w:r>
    </w:p>
    <w:p w14:paraId="6BB1C813" w14:textId="0BEC1413" w:rsidR="0011158D" w:rsidRPr="00C47D4C" w:rsidRDefault="0011158D" w:rsidP="009D5BBC">
      <w:pPr>
        <w:spacing w:before="120" w:after="120" w:line="276" w:lineRule="auto"/>
        <w:jc w:val="both"/>
        <w:rPr>
          <w:rFonts w:ascii="Arial" w:hAnsi="Arial" w:cs="Arial"/>
        </w:rPr>
      </w:pPr>
      <w:r w:rsidRPr="00C47D4C">
        <w:rPr>
          <w:rFonts w:ascii="Arial" w:hAnsi="Arial" w:cs="Arial"/>
          <w:bCs/>
          <w:color w:val="000000"/>
        </w:rPr>
        <w:t xml:space="preserve">4.12 </w:t>
      </w:r>
      <w:r w:rsidRPr="00E62E09">
        <w:rPr>
          <w:rFonts w:ascii="Arial" w:hAnsi="Arial" w:cs="Arial"/>
          <w:strike/>
        </w:rPr>
        <w:t xml:space="preserve">Para os itens </w:t>
      </w:r>
      <w:r w:rsidRPr="00E62E09">
        <w:rPr>
          <w:rFonts w:ascii="Arial" w:hAnsi="Arial" w:cs="Arial"/>
          <w:strike/>
          <w:highlight w:val="yellow"/>
        </w:rPr>
        <w:t>....., ....., .....,</w:t>
      </w:r>
      <w:r w:rsidRPr="00E62E09">
        <w:rPr>
          <w:rFonts w:ascii="Arial" w:hAnsi="Arial" w:cs="Arial"/>
          <w:strike/>
        </w:rPr>
        <w:t xml:space="preserve"> a participação é exclusiva a microempresas e empresas de pequeno porte, nos termos do art. 48 da Lei Complementar nº 123, de 14 de dezembro de 2006.</w:t>
      </w:r>
    </w:p>
    <w:p w14:paraId="54664B5B" w14:textId="4F96818E" w:rsidR="0011158D" w:rsidRPr="00C47D4C" w:rsidRDefault="0011158D" w:rsidP="009D5BBC">
      <w:pPr>
        <w:pStyle w:val="PargrafodaLista"/>
        <w:numPr>
          <w:ilvl w:val="1"/>
          <w:numId w:val="26"/>
        </w:numPr>
        <w:spacing w:before="120" w:after="120" w:line="276" w:lineRule="auto"/>
        <w:jc w:val="both"/>
        <w:rPr>
          <w:rFonts w:ascii="Arial" w:hAnsi="Arial" w:cs="Arial"/>
          <w:bCs/>
          <w:iCs/>
          <w:color w:val="000000"/>
        </w:rPr>
      </w:pPr>
      <w:r w:rsidRPr="00C47D4C">
        <w:rPr>
          <w:rFonts w:ascii="Arial" w:hAnsi="Arial" w:cs="Arial"/>
          <w:bCs/>
          <w:iCs/>
          <w:color w:val="00000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r w:rsidRPr="00C47D4C">
        <w:rPr>
          <w:rFonts w:ascii="Arial" w:hAnsi="Arial" w:cs="Arial"/>
          <w:bCs/>
          <w:iCs/>
          <w:color w:val="000000"/>
        </w:rPr>
        <w:br/>
      </w:r>
    </w:p>
    <w:p w14:paraId="4DAEA9EE" w14:textId="77777777" w:rsidR="006C2BA6" w:rsidRPr="00C47D4C" w:rsidRDefault="006C2BA6" w:rsidP="00024BCA">
      <w:pPr>
        <w:numPr>
          <w:ilvl w:val="1"/>
          <w:numId w:val="26"/>
        </w:numPr>
        <w:autoSpaceDE w:val="0"/>
        <w:snapToGrid w:val="0"/>
        <w:spacing w:before="120" w:after="120" w:line="276" w:lineRule="auto"/>
        <w:jc w:val="both"/>
        <w:rPr>
          <w:rFonts w:ascii="Arial" w:hAnsi="Arial" w:cs="Arial"/>
          <w:bCs/>
          <w:color w:val="000000"/>
        </w:rPr>
      </w:pPr>
      <w:r w:rsidRPr="00C47D4C">
        <w:rPr>
          <w:rFonts w:ascii="Arial" w:hAnsi="Arial" w:cs="Arial"/>
          <w:bCs/>
          <w:color w:val="000000"/>
        </w:rPr>
        <w:t>Não poderão participar desta licitação os interessados:</w:t>
      </w:r>
    </w:p>
    <w:p w14:paraId="40B9DE36"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hAnsi="Arial" w:cs="Arial"/>
          <w:bCs/>
        </w:rPr>
      </w:pPr>
      <w:r w:rsidRPr="00C47D4C">
        <w:rPr>
          <w:rFonts w:ascii="Arial" w:hAnsi="Arial" w:cs="Arial"/>
          <w:bCs/>
        </w:rPr>
        <w:t>proibidos de participar de licitações e celebrar contratos administrativos, na forma da legislação vigente;</w:t>
      </w:r>
    </w:p>
    <w:p w14:paraId="358E93C9"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hAnsi="Arial" w:cs="Arial"/>
          <w:bCs/>
        </w:rPr>
      </w:pPr>
      <w:r w:rsidRPr="00C47D4C">
        <w:rPr>
          <w:rFonts w:ascii="Arial" w:hAnsi="Arial" w:cs="Arial"/>
          <w:bCs/>
        </w:rPr>
        <w:t>que não atendam às condições deste Edital e seu(s) anexo(s);</w:t>
      </w:r>
    </w:p>
    <w:p w14:paraId="39C85B83"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r w:rsidRPr="00C47D4C">
        <w:rPr>
          <w:rFonts w:ascii="Arial" w:hAnsi="Arial" w:cs="Arial"/>
          <w:bCs/>
          <w:color w:val="000000"/>
        </w:rPr>
        <w:t>estrangeiros que não tenham representação legal no Brasil com poderes expressos para receber citação e responder administrativa ou judicialmente;</w:t>
      </w:r>
    </w:p>
    <w:p w14:paraId="566B9418" w14:textId="77777777" w:rsidR="006C2BA6" w:rsidRPr="00C47D4C" w:rsidRDefault="006C2BA6" w:rsidP="00024BCA">
      <w:pPr>
        <w:numPr>
          <w:ilvl w:val="2"/>
          <w:numId w:val="26"/>
        </w:numPr>
        <w:tabs>
          <w:tab w:val="left" w:pos="1440"/>
        </w:tabs>
        <w:autoSpaceDE w:val="0"/>
        <w:snapToGrid w:val="0"/>
        <w:spacing w:before="120" w:after="120" w:line="276" w:lineRule="auto"/>
        <w:jc w:val="both"/>
        <w:rPr>
          <w:rFonts w:ascii="Arial" w:eastAsia="Zurich BT" w:hAnsi="Arial" w:cs="Arial"/>
          <w:bCs/>
          <w:color w:val="000000"/>
        </w:rPr>
      </w:pPr>
      <w:r w:rsidRPr="00C47D4C">
        <w:rPr>
          <w:rFonts w:ascii="Arial" w:eastAsia="Arial Unicode MS" w:hAnsi="Arial" w:cs="Arial"/>
          <w:color w:val="000000"/>
        </w:rPr>
        <w:t>que se enquadrem nas vedações previstas no artigo 9º da Lei nº 8.666, de 1993;</w:t>
      </w:r>
    </w:p>
    <w:p w14:paraId="6D7F5CEF" w14:textId="7320B2DB" w:rsidR="001F024F" w:rsidRPr="009D5BBC" w:rsidRDefault="006C2BA6" w:rsidP="00ED58A2">
      <w:pPr>
        <w:numPr>
          <w:ilvl w:val="2"/>
          <w:numId w:val="26"/>
        </w:numPr>
        <w:tabs>
          <w:tab w:val="left" w:pos="1440"/>
        </w:tabs>
        <w:autoSpaceDE w:val="0"/>
        <w:snapToGrid w:val="0"/>
        <w:spacing w:before="120" w:after="120" w:line="276" w:lineRule="auto"/>
        <w:jc w:val="both"/>
        <w:rPr>
          <w:rFonts w:ascii="Arial" w:hAnsi="Arial" w:cs="Arial"/>
        </w:rPr>
      </w:pPr>
      <w:r w:rsidRPr="009D5BBC">
        <w:rPr>
          <w:rFonts w:ascii="Arial" w:hAnsi="Arial" w:cs="Arial"/>
        </w:rPr>
        <w:t xml:space="preserve"> </w:t>
      </w:r>
      <w:r w:rsidRPr="009D5BBC">
        <w:rPr>
          <w:rFonts w:ascii="Arial" w:hAnsi="Arial" w:cs="Arial"/>
          <w:color w:val="000000"/>
        </w:rPr>
        <w:t xml:space="preserve">que estejam sob falência,  concurso de credores, </w:t>
      </w:r>
      <w:r w:rsidRPr="009D5BBC">
        <w:rPr>
          <w:rFonts w:ascii="Arial" w:hAnsi="Arial" w:cs="Arial"/>
        </w:rPr>
        <w:t xml:space="preserve">concordata ou </w:t>
      </w:r>
      <w:r w:rsidRPr="009D5BBC">
        <w:rPr>
          <w:rFonts w:ascii="Arial" w:hAnsi="Arial" w:cs="Arial"/>
          <w:color w:val="000000"/>
        </w:rPr>
        <w:t xml:space="preserve">em processo de dissolução </w:t>
      </w:r>
      <w:r w:rsidRPr="009D5BBC">
        <w:rPr>
          <w:rFonts w:ascii="Arial" w:hAnsi="Arial" w:cs="Arial"/>
        </w:rPr>
        <w:t>ou liquidação;</w:t>
      </w:r>
    </w:p>
    <w:p w14:paraId="23534C9B" w14:textId="71CA5448" w:rsidR="006C2BA6" w:rsidRPr="00C47D4C" w:rsidRDefault="001F024F" w:rsidP="00024BCA">
      <w:pPr>
        <w:numPr>
          <w:ilvl w:val="2"/>
          <w:numId w:val="26"/>
        </w:numPr>
        <w:tabs>
          <w:tab w:val="left" w:pos="1440"/>
        </w:tabs>
        <w:autoSpaceDE w:val="0"/>
        <w:snapToGrid w:val="0"/>
        <w:spacing w:before="120" w:after="120" w:line="276" w:lineRule="auto"/>
        <w:jc w:val="both"/>
        <w:rPr>
          <w:rFonts w:ascii="Arial" w:hAnsi="Arial" w:cs="Arial"/>
          <w:color w:val="000000"/>
        </w:rPr>
      </w:pPr>
      <w:r w:rsidRPr="00C47D4C">
        <w:rPr>
          <w:rFonts w:ascii="Arial" w:hAnsi="Arial" w:cs="Arial"/>
          <w:color w:val="000000"/>
        </w:rPr>
        <w:t>Organizações da Sociedade Civil de Interesse Público - OSCIP, atuando nessa condição (Acórdão nº 746/2014-TCU-Plenário).</w:t>
      </w:r>
    </w:p>
    <w:p w14:paraId="5068A60F" w14:textId="5190A89F" w:rsidR="009E4998" w:rsidRPr="00C47D4C" w:rsidRDefault="009E4998" w:rsidP="009E4998">
      <w:pPr>
        <w:rPr>
          <w:rFonts w:ascii="Arial" w:hAnsi="Arial" w:cs="Arial"/>
        </w:rPr>
      </w:pPr>
      <w:r w:rsidRPr="00C47D4C">
        <w:rPr>
          <w:rFonts w:ascii="Arial" w:hAnsi="Arial" w:cs="Arial"/>
        </w:rPr>
        <w:t>4.1</w:t>
      </w:r>
      <w:r w:rsidR="0011158D" w:rsidRPr="00C47D4C">
        <w:rPr>
          <w:rFonts w:ascii="Arial" w:hAnsi="Arial" w:cs="Arial"/>
        </w:rPr>
        <w:t>4</w:t>
      </w:r>
      <w:r w:rsidRPr="00C47D4C">
        <w:rPr>
          <w:rFonts w:ascii="Arial" w:hAnsi="Arial" w:cs="Arial"/>
        </w:rPr>
        <w:t xml:space="preserve"> </w:t>
      </w:r>
      <w:r w:rsidRPr="00C47D4C">
        <w:rPr>
          <w:rFonts w:ascii="Arial" w:hAnsi="Arial" w:cs="Arial"/>
        </w:rPr>
        <w:tab/>
        <w:t xml:space="preserve">Qualquer dúvida em relação ao acesso no sistema operacional, poderá ser esclarecida ou através de uma empresa associada ou pelos telefones: Curitiba-PR (41) 3097-4600, ou através da Bolsa de Licitações do Brasil ou pelo e-mail </w:t>
      </w:r>
      <w:hyperlink r:id="rId12" w:history="1">
        <w:r w:rsidRPr="00C47D4C">
          <w:rPr>
            <w:rStyle w:val="Hyperlink"/>
            <w:rFonts w:ascii="Arial" w:hAnsi="Arial" w:cs="Arial"/>
          </w:rPr>
          <w:t>contato@bll.org.br</w:t>
        </w:r>
      </w:hyperlink>
      <w:r w:rsidRPr="00C47D4C">
        <w:rPr>
          <w:rFonts w:ascii="Arial" w:hAnsi="Arial" w:cs="Arial"/>
        </w:rPr>
        <w:t>.</w:t>
      </w:r>
    </w:p>
    <w:p w14:paraId="5B58080A" w14:textId="77777777" w:rsidR="009E4998" w:rsidRPr="00C47D4C" w:rsidRDefault="009E4998" w:rsidP="009E4998">
      <w:pPr>
        <w:rPr>
          <w:rFonts w:ascii="Arial" w:hAnsi="Arial" w:cs="Arial"/>
        </w:rPr>
      </w:pPr>
    </w:p>
    <w:p w14:paraId="251BC161" w14:textId="02A7A53A" w:rsidR="00061DA5" w:rsidRPr="00C47D4C" w:rsidRDefault="00061DA5" w:rsidP="00024BCA">
      <w:pPr>
        <w:pStyle w:val="Nivel01"/>
        <w:numPr>
          <w:ilvl w:val="0"/>
          <w:numId w:val="27"/>
        </w:numPr>
        <w:rPr>
          <w:rFonts w:ascii="Arial" w:hAnsi="Arial" w:cs="Arial"/>
          <w:sz w:val="24"/>
          <w:szCs w:val="24"/>
        </w:rPr>
      </w:pPr>
      <w:r w:rsidRPr="00C47D4C">
        <w:rPr>
          <w:rFonts w:ascii="Arial" w:hAnsi="Arial" w:cs="Arial"/>
          <w:sz w:val="24"/>
          <w:szCs w:val="24"/>
        </w:rPr>
        <w:t>DA APRESENTAÇÃO DA PROPOSTA E DOS DOCUMENTOS DE HABILITAÇÃO</w:t>
      </w:r>
    </w:p>
    <w:p w14:paraId="7334C073" w14:textId="77777777" w:rsidR="00061DA5" w:rsidRPr="00C47D4C" w:rsidRDefault="00061DA5" w:rsidP="00024BCA">
      <w:pPr>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licitantes </w:t>
      </w:r>
      <w:r w:rsidRPr="00C47D4C">
        <w:rPr>
          <w:rFonts w:ascii="Arial" w:hAnsi="Arial"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C47D4C">
        <w:rPr>
          <w:rFonts w:ascii="Arial" w:hAnsi="Arial" w:cs="Arial"/>
          <w:color w:val="000000" w:themeColor="text1"/>
        </w:rPr>
        <w:t xml:space="preserve">, quando, então, encerrar-se-á automaticamente a etapa de envio dessa documentação. </w:t>
      </w:r>
    </w:p>
    <w:p w14:paraId="4DD09A8D" w14:textId="7263225F" w:rsidR="00061DA5" w:rsidRPr="00C47D4C" w:rsidRDefault="00061DA5" w:rsidP="00061DA5">
      <w:pPr>
        <w:numPr>
          <w:ilvl w:val="1"/>
          <w:numId w:val="1"/>
        </w:numPr>
        <w:spacing w:before="120" w:after="120" w:line="276" w:lineRule="auto"/>
        <w:ind w:left="425" w:firstLine="0"/>
        <w:jc w:val="both"/>
        <w:rPr>
          <w:rFonts w:ascii="Arial" w:hAnsi="Arial" w:cs="Arial"/>
          <w:color w:val="000000" w:themeColor="text1"/>
        </w:rPr>
      </w:pPr>
      <w:r w:rsidRPr="00C47D4C">
        <w:rPr>
          <w:rFonts w:ascii="Arial" w:hAnsi="Arial" w:cs="Arial"/>
          <w:color w:val="000000"/>
        </w:rPr>
        <w:t>O envio da proposta, acompanhada dos documentos de habilitação exigidos neste Edital, ocorrerá por meio de chave de acesso e senha.</w:t>
      </w:r>
    </w:p>
    <w:p w14:paraId="602A8DB9" w14:textId="582CB4CC" w:rsidR="00061DA5" w:rsidRPr="00C47D4C" w:rsidRDefault="00061DA5" w:rsidP="00061DA5">
      <w:pPr>
        <w:numPr>
          <w:ilvl w:val="1"/>
          <w:numId w:val="1"/>
        </w:numPr>
        <w:spacing w:before="120" w:after="120" w:line="276" w:lineRule="auto"/>
        <w:ind w:left="425" w:firstLine="0"/>
        <w:jc w:val="both"/>
        <w:rPr>
          <w:rFonts w:ascii="Arial" w:hAnsi="Arial" w:cs="Arial"/>
          <w:color w:val="000000" w:themeColor="text1"/>
        </w:rPr>
      </w:pPr>
      <w:r w:rsidRPr="00C47D4C">
        <w:rPr>
          <w:rFonts w:ascii="Arial" w:eastAsia="Arial" w:hAnsi="Arial" w:cs="Arial"/>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C47D4C" w:rsidRDefault="00CA24FB" w:rsidP="00024BC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C47D4C" w:rsidRDefault="00061DA5"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rPr>
        <w:t xml:space="preserve">Até a abertura da sessão pública, os licitantes poderão retirar ou substituir </w:t>
      </w:r>
      <w:r w:rsidRPr="00C47D4C">
        <w:rPr>
          <w:rFonts w:ascii="Arial" w:hAnsi="Arial" w:cs="Arial"/>
          <w:color w:val="000000"/>
        </w:rPr>
        <w:t>a proposta e os documentos de habilitação anteriormente inseridos no sistema;</w:t>
      </w:r>
    </w:p>
    <w:p w14:paraId="5E57E464" w14:textId="037D8F4E" w:rsidR="008B47F3" w:rsidRPr="00C47D4C" w:rsidRDefault="008B47F3"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C47D4C" w:rsidRDefault="008B47F3" w:rsidP="00024BCA">
      <w:pPr>
        <w:numPr>
          <w:ilvl w:val="1"/>
          <w:numId w:val="11"/>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Os documentos que compõem a proposta e a habilitação do licitante melhor classificado somente </w:t>
      </w:r>
      <w:r w:rsidRPr="00C47D4C">
        <w:rPr>
          <w:rFonts w:ascii="Arial" w:hAnsi="Arial" w:cs="Arial"/>
          <w:color w:val="000000"/>
        </w:rPr>
        <w:t>serão</w:t>
      </w:r>
      <w:r w:rsidRPr="00C47D4C">
        <w:rPr>
          <w:rFonts w:ascii="Arial" w:hAnsi="Arial" w:cs="Arial"/>
          <w:color w:val="000000" w:themeColor="text1"/>
        </w:rPr>
        <w:t xml:space="preserve"> disponibilizados para avaliação do pregoeiro e para acesso público após o encerramento do envio de lances.</w:t>
      </w:r>
    </w:p>
    <w:p w14:paraId="642B7729" w14:textId="01618BF1" w:rsidR="00CA24FB" w:rsidRPr="00C47D4C" w:rsidRDefault="00CA24FB" w:rsidP="004202BA">
      <w:pPr>
        <w:spacing w:before="120" w:after="120" w:line="276" w:lineRule="auto"/>
        <w:ind w:left="425"/>
        <w:jc w:val="both"/>
        <w:rPr>
          <w:rFonts w:ascii="Arial" w:hAnsi="Arial" w:cs="Arial"/>
        </w:rPr>
      </w:pPr>
    </w:p>
    <w:p w14:paraId="21514723" w14:textId="77777777" w:rsidR="004202BA" w:rsidRPr="00C47D4C" w:rsidRDefault="004202BA" w:rsidP="004202BA">
      <w:pPr>
        <w:pStyle w:val="Nivel01"/>
        <w:rPr>
          <w:rFonts w:ascii="Arial" w:hAnsi="Arial" w:cs="Arial"/>
          <w:sz w:val="24"/>
          <w:szCs w:val="24"/>
        </w:rPr>
      </w:pPr>
      <w:r w:rsidRPr="00C47D4C">
        <w:rPr>
          <w:rFonts w:ascii="Arial" w:hAnsi="Arial" w:cs="Arial"/>
          <w:sz w:val="24"/>
          <w:szCs w:val="24"/>
        </w:rPr>
        <w:t>DO PREENCHIMENTO DA PROPOSTA</w:t>
      </w:r>
    </w:p>
    <w:p w14:paraId="555A1950" w14:textId="77777777" w:rsidR="004202BA" w:rsidRPr="00C47D4C" w:rsidRDefault="004202BA" w:rsidP="00FF2B42">
      <w:pPr>
        <w:spacing w:before="120" w:after="120" w:line="276" w:lineRule="auto"/>
        <w:jc w:val="both"/>
        <w:rPr>
          <w:rFonts w:ascii="Arial" w:hAnsi="Arial" w:cs="Arial"/>
          <w:color w:val="000000"/>
        </w:rPr>
      </w:pPr>
    </w:p>
    <w:p w14:paraId="72874498" w14:textId="77777777" w:rsidR="00CA24FB" w:rsidRPr="00C47D4C" w:rsidRDefault="00CA24FB" w:rsidP="00024BCA">
      <w:pPr>
        <w:numPr>
          <w:ilvl w:val="1"/>
          <w:numId w:val="11"/>
        </w:numPr>
        <w:spacing w:before="120" w:after="120" w:line="276" w:lineRule="auto"/>
        <w:ind w:left="425" w:firstLine="0"/>
        <w:jc w:val="both"/>
        <w:rPr>
          <w:rFonts w:ascii="Arial" w:hAnsi="Arial" w:cs="Arial"/>
          <w:color w:val="000000"/>
        </w:rPr>
      </w:pPr>
      <w:r w:rsidRPr="00C47D4C">
        <w:rPr>
          <w:rFonts w:ascii="Arial" w:hAnsi="Arial" w:cs="Arial"/>
        </w:rPr>
        <w:t>O licitante deverá enviar sua proposta mediante o preenchimento, no sistema eletrônico, dos seguintes campos:</w:t>
      </w:r>
    </w:p>
    <w:p w14:paraId="4A5F8037" w14:textId="5BF4F5BB" w:rsidR="00CA24FB" w:rsidRPr="00E62E09" w:rsidRDefault="00A374EB"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E62E09">
        <w:rPr>
          <w:rFonts w:ascii="Arial" w:hAnsi="Arial" w:cs="Arial"/>
        </w:rPr>
        <w:t>V</w:t>
      </w:r>
      <w:r w:rsidR="00CA24FB" w:rsidRPr="00E62E09">
        <w:rPr>
          <w:rFonts w:ascii="Arial" w:hAnsi="Arial" w:cs="Arial"/>
        </w:rPr>
        <w:t>alor unitário</w:t>
      </w:r>
      <w:r w:rsidRPr="00E62E09">
        <w:rPr>
          <w:rFonts w:ascii="Arial" w:hAnsi="Arial" w:cs="Arial"/>
          <w:bCs/>
          <w:iCs/>
        </w:rPr>
        <w:t>;</w:t>
      </w:r>
    </w:p>
    <w:p w14:paraId="7C1C898A"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 xml:space="preserve">Fabricante; </w:t>
      </w:r>
    </w:p>
    <w:p w14:paraId="4FED124D" w14:textId="00F449E3" w:rsidR="00824831"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bCs/>
          <w:iCs/>
          <w:color w:val="000000"/>
        </w:rPr>
        <w:t>Descrição detalhada do objeto</w:t>
      </w:r>
      <w:r w:rsidR="005E6642" w:rsidRPr="00C47D4C">
        <w:rPr>
          <w:rFonts w:ascii="Arial" w:hAnsi="Arial" w:cs="Arial"/>
          <w:bCs/>
          <w:iCs/>
          <w:color w:val="000000"/>
        </w:rPr>
        <w:t>, contendo as informações similares à especificação do Termo de Referência</w:t>
      </w:r>
      <w:r w:rsidRPr="00C47D4C">
        <w:rPr>
          <w:rFonts w:ascii="Arial" w:hAnsi="Arial" w:cs="Arial"/>
          <w:bCs/>
          <w:iCs/>
          <w:color w:val="000000"/>
        </w:rPr>
        <w:t>: indicando, no que for aplicável</w:t>
      </w:r>
      <w:r w:rsidR="00E62E09">
        <w:rPr>
          <w:rFonts w:ascii="Arial" w:hAnsi="Arial" w:cs="Arial"/>
          <w:bCs/>
          <w:iCs/>
          <w:color w:val="000000"/>
        </w:rPr>
        <w:t>;</w:t>
      </w:r>
      <w:r w:rsidR="002D6BF6" w:rsidRPr="00C47D4C">
        <w:rPr>
          <w:rFonts w:ascii="Arial" w:hAnsi="Arial" w:cs="Arial"/>
          <w:i/>
          <w:color w:val="FF0000"/>
        </w:rPr>
        <w:t xml:space="preserve"> </w:t>
      </w:r>
    </w:p>
    <w:p w14:paraId="58EF6B6A" w14:textId="43504D6A" w:rsidR="00A72B79"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 xml:space="preserve">Todas as especificações do objeto contidas na proposta vinculam a </w:t>
      </w:r>
      <w:r w:rsidR="001C2C97" w:rsidRPr="00C47D4C">
        <w:rPr>
          <w:rFonts w:ascii="Arial" w:hAnsi="Arial" w:cs="Arial"/>
        </w:rPr>
        <w:t>Contratada</w:t>
      </w:r>
      <w:r w:rsidRPr="00C47D4C">
        <w:rPr>
          <w:rFonts w:ascii="Arial" w:hAnsi="Arial" w:cs="Arial"/>
        </w:rPr>
        <w:t>.</w:t>
      </w:r>
    </w:p>
    <w:p w14:paraId="09B97EF8" w14:textId="77777777" w:rsidR="00425856"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C47D4C" w:rsidRDefault="00425856"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7AB25EF9" w:rsidR="00425856" w:rsidRPr="00C47D4C" w:rsidRDefault="00EA4C4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w:t>
      </w:r>
      <w:r w:rsidR="00CA24FB" w:rsidRPr="00C47D4C">
        <w:rPr>
          <w:rFonts w:ascii="Arial" w:hAnsi="Arial" w:cs="Arial"/>
          <w:color w:val="000000"/>
        </w:rPr>
        <w:t xml:space="preserve">prazo de validade da proposta não será inferior a </w:t>
      </w:r>
      <w:r w:rsidR="00E62E09" w:rsidRPr="00E62E09">
        <w:rPr>
          <w:rFonts w:ascii="Arial" w:hAnsi="Arial" w:cs="Arial"/>
        </w:rPr>
        <w:t>60</w:t>
      </w:r>
      <w:r w:rsidR="00CA24FB" w:rsidRPr="00E62E09">
        <w:rPr>
          <w:rFonts w:ascii="Arial" w:hAnsi="Arial" w:cs="Arial"/>
          <w:bCs/>
          <w:iCs/>
        </w:rPr>
        <w:t xml:space="preserve"> </w:t>
      </w:r>
      <w:r w:rsidR="00CA24FB" w:rsidRPr="00C47D4C">
        <w:rPr>
          <w:rFonts w:ascii="Arial" w:hAnsi="Arial" w:cs="Arial"/>
          <w:bCs/>
          <w:iCs/>
          <w:color w:val="000000"/>
        </w:rPr>
        <w:t>dias</w:t>
      </w:r>
      <w:r w:rsidR="00CA24FB" w:rsidRPr="00C47D4C">
        <w:rPr>
          <w:rFonts w:ascii="Arial" w:hAnsi="Arial" w:cs="Arial"/>
          <w:b/>
          <w:color w:val="000000"/>
        </w:rPr>
        <w:t>,</w:t>
      </w:r>
      <w:r w:rsidR="00CA24FB" w:rsidRPr="00C47D4C">
        <w:rPr>
          <w:rFonts w:ascii="Arial" w:hAnsi="Arial" w:cs="Arial"/>
          <w:color w:val="000000"/>
        </w:rPr>
        <w:t xml:space="preserve"> a contar da data de sua apresentação. </w:t>
      </w:r>
    </w:p>
    <w:p w14:paraId="09841880" w14:textId="019C2F0D" w:rsidR="00BC54CD" w:rsidRPr="00C47D4C" w:rsidRDefault="00235187" w:rsidP="00024BC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 xml:space="preserve">O licitante deverá declarar, para cada item, em campo próprio do sistema </w:t>
      </w:r>
      <w:r w:rsidR="00014BFD" w:rsidRPr="00C47D4C">
        <w:rPr>
          <w:rFonts w:ascii="Arial" w:hAnsi="Arial" w:cs="Arial"/>
          <w:iCs/>
        </w:rPr>
        <w:t>BLL</w:t>
      </w:r>
      <w:r w:rsidRPr="00C47D4C">
        <w:rPr>
          <w:rFonts w:ascii="Arial" w:hAnsi="Arial" w:cs="Arial"/>
          <w:iCs/>
        </w:rPr>
        <w:t>, se o produto ofertado é manufaturado nacional beneficiado por um dos critérios de margem de preferência indicados no Termo de Referência.</w:t>
      </w:r>
    </w:p>
    <w:p w14:paraId="33A295B0" w14:textId="57F0DDE5" w:rsidR="00BC54CD" w:rsidRPr="00C47D4C" w:rsidRDefault="00BC54C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devem respeitar os preços máximos estabelecidos nas normas de regência de contratações públicas federais, quando participarem de licitações</w:t>
      </w:r>
      <w:r w:rsidR="00FF2B42" w:rsidRPr="00C47D4C">
        <w:rPr>
          <w:rFonts w:ascii="Arial" w:hAnsi="Arial" w:cs="Arial"/>
          <w:color w:val="000000"/>
        </w:rPr>
        <w:t xml:space="preserve"> públicas</w:t>
      </w:r>
      <w:r w:rsidRPr="00C47D4C">
        <w:rPr>
          <w:rFonts w:ascii="Arial" w:hAnsi="Arial" w:cs="Arial"/>
          <w:color w:val="000000"/>
        </w:rPr>
        <w:t>;</w:t>
      </w:r>
    </w:p>
    <w:p w14:paraId="7F553E13" w14:textId="29CF9B64" w:rsidR="00BC54CD" w:rsidRPr="00C47D4C" w:rsidRDefault="00BC54CD" w:rsidP="00024BCA">
      <w:pPr>
        <w:pStyle w:val="PargrafodaLista"/>
        <w:numPr>
          <w:ilvl w:val="2"/>
          <w:numId w:val="11"/>
        </w:numPr>
        <w:spacing w:before="120" w:after="120" w:line="276" w:lineRule="auto"/>
        <w:contextualSpacing w:val="0"/>
        <w:jc w:val="both"/>
        <w:rPr>
          <w:rFonts w:ascii="Arial" w:hAnsi="Arial" w:cs="Arial"/>
          <w:color w:val="000000"/>
        </w:rPr>
      </w:pPr>
      <w:r w:rsidRPr="00C47D4C">
        <w:rPr>
          <w:rFonts w:ascii="Arial" w:hAnsi="Arial" w:cs="Arial"/>
          <w:color w:val="00000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F4FA743" w14:textId="26D00727" w:rsidR="0054016D" w:rsidRPr="00C47D4C" w:rsidRDefault="009B7570" w:rsidP="00024BCA">
      <w:pPr>
        <w:pStyle w:val="Nivel01"/>
        <w:numPr>
          <w:ilvl w:val="0"/>
          <w:numId w:val="11"/>
        </w:numPr>
        <w:ind w:left="0" w:firstLine="0"/>
        <w:rPr>
          <w:rFonts w:ascii="Arial" w:hAnsi="Arial" w:cs="Arial"/>
          <w:sz w:val="24"/>
          <w:szCs w:val="24"/>
        </w:rPr>
      </w:pPr>
      <w:r w:rsidRPr="00C47D4C">
        <w:rPr>
          <w:rFonts w:ascii="Arial" w:hAnsi="Arial" w:cs="Arial"/>
          <w:color w:val="auto"/>
          <w:sz w:val="24"/>
          <w:szCs w:val="24"/>
        </w:rPr>
        <w:t>DA ABERTURA DA SESSÃO, CLASSIFICAÇÃO DAS PROPOSTAS E FORMULAÇÃO DE LANCES</w:t>
      </w:r>
      <w:r w:rsidR="00C35A4C" w:rsidRPr="00C47D4C">
        <w:rPr>
          <w:rFonts w:ascii="Arial" w:hAnsi="Arial" w:cs="Arial"/>
          <w:color w:val="auto"/>
          <w:sz w:val="24"/>
          <w:szCs w:val="24"/>
        </w:rPr>
        <w:t xml:space="preserve"> </w:t>
      </w:r>
    </w:p>
    <w:p w14:paraId="2ADCE530" w14:textId="454BD285" w:rsidR="00F70195"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A </w:t>
      </w:r>
      <w:r w:rsidRPr="00C47D4C">
        <w:rPr>
          <w:rFonts w:ascii="Arial" w:hAnsi="Arial" w:cs="Arial"/>
          <w:color w:val="000000"/>
        </w:rPr>
        <w:t>abertura</w:t>
      </w:r>
      <w:r w:rsidRPr="00C47D4C">
        <w:rPr>
          <w:rFonts w:ascii="Arial" w:hAnsi="Arial" w:cs="Arial"/>
          <w:color w:val="000000"/>
          <w:lang w:eastAsia="en-US"/>
        </w:rPr>
        <w:t xml:space="preserve"> da presente licitação dar-se-á em sessão pública, por meio de sistema eletrônico, na data, horário e local indicados neste Edital.</w:t>
      </w:r>
    </w:p>
    <w:p w14:paraId="38132D1B" w14:textId="3FFCC5CA" w:rsidR="009620E6" w:rsidRPr="00C47D4C" w:rsidRDefault="0054016D"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 xml:space="preserve">  </w:t>
      </w:r>
      <w:r w:rsidR="00EA4C4D" w:rsidRPr="00C47D4C">
        <w:rPr>
          <w:rFonts w:ascii="Arial" w:hAnsi="Arial" w:cs="Arial"/>
          <w:color w:val="000000"/>
          <w:lang w:eastAsia="en-US"/>
        </w:rPr>
        <w:t>O</w:t>
      </w:r>
      <w:r w:rsidR="00E06595" w:rsidRPr="00C47D4C">
        <w:rPr>
          <w:rFonts w:ascii="Arial" w:hAnsi="Arial" w:cs="Arial"/>
          <w:color w:val="000000"/>
        </w:rPr>
        <w:t xml:space="preserve"> </w:t>
      </w:r>
      <w:r w:rsidR="00C6162E" w:rsidRPr="00C47D4C">
        <w:rPr>
          <w:rFonts w:ascii="Arial" w:hAnsi="Arial" w:cs="Arial"/>
          <w:color w:val="000000"/>
        </w:rPr>
        <w:t>Pregoeiro</w:t>
      </w:r>
      <w:r w:rsidR="00E06595" w:rsidRPr="00C47D4C">
        <w:rPr>
          <w:rFonts w:ascii="Arial" w:hAnsi="Arial" w:cs="Arial"/>
          <w:color w:val="00000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C47D4C" w:rsidRDefault="009620E6"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lang w:eastAsia="en-US"/>
        </w:rPr>
        <w:t>Também será desclassificada a proposta que identifique o licitante.</w:t>
      </w:r>
    </w:p>
    <w:p w14:paraId="3DEBB654" w14:textId="5EF15697" w:rsidR="00B145CD" w:rsidRPr="00C47D4C" w:rsidRDefault="00E06595"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desclassificação será sempre fundamentada e registrada no sistema, com acompanhamento em tempo real por todos os participantes.</w:t>
      </w:r>
    </w:p>
    <w:p w14:paraId="16BE7BC6" w14:textId="324B0DB5" w:rsidR="00B145CD" w:rsidRPr="00C47D4C" w:rsidRDefault="00E06595"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lang w:eastAsia="en-US"/>
        </w:rPr>
      </w:pPr>
      <w:r w:rsidRPr="00C47D4C">
        <w:rPr>
          <w:rFonts w:ascii="Arial" w:hAnsi="Arial" w:cs="Arial"/>
          <w:color w:val="000000"/>
        </w:rPr>
        <w:t>A não desclassificação da proposta não impede o seu julgamento definitivo</w:t>
      </w:r>
      <w:r w:rsidR="00F92513" w:rsidRPr="00C47D4C">
        <w:rPr>
          <w:rFonts w:ascii="Arial" w:hAnsi="Arial" w:cs="Arial"/>
          <w:color w:val="000000"/>
        </w:rPr>
        <w:t xml:space="preserve"> em sentido contrário</w:t>
      </w:r>
      <w:r w:rsidRPr="00C47D4C">
        <w:rPr>
          <w:rFonts w:ascii="Arial" w:hAnsi="Arial" w:cs="Arial"/>
          <w:color w:val="000000"/>
        </w:rPr>
        <w:t>, levado a efeito na fase de aceitação.</w:t>
      </w:r>
    </w:p>
    <w:p w14:paraId="7DC11EC9" w14:textId="2B3F241A" w:rsidR="00B145CD"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 sistema ordenará automaticamente as propostas classificadas, sendo que somente estas</w:t>
      </w:r>
      <w:r w:rsidR="00F70195" w:rsidRPr="00C47D4C">
        <w:rPr>
          <w:rFonts w:ascii="Arial" w:hAnsi="Arial" w:cs="Arial"/>
          <w:color w:val="000000"/>
        </w:rPr>
        <w:t xml:space="preserve"> participarão da fase de lances.</w:t>
      </w:r>
    </w:p>
    <w:p w14:paraId="11E9CB65" w14:textId="35A15C19" w:rsidR="00F70195"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sistema disponibilizará campo próprio para troca de </w:t>
      </w:r>
      <w:r w:rsidR="002B7EB0" w:rsidRPr="00C47D4C">
        <w:rPr>
          <w:rFonts w:ascii="Arial" w:hAnsi="Arial" w:cs="Arial"/>
          <w:color w:val="000000"/>
        </w:rPr>
        <w:t>mensagens</w:t>
      </w:r>
      <w:r w:rsidRPr="00C47D4C">
        <w:rPr>
          <w:rFonts w:ascii="Arial" w:hAnsi="Arial" w:cs="Arial"/>
          <w:color w:val="000000"/>
        </w:rPr>
        <w:t xml:space="preserve"> entre o </w:t>
      </w:r>
      <w:r w:rsidR="00C6162E" w:rsidRPr="00C47D4C">
        <w:rPr>
          <w:rFonts w:ascii="Arial" w:hAnsi="Arial" w:cs="Arial"/>
          <w:color w:val="000000"/>
        </w:rPr>
        <w:t>Pregoeiro</w:t>
      </w:r>
      <w:r w:rsidRPr="00C47D4C">
        <w:rPr>
          <w:rFonts w:ascii="Arial" w:hAnsi="Arial" w:cs="Arial"/>
          <w:color w:val="000000"/>
        </w:rPr>
        <w:t xml:space="preserve"> e os licitantes.</w:t>
      </w:r>
    </w:p>
    <w:p w14:paraId="7BA5F6E1" w14:textId="3DC3F80D" w:rsidR="00B30BC2" w:rsidRPr="00C47D4C" w:rsidRDefault="00EA4C4D"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 </w:t>
      </w:r>
      <w:r w:rsidR="00CA24FB" w:rsidRPr="00C47D4C">
        <w:rPr>
          <w:rFonts w:ascii="Arial" w:hAnsi="Arial" w:cs="Arial"/>
          <w:color w:val="000000"/>
        </w:rPr>
        <w:t xml:space="preserve">Iniciada a etapa competitiva, os licitantes deverão encaminhar lances </w:t>
      </w:r>
      <w:r w:rsidR="00CA24FB" w:rsidRPr="00C47D4C">
        <w:rPr>
          <w:rFonts w:ascii="Arial" w:hAnsi="Arial" w:cs="Arial"/>
          <w:color w:val="000000"/>
          <w:lang w:eastAsia="en-US"/>
        </w:rPr>
        <w:t>exclusivamente por meio d</w:t>
      </w:r>
      <w:r w:rsidR="00205034" w:rsidRPr="00C47D4C">
        <w:rPr>
          <w:rFonts w:ascii="Arial" w:hAnsi="Arial" w:cs="Arial"/>
          <w:color w:val="000000"/>
          <w:lang w:eastAsia="en-US"/>
        </w:rPr>
        <w:t>o</w:t>
      </w:r>
      <w:r w:rsidR="00CA24FB" w:rsidRPr="00C47D4C">
        <w:rPr>
          <w:rFonts w:ascii="Arial" w:hAnsi="Arial" w:cs="Arial"/>
          <w:color w:val="000000"/>
          <w:lang w:eastAsia="en-US"/>
        </w:rPr>
        <w:t xml:space="preserve"> sistema eletrônico, sendo imediatamente</w:t>
      </w:r>
      <w:r w:rsidR="00CA24FB" w:rsidRPr="00C47D4C">
        <w:rPr>
          <w:rFonts w:ascii="Arial" w:hAnsi="Arial" w:cs="Arial"/>
          <w:color w:val="000000"/>
        </w:rPr>
        <w:t xml:space="preserve"> informados do seu recebimento e do valor consignado no registro. </w:t>
      </w:r>
    </w:p>
    <w:p w14:paraId="28FD200F" w14:textId="1AC79AB3" w:rsidR="00B30BC2" w:rsidRPr="00C47D4C" w:rsidRDefault="00B30BC2"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rPr>
        <w:t xml:space="preserve">O </w:t>
      </w:r>
      <w:r w:rsidR="00CA24FB" w:rsidRPr="00C47D4C">
        <w:rPr>
          <w:rFonts w:ascii="Arial" w:hAnsi="Arial" w:cs="Arial"/>
        </w:rPr>
        <w:t xml:space="preserve">lance deverá ser ofertado </w:t>
      </w:r>
      <w:r w:rsidR="00CA24FB" w:rsidRPr="00E62E09">
        <w:rPr>
          <w:rFonts w:ascii="Arial" w:hAnsi="Arial" w:cs="Arial"/>
        </w:rPr>
        <w:t>pelo valor total</w:t>
      </w:r>
      <w:r w:rsidR="00E62E09" w:rsidRPr="00E62E09">
        <w:rPr>
          <w:rFonts w:ascii="Arial" w:hAnsi="Arial" w:cs="Arial"/>
        </w:rPr>
        <w:t>;</w:t>
      </w:r>
    </w:p>
    <w:p w14:paraId="4F0E5B63" w14:textId="77777777" w:rsidR="00BD1AC1"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licitantes poderão oferecer lances sucessivos, observando o horário fixado para abertura da sessão e as regras estabelecidas no Edital.</w:t>
      </w:r>
    </w:p>
    <w:p w14:paraId="3517EFE5" w14:textId="768697AC" w:rsidR="00BD1AC1" w:rsidRPr="00C47D4C" w:rsidRDefault="00BD1AC1"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rPr>
        <w:t>O licitante somente poderá oferecer lance</w:t>
      </w:r>
      <w:r w:rsidR="002B2EE9" w:rsidRPr="00C47D4C">
        <w:rPr>
          <w:rFonts w:ascii="Arial" w:hAnsi="Arial" w:cs="Arial"/>
        </w:rPr>
        <w:t xml:space="preserve"> </w:t>
      </w:r>
      <w:r w:rsidR="002B2EE9" w:rsidRPr="00E62E09">
        <w:rPr>
          <w:rFonts w:ascii="Arial" w:hAnsi="Arial" w:cs="Arial"/>
        </w:rPr>
        <w:t xml:space="preserve">de valor inferior </w:t>
      </w:r>
      <w:r w:rsidRPr="00E62E09">
        <w:rPr>
          <w:rFonts w:ascii="Arial" w:hAnsi="Arial" w:cs="Arial"/>
        </w:rPr>
        <w:t>ao último</w:t>
      </w:r>
      <w:r w:rsidRPr="00C47D4C">
        <w:rPr>
          <w:rFonts w:ascii="Arial" w:hAnsi="Arial" w:cs="Arial"/>
        </w:rPr>
        <w:t xml:space="preserve"> por ele ofertado e registrado pelo sistema.</w:t>
      </w:r>
    </w:p>
    <w:p w14:paraId="1E0EC56A" w14:textId="487A5FF6" w:rsidR="00BD1AC1" w:rsidRPr="00C47D4C" w:rsidRDefault="008748E2" w:rsidP="00024BCA">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iCs/>
        </w:rPr>
        <w:t xml:space="preserve">O intervalo mínimo de diferença de </w:t>
      </w:r>
      <w:r w:rsidRPr="00E62E09">
        <w:rPr>
          <w:rFonts w:ascii="Arial" w:hAnsi="Arial" w:cs="Arial"/>
          <w:iCs/>
        </w:rPr>
        <w:t>v</w:t>
      </w:r>
      <w:r w:rsidRPr="00C47D4C">
        <w:rPr>
          <w:rFonts w:ascii="Arial" w:hAnsi="Arial" w:cs="Arial"/>
          <w:iCs/>
        </w:rPr>
        <w:t>alores</w:t>
      </w:r>
      <w:r w:rsidR="002B2EE9" w:rsidRPr="00C47D4C">
        <w:rPr>
          <w:rFonts w:ascii="Arial" w:hAnsi="Arial" w:cs="Arial"/>
          <w:iCs/>
        </w:rPr>
        <w:t xml:space="preserve"> </w:t>
      </w:r>
      <w:r w:rsidR="002B2EE9" w:rsidRPr="00E62E09">
        <w:rPr>
          <w:rFonts w:ascii="Arial" w:hAnsi="Arial" w:cs="Arial"/>
          <w:iCs/>
        </w:rPr>
        <w:t>ou percentuais</w:t>
      </w:r>
      <w:r w:rsidRPr="00C47D4C">
        <w:rPr>
          <w:rFonts w:ascii="Arial" w:hAnsi="Arial" w:cs="Arial"/>
          <w:iCs/>
        </w:rPr>
        <w:t xml:space="preserve"> entre os lances, que incidirá tanto em relação aos lances intermediários quanto em </w:t>
      </w:r>
      <w:r w:rsidRPr="00E62E09">
        <w:rPr>
          <w:rFonts w:ascii="Arial" w:hAnsi="Arial" w:cs="Arial"/>
          <w:iCs/>
        </w:rPr>
        <w:t>relação</w:t>
      </w:r>
      <w:r w:rsidRPr="00C47D4C">
        <w:rPr>
          <w:rFonts w:ascii="Arial" w:hAnsi="Arial" w:cs="Arial"/>
          <w:iCs/>
        </w:rPr>
        <w:t xml:space="preserve"> à proposta que cobrir</w:t>
      </w:r>
      <w:r w:rsidR="00E62E09">
        <w:rPr>
          <w:rFonts w:ascii="Arial" w:hAnsi="Arial" w:cs="Arial"/>
          <w:iCs/>
        </w:rPr>
        <w:t xml:space="preserve"> a melhor oferta.</w:t>
      </w:r>
    </w:p>
    <w:p w14:paraId="65195071" w14:textId="1F98EFFC" w:rsidR="002E649F" w:rsidRPr="00C47D4C" w:rsidRDefault="000526DD" w:rsidP="005E4427">
      <w:pPr>
        <w:pStyle w:val="PargrafodaLista"/>
        <w:numPr>
          <w:ilvl w:val="1"/>
          <w:numId w:val="11"/>
        </w:numPr>
        <w:spacing w:before="120" w:after="120" w:line="276" w:lineRule="auto"/>
        <w:ind w:left="425" w:firstLine="0"/>
        <w:contextualSpacing w:val="0"/>
        <w:jc w:val="both"/>
        <w:rPr>
          <w:rFonts w:ascii="Arial" w:hAnsi="Arial" w:cs="Arial"/>
          <w:iCs/>
        </w:rPr>
      </w:pPr>
      <w:r w:rsidRPr="00C47D4C">
        <w:rPr>
          <w:rFonts w:ascii="Arial" w:hAnsi="Arial" w:cs="Arial"/>
        </w:rPr>
        <w:t xml:space="preserve">O intervalo entre os lances enviados pelo mesmo licitante poderá </w:t>
      </w:r>
      <w:r w:rsidR="005E4427">
        <w:rPr>
          <w:rFonts w:ascii="Arial" w:hAnsi="Arial" w:cs="Arial"/>
        </w:rPr>
        <w:t>variar conforme o pregão e objeto licitado, quando o pregoeiro definir uma margem de lance para esse lote.</w:t>
      </w:r>
      <w:r w:rsidR="005E4427" w:rsidRPr="00C47D4C">
        <w:rPr>
          <w:rFonts w:ascii="Arial" w:hAnsi="Arial" w:cs="Arial"/>
          <w:iCs/>
        </w:rPr>
        <w:t xml:space="preserve"> </w:t>
      </w:r>
    </w:p>
    <w:p w14:paraId="70996D7E" w14:textId="77777777" w:rsidR="00FF2B42" w:rsidRPr="00C47D4C" w:rsidRDefault="00FF2B42" w:rsidP="00024BCA">
      <w:pPr>
        <w:pStyle w:val="PargrafodaLista"/>
        <w:numPr>
          <w:ilvl w:val="0"/>
          <w:numId w:val="21"/>
        </w:numPr>
        <w:spacing w:before="120" w:after="120" w:line="276" w:lineRule="auto"/>
        <w:contextualSpacing w:val="0"/>
        <w:jc w:val="both"/>
        <w:rPr>
          <w:rFonts w:ascii="Arial" w:hAnsi="Arial" w:cs="Arial"/>
          <w:iCs/>
          <w:vanish/>
        </w:rPr>
      </w:pPr>
    </w:p>
    <w:p w14:paraId="2F061E0F" w14:textId="77777777" w:rsidR="00FF2B42" w:rsidRPr="00C47D4C" w:rsidRDefault="00FF2B42" w:rsidP="00024BCA">
      <w:pPr>
        <w:pStyle w:val="PargrafodaLista"/>
        <w:numPr>
          <w:ilvl w:val="0"/>
          <w:numId w:val="21"/>
        </w:numPr>
        <w:spacing w:before="120" w:after="120" w:line="276" w:lineRule="auto"/>
        <w:contextualSpacing w:val="0"/>
        <w:jc w:val="both"/>
        <w:rPr>
          <w:rFonts w:ascii="Arial" w:hAnsi="Arial" w:cs="Arial"/>
          <w:iCs/>
          <w:vanish/>
        </w:rPr>
      </w:pPr>
    </w:p>
    <w:p w14:paraId="7C88CAB8"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7871872D"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78E8A835"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16EEFDF1"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730EEFC0"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5AEDF8A1"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14FAEB01"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6719048C"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66981D9F" w14:textId="77777777" w:rsidR="00FF2B42" w:rsidRPr="00C47D4C" w:rsidRDefault="00FF2B42" w:rsidP="00024BCA">
      <w:pPr>
        <w:pStyle w:val="PargrafodaLista"/>
        <w:numPr>
          <w:ilvl w:val="1"/>
          <w:numId w:val="21"/>
        </w:numPr>
        <w:spacing w:before="120" w:after="120" w:line="276" w:lineRule="auto"/>
        <w:contextualSpacing w:val="0"/>
        <w:jc w:val="both"/>
        <w:rPr>
          <w:rFonts w:ascii="Arial" w:hAnsi="Arial" w:cs="Arial"/>
          <w:iCs/>
          <w:vanish/>
        </w:rPr>
      </w:pPr>
    </w:p>
    <w:p w14:paraId="24F06E5A" w14:textId="45D063F9"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iCs/>
        </w:rPr>
        <w:t xml:space="preserve">Será adotado </w:t>
      </w:r>
      <w:r w:rsidRPr="00E62E09">
        <w:rPr>
          <w:rFonts w:ascii="Arial" w:hAnsi="Arial" w:cs="Arial"/>
        </w:rPr>
        <w:t xml:space="preserve">para o envio de lances no pregão eletrônico o modo de disputa “aberto”, em que os </w:t>
      </w:r>
      <w:r w:rsidRPr="00E62E09">
        <w:rPr>
          <w:rFonts w:ascii="Arial" w:hAnsi="Arial" w:cs="Arial"/>
          <w:iCs/>
        </w:rPr>
        <w:t>licitantes</w:t>
      </w:r>
      <w:r w:rsidRPr="00E62E09">
        <w:rPr>
          <w:rFonts w:ascii="Arial" w:hAnsi="Arial" w:cs="Arial"/>
        </w:rPr>
        <w:t xml:space="preserve"> apresentarão lances públicos e sucessivos, com prorrogações.</w:t>
      </w:r>
    </w:p>
    <w:p w14:paraId="36C631A3"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A etapa de lances da sessão pública terá duração de dez minutos e, após isso, será prorrogada automaticamente pelo sistema quando houver lance ofertado nos últimos dois minutos do período de duração da sessão pública.</w:t>
      </w:r>
    </w:p>
    <w:p w14:paraId="6C6B03DE"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A prorrogação automática da etapa de lances, de que trata o item anterior, será de dois minutos e ocorrerá sucessivamente sempre que houver lances enviados nesse período de prorrogação, inclusive no caso de lances intermediários.</w:t>
      </w:r>
    </w:p>
    <w:p w14:paraId="60804AB1"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Não havendo novos lances na forma estabelecida nos itens anteriores, a sessão pública encerrar-se-á automaticamente.</w:t>
      </w:r>
    </w:p>
    <w:p w14:paraId="34BE49A2" w14:textId="77777777" w:rsidR="002E649F" w:rsidRPr="00E62E09" w:rsidRDefault="002E649F" w:rsidP="00024BCA">
      <w:pPr>
        <w:numPr>
          <w:ilvl w:val="1"/>
          <w:numId w:val="21"/>
        </w:numPr>
        <w:spacing w:before="120" w:after="120" w:line="276" w:lineRule="auto"/>
        <w:jc w:val="both"/>
        <w:rPr>
          <w:rFonts w:ascii="Arial" w:hAnsi="Arial" w:cs="Arial"/>
          <w:iCs/>
        </w:rPr>
      </w:pPr>
      <w:r w:rsidRPr="00E62E09">
        <w:rPr>
          <w:rFonts w:ascii="Arial" w:hAnsi="Arial" w:cs="Arial"/>
        </w:rPr>
        <w:t>Encerrada a fase competitiva sem que haja a prorrogação automática pelo sistema, poderá o pregoeiro, assessorado pela equipe de apoio, justificadamente, admitir o reinício da sessão pública de lances, em prol da consecução do melhor preço.</w:t>
      </w:r>
    </w:p>
    <w:p w14:paraId="291D2BC6" w14:textId="77777777" w:rsidR="00A94974" w:rsidRPr="00C47D4C" w:rsidRDefault="00A94974" w:rsidP="00024BCA">
      <w:pPr>
        <w:numPr>
          <w:ilvl w:val="1"/>
          <w:numId w:val="11"/>
        </w:numPr>
        <w:spacing w:before="120" w:after="120" w:line="276" w:lineRule="auto"/>
        <w:jc w:val="both"/>
        <w:rPr>
          <w:rFonts w:ascii="Arial" w:eastAsia="Zurich BT" w:hAnsi="Arial" w:cs="Arial"/>
        </w:rPr>
      </w:pPr>
      <w:r w:rsidRPr="00C47D4C">
        <w:rPr>
          <w:rFonts w:ascii="Arial" w:hAnsi="Arial" w:cs="Arial"/>
          <w:color w:val="000000" w:themeColor="text1"/>
          <w:lang w:eastAsia="en-US"/>
        </w:rPr>
        <w:t>Caso o licitante não apresente lances, concorrerá com o valor de sua proposta.</w:t>
      </w:r>
    </w:p>
    <w:p w14:paraId="346551CF" w14:textId="77777777" w:rsidR="007F2093" w:rsidRPr="00C47D4C" w:rsidRDefault="007F209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2D5ABFFC" w14:textId="31F07E9D" w:rsidR="00342CB9" w:rsidRPr="00C47D4C" w:rsidRDefault="00342CB9"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Nessas condições, as propostas de microempresas e empresas de pequeno porte que se encontrarem na faixa de até 5% (cinco por cento) acima da</w:t>
      </w:r>
      <w:r w:rsidR="00A94974" w:rsidRPr="00C47D4C">
        <w:rPr>
          <w:rFonts w:ascii="Arial" w:hAnsi="Arial" w:cs="Arial"/>
          <w:color w:val="000000"/>
          <w:lang w:eastAsia="en-US"/>
        </w:rPr>
        <w:t xml:space="preserve"> </w:t>
      </w:r>
      <w:r w:rsidR="00A94974" w:rsidRPr="00E62E09">
        <w:rPr>
          <w:rFonts w:ascii="Arial" w:hAnsi="Arial" w:cs="Arial"/>
          <w:color w:val="000000" w:themeColor="text1"/>
        </w:rPr>
        <w:t>melhor proposta ou melhor lance</w:t>
      </w:r>
      <w:r w:rsidRPr="00C47D4C">
        <w:rPr>
          <w:rFonts w:ascii="Arial" w:hAnsi="Arial" w:cs="Arial"/>
          <w:color w:val="000000"/>
          <w:lang w:eastAsia="en-US"/>
        </w:rPr>
        <w:t xml:space="preserve"> serão consideradas empatadas com a primeira colocada.</w:t>
      </w:r>
    </w:p>
    <w:p w14:paraId="647D6CA0" w14:textId="3755996C" w:rsidR="00B145CD"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A018218" w14:textId="77777777" w:rsidR="00342CB9" w:rsidRPr="00C47D4C" w:rsidRDefault="00342CB9"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C47D4C" w:rsidRDefault="009B7570"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F49BB74" w14:textId="7A15E371" w:rsidR="0018613B" w:rsidRPr="00C47D4C" w:rsidRDefault="0018613B"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Quando houver propostas beneficiadas com as margens de preferência em relação ao produto estrangeiro, o critério de desempate será aplicado exclusivamente entre as propostas que fizerem jus às margens de preferência, conforme regulamento.</w:t>
      </w:r>
      <w:r w:rsidR="00342CB9" w:rsidRPr="00C47D4C">
        <w:rPr>
          <w:rFonts w:ascii="Arial" w:hAnsi="Arial" w:cs="Arial"/>
          <w:color w:val="000000"/>
          <w:lang w:eastAsia="en-US"/>
        </w:rPr>
        <w:t xml:space="preserve"> </w:t>
      </w:r>
    </w:p>
    <w:p w14:paraId="0673096B" w14:textId="7969C523" w:rsidR="004350B5" w:rsidRPr="00E62E09" w:rsidRDefault="004350B5" w:rsidP="00024BCA">
      <w:pPr>
        <w:pStyle w:val="PargrafodaLista"/>
        <w:numPr>
          <w:ilvl w:val="1"/>
          <w:numId w:val="11"/>
        </w:numPr>
        <w:spacing w:before="120" w:after="120" w:line="276" w:lineRule="auto"/>
        <w:ind w:left="425" w:firstLine="0"/>
        <w:contextualSpacing w:val="0"/>
        <w:jc w:val="both"/>
        <w:rPr>
          <w:rFonts w:ascii="Arial" w:hAnsi="Arial" w:cs="Arial"/>
          <w:color w:val="000000" w:themeColor="text1"/>
        </w:rPr>
      </w:pPr>
      <w:r w:rsidRPr="00E62E09">
        <w:rPr>
          <w:rFonts w:ascii="Arial" w:eastAsia="Arial" w:hAnsi="Arial" w:cs="Arial"/>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60703AA" w14:textId="69BCB6BD" w:rsidR="00342CB9" w:rsidRPr="00C47D4C" w:rsidRDefault="00D5153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E62E09">
        <w:rPr>
          <w:rFonts w:ascii="Arial" w:hAnsi="Arial" w:cs="Arial"/>
          <w:color w:val="000000" w:themeColor="text1"/>
        </w:rPr>
        <w:t xml:space="preserve">Havendo </w:t>
      </w:r>
      <w:r w:rsidRPr="00E62E09">
        <w:rPr>
          <w:rFonts w:ascii="Arial" w:eastAsia="Arial" w:hAnsi="Arial" w:cs="Arial"/>
        </w:rPr>
        <w:t>eventual</w:t>
      </w:r>
      <w:r w:rsidRPr="00E62E09">
        <w:rPr>
          <w:rFonts w:ascii="Arial" w:hAnsi="Arial" w:cs="Arial"/>
          <w:color w:val="000000" w:themeColor="text1"/>
        </w:rPr>
        <w:t xml:space="preserve"> empate entre propostas ou lances</w:t>
      </w:r>
      <w:r w:rsidR="00342CB9" w:rsidRPr="00C47D4C">
        <w:rPr>
          <w:rFonts w:ascii="Arial" w:hAnsi="Arial" w:cs="Arial"/>
          <w:color w:val="000000"/>
          <w:lang w:eastAsia="en-US"/>
        </w:rPr>
        <w:t xml:space="preserve">, o critério de desempate será aquele previsto no art. 3º, § 2º, da Lei nº 8.666, de 1993, assegurando-se a preferência, sucessivamente, aos </w:t>
      </w:r>
      <w:r w:rsidR="00B678DB" w:rsidRPr="00C47D4C">
        <w:rPr>
          <w:rFonts w:ascii="Arial" w:hAnsi="Arial" w:cs="Arial"/>
          <w:color w:val="000000"/>
          <w:lang w:eastAsia="en-US"/>
        </w:rPr>
        <w:t>bens</w:t>
      </w:r>
      <w:r w:rsidR="001959DA" w:rsidRPr="00C47D4C">
        <w:rPr>
          <w:rFonts w:ascii="Arial" w:hAnsi="Arial" w:cs="Arial"/>
          <w:color w:val="000000"/>
          <w:lang w:eastAsia="en-US"/>
        </w:rPr>
        <w:t xml:space="preserve"> </w:t>
      </w:r>
      <w:r w:rsidR="00086D55" w:rsidRPr="00C47D4C">
        <w:rPr>
          <w:rFonts w:ascii="Arial" w:hAnsi="Arial" w:cs="Arial"/>
          <w:color w:val="000000"/>
          <w:lang w:eastAsia="en-US"/>
        </w:rPr>
        <w:t>produzidos</w:t>
      </w:r>
      <w:r w:rsidR="00342CB9" w:rsidRPr="00C47D4C">
        <w:rPr>
          <w:rFonts w:ascii="Arial" w:hAnsi="Arial" w:cs="Arial"/>
          <w:color w:val="000000"/>
          <w:lang w:eastAsia="en-US"/>
        </w:rPr>
        <w:t>:</w:t>
      </w:r>
    </w:p>
    <w:p w14:paraId="7316ED1D" w14:textId="064E2126" w:rsidR="00086D55" w:rsidRPr="00C47D4C" w:rsidRDefault="00086D55" w:rsidP="00024BCA">
      <w:pPr>
        <w:pStyle w:val="PargrafodaLista"/>
        <w:numPr>
          <w:ilvl w:val="2"/>
          <w:numId w:val="11"/>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no pais;</w:t>
      </w:r>
    </w:p>
    <w:p w14:paraId="762460DA" w14:textId="7D3C3576" w:rsidR="00342CB9" w:rsidRPr="00C47D4C"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 xml:space="preserve">por empresas brasileiras; </w:t>
      </w:r>
    </w:p>
    <w:p w14:paraId="6CA49210" w14:textId="793F1D94" w:rsidR="00342CB9" w:rsidRPr="00C47D4C"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por empresas que invistam em pesquisa e no desenvolvimento de tecnologia no País;</w:t>
      </w:r>
    </w:p>
    <w:p w14:paraId="00846E39" w14:textId="2B2F22F3" w:rsidR="00342CB9" w:rsidRPr="00C47D4C" w:rsidRDefault="001959DA" w:rsidP="00024BCA">
      <w:pPr>
        <w:pStyle w:val="PargrafodaLista"/>
        <w:numPr>
          <w:ilvl w:val="2"/>
          <w:numId w:val="11"/>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p</w:t>
      </w:r>
      <w:r w:rsidR="00342CB9" w:rsidRPr="00C47D4C">
        <w:rPr>
          <w:rFonts w:ascii="Arial" w:hAnsi="Arial" w:cs="Arial"/>
          <w:color w:val="000000"/>
          <w:lang w:eastAsia="en-US"/>
        </w:rPr>
        <w:t>or empresas que comprovem cumprimento de reserva de cargos prevista em lei para pessoa com deficiência ou para reabilitado da Previdência Social e que atendam às regras de acessibilidade previstas na legislação.</w:t>
      </w:r>
    </w:p>
    <w:p w14:paraId="73851E4D" w14:textId="286676F4" w:rsidR="00342CB9" w:rsidRPr="00E62E09" w:rsidRDefault="00D51533"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E62E09">
        <w:rPr>
          <w:rFonts w:ascii="Arial" w:hAnsi="Arial" w:cs="Arial"/>
        </w:rPr>
        <w:t xml:space="preserve">Persistindo </w:t>
      </w:r>
      <w:r w:rsidRPr="00E62E09">
        <w:rPr>
          <w:rFonts w:ascii="Arial" w:eastAsia="Arial" w:hAnsi="Arial" w:cs="Arial"/>
        </w:rPr>
        <w:t xml:space="preserve">o empate, </w:t>
      </w:r>
      <w:r w:rsidRPr="00E62E09">
        <w:rPr>
          <w:rFonts w:ascii="Arial" w:hAnsi="Arial" w:cs="Arial"/>
          <w:color w:val="000000"/>
        </w:rPr>
        <w:t>a proposta vencedora será sorteada pelo sistema eletrônico dentre as propostas empatadas</w:t>
      </w:r>
      <w:r w:rsidRPr="00E62E09">
        <w:rPr>
          <w:rFonts w:ascii="Arial" w:eastAsia="Arial" w:hAnsi="Arial" w:cs="Arial"/>
        </w:rPr>
        <w:t>.</w:t>
      </w:r>
      <w:r w:rsidR="00342CB9" w:rsidRPr="00E62E09">
        <w:rPr>
          <w:rFonts w:ascii="Arial" w:hAnsi="Arial" w:cs="Arial"/>
          <w:color w:val="000000"/>
          <w:lang w:eastAsia="en-US"/>
        </w:rPr>
        <w:t xml:space="preserve"> </w:t>
      </w:r>
    </w:p>
    <w:p w14:paraId="50634BB6" w14:textId="77777777" w:rsidR="00D51533" w:rsidRPr="00E62E09" w:rsidRDefault="00D51533" w:rsidP="00024BCA">
      <w:pPr>
        <w:pStyle w:val="PargrafodaLista"/>
        <w:numPr>
          <w:ilvl w:val="1"/>
          <w:numId w:val="11"/>
        </w:numPr>
        <w:tabs>
          <w:tab w:val="left" w:pos="-12"/>
        </w:tabs>
        <w:spacing w:before="120" w:after="120" w:line="276" w:lineRule="auto"/>
        <w:contextualSpacing w:val="0"/>
        <w:jc w:val="both"/>
        <w:rPr>
          <w:rFonts w:ascii="Arial" w:hAnsi="Arial" w:cs="Arial"/>
          <w:color w:val="000000" w:themeColor="text1"/>
        </w:rPr>
      </w:pPr>
      <w:r w:rsidRPr="00E62E09">
        <w:rPr>
          <w:rFonts w:ascii="Arial" w:hAnsi="Arial" w:cs="Arial"/>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E62E09" w:rsidRDefault="00342CB9" w:rsidP="00024BCA">
      <w:pPr>
        <w:pStyle w:val="PargrafodaLista"/>
        <w:numPr>
          <w:ilvl w:val="2"/>
          <w:numId w:val="11"/>
        </w:numPr>
        <w:spacing w:before="120" w:after="120" w:line="276" w:lineRule="auto"/>
        <w:contextualSpacing w:val="0"/>
        <w:jc w:val="both"/>
        <w:rPr>
          <w:rFonts w:ascii="Arial" w:hAnsi="Arial" w:cs="Arial"/>
          <w:color w:val="000000"/>
          <w:lang w:eastAsia="en-US"/>
        </w:rPr>
      </w:pPr>
      <w:r w:rsidRPr="00E62E09">
        <w:rPr>
          <w:rFonts w:ascii="Arial" w:hAnsi="Arial" w:cs="Arial"/>
          <w:color w:val="000000"/>
          <w:lang w:eastAsia="en-US"/>
        </w:rPr>
        <w:t>A negociação será realizada por meio do sistema, podendo ser acompanhada pelos demais licitantes.</w:t>
      </w:r>
    </w:p>
    <w:p w14:paraId="365AD37B" w14:textId="6E735533" w:rsidR="00A9539C" w:rsidRPr="00C47D4C" w:rsidRDefault="00A9539C" w:rsidP="00024BCA">
      <w:pPr>
        <w:pStyle w:val="PargrafodaLista"/>
        <w:numPr>
          <w:ilvl w:val="2"/>
          <w:numId w:val="11"/>
        </w:numPr>
        <w:tabs>
          <w:tab w:val="left" w:pos="-12"/>
        </w:tabs>
        <w:spacing w:before="120" w:after="120" w:line="276" w:lineRule="auto"/>
        <w:contextualSpacing w:val="0"/>
        <w:jc w:val="both"/>
        <w:rPr>
          <w:rFonts w:ascii="Arial" w:eastAsia="Arial" w:hAnsi="Arial" w:cs="Arial"/>
        </w:rPr>
      </w:pPr>
      <w:r w:rsidRPr="00E62E09">
        <w:rPr>
          <w:rFonts w:ascii="Arial" w:hAnsi="Arial" w:cs="Arial"/>
          <w:color w:val="000000"/>
        </w:rPr>
        <w:t xml:space="preserve">O pregoeiro solicitará ao licitante </w:t>
      </w:r>
      <w:r w:rsidRPr="00E62E09">
        <w:rPr>
          <w:rFonts w:ascii="Arial" w:hAnsi="Arial" w:cs="Arial"/>
          <w:color w:val="000000" w:themeColor="text1"/>
        </w:rPr>
        <w:t xml:space="preserve">melhor classificado </w:t>
      </w:r>
      <w:r w:rsidRPr="00E62E09">
        <w:rPr>
          <w:rFonts w:ascii="Arial" w:hAnsi="Arial" w:cs="Arial"/>
          <w:color w:val="000000"/>
        </w:rPr>
        <w:t xml:space="preserve">que, </w:t>
      </w:r>
      <w:r w:rsidRPr="00E62E09">
        <w:rPr>
          <w:rFonts w:ascii="Arial" w:hAnsi="Arial" w:cs="Arial"/>
          <w:color w:val="000000" w:themeColor="text1"/>
        </w:rPr>
        <w:t xml:space="preserve">no prazo de </w:t>
      </w:r>
      <w:r w:rsidR="00E62E09" w:rsidRPr="00E62E09">
        <w:rPr>
          <w:rFonts w:ascii="Arial" w:hAnsi="Arial" w:cs="Arial"/>
        </w:rPr>
        <w:t>2</w:t>
      </w:r>
      <w:r w:rsidRPr="00E62E09">
        <w:rPr>
          <w:rFonts w:ascii="Arial" w:hAnsi="Arial" w:cs="Arial"/>
          <w:i/>
          <w:iCs/>
          <w:color w:val="000000" w:themeColor="text1"/>
        </w:rPr>
        <w:t xml:space="preserve"> </w:t>
      </w:r>
      <w:r w:rsidRPr="00E62E09">
        <w:rPr>
          <w:rFonts w:ascii="Arial" w:hAnsi="Arial" w:cs="Arial"/>
          <w:color w:val="000000" w:themeColor="text1"/>
        </w:rPr>
        <w:t>horas</w:t>
      </w:r>
      <w:r w:rsidR="00E62E09" w:rsidRPr="00E62E09">
        <w:rPr>
          <w:rFonts w:ascii="Arial" w:hAnsi="Arial" w:cs="Arial"/>
          <w:color w:val="000000" w:themeColor="text1"/>
        </w:rPr>
        <w:t xml:space="preserve">, </w:t>
      </w:r>
      <w:r w:rsidRPr="00E62E09">
        <w:rPr>
          <w:rFonts w:ascii="Arial" w:hAnsi="Arial" w:cs="Arial"/>
          <w:color w:val="000000" w:themeColor="text1"/>
        </w:rPr>
        <w:t xml:space="preserve">envie </w:t>
      </w:r>
      <w:r w:rsidRPr="00E62E09">
        <w:rPr>
          <w:rFonts w:ascii="Arial" w:hAnsi="Arial" w:cs="Arial"/>
          <w:color w:val="000000"/>
        </w:rPr>
        <w:t xml:space="preserve">a proposta adequada ao último lance ofertado após a negociação realizada, acompanhada, se for o caso, dos documentos complementares, quando necessários à confirmação daqueles exigidos neste Edital e já apresentados. </w:t>
      </w:r>
    </w:p>
    <w:p w14:paraId="675C5628" w14:textId="77777777" w:rsidR="00A9539C" w:rsidRPr="00C47D4C" w:rsidRDefault="00A9539C" w:rsidP="00FF2B42">
      <w:pPr>
        <w:pStyle w:val="PargrafodaLista"/>
        <w:spacing w:before="120" w:after="120" w:line="276" w:lineRule="auto"/>
        <w:ind w:left="1638"/>
        <w:contextualSpacing w:val="0"/>
        <w:jc w:val="both"/>
        <w:rPr>
          <w:rFonts w:ascii="Arial" w:hAnsi="Arial" w:cs="Arial"/>
          <w:color w:val="000000"/>
          <w:lang w:eastAsia="en-US"/>
        </w:rPr>
      </w:pPr>
    </w:p>
    <w:p w14:paraId="08912481" w14:textId="1118D8EE" w:rsidR="00A9539C" w:rsidRPr="00C47D4C" w:rsidRDefault="00A9539C" w:rsidP="00024BCA">
      <w:pPr>
        <w:pStyle w:val="PargrafodaLista"/>
        <w:numPr>
          <w:ilvl w:val="1"/>
          <w:numId w:val="11"/>
        </w:numPr>
        <w:spacing w:before="120" w:after="120" w:line="276" w:lineRule="auto"/>
        <w:ind w:left="425" w:firstLine="0"/>
        <w:contextualSpacing w:val="0"/>
        <w:jc w:val="both"/>
        <w:rPr>
          <w:rFonts w:ascii="Arial" w:hAnsi="Arial" w:cs="Arial"/>
          <w:color w:val="000000"/>
          <w:lang w:eastAsia="en-US"/>
        </w:rPr>
      </w:pPr>
      <w:r w:rsidRPr="00C47D4C">
        <w:rPr>
          <w:rFonts w:ascii="Arial" w:hAnsi="Arial" w:cs="Arial"/>
          <w:color w:val="000000"/>
          <w:lang w:eastAsia="en-US"/>
        </w:rPr>
        <w:t>Após a negociação do preço, o Pregoeiro iniciará a fase de aceitação e julgamento da proposta.</w:t>
      </w:r>
    </w:p>
    <w:p w14:paraId="6F4B673C" w14:textId="57792B5D"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t>DA ACEITABILIDADE DA PROPOSTA VENCEDORA.</w:t>
      </w:r>
    </w:p>
    <w:p w14:paraId="0C6A4298" w14:textId="77777777" w:rsidR="00287D22" w:rsidRPr="00C47D4C" w:rsidRDefault="00287D22" w:rsidP="00024BCA">
      <w:pPr>
        <w:pStyle w:val="PargrafodaLista"/>
        <w:numPr>
          <w:ilvl w:val="1"/>
          <w:numId w:val="11"/>
        </w:numPr>
        <w:spacing w:before="120" w:after="120" w:line="276" w:lineRule="auto"/>
        <w:ind w:left="425" w:firstLine="0"/>
        <w:contextualSpacing w:val="0"/>
        <w:jc w:val="both"/>
        <w:rPr>
          <w:rFonts w:ascii="Arial" w:hAnsi="Arial" w:cs="Arial"/>
          <w:i/>
          <w:color w:val="000000" w:themeColor="text1"/>
        </w:rPr>
      </w:pPr>
      <w:r w:rsidRPr="00C47D4C">
        <w:rPr>
          <w:rFonts w:ascii="Arial" w:hAnsi="Arial" w:cs="Arial"/>
        </w:rPr>
        <w:t xml:space="preserve">Encerrada </w:t>
      </w:r>
      <w:r w:rsidRPr="00C47D4C">
        <w:rPr>
          <w:rFonts w:ascii="Arial" w:hAnsi="Arial" w:cs="Arial"/>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C47D4C" w:rsidRDefault="0018613B" w:rsidP="00024BC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C47D4C">
        <w:rPr>
          <w:rFonts w:ascii="Arial" w:hAnsi="Arial" w:cs="Arial"/>
        </w:rPr>
        <w:t xml:space="preserve"> </w:t>
      </w:r>
    </w:p>
    <w:p w14:paraId="6A5E5E23" w14:textId="2107B9A5" w:rsidR="004617D7" w:rsidRPr="00C47D4C" w:rsidRDefault="004617D7" w:rsidP="00024BCA">
      <w:pPr>
        <w:pStyle w:val="PargrafodaLista"/>
        <w:numPr>
          <w:ilvl w:val="1"/>
          <w:numId w:val="11"/>
        </w:numPr>
        <w:spacing w:before="120" w:after="120" w:line="276" w:lineRule="auto"/>
        <w:ind w:left="425" w:firstLine="0"/>
        <w:contextualSpacing w:val="0"/>
        <w:jc w:val="both"/>
        <w:rPr>
          <w:rFonts w:ascii="Arial" w:hAnsi="Arial" w:cs="Arial"/>
          <w:b/>
          <w:color w:val="7030A0"/>
        </w:rPr>
      </w:pPr>
      <w:r w:rsidRPr="00C47D4C">
        <w:rPr>
          <w:rFonts w:ascii="Arial" w:hAnsi="Arial" w:cs="Arial"/>
          <w:color w:val="000000"/>
        </w:rPr>
        <w:t>Será desclassificada a proposta ou o lance vencedor, apresentar preço final superior ao preço máximo fixado (Acórdão nº 1455/2018 -TCU - Plenário), ou que apresentar preço manifestamente inexequível.</w:t>
      </w:r>
    </w:p>
    <w:p w14:paraId="5C3C5965" w14:textId="21D80C3A" w:rsidR="008059CD" w:rsidRPr="00C47D4C" w:rsidRDefault="008059CD" w:rsidP="00024BCA">
      <w:pPr>
        <w:pStyle w:val="PargrafodaLista"/>
        <w:numPr>
          <w:ilvl w:val="2"/>
          <w:numId w:val="11"/>
        </w:numPr>
        <w:spacing w:before="120" w:after="120" w:line="276" w:lineRule="auto"/>
        <w:contextualSpacing w:val="0"/>
        <w:jc w:val="both"/>
        <w:rPr>
          <w:rFonts w:ascii="Arial" w:hAnsi="Arial" w:cs="Arial"/>
          <w:b/>
          <w:color w:val="7030A0"/>
        </w:rPr>
      </w:pPr>
      <w:r w:rsidRPr="00C47D4C">
        <w:rPr>
          <w:rFonts w:ascii="Arial" w:hAnsi="Arial" w:cs="Arial"/>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C47D4C">
        <w:rPr>
          <w:rFonts w:ascii="Arial" w:hAnsi="Arial" w:cs="Arial"/>
          <w:i/>
          <w:color w:val="FF0000"/>
          <w:bdr w:val="none" w:sz="0" w:space="0" w:color="auto" w:frame="1"/>
        </w:rPr>
        <w:t> </w:t>
      </w:r>
    </w:p>
    <w:p w14:paraId="407D0D2E" w14:textId="3D099ADE" w:rsidR="004617D7" w:rsidRPr="00C47D4C" w:rsidRDefault="004617D7"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C47D4C" w:rsidRDefault="004617D7"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D96078" w14:textId="138721D0" w:rsidR="00EB58F8" w:rsidRPr="00C47D4C" w:rsidRDefault="008A2C5D" w:rsidP="00024BCA">
      <w:pPr>
        <w:pStyle w:val="PargrafodaLista"/>
        <w:numPr>
          <w:ilvl w:val="1"/>
          <w:numId w:val="11"/>
        </w:numPr>
        <w:spacing w:before="120" w:after="120" w:line="276" w:lineRule="auto"/>
        <w:ind w:right="-15"/>
        <w:jc w:val="both"/>
        <w:rPr>
          <w:rFonts w:ascii="Arial" w:hAnsi="Arial" w:cs="Arial"/>
          <w:color w:val="000000" w:themeColor="text1"/>
          <w:lang w:eastAsia="en-US"/>
        </w:rPr>
      </w:pPr>
      <w:r w:rsidRPr="00C47D4C">
        <w:rPr>
          <w:rFonts w:ascii="Arial" w:hAnsi="Arial" w:cs="Arial"/>
          <w:color w:val="000000" w:themeColor="text1"/>
          <w:lang w:eastAsia="en-US"/>
        </w:rPr>
        <w:t xml:space="preserve">O Pregoeiro poderá convocar o licitante para enviar documento digital complementar, por meio de funcionalidade disponível no sistema, no prazo de </w:t>
      </w:r>
      <w:r w:rsidR="00E62E09">
        <w:rPr>
          <w:rFonts w:ascii="Arial" w:hAnsi="Arial" w:cs="Arial"/>
          <w:lang w:eastAsia="en-US"/>
        </w:rPr>
        <w:t>2</w:t>
      </w:r>
      <w:r w:rsidR="00E62E09" w:rsidRPr="00E62E09">
        <w:rPr>
          <w:rFonts w:ascii="Arial" w:hAnsi="Arial" w:cs="Arial"/>
          <w:lang w:eastAsia="en-US"/>
        </w:rPr>
        <w:t xml:space="preserve"> (</w:t>
      </w:r>
      <w:r w:rsidR="00E62E09">
        <w:rPr>
          <w:rFonts w:ascii="Arial" w:hAnsi="Arial" w:cs="Arial"/>
          <w:lang w:eastAsia="en-US"/>
        </w:rPr>
        <w:t>duas</w:t>
      </w:r>
      <w:r w:rsidR="00E62E09" w:rsidRPr="00E62E09">
        <w:rPr>
          <w:rFonts w:ascii="Arial" w:hAnsi="Arial" w:cs="Arial"/>
          <w:lang w:eastAsia="en-US"/>
        </w:rPr>
        <w:t xml:space="preserve">) </w:t>
      </w:r>
      <w:r w:rsidR="00E62E09">
        <w:rPr>
          <w:rFonts w:ascii="Arial" w:hAnsi="Arial" w:cs="Arial"/>
          <w:lang w:eastAsia="en-US"/>
        </w:rPr>
        <w:t>horas</w:t>
      </w:r>
      <w:r w:rsidRPr="00E62E09">
        <w:rPr>
          <w:rFonts w:ascii="Arial" w:hAnsi="Arial" w:cs="Arial"/>
          <w:lang w:eastAsia="en-US"/>
        </w:rPr>
        <w:t>,</w:t>
      </w:r>
      <w:r w:rsidR="00E62E09">
        <w:rPr>
          <w:rFonts w:ascii="Arial" w:hAnsi="Arial" w:cs="Arial"/>
          <w:color w:val="FF0000"/>
          <w:lang w:eastAsia="en-US"/>
        </w:rPr>
        <w:t xml:space="preserve"> </w:t>
      </w:r>
      <w:r w:rsidRPr="00C47D4C">
        <w:rPr>
          <w:rFonts w:ascii="Arial" w:hAnsi="Arial" w:cs="Arial"/>
          <w:color w:val="000000" w:themeColor="text1"/>
          <w:lang w:eastAsia="en-US"/>
        </w:rPr>
        <w:t>sob pena de não aceitação da proposta.</w:t>
      </w:r>
    </w:p>
    <w:p w14:paraId="1B1A0D34" w14:textId="4228D585" w:rsidR="007C052A" w:rsidRPr="00C47D4C" w:rsidRDefault="007C052A" w:rsidP="00E62E09">
      <w:pPr>
        <w:tabs>
          <w:tab w:val="left" w:pos="1440"/>
        </w:tabs>
        <w:autoSpaceDE w:val="0"/>
        <w:snapToGrid w:val="0"/>
        <w:spacing w:before="120" w:after="120" w:line="276" w:lineRule="auto"/>
        <w:ind w:left="425"/>
        <w:jc w:val="both"/>
        <w:rPr>
          <w:rFonts w:ascii="Arial" w:hAnsi="Arial" w:cs="Arial"/>
          <w:bCs/>
        </w:rPr>
      </w:pPr>
    </w:p>
    <w:p w14:paraId="3765952E" w14:textId="2402B70E"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bCs/>
          <w:iCs/>
          <w:color w:val="000000"/>
        </w:rPr>
      </w:pPr>
      <w:r w:rsidRPr="00C47D4C">
        <w:rPr>
          <w:rFonts w:ascii="Arial" w:hAnsi="Arial" w:cs="Arial"/>
          <w:bCs/>
          <w:iCs/>
          <w:color w:val="000000"/>
        </w:rPr>
        <w:t xml:space="preserve">Se a proposta ou lance </w:t>
      </w:r>
      <w:r w:rsidR="00F16E77" w:rsidRPr="00C47D4C">
        <w:rPr>
          <w:rFonts w:ascii="Arial" w:hAnsi="Arial" w:cs="Arial"/>
          <w:bCs/>
          <w:iCs/>
          <w:color w:val="000000"/>
        </w:rPr>
        <w:t>vencedor</w:t>
      </w:r>
      <w:r w:rsidRPr="00C47D4C">
        <w:rPr>
          <w:rFonts w:ascii="Arial" w:hAnsi="Arial" w:cs="Arial"/>
          <w:bCs/>
          <w:iCs/>
          <w:color w:val="000000"/>
        </w:rPr>
        <w:t xml:space="preserve"> for </w:t>
      </w:r>
      <w:r w:rsidR="00035D80" w:rsidRPr="00C47D4C">
        <w:rPr>
          <w:rFonts w:ascii="Arial" w:hAnsi="Arial" w:cs="Arial"/>
          <w:bCs/>
          <w:iCs/>
          <w:color w:val="000000"/>
        </w:rPr>
        <w:t>desclassificado</w:t>
      </w:r>
      <w:r w:rsidRPr="00C47D4C">
        <w:rPr>
          <w:rFonts w:ascii="Arial" w:hAnsi="Arial" w:cs="Arial"/>
          <w:bCs/>
          <w:iCs/>
          <w:color w:val="000000"/>
        </w:rPr>
        <w:t xml:space="preserve">, o </w:t>
      </w:r>
      <w:r w:rsidR="00C6162E" w:rsidRPr="00C47D4C">
        <w:rPr>
          <w:rFonts w:ascii="Arial" w:hAnsi="Arial" w:cs="Arial"/>
          <w:bCs/>
          <w:iCs/>
          <w:color w:val="000000"/>
        </w:rPr>
        <w:t>Pregoeiro</w:t>
      </w:r>
      <w:r w:rsidRPr="00C47D4C">
        <w:rPr>
          <w:rFonts w:ascii="Arial" w:hAnsi="Arial" w:cs="Arial"/>
          <w:bCs/>
          <w:iCs/>
          <w:color w:val="000000"/>
        </w:rPr>
        <w:t xml:space="preserve"> examinará a proposta ou lance subsequente, e, assim sucessivamente, na ordem de classificação.</w:t>
      </w:r>
    </w:p>
    <w:p w14:paraId="6C1CFD7A" w14:textId="247D846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color w:val="000000"/>
          <w:lang w:eastAsia="en-US"/>
        </w:rPr>
        <w:t xml:space="preserve">Havendo necessidade, o </w:t>
      </w:r>
      <w:r w:rsidR="00C6162E" w:rsidRPr="00C47D4C">
        <w:rPr>
          <w:rFonts w:ascii="Arial" w:hAnsi="Arial" w:cs="Arial"/>
          <w:color w:val="000000"/>
          <w:lang w:eastAsia="en-US"/>
        </w:rPr>
        <w:t>Pregoeiro</w:t>
      </w:r>
      <w:r w:rsidRPr="00C47D4C">
        <w:rPr>
          <w:rFonts w:ascii="Arial" w:hAnsi="Arial" w:cs="Arial"/>
          <w:color w:val="000000"/>
          <w:lang w:eastAsia="en-US"/>
        </w:rPr>
        <w:t xml:space="preserve"> suspenderá a sessão, informando no “</w:t>
      </w:r>
      <w:r w:rsidRPr="00C47D4C">
        <w:rPr>
          <w:rFonts w:ascii="Arial" w:hAnsi="Arial" w:cs="Arial"/>
          <w:i/>
          <w:color w:val="000000"/>
          <w:lang w:eastAsia="en-US"/>
        </w:rPr>
        <w:t>chat</w:t>
      </w:r>
      <w:r w:rsidRPr="00C47D4C">
        <w:rPr>
          <w:rFonts w:ascii="Arial" w:hAnsi="Arial" w:cs="Arial"/>
          <w:color w:val="000000"/>
          <w:lang w:eastAsia="en-US"/>
        </w:rPr>
        <w:t xml:space="preserve">” a </w:t>
      </w:r>
      <w:r w:rsidRPr="00C47D4C">
        <w:rPr>
          <w:rFonts w:ascii="Arial" w:hAnsi="Arial" w:cs="Arial"/>
          <w:lang w:eastAsia="en-US"/>
        </w:rPr>
        <w:t>nova data e horário para a</w:t>
      </w:r>
      <w:r w:rsidR="00FB7076" w:rsidRPr="00C47D4C">
        <w:rPr>
          <w:rFonts w:ascii="Arial" w:hAnsi="Arial" w:cs="Arial"/>
          <w:lang w:eastAsia="en-US"/>
        </w:rPr>
        <w:t xml:space="preserve"> sua</w:t>
      </w:r>
      <w:r w:rsidRPr="00C47D4C">
        <w:rPr>
          <w:rFonts w:ascii="Arial" w:hAnsi="Arial" w:cs="Arial"/>
          <w:lang w:eastAsia="en-US"/>
        </w:rPr>
        <w:t xml:space="preserve"> continuidade</w:t>
      </w:r>
      <w:r w:rsidR="003629E4" w:rsidRPr="00C47D4C">
        <w:rPr>
          <w:rFonts w:ascii="Arial" w:hAnsi="Arial" w:cs="Arial"/>
          <w:lang w:eastAsia="en-US"/>
        </w:rPr>
        <w:t>.</w:t>
      </w:r>
    </w:p>
    <w:p w14:paraId="2F352529"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 xml:space="preserve">O </w:t>
      </w:r>
      <w:r w:rsidR="00C6162E" w:rsidRPr="00C47D4C">
        <w:rPr>
          <w:rFonts w:ascii="Arial" w:hAnsi="Arial" w:cs="Arial"/>
        </w:rPr>
        <w:t>Pregoeiro</w:t>
      </w:r>
      <w:r w:rsidRPr="00C47D4C">
        <w:rPr>
          <w:rFonts w:ascii="Arial" w:hAnsi="Arial" w:cs="Arial"/>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rPr>
        <w:t xml:space="preserve">Também nas hipóteses em que o </w:t>
      </w:r>
      <w:r w:rsidR="00C6162E" w:rsidRPr="00C47D4C">
        <w:rPr>
          <w:rFonts w:ascii="Arial" w:hAnsi="Arial" w:cs="Arial"/>
        </w:rPr>
        <w:t>Pregoeiro</w:t>
      </w:r>
      <w:r w:rsidRPr="00C47D4C">
        <w:rPr>
          <w:rFonts w:ascii="Arial" w:hAnsi="Arial" w:cs="Arial"/>
        </w:rPr>
        <w:t xml:space="preserve"> não aceitar a proposta e passar à subsequente, poderá negociar com o licitante para que seja obtido preço melhor.</w:t>
      </w:r>
    </w:p>
    <w:p w14:paraId="29C5DCDE"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A negociação será realizada por meio do sistema, podendo ser acompanhada pelos demais licitantes.</w:t>
      </w:r>
    </w:p>
    <w:p w14:paraId="52053385" w14:textId="77777777" w:rsidR="007F2093" w:rsidRPr="00C47D4C" w:rsidRDefault="007F2093"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77777777" w:rsidR="005164CD" w:rsidRPr="00C47D4C" w:rsidRDefault="005164CD" w:rsidP="00024BCA">
      <w:pPr>
        <w:numPr>
          <w:ilvl w:val="1"/>
          <w:numId w:val="11"/>
        </w:numPr>
        <w:spacing w:before="120" w:after="120" w:line="276" w:lineRule="auto"/>
        <w:ind w:right="-15"/>
        <w:jc w:val="both"/>
        <w:rPr>
          <w:rFonts w:ascii="Arial" w:hAnsi="Arial" w:cs="Arial"/>
          <w:color w:val="000000" w:themeColor="text1"/>
        </w:rPr>
      </w:pPr>
      <w:r w:rsidRPr="00C47D4C">
        <w:rPr>
          <w:rFonts w:ascii="Arial" w:hAnsi="Arial" w:cs="Arial"/>
          <w:color w:val="000000"/>
        </w:rPr>
        <w:t xml:space="preserve">Encerrada a análise quanto à aceitação da proposta, o pregoeiro verificará a habilitação do licitante, </w:t>
      </w:r>
      <w:r w:rsidRPr="00C47D4C">
        <w:rPr>
          <w:rFonts w:ascii="Arial" w:hAnsi="Arial" w:cs="Arial"/>
          <w:color w:val="000000" w:themeColor="text1"/>
          <w:lang w:eastAsia="en-US"/>
        </w:rPr>
        <w:t>observado</w:t>
      </w:r>
      <w:r w:rsidRPr="00C47D4C">
        <w:rPr>
          <w:rFonts w:ascii="Arial" w:hAnsi="Arial" w:cs="Arial"/>
          <w:color w:val="000000"/>
        </w:rPr>
        <w:t xml:space="preserve"> o disposto neste Edital. </w:t>
      </w:r>
    </w:p>
    <w:p w14:paraId="565C779E" w14:textId="69BC6136"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lang w:eastAsia="en-US"/>
        </w:rPr>
        <w:t xml:space="preserve">DA HABILITAÇÃO </w:t>
      </w:r>
      <w:r w:rsidR="00677831" w:rsidRPr="00C47D4C">
        <w:rPr>
          <w:rFonts w:ascii="Arial" w:hAnsi="Arial" w:cs="Arial"/>
          <w:sz w:val="24"/>
          <w:szCs w:val="24"/>
          <w:lang w:eastAsia="en-US"/>
        </w:rPr>
        <w:t xml:space="preserve"> </w:t>
      </w:r>
    </w:p>
    <w:p w14:paraId="3069773C" w14:textId="648FE02E" w:rsidR="00A45A85" w:rsidRPr="00C47D4C" w:rsidRDefault="00A45A85" w:rsidP="00024BCA">
      <w:pPr>
        <w:pStyle w:val="PargrafodaLista"/>
        <w:numPr>
          <w:ilvl w:val="1"/>
          <w:numId w:val="14"/>
        </w:numPr>
        <w:spacing w:before="120" w:after="120" w:line="276" w:lineRule="auto"/>
        <w:contextualSpacing w:val="0"/>
        <w:jc w:val="both"/>
        <w:rPr>
          <w:rFonts w:ascii="Arial" w:hAnsi="Arial" w:cs="Arial"/>
        </w:rPr>
      </w:pPr>
      <w:r w:rsidRPr="00C47D4C">
        <w:rPr>
          <w:rFonts w:ascii="Arial" w:hAnsi="Arial" w:cs="Arial"/>
          <w:lang w:eastAsia="ar-SA"/>
        </w:rPr>
        <w:t>Como condição prévia ao exame da documentação de habilitação</w:t>
      </w:r>
      <w:r w:rsidRPr="00C47D4C">
        <w:rPr>
          <w:rFonts w:ascii="Arial" w:hAnsi="Arial" w:cs="Arial"/>
        </w:rPr>
        <w:t xml:space="preserve"> do licitante detentor da proposta </w:t>
      </w:r>
      <w:r w:rsidRPr="00C47D4C">
        <w:rPr>
          <w:rFonts w:ascii="Arial" w:hAnsi="Arial" w:cs="Arial"/>
          <w:color w:val="000000"/>
        </w:rPr>
        <w:t>classificada em primeiro lugar</w:t>
      </w:r>
      <w:r w:rsidRPr="00C47D4C">
        <w:rPr>
          <w:rFonts w:ascii="Arial" w:hAnsi="Arial" w:cs="Arial"/>
          <w:lang w:eastAsia="ar-SA"/>
        </w:rPr>
        <w:t xml:space="preserve">, </w:t>
      </w:r>
      <w:r w:rsidRPr="00C47D4C">
        <w:rPr>
          <w:rFonts w:ascii="Arial" w:hAnsi="Arial" w:cs="Arial"/>
        </w:rPr>
        <w:t xml:space="preserve">o Pregoeiro </w:t>
      </w:r>
      <w:r w:rsidRPr="00C47D4C">
        <w:rPr>
          <w:rFonts w:ascii="Arial" w:hAnsi="Arial" w:cs="Arial"/>
          <w:lang w:eastAsia="ar-SA"/>
        </w:rPr>
        <w:t>verificará o eventual descumprimento das condições de participação, especialmente quanto à</w:t>
      </w:r>
      <w:r w:rsidRPr="00C47D4C">
        <w:rPr>
          <w:rFonts w:ascii="Arial" w:hAnsi="Arial" w:cs="Arial"/>
        </w:rPr>
        <w:t xml:space="preserve"> existência de sanção que impeça a participação no certame ou a futura contratação, mediante a consulta aos seguintes cadastros:</w:t>
      </w:r>
    </w:p>
    <w:p w14:paraId="4E2DEB34" w14:textId="481B2766" w:rsidR="00984AA1" w:rsidRPr="00C47D4C" w:rsidRDefault="00984AA1" w:rsidP="00024BCA">
      <w:pPr>
        <w:pStyle w:val="PargrafodaLista"/>
        <w:numPr>
          <w:ilvl w:val="2"/>
          <w:numId w:val="11"/>
        </w:numPr>
        <w:spacing w:before="120" w:after="120" w:line="276" w:lineRule="auto"/>
        <w:contextualSpacing w:val="0"/>
        <w:jc w:val="both"/>
        <w:rPr>
          <w:rFonts w:ascii="Arial" w:hAnsi="Arial" w:cs="Arial"/>
        </w:rPr>
      </w:pPr>
      <w:r w:rsidRPr="00C47D4C">
        <w:rPr>
          <w:rFonts w:ascii="Arial" w:hAnsi="Arial" w:cs="Arial"/>
        </w:rPr>
        <w:t>Consulta Consolidada de Pessoa Jurídica do Tribunal de Contas da União (</w:t>
      </w:r>
      <w:hyperlink r:id="rId13" w:history="1">
        <w:r w:rsidRPr="00C47D4C">
          <w:rPr>
            <w:rStyle w:val="Hyperlink"/>
            <w:rFonts w:ascii="Arial" w:hAnsi="Arial" w:cs="Arial"/>
          </w:rPr>
          <w:t>https://certidoes-apf.apps.tcu.gov.br/</w:t>
        </w:r>
      </w:hyperlink>
      <w:r w:rsidRPr="00C47D4C">
        <w:rPr>
          <w:rFonts w:ascii="Arial" w:hAnsi="Arial" w:cs="Arial"/>
        </w:rPr>
        <w:t>)</w:t>
      </w:r>
    </w:p>
    <w:p w14:paraId="46A8BEAC" w14:textId="620BFE5D" w:rsidR="00E56707" w:rsidRPr="00C47D4C" w:rsidRDefault="00E56707"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A tentativa de burla será verificada por meio dos vínculos societários, linhas de fornecimento similares, dentre outros.</w:t>
      </w:r>
    </w:p>
    <w:p w14:paraId="012A1313" w14:textId="5BB36E40" w:rsidR="00AE645C" w:rsidRPr="00C47D4C" w:rsidRDefault="00AE645C" w:rsidP="00024BCA">
      <w:pPr>
        <w:pStyle w:val="PargrafodaLista"/>
        <w:numPr>
          <w:ilvl w:val="3"/>
          <w:numId w:val="11"/>
        </w:numPr>
        <w:spacing w:before="120" w:after="120" w:line="276" w:lineRule="auto"/>
        <w:contextualSpacing w:val="0"/>
        <w:jc w:val="both"/>
        <w:rPr>
          <w:rFonts w:ascii="Arial" w:hAnsi="Arial" w:cs="Arial"/>
          <w:bCs/>
          <w:color w:val="000000"/>
        </w:rPr>
      </w:pPr>
      <w:r w:rsidRPr="00C47D4C">
        <w:rPr>
          <w:rFonts w:ascii="Arial" w:hAnsi="Arial" w:cs="Arial"/>
          <w:bCs/>
          <w:color w:val="000000"/>
        </w:rPr>
        <w:t>O licitante será convocado para manifestação previamente à sua desclassificação.</w:t>
      </w:r>
    </w:p>
    <w:p w14:paraId="7F0AD635" w14:textId="5D822315" w:rsidR="00E56707" w:rsidRPr="00C47D4C" w:rsidRDefault="00E56707"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Constatada a existência de sanção, o Pregoeiro reputará o licitante inabilitado, por falta de condição de participação.</w:t>
      </w:r>
    </w:p>
    <w:p w14:paraId="19A76A7D" w14:textId="77777777" w:rsidR="00B8044D" w:rsidRPr="00C47D4C" w:rsidRDefault="00B8044D"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5C9C05C7" w14:textId="76F4073E" w:rsidR="00E32E9C" w:rsidRPr="00C47D4C" w:rsidRDefault="00E32E9C" w:rsidP="00770E24">
      <w:pPr>
        <w:pStyle w:val="PargrafodaLista"/>
        <w:spacing w:before="120" w:after="120" w:line="276" w:lineRule="auto"/>
        <w:ind w:left="999"/>
        <w:contextualSpacing w:val="0"/>
        <w:jc w:val="both"/>
        <w:rPr>
          <w:rFonts w:ascii="Arial" w:hAnsi="Arial" w:cs="Arial"/>
          <w:color w:val="000000" w:themeColor="text1"/>
          <w:highlight w:val="yellow"/>
        </w:rPr>
      </w:pPr>
    </w:p>
    <w:p w14:paraId="4D8F7D11" w14:textId="49CEC7C2" w:rsidR="00F86E68" w:rsidRPr="00C47D4C" w:rsidRDefault="00F86E68" w:rsidP="00024BCA">
      <w:pPr>
        <w:pStyle w:val="PADRO"/>
        <w:keepNext w:val="0"/>
        <w:widowControl/>
        <w:numPr>
          <w:ilvl w:val="1"/>
          <w:numId w:val="14"/>
        </w:numPr>
        <w:spacing w:before="120" w:after="120"/>
        <w:rPr>
          <w:rFonts w:ascii="Arial" w:hAnsi="Arial" w:cs="Arial"/>
          <w:sz w:val="24"/>
        </w:rPr>
      </w:pPr>
      <w:r w:rsidRPr="00C47D4C">
        <w:rPr>
          <w:rFonts w:ascii="Arial" w:hAnsi="Arial" w:cs="Arial"/>
          <w:color w:val="000000" w:themeColor="text1"/>
          <w:sz w:val="24"/>
        </w:rPr>
        <w:t>Havendo a n</w:t>
      </w:r>
      <w:r w:rsidRPr="00C47D4C">
        <w:rPr>
          <w:rFonts w:ascii="Arial" w:hAnsi="Arial" w:cs="Arial"/>
          <w:color w:val="000000"/>
          <w:sz w:val="24"/>
        </w:rPr>
        <w:t>ecessidade de envio de documentos de habilitação complementares</w:t>
      </w:r>
      <w:r w:rsidRPr="00C47D4C">
        <w:rPr>
          <w:rFonts w:ascii="Arial" w:hAnsi="Arial" w:cs="Arial"/>
          <w:color w:val="000000" w:themeColor="text1"/>
          <w:sz w:val="24"/>
        </w:rPr>
        <w:t xml:space="preserve">, </w:t>
      </w:r>
      <w:r w:rsidRPr="00C47D4C">
        <w:rPr>
          <w:rFonts w:ascii="Arial" w:hAnsi="Arial" w:cs="Arial"/>
          <w:color w:val="000000"/>
          <w:sz w:val="24"/>
        </w:rPr>
        <w:t>necessários à confirmação daqueles exigidos neste Edital e já apresentados, </w:t>
      </w:r>
      <w:r w:rsidRPr="00C47D4C">
        <w:rPr>
          <w:rFonts w:ascii="Arial" w:hAnsi="Arial" w:cs="Arial"/>
          <w:color w:val="000000" w:themeColor="text1"/>
          <w:sz w:val="24"/>
        </w:rPr>
        <w:t xml:space="preserve">o licitante será convocado a encaminhá-los, </w:t>
      </w:r>
      <w:r w:rsidRPr="00C47D4C">
        <w:rPr>
          <w:rFonts w:ascii="Arial" w:hAnsi="Arial" w:cs="Arial"/>
          <w:color w:val="000000"/>
          <w:sz w:val="24"/>
        </w:rPr>
        <w:t xml:space="preserve">em formato digital, via </w:t>
      </w:r>
      <w:r w:rsidR="00BD61D2">
        <w:rPr>
          <w:rFonts w:ascii="Arial" w:hAnsi="Arial" w:cs="Arial"/>
          <w:color w:val="000000"/>
          <w:sz w:val="24"/>
        </w:rPr>
        <w:t>e-mail</w:t>
      </w:r>
      <w:r w:rsidRPr="00C47D4C">
        <w:rPr>
          <w:rFonts w:ascii="Arial" w:hAnsi="Arial" w:cs="Arial"/>
          <w:color w:val="000000"/>
          <w:sz w:val="24"/>
        </w:rPr>
        <w:t>,</w:t>
      </w:r>
      <w:r w:rsidRPr="00C47D4C">
        <w:rPr>
          <w:rFonts w:ascii="Arial" w:hAnsi="Arial" w:cs="Arial"/>
          <w:color w:val="000000" w:themeColor="text1"/>
          <w:sz w:val="24"/>
        </w:rPr>
        <w:t xml:space="preserve"> no prazo de </w:t>
      </w:r>
      <w:r w:rsidR="00E62E09" w:rsidRPr="00E62E09">
        <w:rPr>
          <w:rFonts w:ascii="Arial" w:hAnsi="Arial" w:cs="Arial"/>
          <w:sz w:val="24"/>
        </w:rPr>
        <w:t>2</w:t>
      </w:r>
      <w:r w:rsidRPr="00E62E09">
        <w:rPr>
          <w:rFonts w:ascii="Arial" w:hAnsi="Arial" w:cs="Arial"/>
          <w:i/>
          <w:iCs/>
          <w:sz w:val="24"/>
        </w:rPr>
        <w:t xml:space="preserve"> </w:t>
      </w:r>
      <w:r w:rsidRPr="00C47D4C">
        <w:rPr>
          <w:rFonts w:ascii="Arial" w:hAnsi="Arial" w:cs="Arial"/>
          <w:color w:val="000000" w:themeColor="text1"/>
          <w:sz w:val="24"/>
        </w:rPr>
        <w:t>horas, sob pena de inabilitação.</w:t>
      </w:r>
    </w:p>
    <w:p w14:paraId="5B1A227D" w14:textId="77777777" w:rsidR="00E32E9C" w:rsidRPr="00C47D4C" w:rsidRDefault="00E32E9C" w:rsidP="00FF2B42">
      <w:pPr>
        <w:spacing w:before="120" w:after="120" w:line="276" w:lineRule="auto"/>
        <w:jc w:val="both"/>
        <w:rPr>
          <w:rFonts w:ascii="Arial" w:hAnsi="Arial" w:cs="Arial"/>
          <w:lang w:eastAsia="ar-SA"/>
        </w:rPr>
      </w:pPr>
    </w:p>
    <w:p w14:paraId="17E1DF3A" w14:textId="77777777"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Não serão aceitos documentos de habilitação com indicação de CNPJ/CPF diferentes, salvo aqueles legalmente permitidos.</w:t>
      </w:r>
    </w:p>
    <w:p w14:paraId="35F7A4BB" w14:textId="77777777"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C47D4C" w:rsidRDefault="0050340D" w:rsidP="00024BCA">
      <w:pPr>
        <w:pStyle w:val="PargrafodaLista"/>
        <w:numPr>
          <w:ilvl w:val="2"/>
          <w:numId w:val="23"/>
        </w:numPr>
        <w:spacing w:before="120" w:after="120" w:line="276" w:lineRule="auto"/>
        <w:jc w:val="both"/>
        <w:rPr>
          <w:rFonts w:ascii="Arial" w:hAnsi="Arial" w:cs="Arial"/>
        </w:rPr>
      </w:pPr>
      <w:r w:rsidRPr="00C47D4C">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C47D4C" w:rsidRDefault="0050340D" w:rsidP="00024BCA">
      <w:pPr>
        <w:pStyle w:val="PargrafodaLista"/>
        <w:numPr>
          <w:ilvl w:val="1"/>
          <w:numId w:val="23"/>
        </w:numPr>
        <w:spacing w:before="120" w:after="120" w:line="276" w:lineRule="auto"/>
        <w:jc w:val="both"/>
        <w:rPr>
          <w:rFonts w:ascii="Arial" w:hAnsi="Arial" w:cs="Arial"/>
        </w:rPr>
      </w:pPr>
      <w:r w:rsidRPr="00C47D4C">
        <w:rPr>
          <w:rFonts w:ascii="Arial" w:hAnsi="Arial" w:cs="Arial"/>
        </w:rPr>
        <w:t>Ressalvado o disposto no item 5.3, os licitantes deverão encaminhar, nos termos deste Edital, a documentação relacionada nos itens a seguir, para fins de habilitação:</w:t>
      </w:r>
    </w:p>
    <w:p w14:paraId="78C4CC3A" w14:textId="77777777" w:rsidR="0050340D" w:rsidRPr="00C47D4C" w:rsidRDefault="0050340D" w:rsidP="0050340D">
      <w:pPr>
        <w:pStyle w:val="PargrafodaLista"/>
        <w:spacing w:before="120" w:after="120" w:line="276" w:lineRule="auto"/>
        <w:ind w:left="999"/>
        <w:contextualSpacing w:val="0"/>
        <w:jc w:val="both"/>
        <w:rPr>
          <w:rFonts w:ascii="Arial" w:hAnsi="Arial" w:cs="Arial"/>
          <w:lang w:eastAsia="ar-SA"/>
        </w:rPr>
      </w:pPr>
    </w:p>
    <w:p w14:paraId="2B32B427" w14:textId="3D69AE19" w:rsidR="00CA24FB" w:rsidRPr="00C47D4C" w:rsidRDefault="00CA24FB" w:rsidP="00024BCA">
      <w:pPr>
        <w:pStyle w:val="PargrafodaLista"/>
        <w:numPr>
          <w:ilvl w:val="1"/>
          <w:numId w:val="11"/>
        </w:numPr>
        <w:spacing w:before="120" w:after="120" w:line="276" w:lineRule="auto"/>
        <w:contextualSpacing w:val="0"/>
        <w:jc w:val="both"/>
        <w:rPr>
          <w:rFonts w:ascii="Arial" w:hAnsi="Arial" w:cs="Arial"/>
          <w:b/>
          <w:bCs/>
          <w:color w:val="000000"/>
        </w:rPr>
      </w:pPr>
      <w:r w:rsidRPr="00C47D4C">
        <w:rPr>
          <w:rFonts w:ascii="Arial" w:hAnsi="Arial" w:cs="Arial"/>
          <w:b/>
          <w:bCs/>
          <w:color w:val="000000"/>
        </w:rPr>
        <w:t xml:space="preserve">Habilitação jurídica: </w:t>
      </w:r>
    </w:p>
    <w:p w14:paraId="61D458A8"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empresário individual: inscrição no Registro Público de Empresas Mercantis, a cargo da Junta Comercial da respectiva sede;</w:t>
      </w:r>
    </w:p>
    <w:p w14:paraId="7D1BC873" w14:textId="086BC9EE" w:rsidR="007E3133" w:rsidRPr="00C47D4C" w:rsidRDefault="007E3133"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C47D4C" w:rsidRDefault="00D055F6"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inscrição no Registro Público de Empresas Mercantis onde opera, com averbação no Registro onde tem sede a matriz, no caso de ser o participante sucursal, filial ou agência;</w:t>
      </w:r>
    </w:p>
    <w:p w14:paraId="0AEA2FDC"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sociedade simples: inscrição do ato constitutivo no Registro Civil das Pessoas Jurídicas do local de sua sede, acompanhada de prova da indicação dos seus administradores;</w:t>
      </w:r>
    </w:p>
    <w:p w14:paraId="4B8FCABE" w14:textId="35774748"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B5D203A" w14:textId="7F4AB738" w:rsidR="002B7727" w:rsidRPr="00C47D4C" w:rsidRDefault="002B7727" w:rsidP="00024BC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 xml:space="preserve">No caso de agricultor familiar: Declaração de Aptidão ao Pronaf – DAP ou DAP-P válida, ou, ainda, </w:t>
      </w:r>
      <w:r w:rsidR="003629E4" w:rsidRPr="00C47D4C">
        <w:rPr>
          <w:rFonts w:ascii="Arial" w:hAnsi="Arial" w:cs="Arial"/>
          <w:bCs/>
          <w:iCs/>
        </w:rPr>
        <w:t>outros documentos definidos pela</w:t>
      </w:r>
      <w:r w:rsidRPr="00C47D4C">
        <w:rPr>
          <w:rFonts w:ascii="Arial" w:hAnsi="Arial" w:cs="Arial"/>
          <w:bCs/>
          <w:iCs/>
        </w:rPr>
        <w:t xml:space="preserve"> </w:t>
      </w:r>
      <w:r w:rsidR="003629E4" w:rsidRPr="00C47D4C">
        <w:rPr>
          <w:rFonts w:ascii="Arial" w:hAnsi="Arial" w:cs="Arial"/>
          <w:bCs/>
          <w:iCs/>
        </w:rPr>
        <w:t>Secretaria Especial de Agricultura Familiar e do Desenvolvimento Agrário</w:t>
      </w:r>
      <w:r w:rsidRPr="00C47D4C">
        <w:rPr>
          <w:rFonts w:ascii="Arial" w:hAnsi="Arial" w:cs="Arial"/>
          <w:bCs/>
          <w:iCs/>
        </w:rPr>
        <w:t>, nos termos do art. 4º, §2º do Decreto n. 7.775, de 2012.</w:t>
      </w:r>
    </w:p>
    <w:p w14:paraId="6224089B" w14:textId="3EAA39BF" w:rsidR="002B7727" w:rsidRPr="00C47D4C" w:rsidRDefault="002B7727" w:rsidP="00024BCA">
      <w:pPr>
        <w:pStyle w:val="PargrafodaLista"/>
        <w:numPr>
          <w:ilvl w:val="2"/>
          <w:numId w:val="11"/>
        </w:numPr>
        <w:spacing w:before="120" w:after="120" w:line="276" w:lineRule="auto"/>
        <w:ind w:left="1134" w:firstLine="0"/>
        <w:contextualSpacing w:val="0"/>
        <w:jc w:val="both"/>
        <w:rPr>
          <w:rFonts w:ascii="Arial" w:hAnsi="Arial" w:cs="Arial"/>
          <w:bCs/>
          <w:iCs/>
        </w:rPr>
      </w:pPr>
      <w:r w:rsidRPr="00C47D4C">
        <w:rPr>
          <w:rFonts w:ascii="Arial" w:hAnsi="Arial" w:cs="Arial"/>
          <w:bCs/>
          <w:iCs/>
        </w:rPr>
        <w:t>No caso de produtor rural: matrícula no Cadastro Específico do INSS – CEI, que comprove a qualificação como produtor rural pessoa física, nos termos da Instrução Normativa RFB n. 971, de 2009 (arts. 17 a 19 e 165).</w:t>
      </w:r>
    </w:p>
    <w:p w14:paraId="6661AA5F" w14:textId="77777777" w:rsidR="009E442B" w:rsidRPr="00C47D4C" w:rsidRDefault="009E442B"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No caso de empresa ou sociedade estrangeira em funcionamento no País: decreto de autorização;</w:t>
      </w:r>
    </w:p>
    <w:p w14:paraId="3FCA4BDE" w14:textId="77777777" w:rsidR="00360444" w:rsidRPr="00C47D4C" w:rsidRDefault="00360444" w:rsidP="00024BCA">
      <w:pPr>
        <w:pStyle w:val="PargrafodaLista"/>
        <w:numPr>
          <w:ilvl w:val="2"/>
          <w:numId w:val="11"/>
        </w:numPr>
        <w:spacing w:before="120" w:after="120" w:line="276" w:lineRule="auto"/>
        <w:ind w:left="1134" w:firstLine="0"/>
        <w:contextualSpacing w:val="0"/>
        <w:jc w:val="both"/>
        <w:rPr>
          <w:rFonts w:ascii="Arial" w:hAnsi="Arial" w:cs="Arial"/>
          <w:bCs/>
          <w:color w:val="000000"/>
        </w:rPr>
      </w:pPr>
      <w:r w:rsidRPr="00C47D4C">
        <w:rPr>
          <w:rFonts w:ascii="Arial" w:hAnsi="Arial" w:cs="Arial"/>
          <w:bCs/>
          <w:color w:val="000000"/>
        </w:rPr>
        <w:t>Os documentos acima deverão estar acompanhados de todas as alterações ou da consolidação respectiva;</w:t>
      </w:r>
    </w:p>
    <w:p w14:paraId="133C8257" w14:textId="5FBE20FA" w:rsidR="008C6874"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b/>
          <w:bCs/>
          <w:color w:val="000000"/>
        </w:rPr>
      </w:pPr>
      <w:r w:rsidRPr="00C47D4C">
        <w:rPr>
          <w:rFonts w:ascii="Arial" w:hAnsi="Arial" w:cs="Arial"/>
          <w:b/>
          <w:bCs/>
          <w:color w:val="000000"/>
        </w:rPr>
        <w:t>Regularidade fiscal</w:t>
      </w:r>
      <w:r w:rsidR="00170D49" w:rsidRPr="00C47D4C">
        <w:rPr>
          <w:rFonts w:ascii="Arial" w:hAnsi="Arial" w:cs="Arial"/>
          <w:b/>
          <w:bCs/>
          <w:color w:val="000000"/>
        </w:rPr>
        <w:t xml:space="preserve"> </w:t>
      </w:r>
      <w:r w:rsidR="00170D49" w:rsidRPr="00C47D4C">
        <w:rPr>
          <w:rFonts w:ascii="Arial" w:hAnsi="Arial" w:cs="Arial"/>
          <w:b/>
          <w:bCs/>
        </w:rPr>
        <w:t xml:space="preserve">e </w:t>
      </w:r>
      <w:r w:rsidR="00FC0936" w:rsidRPr="00C47D4C">
        <w:rPr>
          <w:rFonts w:ascii="Arial" w:hAnsi="Arial" w:cs="Arial"/>
          <w:b/>
          <w:bCs/>
        </w:rPr>
        <w:t>trabalhista</w:t>
      </w:r>
      <w:r w:rsidRPr="00C47D4C">
        <w:rPr>
          <w:rFonts w:ascii="Arial" w:hAnsi="Arial" w:cs="Arial"/>
          <w:b/>
          <w:bCs/>
          <w:color w:val="0000FF"/>
        </w:rPr>
        <w:t>:</w:t>
      </w:r>
    </w:p>
    <w:p w14:paraId="5D851382" w14:textId="2A2A3284" w:rsidR="008C6874" w:rsidRPr="00C47D4C" w:rsidRDefault="008C6874" w:rsidP="00024BCA">
      <w:pPr>
        <w:numPr>
          <w:ilvl w:val="2"/>
          <w:numId w:val="11"/>
        </w:numPr>
        <w:tabs>
          <w:tab w:val="left" w:pos="1440"/>
        </w:tabs>
        <w:autoSpaceDE w:val="0"/>
        <w:snapToGrid w:val="0"/>
        <w:spacing w:before="120" w:after="120" w:line="276" w:lineRule="auto"/>
        <w:ind w:left="1134" w:firstLine="0"/>
        <w:jc w:val="both"/>
        <w:rPr>
          <w:rFonts w:ascii="Arial" w:hAnsi="Arial" w:cs="Arial"/>
          <w:lang w:eastAsia="en-US"/>
        </w:rPr>
      </w:pPr>
      <w:r w:rsidRPr="00C47D4C">
        <w:rPr>
          <w:rFonts w:ascii="Arial" w:hAnsi="Arial" w:cs="Arial"/>
          <w:lang w:eastAsia="en-US"/>
        </w:rPr>
        <w:t>prova de inscrição no Cadastr</w:t>
      </w:r>
      <w:r w:rsidR="00BA456F" w:rsidRPr="00C47D4C">
        <w:rPr>
          <w:rFonts w:ascii="Arial" w:hAnsi="Arial" w:cs="Arial"/>
          <w:lang w:eastAsia="en-US"/>
        </w:rPr>
        <w:t>o Nacional de Pessoas Jurídicas ou no Cadastro de Pessoas Físicas, conforme o caso;</w:t>
      </w:r>
    </w:p>
    <w:p w14:paraId="06674347" w14:textId="6AC8C739" w:rsidR="00A61836" w:rsidRPr="00C47D4C" w:rsidRDefault="00132231"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rPr>
        <w:t xml:space="preserve">prova </w:t>
      </w:r>
      <w:r w:rsidR="00A61836" w:rsidRPr="00C47D4C">
        <w:rPr>
          <w:rFonts w:ascii="Arial" w:hAnsi="Arial" w:cs="Arial"/>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lang w:eastAsia="en-US"/>
        </w:rPr>
        <w:t>prova de regularidade com o Fundo de Garantia do Tempo de Serviço (FGTS);</w:t>
      </w:r>
    </w:p>
    <w:p w14:paraId="530FD2A0" w14:textId="485250B7" w:rsidR="00170D49" w:rsidRPr="00C47D4C" w:rsidRDefault="00F40C29" w:rsidP="00024BCA">
      <w:pPr>
        <w:numPr>
          <w:ilvl w:val="2"/>
          <w:numId w:val="11"/>
        </w:numPr>
        <w:tabs>
          <w:tab w:val="left" w:pos="1440"/>
        </w:tabs>
        <w:autoSpaceDE w:val="0"/>
        <w:snapToGrid w:val="0"/>
        <w:spacing w:before="120" w:after="120" w:line="276" w:lineRule="auto"/>
        <w:ind w:left="1134" w:firstLine="0"/>
        <w:jc w:val="both"/>
        <w:rPr>
          <w:rFonts w:ascii="Arial" w:hAnsi="Arial" w:cs="Arial"/>
        </w:rPr>
      </w:pPr>
      <w:r w:rsidRPr="00C47D4C">
        <w:rPr>
          <w:rFonts w:ascii="Arial" w:hAnsi="Arial" w:cs="Arial"/>
          <w:lang w:eastAsia="en-US"/>
        </w:rPr>
        <w:t xml:space="preserve">prova de inexistência de débitos inadimplidos perante a justiça do trabalho, mediante a apresentação de certidão negativa ou positiva com efeito de negativa, nos termos do Título </w:t>
      </w:r>
      <w:r w:rsidR="00185F3B" w:rsidRPr="00C47D4C">
        <w:rPr>
          <w:rFonts w:ascii="Arial" w:hAnsi="Arial" w:cs="Arial"/>
          <w:lang w:eastAsia="en-US"/>
        </w:rPr>
        <w:t>VII</w:t>
      </w:r>
      <w:r w:rsidRPr="00C47D4C">
        <w:rPr>
          <w:rFonts w:ascii="Arial" w:hAnsi="Arial" w:cs="Arial"/>
          <w:lang w:eastAsia="en-US"/>
        </w:rPr>
        <w:t>-</w:t>
      </w:r>
      <w:r w:rsidR="00185F3B" w:rsidRPr="00C47D4C">
        <w:rPr>
          <w:rFonts w:ascii="Arial" w:hAnsi="Arial" w:cs="Arial"/>
          <w:lang w:eastAsia="en-US"/>
        </w:rPr>
        <w:t>A</w:t>
      </w:r>
      <w:r w:rsidR="00BA456F" w:rsidRPr="00C47D4C">
        <w:rPr>
          <w:rFonts w:ascii="Arial" w:hAnsi="Arial" w:cs="Arial"/>
          <w:lang w:eastAsia="en-US"/>
        </w:rPr>
        <w:t xml:space="preserve"> da Consolidação das Leis do Trabalho, aprovada pelo Decreto-L</w:t>
      </w:r>
      <w:r w:rsidRPr="00C47D4C">
        <w:rPr>
          <w:rFonts w:ascii="Arial" w:hAnsi="Arial" w:cs="Arial"/>
          <w:lang w:eastAsia="en-US"/>
        </w:rPr>
        <w:t>ei nº 5.452, de 1º de maio de 1943;</w:t>
      </w:r>
    </w:p>
    <w:p w14:paraId="4EE89DF4" w14:textId="77777777"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bCs/>
          <w:color w:val="000000"/>
        </w:rPr>
      </w:pPr>
      <w:r w:rsidRPr="00C47D4C">
        <w:rPr>
          <w:rFonts w:ascii="Arial" w:hAnsi="Arial" w:cs="Arial"/>
          <w:bCs/>
          <w:color w:val="000000"/>
        </w:rPr>
        <w:t xml:space="preserve">prova de inscrição no cadastro de contribuintes estadual, relativo ao domicílio ou sede do licitante, pertinente ao seu ramo de atividade e compatível com o objeto contratual; </w:t>
      </w:r>
    </w:p>
    <w:p w14:paraId="473D463D" w14:textId="6DC8CCBA" w:rsidR="00666139" w:rsidRPr="00C47D4C" w:rsidRDefault="00160549" w:rsidP="00024BCA">
      <w:pPr>
        <w:numPr>
          <w:ilvl w:val="2"/>
          <w:numId w:val="11"/>
        </w:numPr>
        <w:tabs>
          <w:tab w:val="left" w:pos="1440"/>
        </w:tabs>
        <w:autoSpaceDE w:val="0"/>
        <w:snapToGrid w:val="0"/>
        <w:spacing w:before="120" w:after="120" w:line="276" w:lineRule="auto"/>
        <w:ind w:left="1134" w:firstLine="0"/>
        <w:jc w:val="both"/>
        <w:rPr>
          <w:rFonts w:ascii="Arial" w:hAnsi="Arial" w:cs="Arial"/>
          <w:b/>
        </w:rPr>
      </w:pPr>
      <w:r w:rsidRPr="00C47D4C">
        <w:rPr>
          <w:rFonts w:ascii="Arial" w:hAnsi="Arial" w:cs="Arial"/>
        </w:rPr>
        <w:t xml:space="preserve"> </w:t>
      </w:r>
      <w:r w:rsidR="00CA24FB" w:rsidRPr="00C47D4C">
        <w:rPr>
          <w:rFonts w:ascii="Arial" w:hAnsi="Arial" w:cs="Arial"/>
        </w:rPr>
        <w:t>prova de regularidade com a Fazenda Estadual do domicílio ou sede do licitante</w:t>
      </w:r>
      <w:r w:rsidR="00D055F6" w:rsidRPr="00C47D4C">
        <w:rPr>
          <w:rFonts w:ascii="Arial" w:hAnsi="Arial" w:cs="Arial"/>
        </w:rPr>
        <w:t>, relativa à atividade em cujo exercício contrata ou concorre;</w:t>
      </w:r>
    </w:p>
    <w:p w14:paraId="31BF9431" w14:textId="28A4CF4F" w:rsidR="00CA24FB" w:rsidRPr="00C47D4C" w:rsidRDefault="00E53522" w:rsidP="00024BCA">
      <w:pPr>
        <w:numPr>
          <w:ilvl w:val="2"/>
          <w:numId w:val="11"/>
        </w:numPr>
        <w:tabs>
          <w:tab w:val="left" w:pos="1440"/>
        </w:tabs>
        <w:autoSpaceDE w:val="0"/>
        <w:snapToGrid w:val="0"/>
        <w:spacing w:before="120" w:after="120" w:line="276" w:lineRule="auto"/>
        <w:ind w:left="1134" w:firstLine="0"/>
        <w:jc w:val="both"/>
        <w:rPr>
          <w:rFonts w:ascii="Arial" w:hAnsi="Arial" w:cs="Arial"/>
          <w:b/>
          <w:color w:val="000000"/>
        </w:rPr>
      </w:pPr>
      <w:r w:rsidRPr="00C47D4C">
        <w:rPr>
          <w:rFonts w:ascii="Arial" w:hAnsi="Arial" w:cs="Arial"/>
          <w:color w:val="000000"/>
        </w:rPr>
        <w:t>caso o</w:t>
      </w:r>
      <w:r w:rsidR="00883C32" w:rsidRPr="00C47D4C">
        <w:rPr>
          <w:rFonts w:ascii="Arial" w:hAnsi="Arial" w:cs="Arial"/>
          <w:color w:val="000000"/>
        </w:rPr>
        <w:t xml:space="preserve"> </w:t>
      </w:r>
      <w:r w:rsidRPr="00C47D4C">
        <w:rPr>
          <w:rFonts w:ascii="Arial" w:hAnsi="Arial" w:cs="Arial"/>
          <w:color w:val="000000"/>
        </w:rPr>
        <w:t xml:space="preserve">licitante </w:t>
      </w:r>
      <w:r w:rsidR="00CA24FB" w:rsidRPr="00C47D4C">
        <w:rPr>
          <w:rFonts w:ascii="Arial" w:hAnsi="Arial" w:cs="Arial"/>
          <w:color w:val="000000"/>
        </w:rPr>
        <w:t>seja considera</w:t>
      </w:r>
      <w:r w:rsidRPr="00C47D4C">
        <w:rPr>
          <w:rFonts w:ascii="Arial" w:hAnsi="Arial" w:cs="Arial"/>
          <w:color w:val="000000"/>
        </w:rPr>
        <w:t xml:space="preserve">do isento dos tributos </w:t>
      </w:r>
      <w:r w:rsidR="00194866" w:rsidRPr="00C47D4C">
        <w:rPr>
          <w:rFonts w:ascii="Arial" w:hAnsi="Arial" w:cs="Arial"/>
          <w:color w:val="000000"/>
        </w:rPr>
        <w:t>estaduais</w:t>
      </w:r>
      <w:r w:rsidR="00CA24FB" w:rsidRPr="00C47D4C">
        <w:rPr>
          <w:rFonts w:ascii="Arial" w:hAnsi="Arial" w:cs="Arial"/>
          <w:color w:val="000000"/>
        </w:rPr>
        <w:t xml:space="preserve"> relacionados ao objeto licitatório, deverá comprovar tal condição mediante </w:t>
      </w:r>
      <w:r w:rsidRPr="00C47D4C">
        <w:rPr>
          <w:rFonts w:ascii="Arial" w:hAnsi="Arial" w:cs="Arial"/>
          <w:color w:val="000000"/>
        </w:rPr>
        <w:t xml:space="preserve">declaração da Fazenda </w:t>
      </w:r>
      <w:r w:rsidR="00194866" w:rsidRPr="00C47D4C">
        <w:rPr>
          <w:rFonts w:ascii="Arial" w:hAnsi="Arial" w:cs="Arial"/>
          <w:color w:val="000000"/>
        </w:rPr>
        <w:t>Estadual</w:t>
      </w:r>
      <w:r w:rsidRPr="00C47D4C">
        <w:rPr>
          <w:rFonts w:ascii="Arial" w:hAnsi="Arial" w:cs="Arial"/>
          <w:color w:val="000000"/>
        </w:rPr>
        <w:t xml:space="preserve"> do seu domicílio ou sede, ou outra equivalente, na forma da lei; </w:t>
      </w:r>
    </w:p>
    <w:p w14:paraId="59A28357" w14:textId="5784976F" w:rsidR="00A36AB7" w:rsidRPr="00C47D4C" w:rsidRDefault="002B7727" w:rsidP="00024BCA">
      <w:pPr>
        <w:numPr>
          <w:ilvl w:val="2"/>
          <w:numId w:val="11"/>
        </w:numPr>
        <w:tabs>
          <w:tab w:val="left" w:pos="1440"/>
        </w:tabs>
        <w:autoSpaceDE w:val="0"/>
        <w:snapToGrid w:val="0"/>
        <w:spacing w:before="120" w:after="120" w:line="276" w:lineRule="auto"/>
        <w:ind w:left="1134" w:firstLine="0"/>
        <w:jc w:val="both"/>
        <w:rPr>
          <w:rFonts w:ascii="Arial" w:hAnsi="Arial" w:cs="Arial"/>
          <w:b/>
          <w:bCs/>
          <w:iCs/>
          <w:color w:val="7030A0"/>
          <w:u w:val="single"/>
        </w:rPr>
      </w:pPr>
      <w:r w:rsidRPr="00C47D4C">
        <w:rPr>
          <w:rFonts w:ascii="Arial" w:hAnsi="Arial" w:cs="Arial"/>
          <w:color w:val="000000"/>
          <w:lang w:eastAsia="en-US" w:bidi="pt-BR"/>
        </w:rPr>
        <w:t xml:space="preserve">caso o licitante detentor do menor preço seja qualificado como microempresa ou empresa de pequeno porte </w:t>
      </w:r>
      <w:r w:rsidRPr="00C47D4C">
        <w:rPr>
          <w:rFonts w:ascii="Arial" w:hAnsi="Arial" w:cs="Arial"/>
          <w:color w:val="000000"/>
          <w:lang w:eastAsia="en-US"/>
        </w:rPr>
        <w:t>deverá apresentar toda a documentação exigida para efeito de comprovação de regularidade fiscal, mesmo que esta apresente alguma restrição, sob pena de inabilitação.</w:t>
      </w:r>
    </w:p>
    <w:p w14:paraId="0408B079" w14:textId="447EB977" w:rsidR="00883C32" w:rsidRPr="00C47D4C" w:rsidRDefault="00883C32" w:rsidP="00024BCA">
      <w:pPr>
        <w:numPr>
          <w:ilvl w:val="2"/>
          <w:numId w:val="11"/>
        </w:numPr>
        <w:tabs>
          <w:tab w:val="left" w:pos="1440"/>
        </w:tabs>
        <w:autoSpaceDE w:val="0"/>
        <w:snapToGrid w:val="0"/>
        <w:spacing w:before="120" w:after="120" w:line="276" w:lineRule="auto"/>
        <w:ind w:left="1134" w:firstLine="0"/>
        <w:jc w:val="both"/>
        <w:rPr>
          <w:rFonts w:ascii="Arial" w:hAnsi="Arial" w:cs="Arial"/>
          <w:bCs/>
        </w:rPr>
      </w:pPr>
      <w:r w:rsidRPr="00C47D4C">
        <w:rPr>
          <w:rFonts w:ascii="Arial" w:hAnsi="Arial" w:cs="Arial"/>
          <w:bCs/>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7FA64EA3" w14:textId="5C7AADBC" w:rsidR="00405763" w:rsidRPr="00C47D4C" w:rsidRDefault="00491F90" w:rsidP="00024BCA">
      <w:pPr>
        <w:pStyle w:val="PargrafodaLista"/>
        <w:numPr>
          <w:ilvl w:val="1"/>
          <w:numId w:val="11"/>
        </w:numPr>
        <w:spacing w:before="120" w:after="120" w:line="276" w:lineRule="auto"/>
        <w:ind w:left="425" w:firstLine="0"/>
        <w:contextualSpacing w:val="0"/>
        <w:jc w:val="both"/>
        <w:rPr>
          <w:rFonts w:ascii="Arial" w:hAnsi="Arial" w:cs="Arial"/>
          <w:b/>
          <w:color w:val="000000"/>
        </w:rPr>
      </w:pPr>
      <w:r w:rsidRPr="00C47D4C">
        <w:rPr>
          <w:rFonts w:ascii="Arial" w:hAnsi="Arial" w:cs="Arial"/>
          <w:b/>
          <w:color w:val="000000"/>
        </w:rPr>
        <w:t xml:space="preserve">Qualificação  </w:t>
      </w:r>
      <w:r w:rsidR="00E4196F" w:rsidRPr="00C47D4C">
        <w:rPr>
          <w:rFonts w:ascii="Arial" w:hAnsi="Arial" w:cs="Arial"/>
          <w:b/>
          <w:color w:val="000000"/>
        </w:rPr>
        <w:t>Econômico-Financeira</w:t>
      </w:r>
      <w:r w:rsidR="003629E4" w:rsidRPr="00C47D4C">
        <w:rPr>
          <w:rFonts w:ascii="Arial" w:hAnsi="Arial" w:cs="Arial"/>
          <w:color w:val="000000"/>
        </w:rPr>
        <w:t>.</w:t>
      </w:r>
    </w:p>
    <w:p w14:paraId="5CC641B4" w14:textId="09A3AFB1" w:rsidR="00CA24FB" w:rsidRPr="00C47D4C" w:rsidRDefault="00CA24FB"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certidão negativa de falência  expedida pelo distribuidor da sede da pessoa jurídica;</w:t>
      </w:r>
    </w:p>
    <w:p w14:paraId="6800C3CF" w14:textId="77777777" w:rsidR="00EC3D03" w:rsidRPr="00C47D4C" w:rsidRDefault="00EC3D03" w:rsidP="00EC3D03">
      <w:pPr>
        <w:rPr>
          <w:rFonts w:ascii="Arial" w:hAnsi="Arial" w:cs="Arial"/>
          <w:lang w:eastAsia="en-US"/>
        </w:rPr>
      </w:pPr>
    </w:p>
    <w:p w14:paraId="0043D73D" w14:textId="4B526B7F" w:rsidR="00581492" w:rsidRPr="00C47D4C" w:rsidRDefault="002D5122" w:rsidP="00024BCA">
      <w:pPr>
        <w:pStyle w:val="PargrafodaLista"/>
        <w:numPr>
          <w:ilvl w:val="1"/>
          <w:numId w:val="11"/>
        </w:numPr>
        <w:spacing w:before="120" w:after="120" w:line="276" w:lineRule="auto"/>
        <w:ind w:left="425" w:firstLine="0"/>
        <w:contextualSpacing w:val="0"/>
        <w:jc w:val="both"/>
        <w:rPr>
          <w:rFonts w:ascii="Arial" w:hAnsi="Arial" w:cs="Arial"/>
          <w:b/>
          <w:bCs/>
          <w:iCs/>
          <w:color w:val="000000"/>
        </w:rPr>
      </w:pPr>
      <w:r w:rsidRPr="00C47D4C">
        <w:rPr>
          <w:rFonts w:ascii="Arial" w:hAnsi="Arial" w:cs="Arial"/>
          <w:b/>
          <w:color w:val="000000"/>
        </w:rPr>
        <w:t>Qualificação</w:t>
      </w:r>
      <w:r w:rsidRPr="00C47D4C">
        <w:rPr>
          <w:rFonts w:ascii="Arial" w:hAnsi="Arial" w:cs="Arial"/>
          <w:b/>
          <w:bCs/>
          <w:iCs/>
          <w:color w:val="000000"/>
        </w:rPr>
        <w:t xml:space="preserve"> Técnica</w:t>
      </w:r>
      <w:r w:rsidR="00581492" w:rsidRPr="00C47D4C">
        <w:rPr>
          <w:rFonts w:ascii="Arial" w:hAnsi="Arial" w:cs="Arial"/>
          <w:b/>
          <w:bCs/>
          <w:iCs/>
          <w:color w:val="000000"/>
        </w:rPr>
        <w:t xml:space="preserve">  </w:t>
      </w:r>
    </w:p>
    <w:p w14:paraId="7F5BCDD3" w14:textId="77777777" w:rsidR="00581492" w:rsidRPr="00C47D4C" w:rsidRDefault="00581492" w:rsidP="00581492">
      <w:pPr>
        <w:pStyle w:val="PargrafodaLista"/>
        <w:spacing w:before="120" w:after="120" w:line="276" w:lineRule="auto"/>
        <w:ind w:left="716"/>
        <w:jc w:val="both"/>
        <w:rPr>
          <w:rFonts w:ascii="Arial" w:hAnsi="Arial" w:cs="Arial"/>
          <w:bCs/>
          <w:iCs/>
          <w:color w:val="000000"/>
          <w:u w:val="single"/>
        </w:rPr>
      </w:pPr>
    </w:p>
    <w:p w14:paraId="74327985" w14:textId="3B9B2D91" w:rsidR="00CA24FB" w:rsidRDefault="00CA24FB" w:rsidP="00024BCA">
      <w:pPr>
        <w:pStyle w:val="PargrafodaLista"/>
        <w:numPr>
          <w:ilvl w:val="2"/>
          <w:numId w:val="11"/>
        </w:numPr>
        <w:tabs>
          <w:tab w:val="left" w:pos="1440"/>
        </w:tabs>
        <w:autoSpaceDE w:val="0"/>
        <w:snapToGrid w:val="0"/>
        <w:spacing w:before="120" w:after="120" w:line="276" w:lineRule="auto"/>
        <w:jc w:val="both"/>
        <w:rPr>
          <w:rFonts w:ascii="Arial" w:hAnsi="Arial" w:cs="Arial"/>
          <w:color w:val="000000"/>
        </w:rPr>
      </w:pPr>
      <w:r w:rsidRPr="00C47D4C">
        <w:rPr>
          <w:rFonts w:ascii="Arial" w:hAnsi="Arial" w:cs="Arial"/>
          <w:color w:val="00000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095C4C41" w14:textId="77777777" w:rsidR="00E62E09" w:rsidRPr="00E62E09" w:rsidRDefault="00E62E09" w:rsidP="00E62E09">
      <w:pPr>
        <w:pStyle w:val="PargrafodaLista"/>
        <w:tabs>
          <w:tab w:val="left" w:pos="1440"/>
        </w:tabs>
        <w:autoSpaceDE w:val="0"/>
        <w:snapToGrid w:val="0"/>
        <w:spacing w:before="120" w:after="120" w:line="276" w:lineRule="auto"/>
        <w:ind w:left="1638"/>
        <w:jc w:val="both"/>
        <w:rPr>
          <w:rFonts w:ascii="Arial" w:hAnsi="Arial" w:cs="Arial"/>
          <w:color w:val="000000"/>
        </w:rPr>
      </w:pPr>
    </w:p>
    <w:p w14:paraId="3D122212" w14:textId="54E96011" w:rsidR="007E3133" w:rsidRPr="00C47D4C" w:rsidRDefault="007E3133" w:rsidP="00024BCA">
      <w:pPr>
        <w:pStyle w:val="PargrafodaLista"/>
        <w:numPr>
          <w:ilvl w:val="1"/>
          <w:numId w:val="11"/>
        </w:numPr>
        <w:tabs>
          <w:tab w:val="left" w:pos="1440"/>
        </w:tabs>
        <w:autoSpaceDE w:val="0"/>
        <w:snapToGrid w:val="0"/>
        <w:spacing w:before="120" w:after="120" w:line="276" w:lineRule="auto"/>
        <w:jc w:val="both"/>
        <w:rPr>
          <w:rFonts w:ascii="Arial" w:hAnsi="Arial" w:cs="Arial"/>
          <w:b/>
          <w:bCs/>
        </w:rPr>
      </w:pPr>
      <w:r w:rsidRPr="00C47D4C">
        <w:rPr>
          <w:rFonts w:ascii="Arial" w:hAnsi="Arial" w:cs="Arial"/>
          <w:bCs/>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C47D4C" w:rsidRDefault="00202BFE" w:rsidP="00024BCA">
      <w:pPr>
        <w:pStyle w:val="PargrafodaLista"/>
        <w:numPr>
          <w:ilvl w:val="1"/>
          <w:numId w:val="11"/>
        </w:numPr>
        <w:tabs>
          <w:tab w:val="left" w:pos="1440"/>
        </w:tabs>
        <w:autoSpaceDE w:val="0"/>
        <w:snapToGrid w:val="0"/>
        <w:spacing w:before="120" w:after="120" w:line="276" w:lineRule="auto"/>
        <w:jc w:val="both"/>
        <w:rPr>
          <w:rFonts w:ascii="Arial" w:hAnsi="Arial" w:cs="Arial"/>
          <w:bCs/>
          <w:color w:val="000000"/>
        </w:rPr>
      </w:pPr>
      <w:r w:rsidRPr="00C47D4C">
        <w:rPr>
          <w:rFonts w:ascii="Arial" w:hAnsi="Arial" w:cs="Arial"/>
          <w:bCs/>
          <w:color w:val="000000"/>
        </w:rPr>
        <w:t>A existência de restrição relativamente à regul</w:t>
      </w:r>
      <w:r w:rsidR="00A902D4" w:rsidRPr="00C47D4C">
        <w:rPr>
          <w:rFonts w:ascii="Arial" w:hAnsi="Arial" w:cs="Arial"/>
          <w:bCs/>
          <w:color w:val="000000"/>
        </w:rPr>
        <w:t xml:space="preserve">aridade fiscal e trabalhista </w:t>
      </w:r>
      <w:r w:rsidRPr="00C47D4C">
        <w:rPr>
          <w:rFonts w:ascii="Arial" w:hAnsi="Arial" w:cs="Arial"/>
          <w:bCs/>
          <w:color w:val="000000"/>
        </w:rPr>
        <w:t>não impede que a licitante qualificada como microempresa ou empresa de pequeno porte seja declarada vencedora, uma vez que atenda a todas as demais exigências do edital.</w:t>
      </w:r>
    </w:p>
    <w:p w14:paraId="1622C5BE" w14:textId="236EA994" w:rsidR="00FC5E78" w:rsidRPr="00C47D4C" w:rsidRDefault="00FC5E78" w:rsidP="00024BCA">
      <w:pPr>
        <w:pStyle w:val="PargrafodaLista"/>
        <w:numPr>
          <w:ilvl w:val="2"/>
          <w:numId w:val="24"/>
        </w:numPr>
        <w:spacing w:before="120" w:after="120" w:line="276" w:lineRule="auto"/>
        <w:jc w:val="both"/>
        <w:rPr>
          <w:rFonts w:ascii="Arial" w:hAnsi="Arial" w:cs="Arial"/>
          <w:bCs/>
          <w:color w:val="000000"/>
        </w:rPr>
      </w:pPr>
      <w:r w:rsidRPr="00C47D4C">
        <w:rPr>
          <w:rFonts w:ascii="Arial" w:hAnsi="Arial" w:cs="Arial"/>
          <w:bCs/>
          <w:color w:val="000000"/>
        </w:rPr>
        <w:t>A declaração do vencedor acontecerá no momento imediatamente posterior à fase de habilitação.</w:t>
      </w:r>
    </w:p>
    <w:p w14:paraId="31F0AB10" w14:textId="3719B7D0" w:rsidR="00FC5E78" w:rsidRPr="00C47D4C" w:rsidRDefault="00FC5E78" w:rsidP="00B642C5">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rPr>
        <w:t xml:space="preserve">Caso a </w:t>
      </w:r>
      <w:r w:rsidRPr="00C47D4C">
        <w:rPr>
          <w:rFonts w:ascii="Arial" w:hAnsi="Arial" w:cs="Arial"/>
          <w:bCs/>
          <w:color w:val="000000"/>
        </w:rPr>
        <w:t>proposta mais vantajosa seja ofertada por</w:t>
      </w:r>
      <w:r w:rsidR="002B0A65" w:rsidRPr="00C47D4C">
        <w:rPr>
          <w:rFonts w:ascii="Arial" w:hAnsi="Arial" w:cs="Arial"/>
          <w:bCs/>
          <w:color w:val="000000"/>
        </w:rPr>
        <w:t xml:space="preserve"> licitante qualificada como microempresa ou</w:t>
      </w:r>
      <w:r w:rsidRPr="00C47D4C">
        <w:rPr>
          <w:rFonts w:ascii="Arial" w:hAnsi="Arial" w:cs="Arial"/>
          <w:bCs/>
          <w:color w:val="000000"/>
        </w:rPr>
        <w:t xml:space="preserve"> empresa de pequeno porte, e uma vez constatada a existência de alguma restrição no que tange à regularidade fiscal</w:t>
      </w:r>
      <w:r w:rsidR="00A902D4" w:rsidRPr="00C47D4C">
        <w:rPr>
          <w:rFonts w:ascii="Arial" w:hAnsi="Arial" w:cs="Arial"/>
          <w:bCs/>
          <w:color w:val="000000"/>
        </w:rPr>
        <w:t xml:space="preserve"> e trabalhista</w:t>
      </w:r>
      <w:r w:rsidRPr="00C47D4C">
        <w:rPr>
          <w:rFonts w:ascii="Arial" w:hAnsi="Arial" w:cs="Arial"/>
          <w:bCs/>
          <w:color w:val="000000"/>
        </w:rPr>
        <w:t>, a mesma será convocada para, no prazo de 5 (cinco) dias úteis, após a declaração do vencedor, comprovar a regularização. O prazo poderá ser prorrogado por igual período</w:t>
      </w:r>
      <w:r w:rsidR="00B37F7E" w:rsidRPr="00C47D4C">
        <w:rPr>
          <w:rFonts w:ascii="Arial" w:hAnsi="Arial" w:cs="Arial"/>
          <w:bCs/>
          <w:color w:val="000000"/>
        </w:rPr>
        <w:t>, a critério da administração pública, quando requerida pelo licitante, mediante apresentação de justificativa</w:t>
      </w:r>
      <w:r w:rsidRPr="00C47D4C">
        <w:rPr>
          <w:rFonts w:ascii="Arial" w:hAnsi="Arial" w:cs="Arial"/>
          <w:bCs/>
          <w:color w:val="000000"/>
        </w:rPr>
        <w:t>.</w:t>
      </w:r>
    </w:p>
    <w:p w14:paraId="7F8BE352" w14:textId="69AF4945" w:rsidR="00FC5E78" w:rsidRPr="00C47D4C" w:rsidRDefault="00FC5E78" w:rsidP="009731EC">
      <w:pPr>
        <w:pStyle w:val="PargrafodaLista"/>
        <w:numPr>
          <w:ilvl w:val="1"/>
          <w:numId w:val="9"/>
        </w:numPr>
        <w:spacing w:before="120" w:after="120" w:line="276" w:lineRule="auto"/>
        <w:ind w:left="425" w:firstLine="0"/>
        <w:contextualSpacing w:val="0"/>
        <w:jc w:val="both"/>
        <w:rPr>
          <w:rFonts w:ascii="Arial" w:hAnsi="Arial" w:cs="Arial"/>
          <w:bCs/>
          <w:color w:val="000000"/>
        </w:rPr>
      </w:pPr>
      <w:r w:rsidRPr="00C47D4C">
        <w:rPr>
          <w:rFonts w:ascii="Arial" w:hAnsi="Arial" w:cs="Arial"/>
          <w:bCs/>
          <w:color w:val="000000"/>
        </w:rPr>
        <w:t>A não-regularização fiscal</w:t>
      </w:r>
      <w:r w:rsidR="00A902D4" w:rsidRPr="00C47D4C">
        <w:rPr>
          <w:rFonts w:ascii="Arial" w:hAnsi="Arial" w:cs="Arial"/>
          <w:bCs/>
          <w:color w:val="000000"/>
        </w:rPr>
        <w:t xml:space="preserve"> e trabalhista</w:t>
      </w:r>
      <w:r w:rsidRPr="00C47D4C">
        <w:rPr>
          <w:rFonts w:ascii="Arial" w:hAnsi="Arial" w:cs="Arial"/>
          <w:bCs/>
          <w:color w:val="000000"/>
        </w:rPr>
        <w:t xml:space="preserve"> no prazo previsto no subitem anterior acarretará a inabilitação do licitante, sem prejuízo das sanções previstas neste Edital</w:t>
      </w:r>
      <w:r w:rsidR="005273E0" w:rsidRPr="00C47D4C">
        <w:rPr>
          <w:rFonts w:ascii="Arial" w:hAnsi="Arial" w:cs="Arial"/>
          <w:bCs/>
          <w:color w:val="000000"/>
        </w:rPr>
        <w:t xml:space="preserve">, </w:t>
      </w:r>
      <w:r w:rsidR="00A902D4" w:rsidRPr="00C47D4C">
        <w:rPr>
          <w:rFonts w:ascii="Arial" w:hAnsi="Arial" w:cs="Arial"/>
          <w:bCs/>
          <w:color w:val="00000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C47D4C">
        <w:rPr>
          <w:rFonts w:ascii="Arial" w:hAnsi="Arial" w:cs="Arial"/>
          <w:color w:val="000000"/>
        </w:rPr>
        <w:t xml:space="preserve"> </w:t>
      </w:r>
    </w:p>
    <w:p w14:paraId="2D690CA8"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Havendo necessidade de analisar minuciosamente os documentos exigidos, o </w:t>
      </w:r>
      <w:r w:rsidR="00C6162E" w:rsidRPr="00C47D4C">
        <w:rPr>
          <w:rFonts w:ascii="Arial" w:hAnsi="Arial" w:cs="Arial"/>
          <w:color w:val="000000"/>
        </w:rPr>
        <w:t>Pregoeiro</w:t>
      </w:r>
      <w:r w:rsidRPr="00C47D4C">
        <w:rPr>
          <w:rFonts w:ascii="Arial" w:hAnsi="Arial" w:cs="Arial"/>
          <w:color w:val="000000"/>
        </w:rPr>
        <w:t xml:space="preserve"> suspenderá a sessão, informando no “chat” a nova data e horário para a continuidade da mesma.</w:t>
      </w:r>
    </w:p>
    <w:p w14:paraId="321743B4" w14:textId="77777777"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Será inabilitado o licitante que não comprovar sua habilitação, </w:t>
      </w:r>
      <w:r w:rsidR="00570B5A" w:rsidRPr="00C47D4C">
        <w:rPr>
          <w:rFonts w:ascii="Arial" w:hAnsi="Arial" w:cs="Arial"/>
          <w:color w:val="000000"/>
        </w:rPr>
        <w:t>seja por não apresentar quaisquer dos documentos exigidos</w:t>
      </w:r>
      <w:r w:rsidRPr="00C47D4C">
        <w:rPr>
          <w:rFonts w:ascii="Arial" w:hAnsi="Arial" w:cs="Arial"/>
          <w:color w:val="000000"/>
        </w:rPr>
        <w:t>, ou apresentá-los em desacordo com o e</w:t>
      </w:r>
      <w:r w:rsidRPr="00C47D4C">
        <w:rPr>
          <w:rFonts w:ascii="Arial" w:hAnsi="Arial" w:cs="Arial"/>
          <w:color w:val="000000"/>
          <w:lang w:eastAsia="en-US"/>
        </w:rPr>
        <w:t>stabelecido neste Edital.</w:t>
      </w:r>
    </w:p>
    <w:p w14:paraId="418D0C7C" w14:textId="369FADBC" w:rsidR="00CA24FB" w:rsidRPr="00C47D4C" w:rsidRDefault="00B04350"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Nos itens não exclusivos a microempresas e empresas de pequeno porte, em havendo</w:t>
      </w:r>
      <w:r w:rsidR="00CA24FB" w:rsidRPr="00C47D4C">
        <w:rPr>
          <w:rFonts w:ascii="Arial" w:hAnsi="Arial" w:cs="Arial"/>
          <w:color w:val="00000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C47D4C">
        <w:rPr>
          <w:rFonts w:ascii="Arial" w:hAnsi="Arial" w:cs="Arial"/>
          <w:color w:val="000000"/>
        </w:rPr>
        <w:t>u</w:t>
      </w:r>
      <w:r w:rsidR="00CA24FB" w:rsidRPr="00C47D4C">
        <w:rPr>
          <w:rFonts w:ascii="Arial" w:hAnsi="Arial" w:cs="Arial"/>
          <w:color w:val="000000"/>
        </w:rPr>
        <w:t>ente.</w:t>
      </w:r>
    </w:p>
    <w:p w14:paraId="65E73690" w14:textId="77777777" w:rsidR="005E75AD" w:rsidRPr="00C47D4C" w:rsidRDefault="005E75AD" w:rsidP="00024BCA">
      <w:pPr>
        <w:numPr>
          <w:ilvl w:val="1"/>
          <w:numId w:val="11"/>
        </w:numPr>
        <w:spacing w:before="120" w:after="120" w:line="276" w:lineRule="auto"/>
        <w:jc w:val="both"/>
        <w:rPr>
          <w:rFonts w:ascii="Arial" w:hAnsi="Arial" w:cs="Arial"/>
        </w:rPr>
      </w:pPr>
      <w:r w:rsidRPr="00C47D4C">
        <w:rPr>
          <w:rFonts w:ascii="Arial" w:hAnsi="Arial" w:cs="Arial"/>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2251417" w14:textId="77777777" w:rsidR="005E75AD" w:rsidRDefault="005E75AD" w:rsidP="00024BCA">
      <w:pPr>
        <w:numPr>
          <w:ilvl w:val="2"/>
          <w:numId w:val="11"/>
        </w:numPr>
        <w:spacing w:before="120" w:after="120" w:line="276" w:lineRule="auto"/>
        <w:jc w:val="both"/>
        <w:rPr>
          <w:rFonts w:ascii="Arial" w:hAnsi="Arial" w:cs="Arial"/>
        </w:rPr>
      </w:pPr>
      <w:r w:rsidRPr="00C47D4C">
        <w:rPr>
          <w:rFonts w:ascii="Arial" w:hAnsi="Arial" w:cs="Arial"/>
        </w:rPr>
        <w:t>Não havendo a comprovação cumulativa dos requisitos de habilitação, a inabilitação recairá sobre o(s) item(ns) de menor(es) valor(es) cuja retirada(s) seja(m) suficiente(s) para a habilitação do licitante nos remanescentes.</w:t>
      </w:r>
    </w:p>
    <w:p w14:paraId="29757B7B" w14:textId="55D0D10B" w:rsidR="00FC333A" w:rsidRDefault="00FC333A" w:rsidP="00FC333A">
      <w:pPr>
        <w:numPr>
          <w:ilvl w:val="1"/>
          <w:numId w:val="11"/>
        </w:numPr>
        <w:spacing w:before="120" w:after="120" w:line="276" w:lineRule="auto"/>
        <w:jc w:val="both"/>
        <w:rPr>
          <w:rFonts w:ascii="Arial" w:hAnsi="Arial" w:cs="Arial"/>
        </w:rPr>
      </w:pPr>
      <w:r w:rsidRPr="00FC333A">
        <w:rPr>
          <w:rFonts w:ascii="Arial" w:hAnsi="Arial" w:cs="Arial"/>
        </w:rPr>
        <w:t xml:space="preserve">Os produtos deverão ser </w:t>
      </w:r>
      <w:r w:rsidR="008F1478">
        <w:rPr>
          <w:rFonts w:ascii="Arial" w:hAnsi="Arial" w:cs="Arial"/>
        </w:rPr>
        <w:t>de alta qualidade, e atender todos os padrões oficiais da Polícia Militar;</w:t>
      </w:r>
      <w:r w:rsidRPr="00FC333A">
        <w:rPr>
          <w:rFonts w:ascii="Arial" w:hAnsi="Arial" w:cs="Arial"/>
        </w:rPr>
        <w:t xml:space="preserve"> </w:t>
      </w:r>
    </w:p>
    <w:p w14:paraId="1127DF29" w14:textId="4810D929" w:rsidR="002D6984" w:rsidRPr="00C47D4C" w:rsidRDefault="004617D7"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w:t>
      </w:r>
      <w:r w:rsidR="002D14AB" w:rsidRPr="00C47D4C">
        <w:rPr>
          <w:rFonts w:ascii="Arial" w:hAnsi="Arial" w:cs="Arial"/>
          <w:color w:val="000000"/>
        </w:rPr>
        <w:t>onstatado o atendimento às exigências de habilitação fixadas no Edital, o licitante será declarado vencedor.</w:t>
      </w:r>
    </w:p>
    <w:p w14:paraId="703842B2" w14:textId="77777777" w:rsidR="002D14AB" w:rsidRPr="00C47D4C" w:rsidRDefault="002D14AB" w:rsidP="00024BCA">
      <w:pPr>
        <w:pStyle w:val="Nivel01"/>
        <w:numPr>
          <w:ilvl w:val="0"/>
          <w:numId w:val="11"/>
        </w:numPr>
        <w:ind w:left="0" w:firstLine="0"/>
        <w:rPr>
          <w:rFonts w:ascii="Arial" w:hAnsi="Arial" w:cs="Arial"/>
          <w:i/>
          <w:color w:val="auto"/>
          <w:sz w:val="24"/>
          <w:szCs w:val="24"/>
          <w:lang w:eastAsia="en-US"/>
        </w:rPr>
      </w:pPr>
      <w:r w:rsidRPr="00C47D4C">
        <w:rPr>
          <w:rFonts w:ascii="Arial" w:hAnsi="Arial" w:cs="Arial"/>
          <w:i/>
          <w:color w:val="auto"/>
          <w:sz w:val="24"/>
          <w:szCs w:val="24"/>
          <w:lang w:eastAsia="en-US"/>
        </w:rPr>
        <w:t xml:space="preserve">DO </w:t>
      </w:r>
      <w:r w:rsidRPr="00C47D4C">
        <w:rPr>
          <w:rFonts w:ascii="Arial" w:hAnsi="Arial" w:cs="Arial"/>
          <w:i/>
          <w:color w:val="auto"/>
          <w:sz w:val="24"/>
          <w:szCs w:val="24"/>
        </w:rPr>
        <w:t>ENCAMINHAMENTO</w:t>
      </w:r>
      <w:r w:rsidRPr="00C47D4C">
        <w:rPr>
          <w:rFonts w:ascii="Arial" w:hAnsi="Arial" w:cs="Arial"/>
          <w:i/>
          <w:color w:val="auto"/>
          <w:sz w:val="24"/>
          <w:szCs w:val="24"/>
          <w:lang w:eastAsia="en-US"/>
        </w:rPr>
        <w:t xml:space="preserve"> DA PROPOSTA VENCEDORA</w:t>
      </w:r>
    </w:p>
    <w:p w14:paraId="39638DD7" w14:textId="17915BBD" w:rsidR="002D14AB" w:rsidRPr="00E62E09" w:rsidRDefault="002D14AB" w:rsidP="00024BCA">
      <w:pPr>
        <w:pStyle w:val="PargrafodaLista"/>
        <w:numPr>
          <w:ilvl w:val="1"/>
          <w:numId w:val="11"/>
        </w:numPr>
        <w:spacing w:before="120" w:after="120" w:line="276" w:lineRule="auto"/>
        <w:jc w:val="both"/>
        <w:rPr>
          <w:rFonts w:ascii="Arial" w:hAnsi="Arial" w:cs="Arial"/>
        </w:rPr>
      </w:pPr>
      <w:r w:rsidRPr="00E62E09">
        <w:rPr>
          <w:rFonts w:ascii="Arial" w:hAnsi="Arial" w:cs="Arial"/>
        </w:rPr>
        <w:t xml:space="preserve">A proposta final do licitante declarado vencedor deverá ser encaminhada no prazo de </w:t>
      </w:r>
      <w:r w:rsidR="00E62E09" w:rsidRPr="00E62E09">
        <w:rPr>
          <w:rFonts w:ascii="Arial" w:hAnsi="Arial" w:cs="Arial"/>
          <w:bCs/>
        </w:rPr>
        <w:t>2</w:t>
      </w:r>
      <w:r w:rsidRPr="00E62E09">
        <w:rPr>
          <w:rFonts w:ascii="Arial" w:hAnsi="Arial" w:cs="Arial"/>
          <w:bCs/>
        </w:rPr>
        <w:t xml:space="preserve"> horas</w:t>
      </w:r>
      <w:r w:rsidR="00E62E09" w:rsidRPr="00E62E09">
        <w:rPr>
          <w:rFonts w:ascii="Arial" w:hAnsi="Arial" w:cs="Arial"/>
          <w:bCs/>
        </w:rPr>
        <w:t xml:space="preserve">, </w:t>
      </w:r>
      <w:r w:rsidRPr="00E62E09">
        <w:rPr>
          <w:rFonts w:ascii="Arial" w:hAnsi="Arial" w:cs="Arial"/>
        </w:rPr>
        <w:t>a contar da solicitação do Pregoeiro no sistema eletrônico e deverá:</w:t>
      </w:r>
    </w:p>
    <w:p w14:paraId="3B454F97"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r w:rsidRPr="00E62E09">
        <w:rPr>
          <w:rFonts w:ascii="Arial" w:hAnsi="Arial" w:cs="Arial"/>
        </w:rPr>
        <w:t>ser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r w:rsidRPr="00E62E09">
        <w:rPr>
          <w:rFonts w:ascii="Arial" w:hAnsi="Arial" w:cs="Arial"/>
        </w:rPr>
        <w:t>conter a indicação do banco, número da conta e agência do licitante vencedor, para fins de pagamento.</w:t>
      </w:r>
    </w:p>
    <w:p w14:paraId="612CB41A" w14:textId="77777777" w:rsidR="002D14AB" w:rsidRPr="00E62E09" w:rsidRDefault="002D14AB" w:rsidP="00024BCA">
      <w:pPr>
        <w:pStyle w:val="PargrafodaLista"/>
        <w:numPr>
          <w:ilvl w:val="1"/>
          <w:numId w:val="11"/>
        </w:numPr>
        <w:spacing w:before="120" w:after="120" w:line="276" w:lineRule="auto"/>
        <w:jc w:val="both"/>
        <w:rPr>
          <w:rFonts w:ascii="Arial" w:hAnsi="Arial" w:cs="Arial"/>
        </w:rPr>
      </w:pPr>
      <w:r w:rsidRPr="00E62E09">
        <w:rPr>
          <w:rFonts w:ascii="Arial" w:hAnsi="Arial" w:cs="Arial"/>
        </w:rPr>
        <w:t>A proposta final deverá ser documentada nos autos e será levada em consideração no decorrer da execução do contrato e aplicação de eventual sanção à Contratada, se for o caso.</w:t>
      </w:r>
    </w:p>
    <w:p w14:paraId="0B062EFA" w14:textId="77777777" w:rsidR="002D14AB" w:rsidRPr="00E62E09" w:rsidRDefault="002D14AB" w:rsidP="00024BCA">
      <w:pPr>
        <w:numPr>
          <w:ilvl w:val="2"/>
          <w:numId w:val="11"/>
        </w:numPr>
        <w:spacing w:before="120" w:after="120" w:line="276" w:lineRule="auto"/>
        <w:ind w:left="1134" w:firstLine="0"/>
        <w:jc w:val="both"/>
        <w:rPr>
          <w:rFonts w:ascii="Arial" w:hAnsi="Arial" w:cs="Arial"/>
        </w:rPr>
      </w:pPr>
      <w:r w:rsidRPr="00E62E09">
        <w:rPr>
          <w:rFonts w:ascii="Arial" w:hAnsi="Arial" w:cs="Arial"/>
        </w:rPr>
        <w:t>Todas as especificações do objeto contidas na proposta, tais como marca, modelo, tipo, fabricante e procedência, vinculam a Contratada.</w:t>
      </w:r>
    </w:p>
    <w:p w14:paraId="5C88D3A8" w14:textId="0513FF96" w:rsidR="002D14AB"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Os preços deverão ser expressos em moeda corrente nacional, o valor unitário em algarismos e o valor global em algarismos e por extenso (art. 5º da Lei nº 8.666/93).</w:t>
      </w:r>
    </w:p>
    <w:p w14:paraId="082CB9DD" w14:textId="3179BE87" w:rsidR="002D14AB" w:rsidRPr="00C47D4C" w:rsidRDefault="002D14AB" w:rsidP="00024BCA">
      <w:pPr>
        <w:numPr>
          <w:ilvl w:val="2"/>
          <w:numId w:val="11"/>
        </w:numPr>
        <w:spacing w:before="120" w:after="120" w:line="276" w:lineRule="auto"/>
        <w:ind w:left="1134" w:firstLine="0"/>
        <w:jc w:val="both"/>
        <w:rPr>
          <w:rFonts w:ascii="Arial" w:hAnsi="Arial" w:cs="Arial"/>
        </w:rPr>
      </w:pPr>
      <w:r w:rsidRPr="00C47D4C">
        <w:rPr>
          <w:rFonts w:ascii="Arial" w:hAnsi="Arial" w:cs="Arial"/>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A oferta deverá ser firme e precisa, limitada, rigorosamente, ao objeto deste Edital, sem conter alternativas de preço ou de qualquer outra condição que induza o julgamento a mais de um resultado, sob pena de desclassificação.</w:t>
      </w:r>
    </w:p>
    <w:p w14:paraId="1632DBB8" w14:textId="342781D5" w:rsidR="006E5777" w:rsidRPr="00C47D4C" w:rsidRDefault="002D14AB" w:rsidP="00024BCA">
      <w:pPr>
        <w:pStyle w:val="PargrafodaLista"/>
        <w:numPr>
          <w:ilvl w:val="1"/>
          <w:numId w:val="11"/>
        </w:numPr>
        <w:spacing w:before="120" w:after="120" w:line="276" w:lineRule="auto"/>
        <w:jc w:val="both"/>
        <w:rPr>
          <w:rFonts w:ascii="Arial" w:hAnsi="Arial" w:cs="Arial"/>
        </w:rPr>
      </w:pPr>
      <w:r w:rsidRPr="00C47D4C">
        <w:rPr>
          <w:rFonts w:ascii="Arial" w:hAnsi="Arial" w:cs="Arial"/>
        </w:rPr>
        <w:t>A proposta deverá obedecer aos termos deste Edital e seus Anexos, não sendo considerada aquela que não corresponda às especificações ali contidas ou que estabeleça vínculo à proposta de outro licitante.</w:t>
      </w:r>
    </w:p>
    <w:p w14:paraId="6AACA6A3" w14:textId="77777777" w:rsidR="00D942C4" w:rsidRPr="00C47D4C" w:rsidRDefault="00D942C4" w:rsidP="00FF2B42">
      <w:pPr>
        <w:pStyle w:val="PargrafodaLista"/>
        <w:spacing w:before="120" w:after="120" w:line="276" w:lineRule="auto"/>
        <w:ind w:left="999"/>
        <w:jc w:val="both"/>
        <w:rPr>
          <w:rFonts w:ascii="Arial" w:hAnsi="Arial" w:cs="Arial"/>
        </w:rPr>
      </w:pPr>
    </w:p>
    <w:p w14:paraId="3823DE29" w14:textId="044C9FC0" w:rsidR="006E5777" w:rsidRPr="00C47D4C" w:rsidRDefault="006E5777" w:rsidP="00024BCA">
      <w:pPr>
        <w:pStyle w:val="PargrafodaLista"/>
        <w:numPr>
          <w:ilvl w:val="1"/>
          <w:numId w:val="11"/>
        </w:numPr>
        <w:spacing w:before="120" w:after="120" w:line="276" w:lineRule="auto"/>
        <w:jc w:val="both"/>
        <w:rPr>
          <w:rFonts w:ascii="Arial" w:hAnsi="Arial" w:cs="Arial"/>
        </w:rPr>
      </w:pPr>
      <w:r w:rsidRPr="00C47D4C">
        <w:rPr>
          <w:rFonts w:ascii="Arial" w:hAnsi="Arial" w:cs="Arial"/>
          <w:color w:val="000000"/>
        </w:rPr>
        <w:t>As propostas que contenham a descrição do objeto, o valor e os documentos complementares estarão disponíveis na internet, após a homologação.</w:t>
      </w:r>
    </w:p>
    <w:p w14:paraId="3DA9E278" w14:textId="7BE4DE58" w:rsidR="002D14AB" w:rsidRPr="00C47D4C" w:rsidRDefault="002D14AB" w:rsidP="00FF2B42">
      <w:pPr>
        <w:pStyle w:val="PargrafodaLista"/>
        <w:spacing w:before="120" w:after="120" w:line="276" w:lineRule="auto"/>
        <w:ind w:left="999"/>
        <w:jc w:val="both"/>
        <w:rPr>
          <w:rFonts w:ascii="Arial" w:hAnsi="Arial" w:cs="Arial"/>
          <w:i/>
        </w:rPr>
      </w:pPr>
    </w:p>
    <w:p w14:paraId="793114BB" w14:textId="77777777" w:rsidR="00094A8E" w:rsidRPr="00C47D4C" w:rsidRDefault="00094A8E" w:rsidP="00024BC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DOS RECURSOS</w:t>
      </w:r>
    </w:p>
    <w:p w14:paraId="6AF54CFB"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lang w:eastAsia="en-US"/>
        </w:rPr>
        <w:t>Declarado o vencedor e decorr</w:t>
      </w:r>
      <w:r w:rsidRPr="00C47D4C">
        <w:rPr>
          <w:rFonts w:ascii="Arial" w:hAnsi="Arial" w:cs="Arial"/>
          <w:color w:val="000000"/>
        </w:rPr>
        <w:t xml:space="preserve">ida a </w:t>
      </w:r>
      <w:r w:rsidRPr="00C47D4C">
        <w:rPr>
          <w:rFonts w:ascii="Arial" w:hAnsi="Arial" w:cs="Arial"/>
          <w:color w:val="000000"/>
          <w:lang w:eastAsia="en-US"/>
        </w:rPr>
        <w:t xml:space="preserve">fase de regularização fiscal e trabalhista da licitante qualificada como microempresa ou empresa de pequeno porte, se for o caso, será concedido o </w:t>
      </w:r>
      <w:r w:rsidRPr="00C47D4C">
        <w:rPr>
          <w:rFonts w:ascii="Arial" w:hAnsi="Arial" w:cs="Arial"/>
          <w:color w:val="000000"/>
        </w:rPr>
        <w:t>prazo de no mínimo trinta minutos, para que qualquer licitante manifeste a intenção de recorrer, de forma motivada, isto é, indicando contra qual(is) decisão(ões) pretende recorrer e por quais motivos, em campo próprio do sistema.</w:t>
      </w:r>
    </w:p>
    <w:p w14:paraId="5F972D8C"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Havendo quem se manifeste, caberá ao Pregoeiro verificar a tempestividade e a existência de motivação da intenção de recorrer, para decidir se admite ou não o recurso, fundamentadamente.</w:t>
      </w:r>
    </w:p>
    <w:p w14:paraId="45BB3125"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color w:val="000000"/>
        </w:rPr>
        <w:t>Nesse momento o Pregoeiro não adentrará no mérito recursal, mas apenas verificará as condições de admissibilidade do recurso.</w:t>
      </w:r>
    </w:p>
    <w:p w14:paraId="663EBD6A"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u w:val="single"/>
        </w:rPr>
      </w:pPr>
      <w:r w:rsidRPr="00C47D4C">
        <w:rPr>
          <w:rFonts w:ascii="Arial" w:hAnsi="Arial" w:cs="Arial"/>
        </w:rPr>
        <w:t>A falta de manifestação motivada do licitante quanto à intenção de recorrer importará a decadência desse direito.</w:t>
      </w:r>
    </w:p>
    <w:p w14:paraId="0FF575D6" w14:textId="77777777" w:rsidR="00094A8E" w:rsidRPr="00C47D4C" w:rsidRDefault="00094A8E" w:rsidP="00024BCA">
      <w:pPr>
        <w:numPr>
          <w:ilvl w:val="2"/>
          <w:numId w:val="11"/>
        </w:numPr>
        <w:tabs>
          <w:tab w:val="left" w:pos="1440"/>
        </w:tabs>
        <w:autoSpaceDE w:val="0"/>
        <w:snapToGrid w:val="0"/>
        <w:spacing w:before="120" w:after="120" w:line="276" w:lineRule="auto"/>
        <w:ind w:left="1134" w:firstLine="0"/>
        <w:jc w:val="both"/>
        <w:rPr>
          <w:rFonts w:ascii="Arial" w:hAnsi="Arial" w:cs="Arial"/>
          <w:color w:val="000000"/>
        </w:rPr>
      </w:pPr>
      <w:r w:rsidRPr="00C47D4C">
        <w:rPr>
          <w:rFonts w:ascii="Arial" w:hAnsi="Arial" w:cs="Arial"/>
        </w:rPr>
        <w:t xml:space="preserve">Uma vez admitido </w:t>
      </w:r>
      <w:r w:rsidRPr="00C47D4C">
        <w:rPr>
          <w:rFonts w:ascii="Arial" w:hAnsi="Arial" w:cs="Arial"/>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acolhimento do recurso invalida tão somente os atos insuscetíveis de aproveitamento. </w:t>
      </w:r>
    </w:p>
    <w:p w14:paraId="283DD4B3" w14:textId="77777777" w:rsidR="00094A8E" w:rsidRPr="00C47D4C" w:rsidRDefault="00094A8E"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Os autos do processo permanecerão com vista franqueada aos interessados, no endereço constante neste Edital.</w:t>
      </w:r>
    </w:p>
    <w:p w14:paraId="52CA35E2" w14:textId="7DDC6F6E" w:rsidR="005273E0" w:rsidRPr="00C47D4C" w:rsidRDefault="005273E0" w:rsidP="00024BCA">
      <w:pPr>
        <w:pStyle w:val="Nivel01"/>
        <w:numPr>
          <w:ilvl w:val="0"/>
          <w:numId w:val="11"/>
        </w:numPr>
        <w:ind w:left="0" w:firstLine="0"/>
        <w:rPr>
          <w:rFonts w:ascii="Arial" w:hAnsi="Arial" w:cs="Arial"/>
          <w:sz w:val="24"/>
          <w:szCs w:val="24"/>
          <w:lang w:eastAsia="en-US"/>
        </w:rPr>
      </w:pPr>
      <w:r w:rsidRPr="00C47D4C">
        <w:rPr>
          <w:rFonts w:ascii="Arial" w:hAnsi="Arial" w:cs="Arial"/>
          <w:sz w:val="24"/>
          <w:szCs w:val="24"/>
          <w:lang w:eastAsia="en-US"/>
        </w:rPr>
        <w:t>DA REABERTURA DA SESSÃO PÚBLICA</w:t>
      </w:r>
    </w:p>
    <w:p w14:paraId="19A43601" w14:textId="77777777" w:rsidR="005273E0" w:rsidRPr="00C47D4C" w:rsidRDefault="005273E0" w:rsidP="00024BC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sessão pública poderá ser reaberta:</w:t>
      </w:r>
    </w:p>
    <w:p w14:paraId="6F6613FD" w14:textId="4A19CF1C" w:rsidR="00C02A99" w:rsidRPr="00C47D4C" w:rsidRDefault="005273E0"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Nas hipóteses de provimento de recurso que leve à anulação de atos anteriores à realização da sessão pública precedente ou em que seja a</w:t>
      </w:r>
      <w:r w:rsidR="00C02A99" w:rsidRPr="00C47D4C">
        <w:rPr>
          <w:rFonts w:ascii="Arial" w:eastAsiaTheme="minorEastAsia" w:hAnsi="Arial" w:cs="Arial"/>
          <w:b w:val="0"/>
          <w:bCs w:val="0"/>
          <w:color w:val="auto"/>
          <w:sz w:val="24"/>
          <w:szCs w:val="24"/>
        </w:rPr>
        <w:t>nulada a própria sessão pública, situação em que serão repetidos os atos anulados e os que dele dependam.</w:t>
      </w:r>
    </w:p>
    <w:p w14:paraId="0077C2F2" w14:textId="6715AAF2" w:rsidR="00C02A99" w:rsidRPr="00C47D4C" w:rsidRDefault="00C02A99"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 xml:space="preserve">Quando </w:t>
      </w:r>
      <w:r w:rsidR="006A6B84" w:rsidRPr="00C47D4C">
        <w:rPr>
          <w:rFonts w:ascii="Arial" w:eastAsiaTheme="minorEastAsia" w:hAnsi="Arial" w:cs="Arial"/>
          <w:b w:val="0"/>
          <w:bCs w:val="0"/>
          <w:color w:val="auto"/>
          <w:sz w:val="24"/>
          <w:szCs w:val="24"/>
        </w:rPr>
        <w:t xml:space="preserve">houver erro na aceitação do preço melhor classificado ou quando </w:t>
      </w:r>
      <w:r w:rsidRPr="00C47D4C">
        <w:rPr>
          <w:rFonts w:ascii="Arial" w:eastAsiaTheme="minorEastAsia" w:hAnsi="Arial" w:cs="Arial"/>
          <w:b w:val="0"/>
          <w:bCs w:val="0"/>
          <w:color w:val="auto"/>
          <w:sz w:val="24"/>
          <w:szCs w:val="24"/>
        </w:rPr>
        <w:t xml:space="preserve">o licitante </w:t>
      </w:r>
      <w:r w:rsidR="006A6B84" w:rsidRPr="00C47D4C">
        <w:rPr>
          <w:rFonts w:ascii="Arial" w:eastAsiaTheme="minorEastAsia" w:hAnsi="Arial" w:cs="Arial"/>
          <w:b w:val="0"/>
          <w:bCs w:val="0"/>
          <w:color w:val="auto"/>
          <w:sz w:val="24"/>
          <w:szCs w:val="24"/>
        </w:rPr>
        <w:t xml:space="preserve">declarado vencedor </w:t>
      </w:r>
      <w:r w:rsidRPr="00C47D4C">
        <w:rPr>
          <w:rFonts w:ascii="Arial" w:eastAsiaTheme="minorEastAsia" w:hAnsi="Arial" w:cs="Arial"/>
          <w:b w:val="0"/>
          <w:bCs w:val="0"/>
          <w:color w:val="auto"/>
          <w:sz w:val="24"/>
          <w:szCs w:val="24"/>
        </w:rPr>
        <w:t>não assinar o contrato</w:t>
      </w:r>
      <w:r w:rsidR="006A6B84" w:rsidRPr="00C47D4C">
        <w:rPr>
          <w:rFonts w:ascii="Arial" w:eastAsiaTheme="minorEastAsia" w:hAnsi="Arial" w:cs="Arial"/>
          <w:b w:val="0"/>
          <w:bCs w:val="0"/>
          <w:color w:val="auto"/>
          <w:sz w:val="24"/>
          <w:szCs w:val="24"/>
        </w:rPr>
        <w:t>,</w:t>
      </w:r>
      <w:r w:rsidRPr="00C47D4C">
        <w:rPr>
          <w:rFonts w:ascii="Arial" w:eastAsiaTheme="minorEastAsia" w:hAnsi="Arial" w:cs="Arial"/>
          <w:b w:val="0"/>
          <w:bCs w:val="0"/>
          <w:color w:val="auto"/>
          <w:sz w:val="24"/>
          <w:szCs w:val="24"/>
        </w:rPr>
        <w:t xml:space="preserve"> não retira</w:t>
      </w:r>
      <w:r w:rsidR="006A6B84" w:rsidRPr="00C47D4C">
        <w:rPr>
          <w:rFonts w:ascii="Arial" w:eastAsiaTheme="minorEastAsia" w:hAnsi="Arial" w:cs="Arial"/>
          <w:b w:val="0"/>
          <w:bCs w:val="0"/>
          <w:color w:val="auto"/>
          <w:sz w:val="24"/>
          <w:szCs w:val="24"/>
        </w:rPr>
        <w:t>r o instrumento equivalente ou não comprovar a regularização fiscal</w:t>
      </w:r>
      <w:r w:rsidR="00094A8E" w:rsidRPr="00C47D4C">
        <w:rPr>
          <w:rFonts w:ascii="Arial" w:eastAsiaTheme="minorEastAsia" w:hAnsi="Arial" w:cs="Arial"/>
          <w:b w:val="0"/>
          <w:bCs w:val="0"/>
          <w:color w:val="auto"/>
          <w:sz w:val="24"/>
          <w:szCs w:val="24"/>
        </w:rPr>
        <w:t xml:space="preserve"> e trabalhista</w:t>
      </w:r>
      <w:r w:rsidR="006A6B84" w:rsidRPr="00C47D4C">
        <w:rPr>
          <w:rFonts w:ascii="Arial" w:eastAsiaTheme="minorEastAsia" w:hAnsi="Arial" w:cs="Arial"/>
          <w:b w:val="0"/>
          <w:bCs w:val="0"/>
          <w:color w:val="auto"/>
          <w:sz w:val="24"/>
          <w:szCs w:val="24"/>
        </w:rPr>
        <w:t>, nos termos do art. 43, §1º da LC nº 123/2006</w:t>
      </w:r>
      <w:r w:rsidRPr="00C47D4C">
        <w:rPr>
          <w:rFonts w:ascii="Arial" w:eastAsiaTheme="minorEastAsia" w:hAnsi="Arial" w:cs="Arial"/>
          <w:b w:val="0"/>
          <w:bCs w:val="0"/>
          <w:color w:val="auto"/>
          <w:sz w:val="24"/>
          <w:szCs w:val="24"/>
        </w:rPr>
        <w:t>. Nessa</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hipótese</w:t>
      </w:r>
      <w:r w:rsidR="006A6B84" w:rsidRPr="00C47D4C">
        <w:rPr>
          <w:rFonts w:ascii="Arial" w:eastAsiaTheme="minorEastAsia" w:hAnsi="Arial" w:cs="Arial"/>
          <w:b w:val="0"/>
          <w:bCs w:val="0"/>
          <w:color w:val="auto"/>
          <w:sz w:val="24"/>
          <w:szCs w:val="24"/>
        </w:rPr>
        <w:t>s</w:t>
      </w:r>
      <w:r w:rsidRPr="00C47D4C">
        <w:rPr>
          <w:rFonts w:ascii="Arial" w:eastAsiaTheme="minorEastAsia" w:hAnsi="Arial" w:cs="Arial"/>
          <w:b w:val="0"/>
          <w:bCs w:val="0"/>
          <w:color w:val="auto"/>
          <w:sz w:val="24"/>
          <w:szCs w:val="24"/>
        </w:rPr>
        <w:t xml:space="preserve">, serão adotados os procedimentos imediatamente posteriores </w:t>
      </w:r>
      <w:r w:rsidR="006A6B84" w:rsidRPr="00C47D4C">
        <w:rPr>
          <w:rFonts w:ascii="Arial" w:eastAsiaTheme="minorEastAsia" w:hAnsi="Arial" w:cs="Arial"/>
          <w:b w:val="0"/>
          <w:bCs w:val="0"/>
          <w:color w:val="auto"/>
          <w:sz w:val="24"/>
          <w:szCs w:val="24"/>
        </w:rPr>
        <w:t>ao encerramento da etapa</w:t>
      </w:r>
      <w:r w:rsidRPr="00C47D4C">
        <w:rPr>
          <w:rFonts w:ascii="Arial" w:eastAsiaTheme="minorEastAsia" w:hAnsi="Arial" w:cs="Arial"/>
          <w:b w:val="0"/>
          <w:bCs w:val="0"/>
          <w:color w:val="auto"/>
          <w:sz w:val="24"/>
          <w:szCs w:val="24"/>
        </w:rPr>
        <w:t xml:space="preserve"> de lances. </w:t>
      </w:r>
    </w:p>
    <w:p w14:paraId="189360DB" w14:textId="77777777" w:rsidR="005273E0" w:rsidRPr="00C47D4C" w:rsidRDefault="005273E0" w:rsidP="00024BCA">
      <w:pPr>
        <w:pStyle w:val="Nivel01"/>
        <w:keepNext w:val="0"/>
        <w:keepLines w:val="0"/>
        <w:numPr>
          <w:ilvl w:val="1"/>
          <w:numId w:val="11"/>
        </w:numPr>
        <w:spacing w:before="120" w:after="120" w:line="276" w:lineRule="auto"/>
        <w:ind w:left="425"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Todos os licitantes remanescentes deverão ser convocados para acompanhar a sessão reaberta.</w:t>
      </w:r>
    </w:p>
    <w:p w14:paraId="10AAEC65" w14:textId="5136874D" w:rsidR="005273E0" w:rsidRPr="00C47D4C" w:rsidRDefault="005273E0" w:rsidP="00024BCA">
      <w:pPr>
        <w:pStyle w:val="Nivel01"/>
        <w:keepNext w:val="0"/>
        <w:keepLines w:val="0"/>
        <w:numPr>
          <w:ilvl w:val="2"/>
          <w:numId w:val="11"/>
        </w:numPr>
        <w:spacing w:before="120" w:after="120" w:line="276" w:lineRule="auto"/>
        <w:ind w:left="1134" w:firstLine="0"/>
        <w:outlineLvl w:val="9"/>
        <w:rPr>
          <w:rFonts w:ascii="Arial" w:eastAsiaTheme="minorEastAsia" w:hAnsi="Arial" w:cs="Arial"/>
          <w:b w:val="0"/>
          <w:bCs w:val="0"/>
          <w:color w:val="auto"/>
          <w:sz w:val="24"/>
          <w:szCs w:val="24"/>
        </w:rPr>
      </w:pPr>
      <w:r w:rsidRPr="00C47D4C">
        <w:rPr>
          <w:rFonts w:ascii="Arial" w:eastAsiaTheme="minorEastAsia" w:hAnsi="Arial" w:cs="Arial"/>
          <w:b w:val="0"/>
          <w:bCs w:val="0"/>
          <w:color w:val="auto"/>
          <w:sz w:val="24"/>
          <w:szCs w:val="24"/>
        </w:rPr>
        <w:t>A con</w:t>
      </w:r>
      <w:r w:rsidR="00341B71" w:rsidRPr="00C47D4C">
        <w:rPr>
          <w:rFonts w:ascii="Arial" w:eastAsiaTheme="minorEastAsia" w:hAnsi="Arial" w:cs="Arial"/>
          <w:b w:val="0"/>
          <w:bCs w:val="0"/>
          <w:color w:val="auto"/>
          <w:sz w:val="24"/>
          <w:szCs w:val="24"/>
        </w:rPr>
        <w:t>vocação se dará por meio do sistema eletrônico (“chat”)</w:t>
      </w:r>
      <w:r w:rsidRPr="00C47D4C">
        <w:rPr>
          <w:rFonts w:ascii="Arial" w:eastAsiaTheme="minorEastAsia" w:hAnsi="Arial" w:cs="Arial"/>
          <w:b w:val="0"/>
          <w:bCs w:val="0"/>
          <w:color w:val="auto"/>
          <w:sz w:val="24"/>
          <w:szCs w:val="24"/>
        </w:rPr>
        <w:t>, e-mail, ou, ainda, fac-símile, de acordo com a fase do procedimento licitatório.</w:t>
      </w:r>
    </w:p>
    <w:p w14:paraId="340C5657" w14:textId="4085F998" w:rsidR="00CA24FB" w:rsidRPr="00C47D4C" w:rsidRDefault="00CA24FB" w:rsidP="00024BCA">
      <w:pPr>
        <w:pStyle w:val="Nivel01"/>
        <w:numPr>
          <w:ilvl w:val="0"/>
          <w:numId w:val="11"/>
        </w:numPr>
        <w:ind w:left="0" w:firstLine="0"/>
        <w:rPr>
          <w:rFonts w:ascii="Arial" w:hAnsi="Arial" w:cs="Arial"/>
          <w:sz w:val="24"/>
          <w:szCs w:val="24"/>
        </w:rPr>
      </w:pPr>
      <w:r w:rsidRPr="00C47D4C">
        <w:rPr>
          <w:rFonts w:ascii="Arial" w:hAnsi="Arial" w:cs="Arial"/>
          <w:sz w:val="24"/>
          <w:szCs w:val="24"/>
        </w:rPr>
        <w:t>DA ADJUDICAÇÃO E HOMOLOGAÇÃO</w:t>
      </w:r>
      <w:r w:rsidR="0025592E" w:rsidRPr="00C47D4C">
        <w:rPr>
          <w:rFonts w:ascii="Arial" w:hAnsi="Arial" w:cs="Arial"/>
          <w:sz w:val="24"/>
          <w:szCs w:val="24"/>
        </w:rPr>
        <w:t xml:space="preserve"> </w:t>
      </w:r>
    </w:p>
    <w:p w14:paraId="585917B4" w14:textId="734409EF"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 objeto da licitação será adjudicado ao licitante declarado vencedor, por ato do </w:t>
      </w:r>
      <w:r w:rsidR="00C6162E" w:rsidRPr="00C47D4C">
        <w:rPr>
          <w:rFonts w:ascii="Arial" w:hAnsi="Arial" w:cs="Arial"/>
          <w:color w:val="000000"/>
        </w:rPr>
        <w:t>Pregoeiro</w:t>
      </w:r>
      <w:r w:rsidRPr="00C47D4C">
        <w:rPr>
          <w:rFonts w:ascii="Arial" w:hAnsi="Arial" w:cs="Arial"/>
          <w:color w:val="000000"/>
        </w:rPr>
        <w:t>, caso não haja interposição de recurso, ou pela autoridade competente, após a regular decisão dos recursos apresentados.</w:t>
      </w:r>
    </w:p>
    <w:p w14:paraId="6CEF34E5" w14:textId="0FBE6DAE" w:rsidR="00CA24FB" w:rsidRPr="00C47D4C" w:rsidRDefault="00CA24FB" w:rsidP="00024BCA">
      <w:pPr>
        <w:pStyle w:val="PargrafodaLista"/>
        <w:numPr>
          <w:ilvl w:val="1"/>
          <w:numId w:val="11"/>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Após a fase recursal, constatada a regularidade dos atos praticados, a autoridade competente homologará o procedimento licitatório. </w:t>
      </w:r>
    </w:p>
    <w:p w14:paraId="6B558CC7" w14:textId="77777777" w:rsidR="00DB47E5" w:rsidRPr="00C47D4C" w:rsidRDefault="00DB47E5" w:rsidP="00235187">
      <w:pPr>
        <w:pStyle w:val="PargrafodaLista"/>
        <w:spacing w:before="120" w:after="120" w:line="276" w:lineRule="auto"/>
        <w:ind w:left="425"/>
        <w:contextualSpacing w:val="0"/>
        <w:jc w:val="both"/>
        <w:rPr>
          <w:rFonts w:ascii="Arial" w:hAnsi="Arial" w:cs="Arial"/>
          <w:color w:val="000000"/>
        </w:rPr>
      </w:pPr>
    </w:p>
    <w:p w14:paraId="2FCD3399" w14:textId="6375903D" w:rsidR="00CA24FB" w:rsidRPr="00C47D4C" w:rsidRDefault="00CA24FB" w:rsidP="00024BCA">
      <w:pPr>
        <w:pStyle w:val="Nivel01"/>
        <w:numPr>
          <w:ilvl w:val="0"/>
          <w:numId w:val="11"/>
        </w:numPr>
        <w:ind w:left="0" w:firstLine="0"/>
        <w:rPr>
          <w:rFonts w:ascii="Arial" w:hAnsi="Arial" w:cs="Arial"/>
          <w:color w:val="auto"/>
          <w:sz w:val="24"/>
          <w:szCs w:val="24"/>
        </w:rPr>
      </w:pPr>
      <w:r w:rsidRPr="00C47D4C">
        <w:rPr>
          <w:rFonts w:ascii="Arial" w:hAnsi="Arial" w:cs="Arial"/>
          <w:color w:val="auto"/>
          <w:sz w:val="24"/>
          <w:szCs w:val="24"/>
        </w:rPr>
        <w:t xml:space="preserve">DA GARANTIA DE EXECUÇÃO </w:t>
      </w:r>
    </w:p>
    <w:p w14:paraId="5464AE88" w14:textId="77777777" w:rsidR="001B6423" w:rsidRPr="00C47D4C" w:rsidRDefault="001B6423" w:rsidP="001B6423">
      <w:pPr>
        <w:rPr>
          <w:rFonts w:ascii="Arial" w:hAnsi="Arial" w:cs="Arial"/>
        </w:rPr>
      </w:pPr>
    </w:p>
    <w:p w14:paraId="7AD01018" w14:textId="6382A58F" w:rsidR="001B6423" w:rsidRPr="00C47D4C" w:rsidRDefault="001B6423" w:rsidP="00024BCA">
      <w:pPr>
        <w:pStyle w:val="PargrafodaLista"/>
        <w:numPr>
          <w:ilvl w:val="1"/>
          <w:numId w:val="11"/>
        </w:numPr>
        <w:spacing w:before="120" w:after="120" w:line="276" w:lineRule="auto"/>
        <w:ind w:left="425" w:firstLine="0"/>
        <w:contextualSpacing w:val="0"/>
        <w:jc w:val="both"/>
        <w:rPr>
          <w:rFonts w:ascii="Arial" w:hAnsi="Arial" w:cs="Arial"/>
        </w:rPr>
      </w:pPr>
      <w:r w:rsidRPr="00C47D4C">
        <w:rPr>
          <w:rFonts w:ascii="Arial" w:hAnsi="Arial" w:cs="Arial"/>
        </w:rPr>
        <w:t>Não haverá exigência de garantia de execução para a presente contratação.</w:t>
      </w:r>
    </w:p>
    <w:p w14:paraId="1FF619F6" w14:textId="6298605D" w:rsidR="009731EC" w:rsidRPr="00C47D4C" w:rsidRDefault="001B6423" w:rsidP="00C77070">
      <w:pPr>
        <w:pStyle w:val="Nivel01"/>
        <w:numPr>
          <w:ilvl w:val="0"/>
          <w:numId w:val="11"/>
        </w:numPr>
        <w:ind w:left="0" w:firstLine="0"/>
        <w:rPr>
          <w:rFonts w:ascii="Arial" w:hAnsi="Arial" w:cs="Arial"/>
        </w:rPr>
      </w:pPr>
      <w:r w:rsidRPr="00E62E09">
        <w:rPr>
          <w:rFonts w:ascii="Arial" w:hAnsi="Arial" w:cs="Arial"/>
          <w:color w:val="auto"/>
          <w:sz w:val="24"/>
          <w:szCs w:val="24"/>
        </w:rPr>
        <w:t>DA ATA DE REGISTRO DE PREÇOS</w:t>
      </w:r>
      <w:r w:rsidR="00770E24" w:rsidRPr="00E62E09">
        <w:rPr>
          <w:rFonts w:ascii="Arial" w:hAnsi="Arial" w:cs="Arial"/>
          <w:color w:val="auto"/>
          <w:sz w:val="24"/>
          <w:szCs w:val="24"/>
        </w:rPr>
        <w:t xml:space="preserve"> </w:t>
      </w:r>
    </w:p>
    <w:p w14:paraId="4F157943" w14:textId="5B3C6E0A"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Homologado o resultado da licitação, terá o adjudicat</w:t>
      </w:r>
      <w:r w:rsidR="00E62E09">
        <w:rPr>
          <w:rFonts w:ascii="Arial" w:hAnsi="Arial" w:cs="Arial"/>
          <w:b w:val="0"/>
          <w:i/>
          <w:color w:val="auto"/>
          <w:sz w:val="24"/>
          <w:szCs w:val="24"/>
        </w:rPr>
        <w:t>ário o prazo de 03</w:t>
      </w:r>
      <w:r w:rsidRPr="00C47D4C">
        <w:rPr>
          <w:rFonts w:ascii="Arial" w:hAnsi="Arial" w:cs="Arial"/>
          <w:b w:val="0"/>
          <w:i/>
          <w:color w:val="auto"/>
          <w:sz w:val="24"/>
          <w:szCs w:val="24"/>
        </w:rPr>
        <w:t xml:space="preserve"> dias, contados a partir da data de sua convocação, para assinar a Ata de Registro de Preços, cujo prazo de validade encontra-se nela fixado, sob pena de decair do direito à contratação, sem prejuízo das sanções previstas neste Edital. </w:t>
      </w:r>
    </w:p>
    <w:p w14:paraId="05D9DD4E" w14:textId="6627791B"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 xml:space="preserve">Alternativamente à convocação para comparecer perante o órgão ou entidade para a assinatura da Ata de Registro de Preços, a Administração poderá encaminhá-la para assinatura, </w:t>
      </w:r>
      <w:r w:rsidRPr="00C47D4C">
        <w:rPr>
          <w:rFonts w:ascii="Arial" w:hAnsi="Arial" w:cs="Arial"/>
          <w:b w:val="0"/>
          <w:bCs w:val="0"/>
          <w:i/>
          <w:iCs/>
          <w:color w:val="auto"/>
          <w:sz w:val="24"/>
          <w:szCs w:val="24"/>
        </w:rPr>
        <w:t xml:space="preserve">mediante correspondência postal com aviso de recebimento (AR) ou meio eletrônico, para que seja assinada e devolvida no prazo de </w:t>
      </w:r>
      <w:r w:rsidR="00E62E09">
        <w:rPr>
          <w:rFonts w:ascii="Arial" w:hAnsi="Arial" w:cs="Arial"/>
          <w:b w:val="0"/>
          <w:bCs w:val="0"/>
          <w:i/>
          <w:iCs/>
          <w:color w:val="auto"/>
          <w:sz w:val="24"/>
          <w:szCs w:val="24"/>
        </w:rPr>
        <w:t>3</w:t>
      </w:r>
      <w:r w:rsidRPr="00C47D4C">
        <w:rPr>
          <w:rFonts w:ascii="Arial" w:hAnsi="Arial" w:cs="Arial"/>
          <w:b w:val="0"/>
          <w:bCs w:val="0"/>
          <w:i/>
          <w:iCs/>
          <w:color w:val="auto"/>
          <w:sz w:val="24"/>
          <w:szCs w:val="24"/>
        </w:rPr>
        <w:t xml:space="preserve"> dias, a contar da data de seu recebimento.</w:t>
      </w:r>
    </w:p>
    <w:p w14:paraId="63A9C7FA" w14:textId="77777777"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O prazo estabelecido no subitem anterior para assinatura da Ata de Registro de Preços poderá ser prorrogado uma única vez, por igual período, quando solicitado pelo(s) licitante(s) vencedor(s), durante o seu transcurso, e desde que devidamente aceito.</w:t>
      </w:r>
    </w:p>
    <w:p w14:paraId="0369A4A8" w14:textId="77777777" w:rsidR="001B6423" w:rsidRPr="00C47D4C" w:rsidRDefault="001B6423" w:rsidP="00024BCA">
      <w:pPr>
        <w:pStyle w:val="Nivel01"/>
        <w:numPr>
          <w:ilvl w:val="1"/>
          <w:numId w:val="11"/>
        </w:numPr>
        <w:rPr>
          <w:rFonts w:ascii="Arial" w:hAnsi="Arial" w:cs="Arial"/>
          <w:b w:val="0"/>
          <w:i/>
          <w:color w:val="auto"/>
          <w:sz w:val="24"/>
          <w:szCs w:val="24"/>
        </w:rPr>
      </w:pPr>
      <w:r w:rsidRPr="00C47D4C">
        <w:rPr>
          <w:rFonts w:ascii="Arial" w:hAnsi="Arial" w:cs="Arial"/>
          <w:b w:val="0"/>
          <w:i/>
          <w:color w:val="auto"/>
          <w:sz w:val="24"/>
          <w:szCs w:val="24"/>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06DE648D" w14:textId="77777777" w:rsidR="001B6423" w:rsidRPr="00C47D4C" w:rsidRDefault="001B6423" w:rsidP="00024BCA">
      <w:pPr>
        <w:pStyle w:val="Nivel01"/>
        <w:numPr>
          <w:ilvl w:val="2"/>
          <w:numId w:val="11"/>
        </w:numPr>
        <w:rPr>
          <w:rFonts w:ascii="Arial" w:hAnsi="Arial" w:cs="Arial"/>
          <w:b w:val="0"/>
          <w:i/>
          <w:color w:val="auto"/>
          <w:sz w:val="24"/>
          <w:szCs w:val="24"/>
        </w:rPr>
      </w:pPr>
      <w:r w:rsidRPr="00C47D4C">
        <w:rPr>
          <w:rFonts w:ascii="Arial" w:hAnsi="Arial" w:cs="Arial"/>
          <w:b w:val="0"/>
          <w:i/>
          <w:color w:val="auto"/>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6131863" w14:textId="6CE8D917" w:rsidR="00CA24FB" w:rsidRPr="00C47D4C" w:rsidRDefault="00CA24FB" w:rsidP="00FF2B42">
      <w:pPr>
        <w:pStyle w:val="Nivel01"/>
        <w:rPr>
          <w:rFonts w:ascii="Arial" w:hAnsi="Arial" w:cs="Arial"/>
          <w:sz w:val="24"/>
          <w:szCs w:val="24"/>
        </w:rPr>
      </w:pPr>
      <w:r w:rsidRPr="00C47D4C">
        <w:rPr>
          <w:rFonts w:ascii="Arial" w:hAnsi="Arial" w:cs="Arial"/>
          <w:sz w:val="24"/>
          <w:szCs w:val="24"/>
        </w:rPr>
        <w:t>DO TERMO DE CONTRATO OU INSTRUMENTO EQUIVALENTE</w:t>
      </w:r>
    </w:p>
    <w:p w14:paraId="4CC62A1E" w14:textId="77777777" w:rsidR="00D64482" w:rsidRPr="00C47D4C" w:rsidRDefault="00D64482" w:rsidP="00D64482">
      <w:pPr>
        <w:rPr>
          <w:rFonts w:ascii="Arial" w:hAnsi="Arial" w:cs="Arial"/>
        </w:rPr>
      </w:pPr>
    </w:p>
    <w:p w14:paraId="694AA5C0" w14:textId="16F1B09E" w:rsidR="00D64482" w:rsidRPr="00C47D4C" w:rsidRDefault="009F3CA2" w:rsidP="00024BCA">
      <w:pPr>
        <w:pStyle w:val="Nivel01"/>
        <w:numPr>
          <w:ilvl w:val="1"/>
          <w:numId w:val="12"/>
        </w:numPr>
        <w:rPr>
          <w:rFonts w:ascii="Arial" w:hAnsi="Arial" w:cs="Arial"/>
          <w:b w:val="0"/>
          <w:sz w:val="24"/>
          <w:szCs w:val="24"/>
        </w:rPr>
      </w:pPr>
      <w:r w:rsidRPr="00C47D4C">
        <w:rPr>
          <w:rFonts w:ascii="Arial" w:eastAsia="Arial" w:hAnsi="Arial" w:cs="Arial"/>
          <w:b w:val="0"/>
          <w:sz w:val="24"/>
          <w:szCs w:val="24"/>
        </w:rPr>
        <w:t>Após a homologação da licitação, em sendo realizada a contratação, será firmado Termo de Contrato ou emitido instrumento equivalente.</w:t>
      </w:r>
    </w:p>
    <w:p w14:paraId="45E1599D" w14:textId="77777777" w:rsidR="00D64482" w:rsidRPr="00C47D4C" w:rsidRDefault="00D64482" w:rsidP="00D64482">
      <w:pPr>
        <w:rPr>
          <w:rFonts w:ascii="Arial" w:hAnsi="Arial" w:cs="Arial"/>
        </w:rPr>
      </w:pPr>
    </w:p>
    <w:p w14:paraId="7FB03063" w14:textId="139C9857" w:rsidR="00D64482" w:rsidRPr="00C47D4C" w:rsidRDefault="00D64482"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 xml:space="preserve">O adjudicatário terá o prazo de </w:t>
      </w:r>
      <w:r w:rsidR="00E62E09">
        <w:rPr>
          <w:rFonts w:ascii="Arial" w:eastAsia="Arial" w:hAnsi="Arial" w:cs="Arial"/>
          <w:b w:val="0"/>
          <w:sz w:val="24"/>
          <w:szCs w:val="24"/>
        </w:rPr>
        <w:t>3</w:t>
      </w:r>
      <w:r w:rsidRPr="00C47D4C">
        <w:rPr>
          <w:rFonts w:ascii="Arial" w:eastAsia="Arial" w:hAnsi="Arial" w:cs="Arial"/>
          <w:b w:val="0"/>
          <w:sz w:val="24"/>
          <w:szCs w:val="24"/>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317A6318" w:rsidR="00CA24FB" w:rsidRPr="00C47D4C" w:rsidRDefault="00CA24FB"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Alternativamente à convocação para comparecer perante o órgão ou entidade para a assinatura do Termo de Contrato ou aceite do instrumento equivalente, a Administração poderá encaminhá</w:t>
      </w:r>
      <w:r w:rsidR="00C47CC5" w:rsidRPr="00C47D4C">
        <w:rPr>
          <w:rFonts w:ascii="Arial" w:eastAsia="Arial" w:hAnsi="Arial" w:cs="Arial"/>
          <w:b w:val="0"/>
          <w:sz w:val="24"/>
          <w:szCs w:val="24"/>
        </w:rPr>
        <w:t>-lo para assinatura ou aceite da</w:t>
      </w:r>
      <w:r w:rsidRPr="00C47D4C">
        <w:rPr>
          <w:rFonts w:ascii="Arial" w:eastAsia="Arial" w:hAnsi="Arial" w:cs="Arial"/>
          <w:b w:val="0"/>
          <w:sz w:val="24"/>
          <w:szCs w:val="24"/>
        </w:rPr>
        <w:t xml:space="preserve"> </w:t>
      </w:r>
      <w:r w:rsidR="00C47CC5" w:rsidRPr="00C47D4C">
        <w:rPr>
          <w:rFonts w:ascii="Arial" w:eastAsia="Arial" w:hAnsi="Arial" w:cs="Arial"/>
          <w:b w:val="0"/>
          <w:sz w:val="24"/>
          <w:szCs w:val="24"/>
        </w:rPr>
        <w:t>Adjudicatária</w:t>
      </w:r>
      <w:r w:rsidRPr="00C47D4C">
        <w:rPr>
          <w:rFonts w:ascii="Arial" w:eastAsia="Arial" w:hAnsi="Arial" w:cs="Arial"/>
          <w:b w:val="0"/>
          <w:sz w:val="24"/>
          <w:szCs w:val="24"/>
        </w:rPr>
        <w:t xml:space="preserve">, mediante correspondência postal com aviso de recebimento (AR) ou meio eletrônico, para que seja assinado ou aceito no prazo de </w:t>
      </w:r>
      <w:r w:rsidR="00E62E09">
        <w:rPr>
          <w:rFonts w:ascii="Arial" w:eastAsia="Arial" w:hAnsi="Arial" w:cs="Arial"/>
          <w:b w:val="0"/>
          <w:sz w:val="24"/>
          <w:szCs w:val="24"/>
        </w:rPr>
        <w:t>3</w:t>
      </w:r>
      <w:r w:rsidRPr="00C47D4C">
        <w:rPr>
          <w:rFonts w:ascii="Arial" w:eastAsia="Arial" w:hAnsi="Arial" w:cs="Arial"/>
          <w:b w:val="0"/>
          <w:sz w:val="24"/>
          <w:szCs w:val="24"/>
        </w:rPr>
        <w:t xml:space="preserve"> dias, a contar da data de seu recebimento. </w:t>
      </w:r>
    </w:p>
    <w:p w14:paraId="42C39D52" w14:textId="5D19A6FD" w:rsidR="00CA24FB" w:rsidRPr="00C47D4C" w:rsidRDefault="009731EC"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O </w:t>
      </w:r>
      <w:r w:rsidR="00CA24FB" w:rsidRPr="00C47D4C">
        <w:rPr>
          <w:rFonts w:ascii="Arial" w:eastAsia="Arial" w:hAnsi="Arial" w:cs="Arial"/>
          <w:b w:val="0"/>
          <w:sz w:val="24"/>
          <w:szCs w:val="24"/>
        </w:rPr>
        <w:t xml:space="preserve">prazo previsto no subitem anterior poderá ser prorrogado, por igual período, por </w:t>
      </w:r>
      <w:r w:rsidRPr="00C47D4C">
        <w:rPr>
          <w:rFonts w:ascii="Arial" w:eastAsia="Arial" w:hAnsi="Arial" w:cs="Arial"/>
          <w:b w:val="0"/>
          <w:sz w:val="24"/>
          <w:szCs w:val="24"/>
        </w:rPr>
        <w:t>so</w:t>
      </w:r>
      <w:r w:rsidR="00CA24FB" w:rsidRPr="00C47D4C">
        <w:rPr>
          <w:rFonts w:ascii="Arial" w:eastAsia="Arial" w:hAnsi="Arial" w:cs="Arial"/>
          <w:b w:val="0"/>
          <w:sz w:val="24"/>
          <w:szCs w:val="24"/>
        </w:rPr>
        <w:t>licitação justificada do adjudicatário e aceita pela Administração.</w:t>
      </w:r>
    </w:p>
    <w:p w14:paraId="0BC3C615" w14:textId="2216A0F7" w:rsidR="0027381F" w:rsidRPr="00C47D4C" w:rsidRDefault="0027381F"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O Aceite da Nota de Empenho ou do instrumento equivalente, emitida à empresa adjudicada, implica no reconhecimento de que:</w:t>
      </w:r>
    </w:p>
    <w:p w14:paraId="1185ECA2" w14:textId="77777777" w:rsidR="0027381F" w:rsidRPr="00C47D4C" w:rsidRDefault="0027381F" w:rsidP="0027381F">
      <w:pPr>
        <w:pStyle w:val="PargrafodaLista"/>
        <w:spacing w:before="120" w:after="120" w:line="276" w:lineRule="auto"/>
        <w:ind w:left="930"/>
        <w:jc w:val="both"/>
        <w:rPr>
          <w:rFonts w:ascii="Arial" w:eastAsia="Arial" w:hAnsi="Arial" w:cs="Arial"/>
          <w:color w:val="000000"/>
          <w:highlight w:val="yellow"/>
        </w:rPr>
      </w:pPr>
    </w:p>
    <w:p w14:paraId="21A88945" w14:textId="22C35AF9" w:rsidR="0027381F" w:rsidRPr="00C47D4C" w:rsidRDefault="0027381F" w:rsidP="00024BCA">
      <w:pPr>
        <w:pStyle w:val="PargrafodaLista"/>
        <w:numPr>
          <w:ilvl w:val="2"/>
          <w:numId w:val="15"/>
        </w:numPr>
        <w:spacing w:before="120" w:after="120" w:line="276" w:lineRule="auto"/>
        <w:jc w:val="both"/>
        <w:rPr>
          <w:rFonts w:ascii="Arial" w:eastAsia="Arial" w:hAnsi="Arial" w:cs="Arial"/>
          <w:color w:val="000000"/>
        </w:rPr>
      </w:pPr>
      <w:r w:rsidRPr="00C47D4C">
        <w:rPr>
          <w:rFonts w:ascii="Arial" w:eastAsia="Arial" w:hAnsi="Arial" w:cs="Arial"/>
          <w:color w:val="000000"/>
        </w:rPr>
        <w:t>referida Nota está substituindo o contrato, aplicando-se à relação de negócios ali estabelecida as disposições da Lei nº 8.666, de 1993;</w:t>
      </w:r>
    </w:p>
    <w:p w14:paraId="3A7863D7" w14:textId="6428F27D" w:rsidR="0027381F" w:rsidRPr="00C47D4C" w:rsidRDefault="0027381F" w:rsidP="00024BCA">
      <w:pPr>
        <w:pStyle w:val="PargrafodaLista"/>
        <w:numPr>
          <w:ilvl w:val="2"/>
          <w:numId w:val="15"/>
        </w:numPr>
        <w:spacing w:before="120" w:after="120" w:line="276" w:lineRule="auto"/>
        <w:jc w:val="both"/>
        <w:rPr>
          <w:rFonts w:ascii="Arial" w:eastAsia="Arial" w:hAnsi="Arial" w:cs="Arial"/>
          <w:color w:val="000000"/>
        </w:rPr>
      </w:pPr>
      <w:r w:rsidRPr="00C47D4C">
        <w:rPr>
          <w:rFonts w:ascii="Arial" w:eastAsia="Arial" w:hAnsi="Arial" w:cs="Arial"/>
          <w:color w:val="000000"/>
        </w:rPr>
        <w:t>a contratada se vincula à sua proposta e às previsões contidas no edital e seus anexos;</w:t>
      </w:r>
    </w:p>
    <w:p w14:paraId="40B2041D" w14:textId="77777777" w:rsidR="00C47D4C" w:rsidRPr="00C47D4C" w:rsidRDefault="0027381F" w:rsidP="00024BCA">
      <w:pPr>
        <w:pStyle w:val="PargrafodaLista"/>
        <w:numPr>
          <w:ilvl w:val="1"/>
          <w:numId w:val="12"/>
        </w:numPr>
        <w:spacing w:before="120" w:after="120" w:line="276" w:lineRule="auto"/>
        <w:jc w:val="both"/>
        <w:rPr>
          <w:rFonts w:ascii="Arial" w:eastAsia="Arial" w:hAnsi="Arial" w:cs="Arial"/>
        </w:rPr>
      </w:pPr>
      <w:r w:rsidRPr="00C47D4C">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14:paraId="0877490B" w14:textId="6E9E8E01" w:rsidR="0027381F" w:rsidRDefault="0027381F" w:rsidP="00024BCA">
      <w:pPr>
        <w:pStyle w:val="PargrafodaLista"/>
        <w:numPr>
          <w:ilvl w:val="1"/>
          <w:numId w:val="12"/>
        </w:numPr>
        <w:spacing w:before="120" w:after="120" w:line="276" w:lineRule="auto"/>
        <w:jc w:val="both"/>
        <w:rPr>
          <w:rFonts w:ascii="Arial" w:eastAsia="Arial" w:hAnsi="Arial" w:cs="Arial"/>
        </w:rPr>
      </w:pPr>
      <w:r w:rsidRPr="00C47D4C">
        <w:rPr>
          <w:rFonts w:ascii="Arial" w:eastAsia="Arial" w:hAnsi="Arial" w:cs="Arial"/>
        </w:rPr>
        <w:t xml:space="preserve">O prazo de vigência da contratação é de </w:t>
      </w:r>
      <w:r w:rsidR="00E62E09">
        <w:rPr>
          <w:rFonts w:ascii="Arial" w:eastAsia="Arial" w:hAnsi="Arial" w:cs="Arial"/>
        </w:rPr>
        <w:t>12 meses</w:t>
      </w:r>
      <w:r w:rsidRPr="00C47D4C">
        <w:rPr>
          <w:rFonts w:ascii="Arial" w:eastAsia="Arial" w:hAnsi="Arial" w:cs="Arial"/>
        </w:rPr>
        <w:t xml:space="preserve">. prorrogável conforme previsão no instrumento contratual ou no termo de referência. </w:t>
      </w:r>
    </w:p>
    <w:p w14:paraId="1384D0CF" w14:textId="74822D82" w:rsidR="0027381F" w:rsidRPr="00C47D4C" w:rsidRDefault="0027381F" w:rsidP="00024BCA">
      <w:pPr>
        <w:pStyle w:val="Nivel01"/>
        <w:numPr>
          <w:ilvl w:val="1"/>
          <w:numId w:val="12"/>
        </w:numPr>
        <w:rPr>
          <w:rFonts w:ascii="Arial" w:eastAsia="Arial" w:hAnsi="Arial" w:cs="Arial"/>
          <w:b w:val="0"/>
          <w:sz w:val="24"/>
          <w:szCs w:val="24"/>
        </w:rPr>
      </w:pPr>
      <w:r w:rsidRPr="00C47D4C">
        <w:rPr>
          <w:rFonts w:ascii="Arial" w:eastAsia="Arial" w:hAnsi="Arial" w:cs="Arial"/>
          <w:b w:val="0"/>
          <w:sz w:val="24"/>
          <w:szCs w:val="24"/>
        </w:rPr>
        <w:t xml:space="preserve">Previamente à contratação a Administração realizará consulta ao </w:t>
      </w:r>
      <w:r w:rsidR="00027933" w:rsidRPr="00C47D4C">
        <w:rPr>
          <w:rFonts w:ascii="Arial" w:eastAsia="Arial" w:hAnsi="Arial" w:cs="Arial"/>
          <w:b w:val="0"/>
          <w:sz w:val="24"/>
          <w:szCs w:val="24"/>
        </w:rPr>
        <w:t>SICAF</w:t>
      </w:r>
      <w:r w:rsidRPr="00C47D4C">
        <w:rPr>
          <w:rFonts w:ascii="Arial" w:eastAsia="Arial" w:hAnsi="Arial" w:cs="Arial"/>
          <w:b w:val="0"/>
          <w:sz w:val="24"/>
          <w:szCs w:val="24"/>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C47D4C" w:rsidRDefault="0027381F"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Nos casos em que houver necessidade de assinatura do instrumento de contrato, e o fornecedor não estiver inscrito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este deverá proceder ao seu cadastramento, sem ônus, antes da contratação.</w:t>
      </w:r>
    </w:p>
    <w:p w14:paraId="09B40C11" w14:textId="6A89306E" w:rsidR="0027381F" w:rsidRPr="00C47D4C" w:rsidRDefault="0027381F" w:rsidP="00024BCA">
      <w:pPr>
        <w:pStyle w:val="Nivel01"/>
        <w:numPr>
          <w:ilvl w:val="2"/>
          <w:numId w:val="12"/>
        </w:numPr>
        <w:rPr>
          <w:rFonts w:ascii="Arial" w:eastAsia="Arial" w:hAnsi="Arial" w:cs="Arial"/>
          <w:b w:val="0"/>
          <w:sz w:val="24"/>
          <w:szCs w:val="24"/>
        </w:rPr>
      </w:pPr>
      <w:r w:rsidRPr="00C47D4C">
        <w:rPr>
          <w:rFonts w:ascii="Arial" w:eastAsia="Arial" w:hAnsi="Arial" w:cs="Arial"/>
          <w:b w:val="0"/>
          <w:sz w:val="24"/>
          <w:szCs w:val="24"/>
        </w:rPr>
        <w:t xml:space="preserve">Na hipótese de irregularidade do registro no </w:t>
      </w:r>
      <w:r w:rsidR="00027933" w:rsidRPr="00C47D4C">
        <w:rPr>
          <w:rFonts w:ascii="Arial" w:eastAsia="Arial" w:hAnsi="Arial" w:cs="Arial"/>
          <w:b w:val="0"/>
          <w:sz w:val="24"/>
          <w:szCs w:val="24"/>
        </w:rPr>
        <w:t>SICAF</w:t>
      </w:r>
      <w:r w:rsidRPr="00C47D4C">
        <w:rPr>
          <w:rFonts w:ascii="Arial" w:eastAsia="Arial" w:hAnsi="Arial" w:cs="Arial"/>
          <w:b w:val="0"/>
          <w:sz w:val="24"/>
          <w:szCs w:val="24"/>
        </w:rPr>
        <w:t>, o contratado deverá regularizar a sua situação perante o cadastro no prazo de até 05 (cinco) dias úteis, sob pena de aplicação das penalidades previstas no edital e anexos.</w:t>
      </w:r>
    </w:p>
    <w:p w14:paraId="108C1923" w14:textId="77777777" w:rsidR="00862ACD" w:rsidRPr="00C47D4C" w:rsidRDefault="00862ACD" w:rsidP="00024BCA">
      <w:pPr>
        <w:numPr>
          <w:ilvl w:val="1"/>
          <w:numId w:val="12"/>
        </w:numPr>
        <w:spacing w:before="120" w:after="120" w:line="276" w:lineRule="auto"/>
        <w:jc w:val="both"/>
        <w:rPr>
          <w:rFonts w:ascii="Arial" w:eastAsia="Arial" w:hAnsi="Arial" w:cs="Arial"/>
          <w:color w:val="000000"/>
        </w:rPr>
      </w:pPr>
      <w:r w:rsidRPr="00C47D4C">
        <w:rPr>
          <w:rFonts w:ascii="Arial" w:hAnsi="Arial" w:cs="Arial"/>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C13D982" w14:textId="77777777" w:rsidR="00862ACD" w:rsidRPr="00C47D4C" w:rsidRDefault="00862ACD" w:rsidP="00FF2B42">
      <w:pPr>
        <w:rPr>
          <w:rFonts w:ascii="Arial" w:hAnsi="Arial" w:cs="Arial"/>
          <w:b/>
        </w:rPr>
      </w:pPr>
    </w:p>
    <w:p w14:paraId="593517F8" w14:textId="0C3D427F" w:rsidR="00D64482" w:rsidRPr="00C47D4C" w:rsidRDefault="00862ACD" w:rsidP="00024BCA">
      <w:pPr>
        <w:numPr>
          <w:ilvl w:val="1"/>
          <w:numId w:val="12"/>
        </w:numPr>
        <w:spacing w:before="120" w:after="120" w:line="276" w:lineRule="auto"/>
        <w:jc w:val="both"/>
        <w:rPr>
          <w:rFonts w:ascii="Arial" w:hAnsi="Arial" w:cs="Arial"/>
          <w:color w:val="000000"/>
        </w:rPr>
      </w:pPr>
      <w:r w:rsidRPr="00C47D4C">
        <w:rPr>
          <w:rFonts w:ascii="Arial" w:hAnsi="Arial" w:cs="Arial"/>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C47D4C">
        <w:rPr>
          <w:rFonts w:ascii="Arial" w:eastAsia="Arial" w:hAnsi="Arial" w:cs="Arial"/>
          <w:color w:val="000000"/>
        </w:rPr>
        <w:t>.</w:t>
      </w:r>
    </w:p>
    <w:p w14:paraId="73C8B202" w14:textId="252CB803" w:rsidR="00CA24FB" w:rsidRPr="00C47D4C" w:rsidRDefault="00862ACD" w:rsidP="00C80554">
      <w:pPr>
        <w:pStyle w:val="Nivel01"/>
        <w:ind w:left="0" w:firstLine="0"/>
        <w:rPr>
          <w:rFonts w:ascii="Arial" w:hAnsi="Arial" w:cs="Arial"/>
          <w:sz w:val="24"/>
          <w:szCs w:val="24"/>
        </w:rPr>
      </w:pPr>
      <w:r w:rsidRPr="00C47D4C">
        <w:rPr>
          <w:rFonts w:ascii="Arial" w:hAnsi="Arial" w:cs="Arial"/>
          <w:sz w:val="24"/>
          <w:szCs w:val="24"/>
        </w:rPr>
        <w:t>DO REAJUSTAMENTO EM SENTIDO GERAL</w:t>
      </w:r>
    </w:p>
    <w:p w14:paraId="650620C1" w14:textId="77777777" w:rsidR="00BC4189" w:rsidRPr="00C47D4C" w:rsidRDefault="00BC4189" w:rsidP="00BC4189">
      <w:pPr>
        <w:rPr>
          <w:rFonts w:ascii="Arial" w:hAnsi="Arial" w:cs="Arial"/>
        </w:rPr>
      </w:pPr>
    </w:p>
    <w:p w14:paraId="4F858364"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57C356A8"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69EF2071"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7D5D8774" w14:textId="77777777" w:rsidR="00C80554" w:rsidRPr="00C47D4C" w:rsidRDefault="00C80554" w:rsidP="00024BCA">
      <w:pPr>
        <w:pStyle w:val="PargrafodaLista"/>
        <w:numPr>
          <w:ilvl w:val="0"/>
          <w:numId w:val="17"/>
        </w:numPr>
        <w:spacing w:before="120" w:after="120" w:line="276" w:lineRule="auto"/>
        <w:contextualSpacing w:val="0"/>
        <w:jc w:val="both"/>
        <w:rPr>
          <w:rFonts w:ascii="Arial" w:hAnsi="Arial" w:cs="Arial"/>
          <w:vanish/>
          <w:color w:val="000000"/>
        </w:rPr>
      </w:pPr>
    </w:p>
    <w:p w14:paraId="18E0CB6C" w14:textId="122FCB68" w:rsidR="00862ACD" w:rsidRPr="00C47D4C" w:rsidRDefault="00862ACD" w:rsidP="00024BCA">
      <w:pPr>
        <w:pStyle w:val="PargrafodaLista"/>
        <w:numPr>
          <w:ilvl w:val="1"/>
          <w:numId w:val="15"/>
        </w:numPr>
        <w:spacing w:before="120" w:after="120" w:line="276" w:lineRule="auto"/>
        <w:jc w:val="both"/>
        <w:rPr>
          <w:rFonts w:ascii="Arial" w:hAnsi="Arial" w:cs="Arial"/>
          <w:color w:val="000000" w:themeColor="text1"/>
        </w:rPr>
      </w:pPr>
      <w:r w:rsidRPr="00C47D4C">
        <w:rPr>
          <w:rFonts w:ascii="Arial" w:hAnsi="Arial" w:cs="Arial"/>
          <w:color w:val="000000" w:themeColor="text1"/>
        </w:rPr>
        <w:t xml:space="preserve">As regras </w:t>
      </w:r>
      <w:r w:rsidRPr="00C47D4C">
        <w:rPr>
          <w:rFonts w:ascii="Arial" w:eastAsia="Arial" w:hAnsi="Arial" w:cs="Arial"/>
          <w:color w:val="000000" w:themeColor="text1"/>
        </w:rPr>
        <w:t>acerca</w:t>
      </w:r>
      <w:r w:rsidRPr="00C47D4C">
        <w:rPr>
          <w:rFonts w:ascii="Arial" w:hAnsi="Arial" w:cs="Arial"/>
          <w:color w:val="000000" w:themeColor="text1"/>
        </w:rPr>
        <w:t xml:space="preserve"> do reajustamento em sentido geral do valor contratual são as estabelecidas no Termo de Referência, anexo a este Edital.</w:t>
      </w:r>
    </w:p>
    <w:p w14:paraId="4F5B27B9" w14:textId="77777777" w:rsidR="00862ACD" w:rsidRPr="00C47D4C" w:rsidRDefault="00862ACD" w:rsidP="00FF2B42">
      <w:pPr>
        <w:pStyle w:val="PargrafodaLista"/>
        <w:spacing w:before="120" w:after="120" w:line="276" w:lineRule="auto"/>
        <w:ind w:left="800"/>
        <w:jc w:val="both"/>
        <w:rPr>
          <w:rFonts w:ascii="Arial" w:hAnsi="Arial" w:cs="Arial"/>
          <w:color w:val="000000"/>
        </w:rPr>
      </w:pPr>
    </w:p>
    <w:p w14:paraId="47DDF624" w14:textId="1B9F650A"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DO RECEBIMENTO DO OBJETO E DA FISCALIZAÇÃO</w:t>
      </w:r>
    </w:p>
    <w:p w14:paraId="2938AB4E" w14:textId="77777777" w:rsidR="00CA24FB" w:rsidRPr="00C47D4C" w:rsidRDefault="00CA24FB" w:rsidP="00024BCA">
      <w:pPr>
        <w:pStyle w:val="PargrafodaLista"/>
        <w:numPr>
          <w:ilvl w:val="1"/>
          <w:numId w:val="18"/>
        </w:numPr>
        <w:spacing w:before="120" w:after="120" w:line="276" w:lineRule="auto"/>
        <w:contextualSpacing w:val="0"/>
        <w:jc w:val="both"/>
        <w:rPr>
          <w:rFonts w:ascii="Arial" w:hAnsi="Arial" w:cs="Arial"/>
          <w:color w:val="000000"/>
        </w:rPr>
      </w:pPr>
      <w:r w:rsidRPr="00C47D4C">
        <w:rPr>
          <w:rFonts w:ascii="Arial" w:hAnsi="Arial" w:cs="Arial"/>
          <w:color w:val="000000"/>
          <w:lang w:eastAsia="en-US"/>
        </w:rPr>
        <w:t>Os critérios de recebimento e aceitação do objeto e de fiscalização estão previstos no Termo de Referência.</w:t>
      </w:r>
    </w:p>
    <w:p w14:paraId="7E109C35" w14:textId="7A0C789E"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lang w:eastAsia="en-US"/>
        </w:rPr>
        <w:t xml:space="preserve">DAS OBRIGAÇÕES DA </w:t>
      </w:r>
      <w:r w:rsidR="001C2C97" w:rsidRPr="00C47D4C">
        <w:rPr>
          <w:rFonts w:ascii="Arial" w:hAnsi="Arial" w:cs="Arial"/>
          <w:sz w:val="24"/>
          <w:szCs w:val="24"/>
          <w:lang w:eastAsia="en-US"/>
        </w:rPr>
        <w:t>CONTRATANTE</w:t>
      </w:r>
      <w:r w:rsidRPr="00C47D4C">
        <w:rPr>
          <w:rFonts w:ascii="Arial" w:hAnsi="Arial" w:cs="Arial"/>
          <w:sz w:val="24"/>
          <w:szCs w:val="24"/>
          <w:lang w:eastAsia="en-US"/>
        </w:rPr>
        <w:t xml:space="preserve"> E DA </w:t>
      </w:r>
      <w:r w:rsidR="001C2C97" w:rsidRPr="00C47D4C">
        <w:rPr>
          <w:rFonts w:ascii="Arial" w:hAnsi="Arial" w:cs="Arial"/>
          <w:sz w:val="24"/>
          <w:szCs w:val="24"/>
          <w:lang w:eastAsia="en-US"/>
        </w:rPr>
        <w:t>CONTRATADA</w:t>
      </w:r>
    </w:p>
    <w:p w14:paraId="5E45AB64" w14:textId="2AE4E558" w:rsidR="00CA24FB" w:rsidRPr="00C47D4C" w:rsidRDefault="00CA24FB" w:rsidP="00024BCA">
      <w:pPr>
        <w:pStyle w:val="PargrafodaLista"/>
        <w:numPr>
          <w:ilvl w:val="1"/>
          <w:numId w:val="18"/>
        </w:numPr>
        <w:spacing w:before="120" w:after="120" w:line="276" w:lineRule="auto"/>
        <w:contextualSpacing w:val="0"/>
        <w:jc w:val="both"/>
        <w:rPr>
          <w:rFonts w:ascii="Arial" w:hAnsi="Arial" w:cs="Arial"/>
          <w:b/>
          <w:color w:val="000000"/>
        </w:rPr>
      </w:pPr>
      <w:r w:rsidRPr="00C47D4C">
        <w:rPr>
          <w:rFonts w:ascii="Arial" w:hAnsi="Arial" w:cs="Arial"/>
          <w:color w:val="000000"/>
          <w:lang w:eastAsia="en-US"/>
        </w:rPr>
        <w:t xml:space="preserve">As obrigações da </w:t>
      </w:r>
      <w:r w:rsidR="001C2C97" w:rsidRPr="00C47D4C">
        <w:rPr>
          <w:rFonts w:ascii="Arial" w:hAnsi="Arial" w:cs="Arial"/>
          <w:color w:val="000000"/>
          <w:lang w:eastAsia="en-US"/>
        </w:rPr>
        <w:t>Contratante</w:t>
      </w:r>
      <w:r w:rsidRPr="00C47D4C">
        <w:rPr>
          <w:rFonts w:ascii="Arial" w:hAnsi="Arial" w:cs="Arial"/>
          <w:color w:val="000000"/>
          <w:lang w:eastAsia="en-US"/>
        </w:rPr>
        <w:t xml:space="preserve"> e da </w:t>
      </w:r>
      <w:r w:rsidR="001C2C97" w:rsidRPr="00C47D4C">
        <w:rPr>
          <w:rFonts w:ascii="Arial" w:hAnsi="Arial" w:cs="Arial"/>
          <w:color w:val="000000"/>
          <w:lang w:eastAsia="en-US"/>
        </w:rPr>
        <w:t>Contratada</w:t>
      </w:r>
      <w:r w:rsidRPr="00C47D4C">
        <w:rPr>
          <w:rFonts w:ascii="Arial" w:hAnsi="Arial" w:cs="Arial"/>
          <w:color w:val="000000"/>
          <w:lang w:eastAsia="en-US"/>
        </w:rPr>
        <w:t xml:space="preserve"> são as estabelecidas no Termo de Referência.</w:t>
      </w:r>
      <w:r w:rsidRPr="00C47D4C">
        <w:rPr>
          <w:rFonts w:ascii="Arial" w:hAnsi="Arial" w:cs="Arial"/>
          <w:b/>
          <w:color w:val="000000"/>
        </w:rPr>
        <w:t xml:space="preserve"> </w:t>
      </w:r>
    </w:p>
    <w:p w14:paraId="31CD0B32" w14:textId="3F459489"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C47D4C" w14:paraId="75A507CB" w14:textId="77777777" w:rsidTr="009732E9">
        <w:tc>
          <w:tcPr>
            <w:tcW w:w="2214" w:type="dxa"/>
          </w:tcPr>
          <w:p w14:paraId="4EA65070" w14:textId="77777777" w:rsidR="00CC6F87" w:rsidRPr="00C47D4C" w:rsidRDefault="00CC6F87" w:rsidP="00CC6F87">
            <w:pPr>
              <w:rPr>
                <w:rFonts w:ascii="Arial" w:hAnsi="Arial" w:cs="Arial"/>
                <w:color w:val="000000"/>
              </w:rPr>
            </w:pPr>
          </w:p>
        </w:tc>
        <w:tc>
          <w:tcPr>
            <w:tcW w:w="588" w:type="dxa"/>
          </w:tcPr>
          <w:p w14:paraId="5D68C70E" w14:textId="77777777" w:rsidR="00CC6F87" w:rsidRPr="00C47D4C" w:rsidRDefault="00CC6F87" w:rsidP="00050EA0">
            <w:pPr>
              <w:tabs>
                <w:tab w:val="left" w:pos="1701"/>
              </w:tabs>
              <w:jc w:val="both"/>
              <w:rPr>
                <w:rFonts w:ascii="Arial" w:hAnsi="Arial" w:cs="Arial"/>
                <w:color w:val="000000"/>
              </w:rPr>
            </w:pPr>
          </w:p>
        </w:tc>
      </w:tr>
    </w:tbl>
    <w:p w14:paraId="3B14ADAA" w14:textId="2E9ECCC9" w:rsidR="00430FD9" w:rsidRPr="00C47D4C" w:rsidRDefault="00CC6F87" w:rsidP="00024BCA">
      <w:pPr>
        <w:pStyle w:val="PargrafodaLista"/>
        <w:numPr>
          <w:ilvl w:val="1"/>
          <w:numId w:val="18"/>
        </w:numPr>
        <w:spacing w:before="120" w:after="120" w:line="276" w:lineRule="auto"/>
        <w:contextualSpacing w:val="0"/>
        <w:jc w:val="both"/>
        <w:rPr>
          <w:rFonts w:ascii="Arial" w:hAnsi="Arial" w:cs="Arial"/>
          <w:color w:val="000000"/>
          <w:lang w:eastAsia="en-US"/>
        </w:rPr>
      </w:pPr>
      <w:r w:rsidRPr="00C47D4C">
        <w:rPr>
          <w:rFonts w:ascii="Arial" w:hAnsi="Arial" w:cs="Arial"/>
          <w:color w:val="000000"/>
          <w:lang w:eastAsia="en-US"/>
        </w:rPr>
        <w:t>As regras acerca do pagamento são as estabelecidas no Termo de Referência, anexo a este Edital.</w:t>
      </w:r>
    </w:p>
    <w:p w14:paraId="60304B45" w14:textId="4B7C4F7E" w:rsidR="00CA24FB" w:rsidRPr="00C47D4C" w:rsidRDefault="00CA24FB" w:rsidP="00C80554">
      <w:pPr>
        <w:pStyle w:val="Nivel01"/>
        <w:ind w:left="0" w:firstLine="0"/>
        <w:rPr>
          <w:rFonts w:ascii="Arial" w:hAnsi="Arial" w:cs="Arial"/>
          <w:sz w:val="24"/>
          <w:szCs w:val="24"/>
        </w:rPr>
      </w:pPr>
      <w:r w:rsidRPr="00C47D4C">
        <w:rPr>
          <w:rFonts w:ascii="Arial" w:hAnsi="Arial" w:cs="Arial"/>
          <w:sz w:val="24"/>
          <w:szCs w:val="24"/>
        </w:rPr>
        <w:t>DAS SANÇÕES ADMINISTRATIVAS.</w:t>
      </w:r>
    </w:p>
    <w:p w14:paraId="6D39154F" w14:textId="69659B4A"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Comete infração administrativa, nos termos da Lei nº 10.520, de 2002, o licitante/adjudicatário que: </w:t>
      </w:r>
    </w:p>
    <w:p w14:paraId="41F35A28" w14:textId="58A50EC2"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r w:rsidRPr="00C47D4C">
        <w:rPr>
          <w:rFonts w:ascii="Arial" w:hAnsi="Arial" w:cs="Arial"/>
          <w:shd w:val="clear" w:color="auto" w:fill="FFFFFF"/>
        </w:rPr>
        <w:t>não assinar o termo de contrato</w:t>
      </w:r>
      <w:r w:rsidR="00265B35" w:rsidRPr="00C47D4C">
        <w:rPr>
          <w:rFonts w:ascii="Arial" w:hAnsi="Arial" w:cs="Arial"/>
          <w:shd w:val="clear" w:color="auto" w:fill="FFFFFF"/>
        </w:rPr>
        <w:t xml:space="preserve"> </w:t>
      </w:r>
      <w:r w:rsidRPr="00C47D4C">
        <w:rPr>
          <w:rFonts w:ascii="Arial" w:hAnsi="Arial" w:cs="Arial"/>
          <w:shd w:val="clear" w:color="auto" w:fill="FFFFFF"/>
        </w:rPr>
        <w:t>ou aceitar/retirar o instrumento equivalente, quando convocado dentro do prazo de validade da proposta;</w:t>
      </w:r>
    </w:p>
    <w:p w14:paraId="7DE3E258" w14:textId="77777777" w:rsidR="00993DDC" w:rsidRPr="00C47D4C" w:rsidRDefault="00993DDC" w:rsidP="00024BCA">
      <w:pPr>
        <w:pStyle w:val="PargrafodaLista"/>
        <w:numPr>
          <w:ilvl w:val="2"/>
          <w:numId w:val="15"/>
        </w:numPr>
        <w:rPr>
          <w:rFonts w:ascii="Arial" w:hAnsi="Arial" w:cs="Arial"/>
          <w:shd w:val="clear" w:color="auto" w:fill="FFFFFF"/>
        </w:rPr>
      </w:pPr>
      <w:r w:rsidRPr="00C47D4C">
        <w:rPr>
          <w:rFonts w:ascii="Arial" w:hAnsi="Arial" w:cs="Arial"/>
          <w:shd w:val="clear" w:color="auto" w:fill="FFFFFF"/>
        </w:rPr>
        <w:t>não assinar a ata de registro de preços, quando cabível;</w:t>
      </w:r>
    </w:p>
    <w:p w14:paraId="2FD67E15"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r w:rsidRPr="00C47D4C">
        <w:rPr>
          <w:rFonts w:ascii="Arial" w:hAnsi="Arial" w:cs="Arial"/>
          <w:shd w:val="clear" w:color="auto" w:fill="FFFFFF"/>
        </w:rPr>
        <w:t>apresentar documentação falsa;</w:t>
      </w:r>
    </w:p>
    <w:p w14:paraId="52AFC564"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r w:rsidRPr="00C47D4C">
        <w:rPr>
          <w:rFonts w:ascii="Arial" w:hAnsi="Arial" w:cs="Arial"/>
          <w:shd w:val="clear" w:color="auto" w:fill="FFFFFF"/>
        </w:rPr>
        <w:t>deixar de entregar os documentos exigidos no certame;</w:t>
      </w:r>
    </w:p>
    <w:p w14:paraId="3C347E65"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r w:rsidRPr="00C47D4C">
        <w:rPr>
          <w:rFonts w:ascii="Arial" w:hAnsi="Arial" w:cs="Arial"/>
        </w:rPr>
        <w:t>ensejar o retardamento da execução do objeto;</w:t>
      </w:r>
    </w:p>
    <w:p w14:paraId="44E1C634"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r w:rsidRPr="00C47D4C">
        <w:rPr>
          <w:rFonts w:ascii="Arial" w:hAnsi="Arial" w:cs="Arial"/>
          <w:shd w:val="clear" w:color="auto" w:fill="FFFFFF"/>
        </w:rPr>
        <w:t>não mantiver a proposta;</w:t>
      </w:r>
    </w:p>
    <w:p w14:paraId="247D86BE"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r w:rsidRPr="00C47D4C">
        <w:rPr>
          <w:rFonts w:ascii="Arial" w:hAnsi="Arial" w:cs="Arial"/>
          <w:shd w:val="clear" w:color="auto" w:fill="FFFFFF"/>
        </w:rPr>
        <w:t>cometer fraude fiscal;</w:t>
      </w:r>
    </w:p>
    <w:p w14:paraId="7EA6F64B" w14:textId="77777777" w:rsidR="00CC6F87" w:rsidRPr="00C47D4C" w:rsidRDefault="00CC6F87" w:rsidP="00024BCA">
      <w:pPr>
        <w:numPr>
          <w:ilvl w:val="2"/>
          <w:numId w:val="15"/>
        </w:numPr>
        <w:tabs>
          <w:tab w:val="left" w:pos="1440"/>
        </w:tabs>
        <w:autoSpaceDE w:val="0"/>
        <w:snapToGrid w:val="0"/>
        <w:spacing w:before="120" w:after="120" w:line="276" w:lineRule="auto"/>
        <w:jc w:val="both"/>
        <w:rPr>
          <w:rFonts w:ascii="Arial" w:hAnsi="Arial" w:cs="Arial"/>
          <w:shd w:val="clear" w:color="auto" w:fill="FFFFFF"/>
        </w:rPr>
      </w:pPr>
      <w:r w:rsidRPr="00C47D4C">
        <w:rPr>
          <w:rFonts w:ascii="Arial" w:hAnsi="Arial" w:cs="Arial"/>
          <w:shd w:val="clear" w:color="auto" w:fill="FFFFFF"/>
        </w:rPr>
        <w:t>comportar-se de modo inidôneo;</w:t>
      </w:r>
    </w:p>
    <w:p w14:paraId="25064A22" w14:textId="77777777" w:rsidR="006E1B4C" w:rsidRPr="00C47D4C" w:rsidRDefault="006E1B4C" w:rsidP="006E1B4C">
      <w:pPr>
        <w:rPr>
          <w:rFonts w:ascii="Arial" w:hAnsi="Arial" w:cs="Arial"/>
          <w:lang w:eastAsia="en-US"/>
        </w:rPr>
      </w:pPr>
    </w:p>
    <w:p w14:paraId="7D56B0BF" w14:textId="77777777" w:rsidR="006E1B4C" w:rsidRPr="00C47D4C" w:rsidRDefault="006E1B4C" w:rsidP="00024BCA">
      <w:pPr>
        <w:numPr>
          <w:ilvl w:val="1"/>
          <w:numId w:val="16"/>
        </w:numPr>
        <w:spacing w:before="120" w:after="120" w:line="276" w:lineRule="auto"/>
        <w:jc w:val="both"/>
        <w:rPr>
          <w:rFonts w:ascii="Arial" w:hAnsi="Arial" w:cs="Arial"/>
          <w:color w:val="000000"/>
        </w:rPr>
      </w:pPr>
      <w:r w:rsidRPr="00C47D4C">
        <w:rPr>
          <w:rFonts w:ascii="Arial" w:hAnsi="Arial" w:cs="Arial"/>
          <w:color w:val="000000"/>
        </w:rPr>
        <w:t xml:space="preserve">As sanções do item acima também se aplicam aos integrantes do cadastro de reserva, em pregão para registro de preços que, convocados, não honrarem o compromisso assumido injustificadamente. </w:t>
      </w:r>
    </w:p>
    <w:p w14:paraId="6643A231" w14:textId="04059354"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O licitante/adjudicatário que cometer qualquer das infrações discriminadas nos subitens anteriores ficará sujeito, sem prejuízo da responsabilidade civil e criminal, às seguintes sanções:</w:t>
      </w:r>
      <w:r w:rsidR="009731EC" w:rsidRPr="00C47D4C">
        <w:rPr>
          <w:rFonts w:ascii="Arial" w:hAnsi="Arial" w:cs="Arial"/>
          <w:shd w:val="clear" w:color="auto" w:fill="FFFFFF"/>
        </w:rPr>
        <w:t xml:space="preserve"> </w:t>
      </w:r>
    </w:p>
    <w:p w14:paraId="2577F48A" w14:textId="33B4261D" w:rsidR="00430FD9" w:rsidRPr="00C47D4C" w:rsidRDefault="00CC6F87"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Advertência por faltas leves, assim entendidas como aquelas que não acarretarem prejuízos significativos ao objeto da contratação;</w:t>
      </w:r>
    </w:p>
    <w:p w14:paraId="41D4B8FC" w14:textId="4EBF7A38" w:rsidR="00CC6F87" w:rsidRPr="00C47D4C" w:rsidRDefault="00CC6F87"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Multa de </w:t>
      </w:r>
      <w:r w:rsidR="00E62E09">
        <w:rPr>
          <w:rFonts w:ascii="Arial" w:hAnsi="Arial" w:cs="Arial"/>
          <w:shd w:val="clear" w:color="auto" w:fill="FFFFFF"/>
        </w:rPr>
        <w:t>5 % (cinco</w:t>
      </w:r>
      <w:r w:rsidRPr="00C47D4C">
        <w:rPr>
          <w:rFonts w:ascii="Arial" w:hAnsi="Arial" w:cs="Arial"/>
          <w:shd w:val="clear" w:color="auto" w:fill="FFFFFF"/>
        </w:rPr>
        <w:t xml:space="preserve"> por cento) sobre o valor estimado do(s) item(s) prejudicado(s) pela conduta do licitante;</w:t>
      </w:r>
    </w:p>
    <w:p w14:paraId="14DC76F0" w14:textId="77777777" w:rsidR="00E84570" w:rsidRPr="00C47D4C" w:rsidRDefault="00E84570"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C47D4C" w:rsidRDefault="00E84570" w:rsidP="00024BCA">
      <w:pPr>
        <w:pStyle w:val="PargrafodaLista"/>
        <w:numPr>
          <w:ilvl w:val="2"/>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Impedimento de licitar e de contratar com a União e descredenciamento no </w:t>
      </w:r>
      <w:r w:rsidR="00027933" w:rsidRPr="00C47D4C">
        <w:rPr>
          <w:rFonts w:ascii="Arial" w:hAnsi="Arial" w:cs="Arial"/>
          <w:shd w:val="clear" w:color="auto" w:fill="FFFFFF"/>
        </w:rPr>
        <w:t>SICAF</w:t>
      </w:r>
      <w:r w:rsidRPr="00C47D4C">
        <w:rPr>
          <w:rFonts w:ascii="Arial" w:hAnsi="Arial" w:cs="Arial"/>
          <w:shd w:val="clear" w:color="auto" w:fill="FFFFFF"/>
        </w:rPr>
        <w:t>, pelo prazo de até cinco anos;</w:t>
      </w:r>
    </w:p>
    <w:p w14:paraId="7EC2008B" w14:textId="77777777" w:rsidR="00E84570" w:rsidRPr="00C47D4C" w:rsidRDefault="00E84570"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penalidade de multa pode ser aplicada cumulativamente com </w:t>
      </w:r>
      <w:r w:rsidR="00E84570" w:rsidRPr="00C47D4C">
        <w:rPr>
          <w:rFonts w:ascii="Arial" w:hAnsi="Arial" w:cs="Arial"/>
          <w:shd w:val="clear" w:color="auto" w:fill="FFFFFF"/>
        </w:rPr>
        <w:t>as demais sanções.</w:t>
      </w:r>
    </w:p>
    <w:p w14:paraId="0B2B774A"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 xml:space="preserve">As penalidades serão obrigatoriamente registradas no </w:t>
      </w:r>
      <w:r w:rsidR="00027933" w:rsidRPr="00C47D4C">
        <w:rPr>
          <w:rFonts w:ascii="Arial" w:hAnsi="Arial" w:cs="Arial"/>
          <w:shd w:val="clear" w:color="auto" w:fill="FFFFFF"/>
        </w:rPr>
        <w:t>SICAF</w:t>
      </w:r>
      <w:r w:rsidRPr="00C47D4C">
        <w:rPr>
          <w:rFonts w:ascii="Arial" w:hAnsi="Arial" w:cs="Arial"/>
          <w:shd w:val="clear" w:color="auto" w:fill="FFFFFF"/>
        </w:rPr>
        <w:t>.</w:t>
      </w:r>
    </w:p>
    <w:p w14:paraId="571D2EB8" w14:textId="77777777" w:rsidR="00CC6F87" w:rsidRPr="00C47D4C" w:rsidRDefault="00CC6F87" w:rsidP="00024BCA">
      <w:pPr>
        <w:pStyle w:val="PargrafodaLista"/>
        <w:numPr>
          <w:ilvl w:val="1"/>
          <w:numId w:val="16"/>
        </w:numPr>
        <w:spacing w:before="120" w:after="120" w:line="276" w:lineRule="auto"/>
        <w:jc w:val="both"/>
        <w:rPr>
          <w:rFonts w:ascii="Arial" w:hAnsi="Arial" w:cs="Arial"/>
          <w:shd w:val="clear" w:color="auto" w:fill="FFFFFF"/>
        </w:rPr>
      </w:pPr>
      <w:r w:rsidRPr="00C47D4C">
        <w:rPr>
          <w:rFonts w:ascii="Arial" w:hAnsi="Arial" w:cs="Arial"/>
          <w:shd w:val="clear" w:color="auto" w:fill="FFFFFF"/>
        </w:rPr>
        <w:t>As sanções por atos praticados no decorrer da contratação estão previstas no Termo de Referência.</w:t>
      </w:r>
    </w:p>
    <w:p w14:paraId="5BBB1977" w14:textId="2193D2F6" w:rsidR="00E62E09" w:rsidRPr="00C47D4C" w:rsidRDefault="00E84570" w:rsidP="00E62E09">
      <w:pPr>
        <w:pStyle w:val="Nivel01"/>
        <w:ind w:left="0" w:firstLine="0"/>
        <w:rPr>
          <w:rFonts w:ascii="Arial" w:hAnsi="Arial" w:cs="Arial"/>
          <w:i/>
        </w:rPr>
      </w:pPr>
      <w:r w:rsidRPr="00C47D4C">
        <w:rPr>
          <w:rFonts w:ascii="Arial" w:hAnsi="Arial" w:cs="Arial"/>
          <w:i/>
          <w:color w:val="auto"/>
          <w:sz w:val="24"/>
          <w:szCs w:val="24"/>
        </w:rPr>
        <w:t xml:space="preserve">DA FORMAÇÃO DO CADASTRO DE RESERVA </w:t>
      </w:r>
    </w:p>
    <w:p w14:paraId="33CCC32C" w14:textId="22C0A5FD" w:rsidR="00E84570" w:rsidRPr="00C47D4C" w:rsidRDefault="00E84570" w:rsidP="00024BCA">
      <w:pPr>
        <w:pStyle w:val="PargrafodaLista"/>
        <w:numPr>
          <w:ilvl w:val="1"/>
          <w:numId w:val="13"/>
        </w:numPr>
        <w:spacing w:before="120" w:after="120" w:line="276" w:lineRule="auto"/>
        <w:jc w:val="both"/>
        <w:rPr>
          <w:rFonts w:ascii="Arial" w:hAnsi="Arial" w:cs="Arial"/>
          <w:i/>
        </w:rPr>
      </w:pPr>
      <w:r w:rsidRPr="00C47D4C">
        <w:rPr>
          <w:rFonts w:ascii="Arial" w:hAnsi="Arial" w:cs="Arial"/>
          <w:i/>
        </w:rPr>
        <w:t>o encerramento da etapa competitiva, os licitantes poderão reduzir seus preços ao valor da proposta do licitante mais bem classificado.</w:t>
      </w:r>
    </w:p>
    <w:p w14:paraId="516839C3"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A apresentação de novas propostas na forma deste item não prejudicará o resultado do certame em relação ao licitante melhor classificado.</w:t>
      </w:r>
    </w:p>
    <w:p w14:paraId="267CD252"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Havendo um ou mais licitantes que aceitem cotar suas propostas em valor igual ao do licitante vencedor, estes serão classificados segundo a ordem da última proposta individual apresentada durante a fase competitiva.</w:t>
      </w:r>
    </w:p>
    <w:p w14:paraId="1D9D5D85" w14:textId="77777777" w:rsidR="00E84570" w:rsidRPr="00C47D4C" w:rsidRDefault="00E84570" w:rsidP="00024BCA">
      <w:pPr>
        <w:numPr>
          <w:ilvl w:val="1"/>
          <w:numId w:val="13"/>
        </w:numPr>
        <w:spacing w:before="120" w:after="120" w:line="276" w:lineRule="auto"/>
        <w:ind w:left="425" w:firstLine="0"/>
        <w:jc w:val="both"/>
        <w:rPr>
          <w:rFonts w:ascii="Arial" w:hAnsi="Arial" w:cs="Arial"/>
          <w:i/>
        </w:rPr>
      </w:pPr>
      <w:r w:rsidRPr="00C47D4C">
        <w:rPr>
          <w:rFonts w:ascii="Arial" w:hAnsi="Arial" w:cs="Arial"/>
          <w:i/>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391986F7" w14:textId="77777777" w:rsidR="00E84570" w:rsidRPr="00C47D4C" w:rsidRDefault="00E84570" w:rsidP="00E84570">
      <w:pPr>
        <w:spacing w:before="120" w:after="120" w:line="276" w:lineRule="auto"/>
        <w:jc w:val="both"/>
        <w:rPr>
          <w:rFonts w:ascii="Arial" w:hAnsi="Arial" w:cs="Arial"/>
          <w:color w:val="000000"/>
        </w:rPr>
      </w:pPr>
    </w:p>
    <w:p w14:paraId="442CDFA9" w14:textId="38B8DDBA" w:rsidR="00CA24FB" w:rsidRPr="00C47D4C" w:rsidRDefault="00CA24FB" w:rsidP="005E587B">
      <w:pPr>
        <w:pStyle w:val="Nivel01"/>
        <w:ind w:left="0" w:firstLine="0"/>
        <w:rPr>
          <w:rFonts w:ascii="Arial" w:hAnsi="Arial" w:cs="Arial"/>
          <w:sz w:val="24"/>
          <w:szCs w:val="24"/>
        </w:rPr>
      </w:pPr>
      <w:r w:rsidRPr="00C47D4C">
        <w:rPr>
          <w:rFonts w:ascii="Arial" w:hAnsi="Arial" w:cs="Arial"/>
          <w:sz w:val="24"/>
          <w:szCs w:val="24"/>
        </w:rPr>
        <w:t>DA IMPUGNAÇÃO AO EDITAL E DO PEDIDO DE ESCLARECIMENTO</w:t>
      </w:r>
    </w:p>
    <w:p w14:paraId="088D3183" w14:textId="61F44AA5" w:rsidR="00CA24FB" w:rsidRPr="00C47D4C" w:rsidRDefault="006E1B4C"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E62E09">
        <w:rPr>
          <w:rFonts w:ascii="Arial" w:hAnsi="Arial" w:cs="Arial"/>
        </w:rPr>
        <w:t xml:space="preserve">Até </w:t>
      </w:r>
      <w:r w:rsidRPr="00E62E09">
        <w:rPr>
          <w:rFonts w:ascii="Arial" w:hAnsi="Arial" w:cs="Arial"/>
          <w:color w:val="000000"/>
        </w:rPr>
        <w:t>03 (três)</w:t>
      </w:r>
      <w:r w:rsidR="000066C8" w:rsidRPr="00C47D4C">
        <w:rPr>
          <w:rFonts w:ascii="Arial" w:hAnsi="Arial" w:cs="Arial"/>
          <w:color w:val="000000"/>
        </w:rPr>
        <w:t xml:space="preserve"> dias</w:t>
      </w:r>
      <w:r w:rsidR="00CA24FB" w:rsidRPr="00C47D4C">
        <w:rPr>
          <w:rFonts w:ascii="Arial" w:hAnsi="Arial" w:cs="Arial"/>
          <w:color w:val="000000"/>
        </w:rPr>
        <w:t xml:space="preserve"> úteis antes da data designada para a abertura da sessão pública, qualquer pessoa poderá impugnar este Edital.</w:t>
      </w:r>
    </w:p>
    <w:p w14:paraId="2BB13446" w14:textId="130E8A45" w:rsidR="00CA24FB" w:rsidRPr="00E62E09" w:rsidRDefault="00CA24FB" w:rsidP="00024BCA">
      <w:pPr>
        <w:pStyle w:val="PargrafodaLista"/>
        <w:numPr>
          <w:ilvl w:val="1"/>
          <w:numId w:val="13"/>
        </w:numPr>
        <w:spacing w:before="120" w:after="120" w:line="276" w:lineRule="auto"/>
        <w:ind w:left="425" w:firstLine="0"/>
        <w:contextualSpacing w:val="0"/>
        <w:jc w:val="both"/>
        <w:rPr>
          <w:rFonts w:ascii="Arial" w:hAnsi="Arial" w:cs="Arial"/>
        </w:rPr>
      </w:pPr>
      <w:r w:rsidRPr="00C47D4C">
        <w:rPr>
          <w:rFonts w:ascii="Arial" w:hAnsi="Arial" w:cs="Arial"/>
          <w:color w:val="000000"/>
        </w:rPr>
        <w:t xml:space="preserve">A impugnação poderá ser realizada por forma eletrônica, pelo e-mail </w:t>
      </w:r>
      <w:hyperlink r:id="rId14" w:history="1">
        <w:r w:rsidR="00E62E09" w:rsidRPr="00390E4F">
          <w:rPr>
            <w:rStyle w:val="Hyperlink"/>
            <w:rFonts w:ascii="Arial" w:hAnsi="Arial" w:cs="Arial"/>
          </w:rPr>
          <w:t>licitacao@montecarlo.sc.gov.br</w:t>
        </w:r>
      </w:hyperlink>
      <w:r w:rsidRPr="00C47D4C">
        <w:rPr>
          <w:rFonts w:ascii="Arial" w:hAnsi="Arial" w:cs="Arial"/>
          <w:color w:val="FF0000"/>
        </w:rPr>
        <w:t>,</w:t>
      </w:r>
      <w:r w:rsidR="00E62E09">
        <w:rPr>
          <w:rFonts w:ascii="Arial" w:hAnsi="Arial" w:cs="Arial"/>
          <w:color w:val="000000"/>
        </w:rPr>
        <w:t xml:space="preserve"> </w:t>
      </w:r>
      <w:r w:rsidRPr="00C47D4C">
        <w:rPr>
          <w:rFonts w:ascii="Arial" w:hAnsi="Arial" w:cs="Arial"/>
          <w:color w:val="000000"/>
        </w:rPr>
        <w:t xml:space="preserve">ou por petição dirigida ou protocolada no endereço </w:t>
      </w:r>
      <w:r w:rsidR="00E62E09" w:rsidRPr="00E62E09">
        <w:rPr>
          <w:rFonts w:ascii="Arial" w:hAnsi="Arial" w:cs="Arial"/>
        </w:rPr>
        <w:t xml:space="preserve">Rod. SC 452, Km 24, 1551 no centro de Monte Carlo </w:t>
      </w:r>
      <w:r w:rsidR="00E62E09">
        <w:rPr>
          <w:rFonts w:ascii="Arial" w:hAnsi="Arial" w:cs="Arial"/>
        </w:rPr>
        <w:t>–</w:t>
      </w:r>
      <w:r w:rsidR="00E62E09" w:rsidRPr="00E62E09">
        <w:rPr>
          <w:rFonts w:ascii="Arial" w:hAnsi="Arial" w:cs="Arial"/>
        </w:rPr>
        <w:t xml:space="preserve"> SC</w:t>
      </w:r>
      <w:r w:rsidR="00E62E09">
        <w:rPr>
          <w:rFonts w:ascii="Arial" w:hAnsi="Arial" w:cs="Arial"/>
        </w:rPr>
        <w:t>.</w:t>
      </w:r>
    </w:p>
    <w:p w14:paraId="79D9F6C6" w14:textId="77777777" w:rsidR="006E1B4C" w:rsidRPr="00C47D4C" w:rsidRDefault="006E1B4C"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Acolhida a impugnação, será definida e publicada nova data para a realização do certame.</w:t>
      </w:r>
    </w:p>
    <w:p w14:paraId="3DF2643E" w14:textId="7ABF5B8F"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 xml:space="preserve">Os pedidos de esclarecimentos referentes a este processo licitatório deverão ser enviados ao </w:t>
      </w:r>
      <w:r w:rsidR="00C6162E" w:rsidRPr="00C47D4C">
        <w:rPr>
          <w:rFonts w:ascii="Arial" w:hAnsi="Arial" w:cs="Arial"/>
          <w:color w:val="000000"/>
        </w:rPr>
        <w:t>Pregoeiro</w:t>
      </w:r>
      <w:r w:rsidRPr="00C47D4C">
        <w:rPr>
          <w:rFonts w:ascii="Arial" w:hAnsi="Arial" w:cs="Arial"/>
          <w:color w:val="000000"/>
        </w:rPr>
        <w:t xml:space="preserve">, </w:t>
      </w:r>
      <w:r w:rsidRPr="00E62E09">
        <w:rPr>
          <w:rFonts w:ascii="Arial" w:hAnsi="Arial" w:cs="Arial"/>
          <w:color w:val="000000"/>
        </w:rPr>
        <w:t>até 03 (três) dias úteis</w:t>
      </w:r>
      <w:r w:rsidRPr="00C47D4C">
        <w:rPr>
          <w:rFonts w:ascii="Arial" w:hAnsi="Arial" w:cs="Arial"/>
          <w:color w:val="000000"/>
        </w:rPr>
        <w:t xml:space="preserve"> anteriores à data designada para abertura da sessão pública, </w:t>
      </w:r>
      <w:r w:rsidRPr="00C47D4C">
        <w:rPr>
          <w:rFonts w:ascii="Arial" w:hAnsi="Arial" w:cs="Arial"/>
          <w:bCs/>
          <w:lang w:eastAsia="en-US"/>
        </w:rPr>
        <w:t>exclusivamente por meio eletrônico via internet, no endereço indicado no Edital.</w:t>
      </w:r>
    </w:p>
    <w:p w14:paraId="1F3368E2" w14:textId="77777777" w:rsidR="00383CAA" w:rsidRPr="00C47D4C" w:rsidRDefault="00383CAA"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C47D4C" w:rsidRDefault="00CA24FB" w:rsidP="00024BCA">
      <w:pPr>
        <w:pStyle w:val="PargrafodaLista"/>
        <w:numPr>
          <w:ilvl w:val="1"/>
          <w:numId w:val="13"/>
        </w:numPr>
        <w:spacing w:before="120" w:after="120" w:line="276" w:lineRule="auto"/>
        <w:ind w:left="425" w:firstLine="0"/>
        <w:contextualSpacing w:val="0"/>
        <w:jc w:val="both"/>
        <w:rPr>
          <w:rFonts w:ascii="Arial" w:hAnsi="Arial" w:cs="Arial"/>
          <w:color w:val="000000"/>
        </w:rPr>
      </w:pPr>
      <w:r w:rsidRPr="00C47D4C">
        <w:rPr>
          <w:rFonts w:ascii="Arial" w:hAnsi="Arial" w:cs="Arial"/>
          <w:color w:val="000000"/>
        </w:rPr>
        <w:t>As impugnações e pedidos de esclarecimentos não suspendem os prazos previstos no certame.</w:t>
      </w:r>
    </w:p>
    <w:p w14:paraId="6B5AC600" w14:textId="77777777" w:rsidR="00383CAA" w:rsidRPr="00C47D4C" w:rsidRDefault="00383CAA" w:rsidP="00024BCA">
      <w:pPr>
        <w:numPr>
          <w:ilvl w:val="2"/>
          <w:numId w:val="13"/>
        </w:numPr>
        <w:spacing w:before="120" w:after="120" w:line="276" w:lineRule="auto"/>
        <w:jc w:val="both"/>
        <w:rPr>
          <w:rFonts w:ascii="Arial" w:hAnsi="Arial" w:cs="Arial"/>
          <w:color w:val="000000"/>
        </w:rPr>
      </w:pPr>
      <w:r w:rsidRPr="00C47D4C">
        <w:rPr>
          <w:rFonts w:ascii="Arial" w:hAnsi="Arial" w:cs="Arial"/>
          <w:color w:val="000000"/>
        </w:rPr>
        <w:t>A concessão de efeito suspensivo à impugnação é medida excepcional e deverá ser motivada pelo pregoeiro, nos autos do processo de licitação.</w:t>
      </w:r>
    </w:p>
    <w:p w14:paraId="2F1366E3" w14:textId="096AA997" w:rsidR="00383CAA" w:rsidRPr="00C47D4C" w:rsidRDefault="00383CAA"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As respostas aos pedidos de esclarecimentos serão divulgadas pelo sistema e vincularão os p</w:t>
      </w:r>
      <w:r w:rsidR="00E62E09">
        <w:rPr>
          <w:rFonts w:ascii="Arial" w:hAnsi="Arial" w:cs="Arial"/>
          <w:color w:val="000000"/>
        </w:rPr>
        <w:t>articipantes e a administração.</w:t>
      </w:r>
    </w:p>
    <w:p w14:paraId="1A5C5C1E" w14:textId="77777777" w:rsidR="00CA24FB" w:rsidRPr="00C47D4C" w:rsidRDefault="00CA24FB" w:rsidP="005E587B">
      <w:pPr>
        <w:pStyle w:val="Nivel01"/>
        <w:ind w:left="0" w:firstLine="0"/>
        <w:rPr>
          <w:rFonts w:ascii="Arial" w:hAnsi="Arial" w:cs="Arial"/>
          <w:sz w:val="24"/>
          <w:szCs w:val="24"/>
        </w:rPr>
      </w:pPr>
      <w:r w:rsidRPr="00C47D4C">
        <w:rPr>
          <w:rFonts w:ascii="Arial" w:hAnsi="Arial" w:cs="Arial"/>
          <w:sz w:val="24"/>
          <w:szCs w:val="24"/>
        </w:rPr>
        <w:t>DAS DISPOSIÇÕES GERAIS</w:t>
      </w:r>
    </w:p>
    <w:p w14:paraId="00CC4C6C" w14:textId="77777777" w:rsidR="00CC6F87" w:rsidRPr="00C47D4C" w:rsidRDefault="00CC6F87" w:rsidP="00CC6F87">
      <w:pPr>
        <w:rPr>
          <w:rFonts w:ascii="Arial" w:hAnsi="Arial" w:cs="Arial"/>
        </w:rPr>
      </w:pPr>
    </w:p>
    <w:p w14:paraId="1181F23A"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Da sessão pública do Pregão divulgar-se-á Ata no sistema eletrônico.</w:t>
      </w:r>
    </w:p>
    <w:p w14:paraId="4136622D"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Todas as referências de tempo no Edital, no aviso e durante a sessão pública observarão o horário de Brasília – DF.</w:t>
      </w:r>
    </w:p>
    <w:p w14:paraId="37612DAC" w14:textId="77777777" w:rsidR="00CC6F87" w:rsidRPr="00C47D4C" w:rsidRDefault="00CC6F87" w:rsidP="00024BCA">
      <w:pPr>
        <w:numPr>
          <w:ilvl w:val="1"/>
          <w:numId w:val="13"/>
        </w:numPr>
        <w:spacing w:before="120" w:after="120" w:line="276" w:lineRule="auto"/>
        <w:jc w:val="both"/>
        <w:rPr>
          <w:rFonts w:ascii="Arial" w:hAnsi="Arial" w:cs="Arial"/>
          <w:color w:val="000000" w:themeColor="text1"/>
        </w:rPr>
      </w:pPr>
      <w:r w:rsidRPr="00C47D4C">
        <w:rPr>
          <w:rFonts w:ascii="Arial" w:hAnsi="Arial" w:cs="Arial"/>
          <w:color w:val="000000" w:themeColor="text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621F61A"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A homologação do resultado desta licitação não implicará direito à contratação.</w:t>
      </w:r>
    </w:p>
    <w:p w14:paraId="7FEB1C62"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6C42D368"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5AB53198"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Em caso de divergência entre disposições deste Edital e de seus anexos ou demais peças que compõem o processo, prevalecerá as deste Edital.</w:t>
      </w:r>
    </w:p>
    <w:p w14:paraId="743C74F3" w14:textId="637C672A"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 xml:space="preserve">O Edital está disponibilizado, na íntegra, no endereço eletrônico </w:t>
      </w:r>
      <w:r w:rsidR="0003010E" w:rsidRPr="00C47D4C">
        <w:rPr>
          <w:rFonts w:ascii="Arial" w:hAnsi="Arial" w:cs="Arial"/>
          <w:color w:val="000000"/>
        </w:rPr>
        <w:t>WWW.BLL.ORG.BR</w:t>
      </w:r>
      <w:r w:rsidRPr="00C47D4C">
        <w:rPr>
          <w:rFonts w:ascii="Arial" w:hAnsi="Arial" w:cs="Arial"/>
          <w:color w:val="000000"/>
        </w:rPr>
        <w:t>, nos dias úteis, mesmo endereço e período no qual os autos do processo administrativo permanecerão com vista franqueada aos interessados.</w:t>
      </w:r>
    </w:p>
    <w:p w14:paraId="4E5F7B39" w14:textId="77777777" w:rsidR="00CC6F87" w:rsidRPr="00C47D4C" w:rsidRDefault="00CC6F87" w:rsidP="00024BCA">
      <w:pPr>
        <w:numPr>
          <w:ilvl w:val="1"/>
          <w:numId w:val="13"/>
        </w:numPr>
        <w:spacing w:before="120" w:after="120" w:line="276" w:lineRule="auto"/>
        <w:jc w:val="both"/>
        <w:rPr>
          <w:rFonts w:ascii="Arial" w:hAnsi="Arial" w:cs="Arial"/>
          <w:color w:val="000000"/>
        </w:rPr>
      </w:pPr>
      <w:r w:rsidRPr="00C47D4C">
        <w:rPr>
          <w:rFonts w:ascii="Arial" w:hAnsi="Arial" w:cs="Arial"/>
          <w:color w:val="000000"/>
        </w:rPr>
        <w:t>Integram este Edital, para todos os fins e efeitos, os seguintes anexos:</w:t>
      </w:r>
    </w:p>
    <w:p w14:paraId="0BBCBAD3" w14:textId="54D3039E" w:rsidR="00CA24FB" w:rsidRPr="00C47D4C" w:rsidRDefault="00CA24FB"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color w:val="000000"/>
        </w:rPr>
        <w:t xml:space="preserve"> ANEXO I - Termo de Referência</w:t>
      </w:r>
      <w:r w:rsidR="00681967" w:rsidRPr="00C47D4C">
        <w:rPr>
          <w:rFonts w:ascii="Arial" w:hAnsi="Arial" w:cs="Arial"/>
          <w:color w:val="000000"/>
        </w:rPr>
        <w:t>;</w:t>
      </w:r>
    </w:p>
    <w:p w14:paraId="48E299E2" w14:textId="5D45AB8C" w:rsidR="0006419C" w:rsidRPr="00C47D4C" w:rsidRDefault="0006419C" w:rsidP="00024BCA">
      <w:pPr>
        <w:numPr>
          <w:ilvl w:val="2"/>
          <w:numId w:val="13"/>
        </w:numPr>
        <w:spacing w:before="120" w:after="120" w:line="276" w:lineRule="auto"/>
        <w:jc w:val="both"/>
        <w:rPr>
          <w:rFonts w:ascii="Arial" w:hAnsi="Arial" w:cs="Arial"/>
          <w:color w:val="000000"/>
        </w:rPr>
      </w:pPr>
      <w:r w:rsidRPr="00C47D4C">
        <w:rPr>
          <w:rFonts w:ascii="Arial" w:hAnsi="Arial" w:cs="Arial"/>
          <w:color w:val="000000"/>
        </w:rPr>
        <w:t xml:space="preserve">ANEXO II – </w:t>
      </w:r>
      <w:r w:rsidR="00681967" w:rsidRPr="00C47D4C">
        <w:rPr>
          <w:rFonts w:ascii="Arial" w:hAnsi="Arial" w:cs="Arial"/>
          <w:color w:val="000000"/>
        </w:rPr>
        <w:t>Exigências para Habilitação;</w:t>
      </w:r>
    </w:p>
    <w:p w14:paraId="6257E3E7" w14:textId="4D361C9B" w:rsidR="00CA24FB" w:rsidRPr="00C47D4C" w:rsidRDefault="00CA24FB"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 ANEXO </w:t>
      </w:r>
      <w:r w:rsidR="00681967" w:rsidRPr="00C47D4C">
        <w:rPr>
          <w:rFonts w:ascii="Arial" w:hAnsi="Arial" w:cs="Arial"/>
          <w:bCs/>
          <w:iCs/>
          <w:color w:val="000000"/>
        </w:rPr>
        <w:t>I</w:t>
      </w:r>
      <w:r w:rsidRPr="00C47D4C">
        <w:rPr>
          <w:rFonts w:ascii="Arial" w:hAnsi="Arial" w:cs="Arial"/>
          <w:bCs/>
          <w:iCs/>
          <w:color w:val="000000"/>
        </w:rPr>
        <w:t xml:space="preserve">II – </w:t>
      </w:r>
      <w:r w:rsidR="00681967" w:rsidRPr="00C47D4C">
        <w:rPr>
          <w:rFonts w:ascii="Arial" w:hAnsi="Arial" w:cs="Arial"/>
          <w:bCs/>
          <w:iCs/>
          <w:color w:val="000000"/>
        </w:rPr>
        <w:t>Modelo de proposta;</w:t>
      </w:r>
    </w:p>
    <w:p w14:paraId="054904D1" w14:textId="7D3B7E47" w:rsidR="00681967" w:rsidRPr="00C47D4C" w:rsidRDefault="00681967"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 xml:space="preserve">ANEXO IV – Termo de Adesão </w:t>
      </w:r>
      <w:r w:rsidR="009A1CE9" w:rsidRPr="00C47D4C">
        <w:rPr>
          <w:rFonts w:ascii="Arial" w:hAnsi="Arial" w:cs="Arial"/>
          <w:bCs/>
          <w:iCs/>
          <w:color w:val="000000"/>
        </w:rPr>
        <w:t>–</w:t>
      </w:r>
      <w:r w:rsidRPr="00C47D4C">
        <w:rPr>
          <w:rFonts w:ascii="Arial" w:hAnsi="Arial" w:cs="Arial"/>
          <w:bCs/>
          <w:iCs/>
          <w:color w:val="000000"/>
        </w:rPr>
        <w:t xml:space="preserve"> BLL</w:t>
      </w:r>
    </w:p>
    <w:p w14:paraId="4AB5A217" w14:textId="727A684F"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 – Custo pela utilização do sistema;</w:t>
      </w:r>
    </w:p>
    <w:p w14:paraId="5D00977B" w14:textId="54C626DB"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 – Declaração Inidoneidade</w:t>
      </w:r>
    </w:p>
    <w:p w14:paraId="50CD9379" w14:textId="2AEC7B26"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 – Declaração Habilitação</w:t>
      </w:r>
    </w:p>
    <w:p w14:paraId="4D3D1B53" w14:textId="42FF9A0C"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VIII – Declaração menor de idade;</w:t>
      </w:r>
    </w:p>
    <w:p w14:paraId="62C5932D" w14:textId="509B51B4"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IX – Declaração ME/EPP</w:t>
      </w:r>
    </w:p>
    <w:p w14:paraId="719A58CE" w14:textId="3FAB1DE2"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 – Declaração Responsabilidade</w:t>
      </w:r>
    </w:p>
    <w:p w14:paraId="22A64CA2" w14:textId="22928181"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bCs/>
          <w:iCs/>
          <w:color w:val="000000"/>
        </w:rPr>
        <w:t>ANEXO XI – Declaração Vínculo</w:t>
      </w:r>
    </w:p>
    <w:p w14:paraId="44AC5700" w14:textId="55CCFC9A" w:rsidR="009A1CE9" w:rsidRPr="00C47D4C" w:rsidRDefault="009A1CE9" w:rsidP="00024BCA">
      <w:pPr>
        <w:numPr>
          <w:ilvl w:val="2"/>
          <w:numId w:val="13"/>
        </w:numPr>
        <w:tabs>
          <w:tab w:val="left" w:pos="1440"/>
        </w:tabs>
        <w:autoSpaceDE w:val="0"/>
        <w:snapToGrid w:val="0"/>
        <w:spacing w:before="120" w:after="120" w:line="276" w:lineRule="auto"/>
        <w:ind w:left="1134" w:firstLine="0"/>
        <w:jc w:val="both"/>
        <w:rPr>
          <w:rFonts w:ascii="Arial" w:hAnsi="Arial" w:cs="Arial"/>
          <w:iCs/>
          <w:color w:val="000000"/>
        </w:rPr>
      </w:pPr>
      <w:r w:rsidRPr="00C47D4C">
        <w:rPr>
          <w:rFonts w:ascii="Arial" w:hAnsi="Arial" w:cs="Arial"/>
          <w:iCs/>
          <w:color w:val="000000"/>
        </w:rPr>
        <w:t>ANEXO XII – Minuta de Contrato</w:t>
      </w:r>
    </w:p>
    <w:p w14:paraId="3C7DBB83" w14:textId="77777777" w:rsidR="009A1CE9" w:rsidRPr="00C47D4C" w:rsidRDefault="009A1CE9" w:rsidP="009A1CE9">
      <w:pPr>
        <w:tabs>
          <w:tab w:val="left" w:pos="1440"/>
        </w:tabs>
        <w:autoSpaceDE w:val="0"/>
        <w:snapToGrid w:val="0"/>
        <w:spacing w:before="120" w:after="120" w:line="276" w:lineRule="auto"/>
        <w:ind w:left="1134"/>
        <w:jc w:val="both"/>
        <w:rPr>
          <w:rFonts w:ascii="Arial" w:hAnsi="Arial" w:cs="Arial"/>
          <w:i/>
          <w:iCs/>
          <w:color w:val="FF0000"/>
        </w:rPr>
      </w:pPr>
    </w:p>
    <w:p w14:paraId="7F0ECA1C" w14:textId="77777777" w:rsidR="00CA24FB" w:rsidRPr="00C47D4C" w:rsidRDefault="00CA24FB" w:rsidP="00235187">
      <w:pPr>
        <w:spacing w:before="240" w:after="240" w:line="276" w:lineRule="auto"/>
        <w:ind w:right="-15" w:firstLine="709"/>
        <w:jc w:val="both"/>
        <w:rPr>
          <w:rFonts w:ascii="Arial" w:hAnsi="Arial" w:cs="Arial"/>
          <w:iCs/>
          <w:color w:val="000000"/>
        </w:rPr>
      </w:pPr>
    </w:p>
    <w:p w14:paraId="756C87A2" w14:textId="5B243A6B" w:rsidR="00CA24FB" w:rsidRPr="00C47D4C" w:rsidRDefault="00E62E09" w:rsidP="00235187">
      <w:pPr>
        <w:spacing w:before="240" w:after="240" w:line="276" w:lineRule="auto"/>
        <w:ind w:left="360" w:right="-15" w:firstLine="709"/>
        <w:rPr>
          <w:rFonts w:ascii="Arial" w:hAnsi="Arial" w:cs="Arial"/>
          <w:color w:val="000000"/>
        </w:rPr>
      </w:pPr>
      <w:r>
        <w:rPr>
          <w:rFonts w:ascii="Arial" w:hAnsi="Arial" w:cs="Arial"/>
          <w:color w:val="000000"/>
        </w:rPr>
        <w:t>Monte Carlo</w:t>
      </w:r>
      <w:r w:rsidR="00CA24FB" w:rsidRPr="00C47D4C">
        <w:rPr>
          <w:rFonts w:ascii="Arial" w:hAnsi="Arial" w:cs="Arial"/>
          <w:color w:val="000000"/>
        </w:rPr>
        <w:t>,</w:t>
      </w:r>
      <w:r w:rsidR="00533520">
        <w:rPr>
          <w:rFonts w:ascii="Arial" w:hAnsi="Arial" w:cs="Arial"/>
          <w:color w:val="000000"/>
        </w:rPr>
        <w:t xml:space="preserve"> 28</w:t>
      </w:r>
      <w:r w:rsidR="00CA24FB" w:rsidRPr="00C47D4C">
        <w:rPr>
          <w:rFonts w:ascii="Arial" w:hAnsi="Arial" w:cs="Arial"/>
          <w:color w:val="000000"/>
        </w:rPr>
        <w:t xml:space="preserve"> de </w:t>
      </w:r>
      <w:r w:rsidR="00533520">
        <w:rPr>
          <w:rFonts w:ascii="Arial" w:hAnsi="Arial" w:cs="Arial"/>
          <w:color w:val="000000"/>
        </w:rPr>
        <w:t>junho</w:t>
      </w:r>
      <w:r w:rsidR="00CA24FB" w:rsidRPr="00C47D4C">
        <w:rPr>
          <w:rFonts w:ascii="Arial" w:hAnsi="Arial" w:cs="Arial"/>
          <w:color w:val="000000"/>
        </w:rPr>
        <w:t xml:space="preserve"> de 20</w:t>
      </w:r>
      <w:r w:rsidR="00473668">
        <w:rPr>
          <w:rFonts w:ascii="Arial" w:hAnsi="Arial" w:cs="Arial"/>
          <w:color w:val="000000"/>
        </w:rPr>
        <w:t>21</w:t>
      </w:r>
    </w:p>
    <w:p w14:paraId="5F9C4E9B" w14:textId="77777777" w:rsidR="00CA24FB" w:rsidRPr="00C47D4C" w:rsidRDefault="00CA24FB" w:rsidP="00235187">
      <w:pPr>
        <w:spacing w:before="240" w:after="240" w:line="276" w:lineRule="auto"/>
        <w:ind w:right="-15" w:firstLine="709"/>
        <w:jc w:val="both"/>
        <w:rPr>
          <w:rFonts w:ascii="Arial" w:hAnsi="Arial" w:cs="Arial"/>
          <w:color w:val="000000"/>
        </w:rPr>
      </w:pPr>
    </w:p>
    <w:p w14:paraId="0A807AC9" w14:textId="4A71546B" w:rsidR="00CA24FB" w:rsidRDefault="00E62E09" w:rsidP="00681967">
      <w:pPr>
        <w:spacing w:before="240" w:after="240" w:line="276" w:lineRule="auto"/>
        <w:ind w:firstLine="709"/>
        <w:jc w:val="center"/>
        <w:rPr>
          <w:rFonts w:ascii="Arial" w:hAnsi="Arial" w:cs="Arial"/>
          <w:b/>
          <w:bCs/>
          <w:iCs/>
          <w:color w:val="000000"/>
        </w:rPr>
      </w:pPr>
      <w:r>
        <w:rPr>
          <w:rFonts w:ascii="Arial" w:hAnsi="Arial" w:cs="Arial"/>
          <w:b/>
          <w:bCs/>
          <w:iCs/>
          <w:color w:val="000000"/>
        </w:rPr>
        <w:t>SONIA SALETE VEDOVATTO</w:t>
      </w:r>
    </w:p>
    <w:p w14:paraId="3ECC9B5F" w14:textId="74F401A6" w:rsidR="00E62E09" w:rsidRPr="00C47D4C" w:rsidRDefault="00E62E09" w:rsidP="00681967">
      <w:pPr>
        <w:spacing w:before="240" w:after="240" w:line="276" w:lineRule="auto"/>
        <w:ind w:firstLine="709"/>
        <w:jc w:val="center"/>
        <w:rPr>
          <w:rFonts w:ascii="Arial" w:hAnsi="Arial" w:cs="Arial"/>
          <w:b/>
          <w:bCs/>
          <w:iCs/>
          <w:color w:val="000000"/>
        </w:rPr>
      </w:pPr>
      <w:r>
        <w:rPr>
          <w:rFonts w:ascii="Arial" w:hAnsi="Arial" w:cs="Arial"/>
          <w:b/>
          <w:bCs/>
          <w:iCs/>
          <w:color w:val="000000"/>
        </w:rPr>
        <w:t>Prefeita Municipal</w:t>
      </w:r>
    </w:p>
    <w:p w14:paraId="767490FB" w14:textId="70EAF4CD" w:rsidR="00681967" w:rsidRPr="00C47D4C" w:rsidRDefault="00681967" w:rsidP="00681967">
      <w:pPr>
        <w:spacing w:before="240" w:after="240" w:line="276" w:lineRule="auto"/>
        <w:ind w:firstLine="709"/>
        <w:jc w:val="center"/>
        <w:rPr>
          <w:rFonts w:ascii="Arial" w:hAnsi="Arial" w:cs="Arial"/>
          <w:b/>
          <w:bCs/>
          <w:iCs/>
          <w:color w:val="000000"/>
        </w:rPr>
      </w:pPr>
    </w:p>
    <w:p w14:paraId="00BE53FD" w14:textId="20A8B999" w:rsidR="00681967" w:rsidRPr="00C47D4C" w:rsidRDefault="00681967" w:rsidP="00681967">
      <w:pPr>
        <w:spacing w:before="240" w:after="240" w:line="276" w:lineRule="auto"/>
        <w:ind w:firstLine="709"/>
        <w:jc w:val="center"/>
        <w:rPr>
          <w:rFonts w:ascii="Arial" w:hAnsi="Arial" w:cs="Arial"/>
          <w:b/>
          <w:bCs/>
          <w:iCs/>
          <w:color w:val="000000"/>
        </w:rPr>
      </w:pPr>
    </w:p>
    <w:p w14:paraId="03E4EE44" w14:textId="009550DB" w:rsidR="00681967" w:rsidRPr="00C47D4C" w:rsidRDefault="00681967" w:rsidP="00681967">
      <w:pPr>
        <w:spacing w:before="240" w:after="240" w:line="276" w:lineRule="auto"/>
        <w:ind w:firstLine="709"/>
        <w:jc w:val="center"/>
        <w:rPr>
          <w:rFonts w:ascii="Arial" w:hAnsi="Arial" w:cs="Arial"/>
          <w:b/>
          <w:bCs/>
          <w:iCs/>
          <w:color w:val="000000"/>
        </w:rPr>
      </w:pPr>
    </w:p>
    <w:p w14:paraId="7B4B887B" w14:textId="1BBFD19B" w:rsidR="00681967" w:rsidRPr="00C47D4C" w:rsidRDefault="00681967" w:rsidP="00681967">
      <w:pPr>
        <w:spacing w:before="240" w:after="240" w:line="276" w:lineRule="auto"/>
        <w:ind w:firstLine="709"/>
        <w:jc w:val="center"/>
        <w:rPr>
          <w:rFonts w:ascii="Arial" w:hAnsi="Arial" w:cs="Arial"/>
          <w:b/>
          <w:bCs/>
          <w:iCs/>
          <w:color w:val="000000"/>
        </w:rPr>
      </w:pPr>
    </w:p>
    <w:p w14:paraId="28D8F8C2" w14:textId="26CBEEF6" w:rsidR="00681967" w:rsidRPr="00C47D4C" w:rsidRDefault="00681967" w:rsidP="00681967">
      <w:pPr>
        <w:spacing w:before="240" w:after="240" w:line="276" w:lineRule="auto"/>
        <w:ind w:firstLine="709"/>
        <w:jc w:val="center"/>
        <w:rPr>
          <w:rFonts w:ascii="Arial" w:hAnsi="Arial" w:cs="Arial"/>
          <w:b/>
          <w:bCs/>
          <w:iCs/>
          <w:color w:val="000000"/>
        </w:rPr>
      </w:pPr>
    </w:p>
    <w:p w14:paraId="2E4F9B79"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bCs/>
        </w:rPr>
      </w:pPr>
      <w:r w:rsidRPr="00C47D4C">
        <w:rPr>
          <w:rFonts w:ascii="Arial" w:hAnsi="Arial" w:cs="Arial"/>
          <w:b/>
          <w:bCs/>
        </w:rPr>
        <w:t>ANEXO 01</w:t>
      </w:r>
    </w:p>
    <w:p w14:paraId="3F0C4507"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bCs/>
        </w:rPr>
      </w:pPr>
    </w:p>
    <w:p w14:paraId="54C0EFBD"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bCs/>
        </w:rPr>
      </w:pPr>
      <w:r w:rsidRPr="00C47D4C">
        <w:rPr>
          <w:rFonts w:ascii="Arial" w:hAnsi="Arial" w:cs="Arial"/>
          <w:b/>
          <w:bCs/>
        </w:rPr>
        <w:t xml:space="preserve">     </w:t>
      </w:r>
      <w:r w:rsidRPr="00C47D4C">
        <w:rPr>
          <w:rFonts w:ascii="Arial" w:hAnsi="Arial" w:cs="Arial"/>
          <w:b/>
          <w:bCs/>
        </w:rPr>
        <w:tab/>
      </w:r>
      <w:r w:rsidRPr="00C47D4C">
        <w:rPr>
          <w:rFonts w:ascii="Arial" w:hAnsi="Arial" w:cs="Arial"/>
          <w:b/>
          <w:bCs/>
        </w:rPr>
        <w:tab/>
        <w:t xml:space="preserve">OBJETO / JUSTIFICATIVA: </w:t>
      </w:r>
    </w:p>
    <w:p w14:paraId="08BA0978" w14:textId="69D7EB86" w:rsidR="00681967" w:rsidRPr="00C47D4C" w:rsidRDefault="00681967" w:rsidP="00E62E09">
      <w:pPr>
        <w:tabs>
          <w:tab w:val="num" w:pos="0"/>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O presente Pregão tem por </w:t>
      </w:r>
      <w:r w:rsidR="00E62E09">
        <w:rPr>
          <w:rFonts w:ascii="Arial" w:hAnsi="Arial" w:cs="Arial"/>
        </w:rPr>
        <w:t xml:space="preserve">objeto </w:t>
      </w:r>
      <w:r w:rsidR="00BC3F84" w:rsidRPr="0018749A">
        <w:rPr>
          <w:rFonts w:ascii="Arial" w:hAnsi="Arial" w:cs="Arial"/>
        </w:rPr>
        <w:t xml:space="preserve">É A ESCOLHA DA PROPOSTA MAIS VANTAJOSA PARA A AQUISIÇÃO DE </w:t>
      </w:r>
      <w:r w:rsidR="00AE1B99">
        <w:rPr>
          <w:rFonts w:ascii="Arial" w:hAnsi="Arial" w:cs="Arial"/>
        </w:rPr>
        <w:t>EQUIPAMENTOS DE PROTEÇÃO INDIVIDUAL - EPI</w:t>
      </w:r>
      <w:r w:rsidRPr="00C47D4C">
        <w:rPr>
          <w:rFonts w:ascii="Arial" w:hAnsi="Arial" w:cs="Arial"/>
        </w:rPr>
        <w:t>, conforme condições e especificações constantes no Edital e neste Termo de Referência.</w:t>
      </w:r>
    </w:p>
    <w:p w14:paraId="6409F1F8" w14:textId="77777777" w:rsidR="00681967" w:rsidRPr="00C47D4C" w:rsidRDefault="00681967" w:rsidP="00E62E09">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Em caso de divergência existente entre as especificações dos itens que compõem o objeto descrito no site da BLL e as especificações constantes deste Termo, prevalecerão as últimas.</w:t>
      </w:r>
    </w:p>
    <w:p w14:paraId="6C94ABD4" w14:textId="6F7DF2BA" w:rsidR="00681967" w:rsidRPr="00C47D4C" w:rsidRDefault="00E62E09" w:rsidP="00681967">
      <w:pPr>
        <w:overflowPunct w:val="0"/>
        <w:autoSpaceDE w:val="0"/>
        <w:autoSpaceDN w:val="0"/>
        <w:adjustRightInd w:val="0"/>
        <w:spacing w:before="100" w:beforeAutospacing="1" w:after="100" w:afterAutospacing="1"/>
        <w:ind w:firstLine="708"/>
        <w:textAlignment w:val="baseline"/>
        <w:rPr>
          <w:rFonts w:ascii="Arial" w:hAnsi="Arial" w:cs="Arial"/>
          <w:b/>
        </w:rPr>
      </w:pPr>
      <w:r>
        <w:rPr>
          <w:rFonts w:ascii="Arial" w:hAnsi="Arial" w:cs="Arial"/>
          <w:b/>
        </w:rPr>
        <w:t xml:space="preserve">PREGÃO ELETRONICO Nº </w:t>
      </w:r>
      <w:r w:rsidR="00533520">
        <w:rPr>
          <w:rFonts w:ascii="Arial" w:hAnsi="Arial" w:cs="Arial"/>
          <w:b/>
        </w:rPr>
        <w:t>44</w:t>
      </w:r>
      <w:r w:rsidR="00473668">
        <w:rPr>
          <w:rFonts w:ascii="Arial" w:hAnsi="Arial" w:cs="Arial"/>
          <w:b/>
        </w:rPr>
        <w:t>/2021</w:t>
      </w:r>
    </w:p>
    <w:p w14:paraId="1E90E412" w14:textId="77777777" w:rsidR="00681967"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b/>
        </w:rPr>
        <w:t>TERMO DE REFERÊNCIA DO OBJETO</w:t>
      </w:r>
    </w:p>
    <w:p w14:paraId="4F564295" w14:textId="5168B9F2" w:rsidR="00206A0C" w:rsidRDefault="00473668" w:rsidP="00473668">
      <w:pPr>
        <w:tabs>
          <w:tab w:val="center" w:pos="4443"/>
          <w:tab w:val="right" w:pos="8720"/>
        </w:tabs>
        <w:spacing w:before="187"/>
        <w:ind w:left="166" w:right="1030"/>
        <w:rPr>
          <w:rFonts w:ascii="Arial" w:hAnsi="Arial" w:cs="Arial"/>
          <w:b/>
        </w:rPr>
      </w:pPr>
      <w:r>
        <w:rPr>
          <w:rFonts w:ascii="Arial" w:hAnsi="Arial" w:cs="Arial"/>
          <w:b/>
        </w:rPr>
        <w:tab/>
      </w:r>
      <w:r w:rsidR="00E62E09" w:rsidRPr="00E62E09">
        <w:rPr>
          <w:rFonts w:ascii="Arial" w:hAnsi="Arial" w:cs="Arial"/>
          <w:b/>
        </w:rPr>
        <w:t>RELAÇÃO DOS SERVIÇOS e NECESSIDADE APROXIMADA</w:t>
      </w:r>
      <w:r>
        <w:rPr>
          <w:rFonts w:ascii="Arial" w:hAnsi="Arial" w:cs="Arial"/>
          <w:b/>
        </w:rPr>
        <w:tab/>
      </w:r>
    </w:p>
    <w:tbl>
      <w:tblPr>
        <w:tblW w:w="9340" w:type="dxa"/>
        <w:tblInd w:w="-10" w:type="dxa"/>
        <w:tblCellMar>
          <w:left w:w="70" w:type="dxa"/>
          <w:right w:w="70" w:type="dxa"/>
        </w:tblCellMar>
        <w:tblLook w:val="04A0" w:firstRow="1" w:lastRow="0" w:firstColumn="1" w:lastColumn="0" w:noHBand="0" w:noVBand="1"/>
      </w:tblPr>
      <w:tblGrid>
        <w:gridCol w:w="960"/>
        <w:gridCol w:w="960"/>
        <w:gridCol w:w="960"/>
        <w:gridCol w:w="4540"/>
        <w:gridCol w:w="960"/>
        <w:gridCol w:w="960"/>
      </w:tblGrid>
      <w:tr w:rsidR="00861C67" w:rsidRPr="00861C67" w14:paraId="40D8AC30" w14:textId="77777777" w:rsidTr="00861C67">
        <w:trPr>
          <w:trHeight w:val="300"/>
        </w:trPr>
        <w:tc>
          <w:tcPr>
            <w:tcW w:w="960" w:type="dxa"/>
            <w:tcBorders>
              <w:top w:val="single" w:sz="8" w:space="0" w:color="auto"/>
              <w:left w:val="single" w:sz="8" w:space="0" w:color="auto"/>
              <w:bottom w:val="nil"/>
              <w:right w:val="nil"/>
            </w:tcBorders>
            <w:shd w:val="clear" w:color="000000" w:fill="FFFFFF"/>
            <w:vAlign w:val="center"/>
            <w:hideMark/>
          </w:tcPr>
          <w:p w14:paraId="423985CD"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1</w:t>
            </w:r>
          </w:p>
        </w:tc>
        <w:tc>
          <w:tcPr>
            <w:tcW w:w="960" w:type="dxa"/>
            <w:tcBorders>
              <w:top w:val="single" w:sz="8" w:space="0" w:color="auto"/>
              <w:left w:val="nil"/>
              <w:bottom w:val="nil"/>
              <w:right w:val="nil"/>
            </w:tcBorders>
            <w:shd w:val="clear" w:color="000000" w:fill="FFFFFF"/>
            <w:vAlign w:val="center"/>
            <w:hideMark/>
          </w:tcPr>
          <w:p w14:paraId="33CEDCDE"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20,000</w:t>
            </w:r>
          </w:p>
        </w:tc>
        <w:tc>
          <w:tcPr>
            <w:tcW w:w="960" w:type="dxa"/>
            <w:tcBorders>
              <w:top w:val="single" w:sz="8" w:space="0" w:color="auto"/>
              <w:left w:val="nil"/>
              <w:bottom w:val="nil"/>
              <w:right w:val="nil"/>
            </w:tcBorders>
            <w:shd w:val="clear" w:color="000000" w:fill="FFFFFF"/>
            <w:vAlign w:val="center"/>
            <w:hideMark/>
          </w:tcPr>
          <w:p w14:paraId="21FC10DC" w14:textId="77777777" w:rsidR="00861C67" w:rsidRPr="00861C67" w:rsidRDefault="00861C67" w:rsidP="00861C67">
            <w:pPr>
              <w:jc w:val="center"/>
              <w:rPr>
                <w:rFonts w:ascii="Arial" w:eastAsia="Times New Roman" w:hAnsi="Arial" w:cs="Arial"/>
                <w:color w:val="000000"/>
                <w:sz w:val="18"/>
                <w:szCs w:val="18"/>
              </w:rPr>
            </w:pPr>
            <w:r w:rsidRPr="00861C67">
              <w:rPr>
                <w:rFonts w:ascii="Arial" w:eastAsia="Times New Roman" w:hAnsi="Arial" w:cs="Arial"/>
                <w:color w:val="000000"/>
                <w:sz w:val="18"/>
                <w:szCs w:val="18"/>
              </w:rPr>
              <w:t>UIN</w:t>
            </w:r>
          </w:p>
        </w:tc>
        <w:tc>
          <w:tcPr>
            <w:tcW w:w="4540" w:type="dxa"/>
            <w:tcBorders>
              <w:top w:val="single" w:sz="8" w:space="0" w:color="auto"/>
              <w:left w:val="nil"/>
              <w:bottom w:val="nil"/>
              <w:right w:val="nil"/>
            </w:tcBorders>
            <w:shd w:val="clear" w:color="000000" w:fill="FFFFFF"/>
            <w:vAlign w:val="center"/>
            <w:hideMark/>
          </w:tcPr>
          <w:p w14:paraId="5E1F8416"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 xml:space="preserve">Bota - (com fechamento superior em polaina); - Cano longo - Bota - (com fechamento superior em polaina); - Cano longo tipo impermeável </w:t>
            </w:r>
            <w:r w:rsidRPr="00861C67">
              <w:rPr>
                <w:rFonts w:ascii="Arial" w:eastAsia="Times New Roman" w:hAnsi="Arial" w:cs="Arial"/>
                <w:color w:val="000000"/>
                <w:sz w:val="18"/>
                <w:szCs w:val="18"/>
              </w:rPr>
              <w:br/>
              <w:t>- Material: Policloreto de vinila (pvc) - Forro em poliéster injetado em uma só peça - Fechamento superior em polaina com atacador para ajuste  - Leve e resistente - Solado antiderrapante, números: 39 ao 42</w:t>
            </w:r>
          </w:p>
        </w:tc>
        <w:tc>
          <w:tcPr>
            <w:tcW w:w="960" w:type="dxa"/>
            <w:tcBorders>
              <w:top w:val="single" w:sz="8" w:space="0" w:color="auto"/>
              <w:left w:val="nil"/>
              <w:bottom w:val="nil"/>
              <w:right w:val="nil"/>
            </w:tcBorders>
            <w:shd w:val="clear" w:color="000000" w:fill="FFFFFF"/>
            <w:vAlign w:val="center"/>
            <w:hideMark/>
          </w:tcPr>
          <w:p w14:paraId="7A1B3AB9"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38,7600</w:t>
            </w:r>
          </w:p>
        </w:tc>
        <w:tc>
          <w:tcPr>
            <w:tcW w:w="960" w:type="dxa"/>
            <w:tcBorders>
              <w:top w:val="single" w:sz="8" w:space="0" w:color="auto"/>
              <w:left w:val="nil"/>
              <w:bottom w:val="nil"/>
              <w:right w:val="single" w:sz="8" w:space="0" w:color="auto"/>
            </w:tcBorders>
            <w:shd w:val="clear" w:color="000000" w:fill="FFFFFF"/>
            <w:vAlign w:val="center"/>
            <w:hideMark/>
          </w:tcPr>
          <w:p w14:paraId="01A8B948"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775,20</w:t>
            </w:r>
          </w:p>
        </w:tc>
      </w:tr>
      <w:tr w:rsidR="00861C67" w:rsidRPr="00861C67" w14:paraId="5BB0B7FE" w14:textId="77777777" w:rsidTr="00861C67">
        <w:trPr>
          <w:trHeight w:val="300"/>
        </w:trPr>
        <w:tc>
          <w:tcPr>
            <w:tcW w:w="960" w:type="dxa"/>
            <w:tcBorders>
              <w:top w:val="nil"/>
              <w:left w:val="single" w:sz="8" w:space="0" w:color="auto"/>
              <w:bottom w:val="nil"/>
              <w:right w:val="nil"/>
            </w:tcBorders>
            <w:shd w:val="clear" w:color="000000" w:fill="FFFFFF"/>
            <w:hideMark/>
          </w:tcPr>
          <w:p w14:paraId="53528DA5"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2110E0F0"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1F92238B"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vAlign w:val="center"/>
            <w:hideMark/>
          </w:tcPr>
          <w:p w14:paraId="446A427E"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 </w:t>
            </w:r>
          </w:p>
        </w:tc>
        <w:tc>
          <w:tcPr>
            <w:tcW w:w="960" w:type="dxa"/>
            <w:tcBorders>
              <w:top w:val="nil"/>
              <w:left w:val="nil"/>
              <w:bottom w:val="nil"/>
              <w:right w:val="nil"/>
            </w:tcBorders>
            <w:shd w:val="clear" w:color="000000" w:fill="FFFFFF"/>
            <w:hideMark/>
          </w:tcPr>
          <w:p w14:paraId="3B85C20D"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1572443E"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r>
      <w:tr w:rsidR="00861C67" w:rsidRPr="00861C67" w14:paraId="5B42D141" w14:textId="77777777" w:rsidTr="00861C67">
        <w:trPr>
          <w:trHeight w:val="300"/>
        </w:trPr>
        <w:tc>
          <w:tcPr>
            <w:tcW w:w="960" w:type="dxa"/>
            <w:tcBorders>
              <w:top w:val="nil"/>
              <w:left w:val="single" w:sz="8" w:space="0" w:color="auto"/>
              <w:bottom w:val="nil"/>
              <w:right w:val="nil"/>
            </w:tcBorders>
            <w:shd w:val="clear" w:color="000000" w:fill="FFFFFF"/>
            <w:hideMark/>
          </w:tcPr>
          <w:p w14:paraId="258F7154"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0AFB6621"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6989C5D2"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6576EE37"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1E9DA786"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2130769B"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r>
      <w:tr w:rsidR="00861C67" w:rsidRPr="00861C67" w14:paraId="70463B47" w14:textId="77777777" w:rsidTr="00861C67">
        <w:trPr>
          <w:trHeight w:val="300"/>
        </w:trPr>
        <w:tc>
          <w:tcPr>
            <w:tcW w:w="960" w:type="dxa"/>
            <w:tcBorders>
              <w:top w:val="nil"/>
              <w:left w:val="single" w:sz="8" w:space="0" w:color="auto"/>
              <w:bottom w:val="nil"/>
              <w:right w:val="nil"/>
            </w:tcBorders>
            <w:shd w:val="clear" w:color="000000" w:fill="FFFFFF"/>
            <w:vAlign w:val="center"/>
            <w:hideMark/>
          </w:tcPr>
          <w:p w14:paraId="2D628641"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2</w:t>
            </w:r>
          </w:p>
        </w:tc>
        <w:tc>
          <w:tcPr>
            <w:tcW w:w="960" w:type="dxa"/>
            <w:tcBorders>
              <w:top w:val="nil"/>
              <w:left w:val="nil"/>
              <w:bottom w:val="nil"/>
              <w:right w:val="nil"/>
            </w:tcBorders>
            <w:shd w:val="clear" w:color="000000" w:fill="FFFFFF"/>
            <w:vAlign w:val="center"/>
            <w:hideMark/>
          </w:tcPr>
          <w:p w14:paraId="37C524B6"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100,000</w:t>
            </w:r>
          </w:p>
        </w:tc>
        <w:tc>
          <w:tcPr>
            <w:tcW w:w="960" w:type="dxa"/>
            <w:tcBorders>
              <w:top w:val="nil"/>
              <w:left w:val="nil"/>
              <w:bottom w:val="nil"/>
              <w:right w:val="nil"/>
            </w:tcBorders>
            <w:shd w:val="clear" w:color="000000" w:fill="FFFFFF"/>
            <w:vAlign w:val="center"/>
            <w:hideMark/>
          </w:tcPr>
          <w:p w14:paraId="211E1D55" w14:textId="77777777" w:rsidR="00861C67" w:rsidRPr="00861C67" w:rsidRDefault="00861C67" w:rsidP="00861C67">
            <w:pPr>
              <w:jc w:val="center"/>
              <w:rPr>
                <w:rFonts w:ascii="Arial" w:eastAsia="Times New Roman" w:hAnsi="Arial" w:cs="Arial"/>
                <w:color w:val="000000"/>
                <w:sz w:val="18"/>
                <w:szCs w:val="18"/>
              </w:rPr>
            </w:pPr>
            <w:r w:rsidRPr="00861C67">
              <w:rPr>
                <w:rFonts w:ascii="Arial" w:eastAsia="Times New Roman" w:hAnsi="Arial" w:cs="Arial"/>
                <w:color w:val="000000"/>
                <w:sz w:val="18"/>
                <w:szCs w:val="18"/>
              </w:rPr>
              <w:t>UIN</w:t>
            </w:r>
          </w:p>
        </w:tc>
        <w:tc>
          <w:tcPr>
            <w:tcW w:w="4540" w:type="dxa"/>
            <w:tcBorders>
              <w:top w:val="nil"/>
              <w:left w:val="nil"/>
              <w:bottom w:val="nil"/>
              <w:right w:val="nil"/>
            </w:tcBorders>
            <w:shd w:val="clear" w:color="000000" w:fill="FFFFFF"/>
            <w:vAlign w:val="center"/>
            <w:hideMark/>
          </w:tcPr>
          <w:p w14:paraId="1B57F6BC"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Calçado de Segurança - Calçado tipo botina - Calçado de Segurança - Calçado tipo botina, confeccionado em couro, solado de poliuretano bi densidade injetado diretamente no cabedal, sem biqueira de aço, nos tamanhos 39 ao 42</w:t>
            </w:r>
          </w:p>
        </w:tc>
        <w:tc>
          <w:tcPr>
            <w:tcW w:w="960" w:type="dxa"/>
            <w:tcBorders>
              <w:top w:val="nil"/>
              <w:left w:val="nil"/>
              <w:bottom w:val="nil"/>
              <w:right w:val="nil"/>
            </w:tcBorders>
            <w:shd w:val="clear" w:color="000000" w:fill="FFFFFF"/>
            <w:vAlign w:val="center"/>
            <w:hideMark/>
          </w:tcPr>
          <w:p w14:paraId="18A14E42"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74,2000</w:t>
            </w:r>
          </w:p>
        </w:tc>
        <w:tc>
          <w:tcPr>
            <w:tcW w:w="960" w:type="dxa"/>
            <w:tcBorders>
              <w:top w:val="nil"/>
              <w:left w:val="nil"/>
              <w:bottom w:val="nil"/>
              <w:right w:val="single" w:sz="8" w:space="0" w:color="auto"/>
            </w:tcBorders>
            <w:shd w:val="clear" w:color="000000" w:fill="FFFFFF"/>
            <w:vAlign w:val="center"/>
            <w:hideMark/>
          </w:tcPr>
          <w:p w14:paraId="7F440A25"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7.420,00</w:t>
            </w:r>
          </w:p>
        </w:tc>
      </w:tr>
      <w:tr w:rsidR="00861C67" w:rsidRPr="00861C67" w14:paraId="062E33E7" w14:textId="77777777" w:rsidTr="00861C67">
        <w:trPr>
          <w:trHeight w:val="300"/>
        </w:trPr>
        <w:tc>
          <w:tcPr>
            <w:tcW w:w="960" w:type="dxa"/>
            <w:tcBorders>
              <w:top w:val="nil"/>
              <w:left w:val="single" w:sz="8" w:space="0" w:color="auto"/>
              <w:bottom w:val="nil"/>
              <w:right w:val="nil"/>
            </w:tcBorders>
            <w:shd w:val="clear" w:color="000000" w:fill="FFFFFF"/>
            <w:hideMark/>
          </w:tcPr>
          <w:p w14:paraId="515D0D26"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79CE5C78"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7CBE567C"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vAlign w:val="center"/>
            <w:hideMark/>
          </w:tcPr>
          <w:p w14:paraId="2D08CCA8"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 </w:t>
            </w:r>
          </w:p>
        </w:tc>
        <w:tc>
          <w:tcPr>
            <w:tcW w:w="960" w:type="dxa"/>
            <w:tcBorders>
              <w:top w:val="nil"/>
              <w:left w:val="nil"/>
              <w:bottom w:val="nil"/>
              <w:right w:val="nil"/>
            </w:tcBorders>
            <w:shd w:val="clear" w:color="000000" w:fill="FFFFFF"/>
            <w:hideMark/>
          </w:tcPr>
          <w:p w14:paraId="45A01B61"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2A47239E"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r>
      <w:tr w:rsidR="00861C67" w:rsidRPr="00861C67" w14:paraId="4C6DE074" w14:textId="77777777" w:rsidTr="00861C67">
        <w:trPr>
          <w:trHeight w:val="300"/>
        </w:trPr>
        <w:tc>
          <w:tcPr>
            <w:tcW w:w="960" w:type="dxa"/>
            <w:tcBorders>
              <w:top w:val="nil"/>
              <w:left w:val="single" w:sz="8" w:space="0" w:color="auto"/>
              <w:bottom w:val="nil"/>
              <w:right w:val="nil"/>
            </w:tcBorders>
            <w:shd w:val="clear" w:color="000000" w:fill="FFFFFF"/>
            <w:hideMark/>
          </w:tcPr>
          <w:p w14:paraId="3589CDAE"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02A45EDC"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76D7DECF"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528B9094"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4F366564"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74DC8F2E"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r>
      <w:tr w:rsidR="00861C67" w:rsidRPr="00861C67" w14:paraId="3830AEC6" w14:textId="77777777" w:rsidTr="00861C67">
        <w:trPr>
          <w:trHeight w:val="300"/>
        </w:trPr>
        <w:tc>
          <w:tcPr>
            <w:tcW w:w="960" w:type="dxa"/>
            <w:tcBorders>
              <w:top w:val="nil"/>
              <w:left w:val="single" w:sz="8" w:space="0" w:color="auto"/>
              <w:bottom w:val="nil"/>
              <w:right w:val="nil"/>
            </w:tcBorders>
            <w:shd w:val="clear" w:color="000000" w:fill="FFFFFF"/>
            <w:vAlign w:val="center"/>
            <w:hideMark/>
          </w:tcPr>
          <w:p w14:paraId="2E48AF03"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3</w:t>
            </w:r>
          </w:p>
        </w:tc>
        <w:tc>
          <w:tcPr>
            <w:tcW w:w="960" w:type="dxa"/>
            <w:tcBorders>
              <w:top w:val="nil"/>
              <w:left w:val="nil"/>
              <w:bottom w:val="nil"/>
              <w:right w:val="nil"/>
            </w:tcBorders>
            <w:shd w:val="clear" w:color="000000" w:fill="FFFFFF"/>
            <w:vAlign w:val="center"/>
            <w:hideMark/>
          </w:tcPr>
          <w:p w14:paraId="356EDD02"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20,000</w:t>
            </w:r>
          </w:p>
        </w:tc>
        <w:tc>
          <w:tcPr>
            <w:tcW w:w="960" w:type="dxa"/>
            <w:tcBorders>
              <w:top w:val="nil"/>
              <w:left w:val="nil"/>
              <w:bottom w:val="nil"/>
              <w:right w:val="nil"/>
            </w:tcBorders>
            <w:shd w:val="clear" w:color="000000" w:fill="FFFFFF"/>
            <w:vAlign w:val="center"/>
            <w:hideMark/>
          </w:tcPr>
          <w:p w14:paraId="7921642C" w14:textId="77777777" w:rsidR="00861C67" w:rsidRPr="00861C67" w:rsidRDefault="00861C67" w:rsidP="00861C67">
            <w:pPr>
              <w:jc w:val="center"/>
              <w:rPr>
                <w:rFonts w:ascii="Arial" w:eastAsia="Times New Roman" w:hAnsi="Arial" w:cs="Arial"/>
                <w:color w:val="000000"/>
                <w:sz w:val="18"/>
                <w:szCs w:val="18"/>
              </w:rPr>
            </w:pPr>
            <w:r w:rsidRPr="00861C67">
              <w:rPr>
                <w:rFonts w:ascii="Arial" w:eastAsia="Times New Roman" w:hAnsi="Arial" w:cs="Arial"/>
                <w:color w:val="000000"/>
                <w:sz w:val="18"/>
                <w:szCs w:val="18"/>
              </w:rPr>
              <w:t>UIN</w:t>
            </w:r>
          </w:p>
        </w:tc>
        <w:tc>
          <w:tcPr>
            <w:tcW w:w="4540" w:type="dxa"/>
            <w:tcBorders>
              <w:top w:val="nil"/>
              <w:left w:val="nil"/>
              <w:bottom w:val="nil"/>
              <w:right w:val="nil"/>
            </w:tcBorders>
            <w:shd w:val="clear" w:color="000000" w:fill="FFFFFF"/>
            <w:vAlign w:val="center"/>
            <w:hideMark/>
          </w:tcPr>
          <w:p w14:paraId="110CF302"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Bota Cano longo Impermeável, Material: Policloreto - Bota Cano longo Impermeável,  material: Policloreto de vinila (pvc)  -Sem forro-Sem fechamento superior em polaina, tamanhos de 39 ao 42.</w:t>
            </w:r>
          </w:p>
        </w:tc>
        <w:tc>
          <w:tcPr>
            <w:tcW w:w="960" w:type="dxa"/>
            <w:tcBorders>
              <w:top w:val="nil"/>
              <w:left w:val="nil"/>
              <w:bottom w:val="nil"/>
              <w:right w:val="nil"/>
            </w:tcBorders>
            <w:shd w:val="clear" w:color="000000" w:fill="FFFFFF"/>
            <w:vAlign w:val="center"/>
            <w:hideMark/>
          </w:tcPr>
          <w:p w14:paraId="38D3537E"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39,2100</w:t>
            </w:r>
          </w:p>
        </w:tc>
        <w:tc>
          <w:tcPr>
            <w:tcW w:w="960" w:type="dxa"/>
            <w:tcBorders>
              <w:top w:val="nil"/>
              <w:left w:val="nil"/>
              <w:bottom w:val="nil"/>
              <w:right w:val="single" w:sz="8" w:space="0" w:color="auto"/>
            </w:tcBorders>
            <w:shd w:val="clear" w:color="000000" w:fill="FFFFFF"/>
            <w:vAlign w:val="center"/>
            <w:hideMark/>
          </w:tcPr>
          <w:p w14:paraId="1E36D25B"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784,20</w:t>
            </w:r>
          </w:p>
        </w:tc>
      </w:tr>
      <w:tr w:rsidR="00861C67" w:rsidRPr="00861C67" w14:paraId="6299F708" w14:textId="77777777" w:rsidTr="00861C67">
        <w:trPr>
          <w:trHeight w:val="300"/>
        </w:trPr>
        <w:tc>
          <w:tcPr>
            <w:tcW w:w="960" w:type="dxa"/>
            <w:tcBorders>
              <w:top w:val="nil"/>
              <w:left w:val="single" w:sz="8" w:space="0" w:color="auto"/>
              <w:bottom w:val="nil"/>
              <w:right w:val="nil"/>
            </w:tcBorders>
            <w:shd w:val="clear" w:color="000000" w:fill="FFFFFF"/>
            <w:hideMark/>
          </w:tcPr>
          <w:p w14:paraId="3EADA0DF"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260154AB"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1C19ECCE"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vAlign w:val="center"/>
            <w:hideMark/>
          </w:tcPr>
          <w:p w14:paraId="299E55A8"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 </w:t>
            </w:r>
          </w:p>
        </w:tc>
        <w:tc>
          <w:tcPr>
            <w:tcW w:w="960" w:type="dxa"/>
            <w:tcBorders>
              <w:top w:val="nil"/>
              <w:left w:val="nil"/>
              <w:bottom w:val="nil"/>
              <w:right w:val="nil"/>
            </w:tcBorders>
            <w:shd w:val="clear" w:color="000000" w:fill="FFFFFF"/>
            <w:hideMark/>
          </w:tcPr>
          <w:p w14:paraId="3A48D810"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1795A2F9"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r>
      <w:tr w:rsidR="00861C67" w:rsidRPr="00861C67" w14:paraId="640F6C40" w14:textId="77777777" w:rsidTr="00861C67">
        <w:trPr>
          <w:trHeight w:val="300"/>
        </w:trPr>
        <w:tc>
          <w:tcPr>
            <w:tcW w:w="960" w:type="dxa"/>
            <w:tcBorders>
              <w:top w:val="nil"/>
              <w:left w:val="single" w:sz="8" w:space="0" w:color="auto"/>
              <w:bottom w:val="nil"/>
              <w:right w:val="nil"/>
            </w:tcBorders>
            <w:shd w:val="clear" w:color="000000" w:fill="FFFFFF"/>
            <w:hideMark/>
          </w:tcPr>
          <w:p w14:paraId="47A6E02C"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67F2D1E5"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696B3D31"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52177C6F"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6A0D7CEC"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227E5855"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r>
      <w:tr w:rsidR="00861C67" w:rsidRPr="00861C67" w14:paraId="5016F1DF" w14:textId="77777777" w:rsidTr="00861C67">
        <w:trPr>
          <w:trHeight w:val="300"/>
        </w:trPr>
        <w:tc>
          <w:tcPr>
            <w:tcW w:w="960" w:type="dxa"/>
            <w:tcBorders>
              <w:top w:val="nil"/>
              <w:left w:val="single" w:sz="8" w:space="0" w:color="auto"/>
              <w:bottom w:val="nil"/>
              <w:right w:val="nil"/>
            </w:tcBorders>
            <w:shd w:val="clear" w:color="000000" w:fill="FFFFFF"/>
            <w:vAlign w:val="center"/>
            <w:hideMark/>
          </w:tcPr>
          <w:p w14:paraId="3EB8B602"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4</w:t>
            </w:r>
          </w:p>
        </w:tc>
        <w:tc>
          <w:tcPr>
            <w:tcW w:w="960" w:type="dxa"/>
            <w:tcBorders>
              <w:top w:val="nil"/>
              <w:left w:val="nil"/>
              <w:bottom w:val="nil"/>
              <w:right w:val="nil"/>
            </w:tcBorders>
            <w:shd w:val="clear" w:color="000000" w:fill="FFFFFF"/>
            <w:vAlign w:val="center"/>
            <w:hideMark/>
          </w:tcPr>
          <w:p w14:paraId="4F2B2DA3"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60,000</w:t>
            </w:r>
          </w:p>
        </w:tc>
        <w:tc>
          <w:tcPr>
            <w:tcW w:w="960" w:type="dxa"/>
            <w:tcBorders>
              <w:top w:val="nil"/>
              <w:left w:val="nil"/>
              <w:bottom w:val="nil"/>
              <w:right w:val="nil"/>
            </w:tcBorders>
            <w:shd w:val="clear" w:color="000000" w:fill="FFFFFF"/>
            <w:vAlign w:val="center"/>
            <w:hideMark/>
          </w:tcPr>
          <w:p w14:paraId="4682A7EC" w14:textId="77777777" w:rsidR="00861C67" w:rsidRPr="00861C67" w:rsidRDefault="00861C67" w:rsidP="00861C67">
            <w:pPr>
              <w:jc w:val="center"/>
              <w:rPr>
                <w:rFonts w:ascii="Arial" w:eastAsia="Times New Roman" w:hAnsi="Arial" w:cs="Arial"/>
                <w:color w:val="000000"/>
                <w:sz w:val="18"/>
                <w:szCs w:val="18"/>
              </w:rPr>
            </w:pPr>
            <w:r w:rsidRPr="00861C67">
              <w:rPr>
                <w:rFonts w:ascii="Arial" w:eastAsia="Times New Roman" w:hAnsi="Arial" w:cs="Arial"/>
                <w:color w:val="000000"/>
                <w:sz w:val="18"/>
                <w:szCs w:val="18"/>
              </w:rPr>
              <w:t>UIN</w:t>
            </w:r>
          </w:p>
        </w:tc>
        <w:tc>
          <w:tcPr>
            <w:tcW w:w="4540" w:type="dxa"/>
            <w:tcBorders>
              <w:top w:val="nil"/>
              <w:left w:val="nil"/>
              <w:bottom w:val="nil"/>
              <w:right w:val="nil"/>
            </w:tcBorders>
            <w:shd w:val="clear" w:color="000000" w:fill="FFFFFF"/>
            <w:vAlign w:val="center"/>
            <w:hideMark/>
          </w:tcPr>
          <w:p w14:paraId="1D70DD2E"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Calçado tipo sapato, confeccionado em couro,  cor preta - Calçado tipo sapato, confeccionado em couro,  cor preta, solado de poliuretano bi densidade injetado diretamente no cabedal, sem biqueira de aço, Cano baixo, tamanhos entre 34 e 43</w:t>
            </w:r>
          </w:p>
        </w:tc>
        <w:tc>
          <w:tcPr>
            <w:tcW w:w="960" w:type="dxa"/>
            <w:tcBorders>
              <w:top w:val="nil"/>
              <w:left w:val="nil"/>
              <w:bottom w:val="nil"/>
              <w:right w:val="nil"/>
            </w:tcBorders>
            <w:shd w:val="clear" w:color="000000" w:fill="FFFFFF"/>
            <w:vAlign w:val="center"/>
            <w:hideMark/>
          </w:tcPr>
          <w:p w14:paraId="0DE1FC64"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68,2800</w:t>
            </w:r>
          </w:p>
        </w:tc>
        <w:tc>
          <w:tcPr>
            <w:tcW w:w="960" w:type="dxa"/>
            <w:tcBorders>
              <w:top w:val="nil"/>
              <w:left w:val="nil"/>
              <w:bottom w:val="nil"/>
              <w:right w:val="single" w:sz="8" w:space="0" w:color="auto"/>
            </w:tcBorders>
            <w:shd w:val="clear" w:color="000000" w:fill="FFFFFF"/>
            <w:vAlign w:val="center"/>
            <w:hideMark/>
          </w:tcPr>
          <w:p w14:paraId="319C312A"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4.096,80</w:t>
            </w:r>
          </w:p>
        </w:tc>
      </w:tr>
      <w:tr w:rsidR="00861C67" w:rsidRPr="00861C67" w14:paraId="31DCD61B" w14:textId="77777777" w:rsidTr="00861C67">
        <w:trPr>
          <w:trHeight w:val="300"/>
        </w:trPr>
        <w:tc>
          <w:tcPr>
            <w:tcW w:w="960" w:type="dxa"/>
            <w:tcBorders>
              <w:top w:val="nil"/>
              <w:left w:val="single" w:sz="8" w:space="0" w:color="auto"/>
              <w:bottom w:val="nil"/>
              <w:right w:val="nil"/>
            </w:tcBorders>
            <w:shd w:val="clear" w:color="000000" w:fill="FFFFFF"/>
            <w:hideMark/>
          </w:tcPr>
          <w:p w14:paraId="1B49DB25"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7B68D9D4"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00798D7C"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vAlign w:val="center"/>
            <w:hideMark/>
          </w:tcPr>
          <w:p w14:paraId="52357E13"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 </w:t>
            </w:r>
          </w:p>
        </w:tc>
        <w:tc>
          <w:tcPr>
            <w:tcW w:w="960" w:type="dxa"/>
            <w:tcBorders>
              <w:top w:val="nil"/>
              <w:left w:val="nil"/>
              <w:bottom w:val="nil"/>
              <w:right w:val="nil"/>
            </w:tcBorders>
            <w:shd w:val="clear" w:color="000000" w:fill="FFFFFF"/>
            <w:hideMark/>
          </w:tcPr>
          <w:p w14:paraId="6932894D"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52CA3194"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r>
      <w:tr w:rsidR="00861C67" w:rsidRPr="00861C67" w14:paraId="6CA3FA7C" w14:textId="77777777" w:rsidTr="00861C67">
        <w:trPr>
          <w:trHeight w:val="300"/>
        </w:trPr>
        <w:tc>
          <w:tcPr>
            <w:tcW w:w="960" w:type="dxa"/>
            <w:tcBorders>
              <w:top w:val="nil"/>
              <w:left w:val="single" w:sz="8" w:space="0" w:color="auto"/>
              <w:bottom w:val="nil"/>
              <w:right w:val="nil"/>
            </w:tcBorders>
            <w:shd w:val="clear" w:color="000000" w:fill="FFFFFF"/>
            <w:hideMark/>
          </w:tcPr>
          <w:p w14:paraId="000E8D66"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49532F63"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174DBEB0"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1C991F43"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3950FF18"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73570692"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r>
      <w:tr w:rsidR="00861C67" w:rsidRPr="00861C67" w14:paraId="77B33701" w14:textId="77777777" w:rsidTr="00861C67">
        <w:trPr>
          <w:trHeight w:val="300"/>
        </w:trPr>
        <w:tc>
          <w:tcPr>
            <w:tcW w:w="960" w:type="dxa"/>
            <w:tcBorders>
              <w:top w:val="nil"/>
              <w:left w:val="single" w:sz="8" w:space="0" w:color="auto"/>
              <w:bottom w:val="nil"/>
              <w:right w:val="nil"/>
            </w:tcBorders>
            <w:shd w:val="clear" w:color="000000" w:fill="FFFFFF"/>
            <w:vAlign w:val="center"/>
            <w:hideMark/>
          </w:tcPr>
          <w:p w14:paraId="69CD532B"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5</w:t>
            </w:r>
          </w:p>
        </w:tc>
        <w:tc>
          <w:tcPr>
            <w:tcW w:w="960" w:type="dxa"/>
            <w:tcBorders>
              <w:top w:val="nil"/>
              <w:left w:val="nil"/>
              <w:bottom w:val="nil"/>
              <w:right w:val="nil"/>
            </w:tcBorders>
            <w:shd w:val="clear" w:color="000000" w:fill="FFFFFF"/>
            <w:vAlign w:val="center"/>
            <w:hideMark/>
          </w:tcPr>
          <w:p w14:paraId="04FC76A9"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90,000</w:t>
            </w:r>
          </w:p>
        </w:tc>
        <w:tc>
          <w:tcPr>
            <w:tcW w:w="960" w:type="dxa"/>
            <w:tcBorders>
              <w:top w:val="nil"/>
              <w:left w:val="nil"/>
              <w:bottom w:val="nil"/>
              <w:right w:val="nil"/>
            </w:tcBorders>
            <w:shd w:val="clear" w:color="000000" w:fill="FFFFFF"/>
            <w:vAlign w:val="center"/>
            <w:hideMark/>
          </w:tcPr>
          <w:p w14:paraId="6460E34B" w14:textId="77777777" w:rsidR="00861C67" w:rsidRPr="00861C67" w:rsidRDefault="00861C67" w:rsidP="00861C67">
            <w:pPr>
              <w:jc w:val="center"/>
              <w:rPr>
                <w:rFonts w:ascii="Arial" w:eastAsia="Times New Roman" w:hAnsi="Arial" w:cs="Arial"/>
                <w:color w:val="000000"/>
                <w:sz w:val="18"/>
                <w:szCs w:val="18"/>
              </w:rPr>
            </w:pPr>
            <w:r w:rsidRPr="00861C67">
              <w:rPr>
                <w:rFonts w:ascii="Arial" w:eastAsia="Times New Roman" w:hAnsi="Arial" w:cs="Arial"/>
                <w:color w:val="000000"/>
                <w:sz w:val="18"/>
                <w:szCs w:val="18"/>
              </w:rPr>
              <w:t>UIN</w:t>
            </w:r>
          </w:p>
        </w:tc>
        <w:tc>
          <w:tcPr>
            <w:tcW w:w="4540" w:type="dxa"/>
            <w:tcBorders>
              <w:top w:val="nil"/>
              <w:left w:val="nil"/>
              <w:bottom w:val="nil"/>
              <w:right w:val="nil"/>
            </w:tcBorders>
            <w:shd w:val="clear" w:color="000000" w:fill="FFFFFF"/>
            <w:vAlign w:val="center"/>
            <w:hideMark/>
          </w:tcPr>
          <w:p w14:paraId="73FCB366"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Calçado tipo sapato, confeccionado em couro, cor branca - Calçado tipo sapato, confeccionado em couro, cor branca, solado de poliuretano bi densidade injetado diretamente no cabedal, sem biqueira de aço, cano baixo, tamanhos entre 34 e 41</w:t>
            </w:r>
          </w:p>
        </w:tc>
        <w:tc>
          <w:tcPr>
            <w:tcW w:w="960" w:type="dxa"/>
            <w:tcBorders>
              <w:top w:val="nil"/>
              <w:left w:val="nil"/>
              <w:bottom w:val="nil"/>
              <w:right w:val="nil"/>
            </w:tcBorders>
            <w:shd w:val="clear" w:color="000000" w:fill="FFFFFF"/>
            <w:vAlign w:val="center"/>
            <w:hideMark/>
          </w:tcPr>
          <w:p w14:paraId="407B3343"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68,2800</w:t>
            </w:r>
          </w:p>
        </w:tc>
        <w:tc>
          <w:tcPr>
            <w:tcW w:w="960" w:type="dxa"/>
            <w:tcBorders>
              <w:top w:val="nil"/>
              <w:left w:val="nil"/>
              <w:bottom w:val="nil"/>
              <w:right w:val="single" w:sz="8" w:space="0" w:color="auto"/>
            </w:tcBorders>
            <w:shd w:val="clear" w:color="000000" w:fill="FFFFFF"/>
            <w:vAlign w:val="center"/>
            <w:hideMark/>
          </w:tcPr>
          <w:p w14:paraId="516A57B2"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6.145,20</w:t>
            </w:r>
          </w:p>
        </w:tc>
      </w:tr>
      <w:tr w:rsidR="00861C67" w:rsidRPr="00861C67" w14:paraId="39B845DE" w14:textId="77777777" w:rsidTr="00861C67">
        <w:trPr>
          <w:trHeight w:val="300"/>
        </w:trPr>
        <w:tc>
          <w:tcPr>
            <w:tcW w:w="960" w:type="dxa"/>
            <w:tcBorders>
              <w:top w:val="nil"/>
              <w:left w:val="single" w:sz="8" w:space="0" w:color="auto"/>
              <w:bottom w:val="nil"/>
              <w:right w:val="nil"/>
            </w:tcBorders>
            <w:shd w:val="clear" w:color="000000" w:fill="FFFFFF"/>
            <w:hideMark/>
          </w:tcPr>
          <w:p w14:paraId="31521E6B"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3665CEDB"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7ABD752E"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vAlign w:val="center"/>
            <w:hideMark/>
          </w:tcPr>
          <w:p w14:paraId="51456CCE"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 </w:t>
            </w:r>
          </w:p>
        </w:tc>
        <w:tc>
          <w:tcPr>
            <w:tcW w:w="960" w:type="dxa"/>
            <w:tcBorders>
              <w:top w:val="nil"/>
              <w:left w:val="nil"/>
              <w:bottom w:val="nil"/>
              <w:right w:val="nil"/>
            </w:tcBorders>
            <w:shd w:val="clear" w:color="000000" w:fill="FFFFFF"/>
            <w:hideMark/>
          </w:tcPr>
          <w:p w14:paraId="6F6C07DB"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1E76416A"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r>
      <w:tr w:rsidR="00861C67" w:rsidRPr="00861C67" w14:paraId="31D73012" w14:textId="77777777" w:rsidTr="00861C67">
        <w:trPr>
          <w:trHeight w:val="300"/>
        </w:trPr>
        <w:tc>
          <w:tcPr>
            <w:tcW w:w="960" w:type="dxa"/>
            <w:tcBorders>
              <w:top w:val="nil"/>
              <w:left w:val="single" w:sz="8" w:space="0" w:color="auto"/>
              <w:bottom w:val="nil"/>
              <w:right w:val="nil"/>
            </w:tcBorders>
            <w:shd w:val="clear" w:color="000000" w:fill="FFFFFF"/>
            <w:hideMark/>
          </w:tcPr>
          <w:p w14:paraId="6D5D1EA0"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286CDD2F"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736E0DB1"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6010334A"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688C7E9D"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70E239FA"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r>
      <w:tr w:rsidR="00861C67" w:rsidRPr="00861C67" w14:paraId="208FDDE7" w14:textId="77777777" w:rsidTr="00861C67">
        <w:trPr>
          <w:trHeight w:val="300"/>
        </w:trPr>
        <w:tc>
          <w:tcPr>
            <w:tcW w:w="960" w:type="dxa"/>
            <w:tcBorders>
              <w:top w:val="nil"/>
              <w:left w:val="single" w:sz="8" w:space="0" w:color="auto"/>
              <w:bottom w:val="nil"/>
              <w:right w:val="nil"/>
            </w:tcBorders>
            <w:shd w:val="clear" w:color="000000" w:fill="FFFFFF"/>
            <w:vAlign w:val="center"/>
            <w:hideMark/>
          </w:tcPr>
          <w:p w14:paraId="275BECF2"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6</w:t>
            </w:r>
          </w:p>
        </w:tc>
        <w:tc>
          <w:tcPr>
            <w:tcW w:w="960" w:type="dxa"/>
            <w:tcBorders>
              <w:top w:val="nil"/>
              <w:left w:val="nil"/>
              <w:bottom w:val="nil"/>
              <w:right w:val="nil"/>
            </w:tcBorders>
            <w:shd w:val="clear" w:color="000000" w:fill="FFFFFF"/>
            <w:vAlign w:val="center"/>
            <w:hideMark/>
          </w:tcPr>
          <w:p w14:paraId="0C9DC18E"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50,000</w:t>
            </w:r>
          </w:p>
        </w:tc>
        <w:tc>
          <w:tcPr>
            <w:tcW w:w="960" w:type="dxa"/>
            <w:tcBorders>
              <w:top w:val="nil"/>
              <w:left w:val="nil"/>
              <w:bottom w:val="nil"/>
              <w:right w:val="nil"/>
            </w:tcBorders>
            <w:shd w:val="clear" w:color="000000" w:fill="FFFFFF"/>
            <w:vAlign w:val="center"/>
            <w:hideMark/>
          </w:tcPr>
          <w:p w14:paraId="1B171C8F" w14:textId="77777777" w:rsidR="00861C67" w:rsidRPr="00861C67" w:rsidRDefault="00861C67" w:rsidP="00861C67">
            <w:pPr>
              <w:jc w:val="center"/>
              <w:rPr>
                <w:rFonts w:ascii="Arial" w:eastAsia="Times New Roman" w:hAnsi="Arial" w:cs="Arial"/>
                <w:color w:val="000000"/>
                <w:sz w:val="18"/>
                <w:szCs w:val="18"/>
              </w:rPr>
            </w:pPr>
            <w:r w:rsidRPr="00861C67">
              <w:rPr>
                <w:rFonts w:ascii="Arial" w:eastAsia="Times New Roman" w:hAnsi="Arial" w:cs="Arial"/>
                <w:color w:val="000000"/>
                <w:sz w:val="18"/>
                <w:szCs w:val="18"/>
              </w:rPr>
              <w:t>UIN</w:t>
            </w:r>
          </w:p>
        </w:tc>
        <w:tc>
          <w:tcPr>
            <w:tcW w:w="4540" w:type="dxa"/>
            <w:tcBorders>
              <w:top w:val="nil"/>
              <w:left w:val="nil"/>
              <w:bottom w:val="nil"/>
              <w:right w:val="nil"/>
            </w:tcBorders>
            <w:shd w:val="clear" w:color="000000" w:fill="FFFFFF"/>
            <w:vAlign w:val="center"/>
            <w:hideMark/>
          </w:tcPr>
          <w:p w14:paraId="60AF67B9"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Luva de látex - Luva de látex  - Par de luva de borracha para limpeza, Tamanhos P, M ou G/GG anatômica, antiderrapante, melhor sensibilidade, elaborada com látex de borracha natural da mais alta qualidade, revestida internamente com flocos de algodão.</w:t>
            </w:r>
          </w:p>
        </w:tc>
        <w:tc>
          <w:tcPr>
            <w:tcW w:w="960" w:type="dxa"/>
            <w:tcBorders>
              <w:top w:val="nil"/>
              <w:left w:val="nil"/>
              <w:bottom w:val="nil"/>
              <w:right w:val="nil"/>
            </w:tcBorders>
            <w:shd w:val="clear" w:color="000000" w:fill="FFFFFF"/>
            <w:vAlign w:val="center"/>
            <w:hideMark/>
          </w:tcPr>
          <w:p w14:paraId="442B12E0"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7,9900</w:t>
            </w:r>
          </w:p>
        </w:tc>
        <w:tc>
          <w:tcPr>
            <w:tcW w:w="960" w:type="dxa"/>
            <w:tcBorders>
              <w:top w:val="nil"/>
              <w:left w:val="nil"/>
              <w:bottom w:val="nil"/>
              <w:right w:val="single" w:sz="8" w:space="0" w:color="auto"/>
            </w:tcBorders>
            <w:shd w:val="clear" w:color="000000" w:fill="FFFFFF"/>
            <w:vAlign w:val="center"/>
            <w:hideMark/>
          </w:tcPr>
          <w:p w14:paraId="43800014"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399,50</w:t>
            </w:r>
          </w:p>
        </w:tc>
      </w:tr>
      <w:tr w:rsidR="00861C67" w:rsidRPr="00861C67" w14:paraId="0E2D4C72" w14:textId="77777777" w:rsidTr="00861C67">
        <w:trPr>
          <w:trHeight w:val="300"/>
        </w:trPr>
        <w:tc>
          <w:tcPr>
            <w:tcW w:w="960" w:type="dxa"/>
            <w:tcBorders>
              <w:top w:val="nil"/>
              <w:left w:val="single" w:sz="8" w:space="0" w:color="auto"/>
              <w:bottom w:val="nil"/>
              <w:right w:val="nil"/>
            </w:tcBorders>
            <w:shd w:val="clear" w:color="000000" w:fill="FFFFFF"/>
            <w:hideMark/>
          </w:tcPr>
          <w:p w14:paraId="4A40AA34"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2DCE6B14"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62EE9E1A"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vAlign w:val="center"/>
            <w:hideMark/>
          </w:tcPr>
          <w:p w14:paraId="7734425A"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 </w:t>
            </w:r>
          </w:p>
        </w:tc>
        <w:tc>
          <w:tcPr>
            <w:tcW w:w="960" w:type="dxa"/>
            <w:tcBorders>
              <w:top w:val="nil"/>
              <w:left w:val="nil"/>
              <w:bottom w:val="nil"/>
              <w:right w:val="nil"/>
            </w:tcBorders>
            <w:shd w:val="clear" w:color="000000" w:fill="FFFFFF"/>
            <w:hideMark/>
          </w:tcPr>
          <w:p w14:paraId="2AE28104"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4E7C35EB"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r>
      <w:tr w:rsidR="00861C67" w:rsidRPr="00861C67" w14:paraId="2D4F92C2" w14:textId="77777777" w:rsidTr="00861C67">
        <w:trPr>
          <w:trHeight w:val="300"/>
        </w:trPr>
        <w:tc>
          <w:tcPr>
            <w:tcW w:w="960" w:type="dxa"/>
            <w:tcBorders>
              <w:top w:val="nil"/>
              <w:left w:val="single" w:sz="8" w:space="0" w:color="auto"/>
              <w:bottom w:val="nil"/>
              <w:right w:val="nil"/>
            </w:tcBorders>
            <w:shd w:val="clear" w:color="000000" w:fill="FFFFFF"/>
            <w:hideMark/>
          </w:tcPr>
          <w:p w14:paraId="7ADA5D3E"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26381DB1"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51D7E70B"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62C75F5F"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15A29934"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19DC23A1"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r>
      <w:tr w:rsidR="00861C67" w:rsidRPr="00861C67" w14:paraId="26370CAC" w14:textId="77777777" w:rsidTr="00861C67">
        <w:trPr>
          <w:trHeight w:val="300"/>
        </w:trPr>
        <w:tc>
          <w:tcPr>
            <w:tcW w:w="960" w:type="dxa"/>
            <w:tcBorders>
              <w:top w:val="nil"/>
              <w:left w:val="single" w:sz="8" w:space="0" w:color="auto"/>
              <w:bottom w:val="nil"/>
              <w:right w:val="nil"/>
            </w:tcBorders>
            <w:shd w:val="clear" w:color="000000" w:fill="FFFFFF"/>
            <w:vAlign w:val="center"/>
            <w:hideMark/>
          </w:tcPr>
          <w:p w14:paraId="60BDE9F3"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7</w:t>
            </w:r>
          </w:p>
        </w:tc>
        <w:tc>
          <w:tcPr>
            <w:tcW w:w="960" w:type="dxa"/>
            <w:tcBorders>
              <w:top w:val="nil"/>
              <w:left w:val="nil"/>
              <w:bottom w:val="nil"/>
              <w:right w:val="nil"/>
            </w:tcBorders>
            <w:shd w:val="clear" w:color="000000" w:fill="FFFFFF"/>
            <w:vAlign w:val="center"/>
            <w:hideMark/>
          </w:tcPr>
          <w:p w14:paraId="70C5086F"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10,000</w:t>
            </w:r>
          </w:p>
        </w:tc>
        <w:tc>
          <w:tcPr>
            <w:tcW w:w="960" w:type="dxa"/>
            <w:tcBorders>
              <w:top w:val="nil"/>
              <w:left w:val="nil"/>
              <w:bottom w:val="nil"/>
              <w:right w:val="nil"/>
            </w:tcBorders>
            <w:shd w:val="clear" w:color="000000" w:fill="FFFFFF"/>
            <w:vAlign w:val="center"/>
            <w:hideMark/>
          </w:tcPr>
          <w:p w14:paraId="51E17F83" w14:textId="77777777" w:rsidR="00861C67" w:rsidRPr="00861C67" w:rsidRDefault="00861C67" w:rsidP="00861C67">
            <w:pPr>
              <w:jc w:val="center"/>
              <w:rPr>
                <w:rFonts w:ascii="Arial" w:eastAsia="Times New Roman" w:hAnsi="Arial" w:cs="Arial"/>
                <w:color w:val="000000"/>
                <w:sz w:val="18"/>
                <w:szCs w:val="18"/>
              </w:rPr>
            </w:pPr>
            <w:r w:rsidRPr="00861C67">
              <w:rPr>
                <w:rFonts w:ascii="Arial" w:eastAsia="Times New Roman" w:hAnsi="Arial" w:cs="Arial"/>
                <w:color w:val="000000"/>
                <w:sz w:val="18"/>
                <w:szCs w:val="18"/>
              </w:rPr>
              <w:t>UIN</w:t>
            </w:r>
          </w:p>
        </w:tc>
        <w:tc>
          <w:tcPr>
            <w:tcW w:w="4540" w:type="dxa"/>
            <w:tcBorders>
              <w:top w:val="nil"/>
              <w:left w:val="nil"/>
              <w:bottom w:val="nil"/>
              <w:right w:val="nil"/>
            </w:tcBorders>
            <w:shd w:val="clear" w:color="000000" w:fill="FFFFFF"/>
            <w:vAlign w:val="center"/>
            <w:hideMark/>
          </w:tcPr>
          <w:p w14:paraId="52E5A1BA"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Capacete, aba frontall, polietileno, quatro ponto. - Capacete, aba frontall, polietileno de alta densidade, quatro pontos de fixação, suspensão em tecido.</w:t>
            </w:r>
          </w:p>
        </w:tc>
        <w:tc>
          <w:tcPr>
            <w:tcW w:w="960" w:type="dxa"/>
            <w:tcBorders>
              <w:top w:val="nil"/>
              <w:left w:val="nil"/>
              <w:bottom w:val="nil"/>
              <w:right w:val="nil"/>
            </w:tcBorders>
            <w:shd w:val="clear" w:color="000000" w:fill="FFFFFF"/>
            <w:vAlign w:val="center"/>
            <w:hideMark/>
          </w:tcPr>
          <w:p w14:paraId="4E7A2DF1"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31,8100</w:t>
            </w:r>
          </w:p>
        </w:tc>
        <w:tc>
          <w:tcPr>
            <w:tcW w:w="960" w:type="dxa"/>
            <w:tcBorders>
              <w:top w:val="nil"/>
              <w:left w:val="nil"/>
              <w:bottom w:val="nil"/>
              <w:right w:val="single" w:sz="8" w:space="0" w:color="auto"/>
            </w:tcBorders>
            <w:shd w:val="clear" w:color="000000" w:fill="FFFFFF"/>
            <w:vAlign w:val="center"/>
            <w:hideMark/>
          </w:tcPr>
          <w:p w14:paraId="40415A6E"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318,10</w:t>
            </w:r>
          </w:p>
        </w:tc>
      </w:tr>
      <w:tr w:rsidR="00861C67" w:rsidRPr="00861C67" w14:paraId="4256FC39" w14:textId="77777777" w:rsidTr="00861C67">
        <w:trPr>
          <w:trHeight w:val="300"/>
        </w:trPr>
        <w:tc>
          <w:tcPr>
            <w:tcW w:w="960" w:type="dxa"/>
            <w:tcBorders>
              <w:top w:val="nil"/>
              <w:left w:val="single" w:sz="8" w:space="0" w:color="auto"/>
              <w:bottom w:val="nil"/>
              <w:right w:val="nil"/>
            </w:tcBorders>
            <w:shd w:val="clear" w:color="000000" w:fill="FFFFFF"/>
            <w:hideMark/>
          </w:tcPr>
          <w:p w14:paraId="28EDECBD"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4A9FE8B9"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73AFE7C8"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vAlign w:val="center"/>
            <w:hideMark/>
          </w:tcPr>
          <w:p w14:paraId="3E5BD70C"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 </w:t>
            </w:r>
          </w:p>
        </w:tc>
        <w:tc>
          <w:tcPr>
            <w:tcW w:w="960" w:type="dxa"/>
            <w:tcBorders>
              <w:top w:val="nil"/>
              <w:left w:val="nil"/>
              <w:bottom w:val="nil"/>
              <w:right w:val="nil"/>
            </w:tcBorders>
            <w:shd w:val="clear" w:color="000000" w:fill="FFFFFF"/>
            <w:hideMark/>
          </w:tcPr>
          <w:p w14:paraId="6455B6B5"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474F254E"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r>
      <w:tr w:rsidR="00861C67" w:rsidRPr="00861C67" w14:paraId="0F89C06E" w14:textId="77777777" w:rsidTr="00861C67">
        <w:trPr>
          <w:trHeight w:val="300"/>
        </w:trPr>
        <w:tc>
          <w:tcPr>
            <w:tcW w:w="960" w:type="dxa"/>
            <w:tcBorders>
              <w:top w:val="nil"/>
              <w:left w:val="single" w:sz="8" w:space="0" w:color="auto"/>
              <w:bottom w:val="nil"/>
              <w:right w:val="nil"/>
            </w:tcBorders>
            <w:shd w:val="clear" w:color="000000" w:fill="FFFFFF"/>
            <w:hideMark/>
          </w:tcPr>
          <w:p w14:paraId="1E16FD36"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72FCC6AC"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665EAE51"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595240C0"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438AF219"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44767595"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r>
      <w:tr w:rsidR="00861C67" w:rsidRPr="00861C67" w14:paraId="25CAC30A" w14:textId="77777777" w:rsidTr="00861C67">
        <w:trPr>
          <w:trHeight w:val="300"/>
        </w:trPr>
        <w:tc>
          <w:tcPr>
            <w:tcW w:w="960" w:type="dxa"/>
            <w:tcBorders>
              <w:top w:val="nil"/>
              <w:left w:val="single" w:sz="8" w:space="0" w:color="auto"/>
              <w:bottom w:val="nil"/>
              <w:right w:val="nil"/>
            </w:tcBorders>
            <w:shd w:val="clear" w:color="000000" w:fill="FFFFFF"/>
            <w:vAlign w:val="center"/>
            <w:hideMark/>
          </w:tcPr>
          <w:p w14:paraId="32A7F3A2"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8</w:t>
            </w:r>
          </w:p>
        </w:tc>
        <w:tc>
          <w:tcPr>
            <w:tcW w:w="960" w:type="dxa"/>
            <w:tcBorders>
              <w:top w:val="nil"/>
              <w:left w:val="nil"/>
              <w:bottom w:val="nil"/>
              <w:right w:val="nil"/>
            </w:tcBorders>
            <w:shd w:val="clear" w:color="000000" w:fill="FFFFFF"/>
            <w:vAlign w:val="center"/>
            <w:hideMark/>
          </w:tcPr>
          <w:p w14:paraId="703A661D"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50,000</w:t>
            </w:r>
          </w:p>
        </w:tc>
        <w:tc>
          <w:tcPr>
            <w:tcW w:w="960" w:type="dxa"/>
            <w:tcBorders>
              <w:top w:val="nil"/>
              <w:left w:val="nil"/>
              <w:bottom w:val="nil"/>
              <w:right w:val="nil"/>
            </w:tcBorders>
            <w:shd w:val="clear" w:color="000000" w:fill="FFFFFF"/>
            <w:vAlign w:val="center"/>
            <w:hideMark/>
          </w:tcPr>
          <w:p w14:paraId="0B6C65B1" w14:textId="77777777" w:rsidR="00861C67" w:rsidRPr="00861C67" w:rsidRDefault="00861C67" w:rsidP="00861C67">
            <w:pPr>
              <w:jc w:val="center"/>
              <w:rPr>
                <w:rFonts w:ascii="Arial" w:eastAsia="Times New Roman" w:hAnsi="Arial" w:cs="Arial"/>
                <w:color w:val="000000"/>
                <w:sz w:val="18"/>
                <w:szCs w:val="18"/>
              </w:rPr>
            </w:pPr>
            <w:r w:rsidRPr="00861C67">
              <w:rPr>
                <w:rFonts w:ascii="Arial" w:eastAsia="Times New Roman" w:hAnsi="Arial" w:cs="Arial"/>
                <w:color w:val="000000"/>
                <w:sz w:val="18"/>
                <w:szCs w:val="18"/>
              </w:rPr>
              <w:t>UNI</w:t>
            </w:r>
          </w:p>
        </w:tc>
        <w:tc>
          <w:tcPr>
            <w:tcW w:w="4540" w:type="dxa"/>
            <w:tcBorders>
              <w:top w:val="nil"/>
              <w:left w:val="nil"/>
              <w:bottom w:val="nil"/>
              <w:right w:val="nil"/>
            </w:tcBorders>
            <w:shd w:val="clear" w:color="000000" w:fill="FFFFFF"/>
            <w:vAlign w:val="center"/>
            <w:hideMark/>
          </w:tcPr>
          <w:p w14:paraId="5885F437"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Respirador semi-facial descartável Pff2 purificador de ar. - Respirador semi-facial descartável Pff2 purificador de ar.</w:t>
            </w:r>
            <w:r w:rsidRPr="00861C67">
              <w:rPr>
                <w:rFonts w:ascii="Arial" w:eastAsia="Times New Roman" w:hAnsi="Arial" w:cs="Arial"/>
                <w:color w:val="000000"/>
                <w:sz w:val="18"/>
                <w:szCs w:val="18"/>
              </w:rPr>
              <w:br/>
              <w:t xml:space="preserve">RESPIRADOR SEMI-FACIAL DESCARTÁVEL PFF2 - USO HOSPITALAR RESPIRADOR PURIFICADOR DE AR TIPO PEÇA SEMI-FACIAL FILTRANTE PARA PARTÍCULAS, CLASSE PFF-2 (S), FORMATO TIPO CONCHA, TAMANHO REGULAR. NAS LATERAIS DE CADA PEÇA EXISTEM 4 GRAMPOS QUE FIXAM OS TIRANTES ELÁSTICOS, DOIS DE CADA LADO. NA PARTE SUPERIOR EXISTE AJUSTE NASAL COMPOSTO POR UMA TIRA DE MATERIAL METÁLICO MOLDÁVEL. RESPIRADOR PAR USO HOSPITALAR COM EFICIÊNCIA DE FILTRAÇÃO BACTERIOLÓGICA DE 99%. COR </w:t>
            </w:r>
          </w:p>
        </w:tc>
        <w:tc>
          <w:tcPr>
            <w:tcW w:w="960" w:type="dxa"/>
            <w:tcBorders>
              <w:top w:val="nil"/>
              <w:left w:val="nil"/>
              <w:bottom w:val="nil"/>
              <w:right w:val="nil"/>
            </w:tcBorders>
            <w:shd w:val="clear" w:color="000000" w:fill="FFFFFF"/>
            <w:vAlign w:val="center"/>
            <w:hideMark/>
          </w:tcPr>
          <w:p w14:paraId="25F6D5AC"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4,9000</w:t>
            </w:r>
          </w:p>
        </w:tc>
        <w:tc>
          <w:tcPr>
            <w:tcW w:w="960" w:type="dxa"/>
            <w:tcBorders>
              <w:top w:val="nil"/>
              <w:left w:val="nil"/>
              <w:bottom w:val="nil"/>
              <w:right w:val="single" w:sz="8" w:space="0" w:color="auto"/>
            </w:tcBorders>
            <w:shd w:val="clear" w:color="000000" w:fill="FFFFFF"/>
            <w:vAlign w:val="center"/>
            <w:hideMark/>
          </w:tcPr>
          <w:p w14:paraId="096FEC59"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245,00</w:t>
            </w:r>
          </w:p>
        </w:tc>
      </w:tr>
      <w:tr w:rsidR="00861C67" w:rsidRPr="00861C67" w14:paraId="3BD94A3B" w14:textId="77777777" w:rsidTr="00861C67">
        <w:trPr>
          <w:trHeight w:val="300"/>
        </w:trPr>
        <w:tc>
          <w:tcPr>
            <w:tcW w:w="960" w:type="dxa"/>
            <w:tcBorders>
              <w:top w:val="nil"/>
              <w:left w:val="single" w:sz="8" w:space="0" w:color="auto"/>
              <w:bottom w:val="nil"/>
              <w:right w:val="nil"/>
            </w:tcBorders>
            <w:shd w:val="clear" w:color="000000" w:fill="FFFFFF"/>
            <w:hideMark/>
          </w:tcPr>
          <w:p w14:paraId="6EA90CA7"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66576172"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41423924"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vAlign w:val="center"/>
            <w:hideMark/>
          </w:tcPr>
          <w:p w14:paraId="2496F50B"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 </w:t>
            </w:r>
          </w:p>
        </w:tc>
        <w:tc>
          <w:tcPr>
            <w:tcW w:w="960" w:type="dxa"/>
            <w:tcBorders>
              <w:top w:val="nil"/>
              <w:left w:val="nil"/>
              <w:bottom w:val="nil"/>
              <w:right w:val="nil"/>
            </w:tcBorders>
            <w:shd w:val="clear" w:color="000000" w:fill="FFFFFF"/>
            <w:hideMark/>
          </w:tcPr>
          <w:p w14:paraId="4E436E1A"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0BE3C3C0"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r>
      <w:tr w:rsidR="00861C67" w:rsidRPr="00861C67" w14:paraId="44A55E22" w14:textId="77777777" w:rsidTr="00861C67">
        <w:trPr>
          <w:trHeight w:val="300"/>
        </w:trPr>
        <w:tc>
          <w:tcPr>
            <w:tcW w:w="960" w:type="dxa"/>
            <w:tcBorders>
              <w:top w:val="nil"/>
              <w:left w:val="single" w:sz="8" w:space="0" w:color="auto"/>
              <w:bottom w:val="nil"/>
              <w:right w:val="nil"/>
            </w:tcBorders>
            <w:shd w:val="clear" w:color="000000" w:fill="FFFFFF"/>
            <w:hideMark/>
          </w:tcPr>
          <w:p w14:paraId="1A019D17"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4AF44529"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180E0C84"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6E02D687"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7DECEA2E"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04E0F1B5"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r>
      <w:tr w:rsidR="00861C67" w:rsidRPr="00861C67" w14:paraId="5EFC5D66" w14:textId="77777777" w:rsidTr="00861C67">
        <w:trPr>
          <w:trHeight w:val="300"/>
        </w:trPr>
        <w:tc>
          <w:tcPr>
            <w:tcW w:w="960" w:type="dxa"/>
            <w:tcBorders>
              <w:top w:val="nil"/>
              <w:left w:val="single" w:sz="8" w:space="0" w:color="auto"/>
              <w:bottom w:val="nil"/>
              <w:right w:val="nil"/>
            </w:tcBorders>
            <w:shd w:val="clear" w:color="000000" w:fill="FFFFFF"/>
            <w:hideMark/>
          </w:tcPr>
          <w:p w14:paraId="17190CBB"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370A1543"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18DE6F14"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28580D89"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550C0E3F"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4A8B59AF"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r>
      <w:tr w:rsidR="00861C67" w:rsidRPr="00861C67" w14:paraId="1DDD288F" w14:textId="77777777" w:rsidTr="00861C67">
        <w:trPr>
          <w:trHeight w:val="300"/>
        </w:trPr>
        <w:tc>
          <w:tcPr>
            <w:tcW w:w="960" w:type="dxa"/>
            <w:tcBorders>
              <w:top w:val="nil"/>
              <w:left w:val="single" w:sz="8" w:space="0" w:color="auto"/>
              <w:bottom w:val="nil"/>
              <w:right w:val="nil"/>
            </w:tcBorders>
            <w:shd w:val="clear" w:color="000000" w:fill="FFFFFF"/>
            <w:hideMark/>
          </w:tcPr>
          <w:p w14:paraId="1297EF32"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69BFFC2C"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053A07DE"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1E4C87FF"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790A0BE3"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117703E5"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 </w:t>
            </w:r>
          </w:p>
        </w:tc>
      </w:tr>
      <w:tr w:rsidR="00861C67" w:rsidRPr="00861C67" w14:paraId="2FA56635" w14:textId="77777777" w:rsidTr="00861C67">
        <w:trPr>
          <w:trHeight w:val="300"/>
        </w:trPr>
        <w:tc>
          <w:tcPr>
            <w:tcW w:w="960" w:type="dxa"/>
            <w:tcBorders>
              <w:top w:val="nil"/>
              <w:left w:val="single" w:sz="8" w:space="0" w:color="auto"/>
              <w:bottom w:val="nil"/>
              <w:right w:val="nil"/>
            </w:tcBorders>
            <w:shd w:val="clear" w:color="000000" w:fill="FFFFFF"/>
            <w:hideMark/>
          </w:tcPr>
          <w:p w14:paraId="4869AA8C"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18C0AA55"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325340D1"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3EEA65C5"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414F1A39"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12ADC684"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r>
      <w:tr w:rsidR="00861C67" w:rsidRPr="00861C67" w14:paraId="71373C41" w14:textId="77777777" w:rsidTr="00861C67">
        <w:trPr>
          <w:trHeight w:val="300"/>
        </w:trPr>
        <w:tc>
          <w:tcPr>
            <w:tcW w:w="960" w:type="dxa"/>
            <w:tcBorders>
              <w:top w:val="nil"/>
              <w:left w:val="single" w:sz="8" w:space="0" w:color="auto"/>
              <w:bottom w:val="nil"/>
              <w:right w:val="nil"/>
            </w:tcBorders>
            <w:shd w:val="clear" w:color="000000" w:fill="FFFFFF"/>
            <w:hideMark/>
          </w:tcPr>
          <w:p w14:paraId="774ED831"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26C8C0F2"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7E9EC22D"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vAlign w:val="center"/>
            <w:hideMark/>
          </w:tcPr>
          <w:p w14:paraId="2B8C3661"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BRANCA. DEVERÁ APRESENTAR SELO DE MARCAÇÃO DO INMETRO E REGISTRO DA ANVISA. A VIGÊNCIA DO CA DEVERÁ SER DE NO MÍNIMO 12 MESES NO ATO DA ENTREGA. A DATA DE FABRICAÇÃO DEVE TER NO MÁXIMO (06) MESES NO ATO DA ENTREGA DOS EPI'S. CADA EPI DEVE CONTER NO CORPO DO PRODUTO, A IDENTIFICAÇÃO DO NOME DO FABRICANTE E NÚMERO DO CERTIFICADO DE APROVAÇÃO (CA) DO MTE, DE FORMA CLARA E LEGÍVEL. TAMANHO ÚNICO</w:t>
            </w:r>
          </w:p>
        </w:tc>
        <w:tc>
          <w:tcPr>
            <w:tcW w:w="960" w:type="dxa"/>
            <w:tcBorders>
              <w:top w:val="nil"/>
              <w:left w:val="nil"/>
              <w:bottom w:val="nil"/>
              <w:right w:val="nil"/>
            </w:tcBorders>
            <w:shd w:val="clear" w:color="000000" w:fill="FFFFFF"/>
            <w:hideMark/>
          </w:tcPr>
          <w:p w14:paraId="3D0EEECC"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00EBCD7F"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r>
      <w:tr w:rsidR="00861C67" w:rsidRPr="00861C67" w14:paraId="1C97EE68" w14:textId="77777777" w:rsidTr="00861C67">
        <w:trPr>
          <w:trHeight w:val="300"/>
        </w:trPr>
        <w:tc>
          <w:tcPr>
            <w:tcW w:w="960" w:type="dxa"/>
            <w:tcBorders>
              <w:top w:val="nil"/>
              <w:left w:val="single" w:sz="8" w:space="0" w:color="auto"/>
              <w:bottom w:val="nil"/>
              <w:right w:val="nil"/>
            </w:tcBorders>
            <w:shd w:val="clear" w:color="000000" w:fill="FFFFFF"/>
            <w:hideMark/>
          </w:tcPr>
          <w:p w14:paraId="6F0F6F84"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3E360188"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38E58B82"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5925D08B"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1ABE47EE"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10DA2A5D"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r>
      <w:tr w:rsidR="00861C67" w:rsidRPr="00861C67" w14:paraId="341E1186" w14:textId="77777777" w:rsidTr="00861C67">
        <w:trPr>
          <w:trHeight w:val="300"/>
        </w:trPr>
        <w:tc>
          <w:tcPr>
            <w:tcW w:w="960" w:type="dxa"/>
            <w:tcBorders>
              <w:top w:val="nil"/>
              <w:left w:val="single" w:sz="8" w:space="0" w:color="auto"/>
              <w:bottom w:val="nil"/>
              <w:right w:val="nil"/>
            </w:tcBorders>
            <w:shd w:val="clear" w:color="000000" w:fill="FFFFFF"/>
            <w:vAlign w:val="center"/>
            <w:hideMark/>
          </w:tcPr>
          <w:p w14:paraId="0BA1BD3D"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9</w:t>
            </w:r>
          </w:p>
        </w:tc>
        <w:tc>
          <w:tcPr>
            <w:tcW w:w="960" w:type="dxa"/>
            <w:tcBorders>
              <w:top w:val="nil"/>
              <w:left w:val="nil"/>
              <w:bottom w:val="nil"/>
              <w:right w:val="nil"/>
            </w:tcBorders>
            <w:shd w:val="clear" w:color="000000" w:fill="FFFFFF"/>
            <w:vAlign w:val="center"/>
            <w:hideMark/>
          </w:tcPr>
          <w:p w14:paraId="56E57C24"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10,000</w:t>
            </w:r>
          </w:p>
        </w:tc>
        <w:tc>
          <w:tcPr>
            <w:tcW w:w="960" w:type="dxa"/>
            <w:tcBorders>
              <w:top w:val="nil"/>
              <w:left w:val="nil"/>
              <w:bottom w:val="nil"/>
              <w:right w:val="nil"/>
            </w:tcBorders>
            <w:shd w:val="clear" w:color="000000" w:fill="FFFFFF"/>
            <w:vAlign w:val="center"/>
            <w:hideMark/>
          </w:tcPr>
          <w:p w14:paraId="3CD846A6" w14:textId="77777777" w:rsidR="00861C67" w:rsidRPr="00861C67" w:rsidRDefault="00861C67" w:rsidP="00861C67">
            <w:pPr>
              <w:jc w:val="center"/>
              <w:rPr>
                <w:rFonts w:ascii="Arial" w:eastAsia="Times New Roman" w:hAnsi="Arial" w:cs="Arial"/>
                <w:color w:val="000000"/>
                <w:sz w:val="18"/>
                <w:szCs w:val="18"/>
              </w:rPr>
            </w:pPr>
            <w:r w:rsidRPr="00861C67">
              <w:rPr>
                <w:rFonts w:ascii="Arial" w:eastAsia="Times New Roman" w:hAnsi="Arial" w:cs="Arial"/>
                <w:color w:val="000000"/>
                <w:sz w:val="18"/>
                <w:szCs w:val="18"/>
              </w:rPr>
              <w:t>UIN</w:t>
            </w:r>
          </w:p>
        </w:tc>
        <w:tc>
          <w:tcPr>
            <w:tcW w:w="4540" w:type="dxa"/>
            <w:tcBorders>
              <w:top w:val="nil"/>
              <w:left w:val="nil"/>
              <w:bottom w:val="nil"/>
              <w:right w:val="nil"/>
            </w:tcBorders>
            <w:shd w:val="clear" w:color="000000" w:fill="FFFFFF"/>
            <w:vAlign w:val="center"/>
            <w:hideMark/>
          </w:tcPr>
          <w:p w14:paraId="501B126A"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Filtro(cartucho) para respirador ¼ e semi-facial. - Filtro(cartucho) para respirador ¼ e semi-facial - Filtro - 7500.1 VO (cartucho), filtro químico classe I para vapores, gases ácidos, amônia, metilamina, agrotóxicos, pesticidas, poeiras, névoas e fumos metálicos.</w:t>
            </w:r>
          </w:p>
        </w:tc>
        <w:tc>
          <w:tcPr>
            <w:tcW w:w="960" w:type="dxa"/>
            <w:tcBorders>
              <w:top w:val="nil"/>
              <w:left w:val="nil"/>
              <w:bottom w:val="nil"/>
              <w:right w:val="nil"/>
            </w:tcBorders>
            <w:shd w:val="clear" w:color="000000" w:fill="FFFFFF"/>
            <w:vAlign w:val="center"/>
            <w:hideMark/>
          </w:tcPr>
          <w:p w14:paraId="399E4A9E"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16,8000</w:t>
            </w:r>
          </w:p>
        </w:tc>
        <w:tc>
          <w:tcPr>
            <w:tcW w:w="960" w:type="dxa"/>
            <w:tcBorders>
              <w:top w:val="nil"/>
              <w:left w:val="nil"/>
              <w:bottom w:val="nil"/>
              <w:right w:val="single" w:sz="8" w:space="0" w:color="auto"/>
            </w:tcBorders>
            <w:shd w:val="clear" w:color="000000" w:fill="FFFFFF"/>
            <w:vAlign w:val="center"/>
            <w:hideMark/>
          </w:tcPr>
          <w:p w14:paraId="08A16EA3"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168,00</w:t>
            </w:r>
          </w:p>
        </w:tc>
      </w:tr>
      <w:tr w:rsidR="00861C67" w:rsidRPr="00861C67" w14:paraId="5114594D" w14:textId="77777777" w:rsidTr="00861C67">
        <w:trPr>
          <w:trHeight w:val="300"/>
        </w:trPr>
        <w:tc>
          <w:tcPr>
            <w:tcW w:w="960" w:type="dxa"/>
            <w:tcBorders>
              <w:top w:val="nil"/>
              <w:left w:val="single" w:sz="8" w:space="0" w:color="auto"/>
              <w:bottom w:val="nil"/>
              <w:right w:val="nil"/>
            </w:tcBorders>
            <w:shd w:val="clear" w:color="000000" w:fill="FFFFFF"/>
            <w:hideMark/>
          </w:tcPr>
          <w:p w14:paraId="0092FEE6"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22498065"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78CF5710"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vAlign w:val="center"/>
            <w:hideMark/>
          </w:tcPr>
          <w:p w14:paraId="454C0B3E"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 </w:t>
            </w:r>
          </w:p>
        </w:tc>
        <w:tc>
          <w:tcPr>
            <w:tcW w:w="960" w:type="dxa"/>
            <w:tcBorders>
              <w:top w:val="nil"/>
              <w:left w:val="nil"/>
              <w:bottom w:val="nil"/>
              <w:right w:val="nil"/>
            </w:tcBorders>
            <w:shd w:val="clear" w:color="000000" w:fill="FFFFFF"/>
            <w:hideMark/>
          </w:tcPr>
          <w:p w14:paraId="11582683"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7DCA3306"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r>
      <w:tr w:rsidR="00861C67" w:rsidRPr="00861C67" w14:paraId="180A1D36" w14:textId="77777777" w:rsidTr="00861C67">
        <w:trPr>
          <w:trHeight w:val="300"/>
        </w:trPr>
        <w:tc>
          <w:tcPr>
            <w:tcW w:w="960" w:type="dxa"/>
            <w:tcBorders>
              <w:top w:val="nil"/>
              <w:left w:val="single" w:sz="8" w:space="0" w:color="auto"/>
              <w:bottom w:val="nil"/>
              <w:right w:val="nil"/>
            </w:tcBorders>
            <w:shd w:val="clear" w:color="000000" w:fill="FFFFFF"/>
            <w:hideMark/>
          </w:tcPr>
          <w:p w14:paraId="14B2BD03"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2809CDFE"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1B306211"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2A2EE305"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63C7FD2C"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0A487055"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r>
      <w:tr w:rsidR="00861C67" w:rsidRPr="00861C67" w14:paraId="21226768" w14:textId="77777777" w:rsidTr="00861C67">
        <w:trPr>
          <w:trHeight w:val="300"/>
        </w:trPr>
        <w:tc>
          <w:tcPr>
            <w:tcW w:w="960" w:type="dxa"/>
            <w:tcBorders>
              <w:top w:val="nil"/>
              <w:left w:val="single" w:sz="8" w:space="0" w:color="auto"/>
              <w:bottom w:val="nil"/>
              <w:right w:val="nil"/>
            </w:tcBorders>
            <w:shd w:val="clear" w:color="000000" w:fill="FFFFFF"/>
            <w:vAlign w:val="center"/>
            <w:hideMark/>
          </w:tcPr>
          <w:p w14:paraId="570F5A29"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10</w:t>
            </w:r>
          </w:p>
        </w:tc>
        <w:tc>
          <w:tcPr>
            <w:tcW w:w="960" w:type="dxa"/>
            <w:tcBorders>
              <w:top w:val="nil"/>
              <w:left w:val="nil"/>
              <w:bottom w:val="nil"/>
              <w:right w:val="nil"/>
            </w:tcBorders>
            <w:shd w:val="clear" w:color="000000" w:fill="FFFFFF"/>
            <w:vAlign w:val="center"/>
            <w:hideMark/>
          </w:tcPr>
          <w:p w14:paraId="0302C3EB"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20,000</w:t>
            </w:r>
          </w:p>
        </w:tc>
        <w:tc>
          <w:tcPr>
            <w:tcW w:w="960" w:type="dxa"/>
            <w:tcBorders>
              <w:top w:val="nil"/>
              <w:left w:val="nil"/>
              <w:bottom w:val="nil"/>
              <w:right w:val="nil"/>
            </w:tcBorders>
            <w:shd w:val="clear" w:color="000000" w:fill="FFFFFF"/>
            <w:vAlign w:val="center"/>
            <w:hideMark/>
          </w:tcPr>
          <w:p w14:paraId="1C22CCDD" w14:textId="77777777" w:rsidR="00861C67" w:rsidRPr="00861C67" w:rsidRDefault="00861C67" w:rsidP="00861C67">
            <w:pPr>
              <w:jc w:val="center"/>
              <w:rPr>
                <w:rFonts w:ascii="Arial" w:eastAsia="Times New Roman" w:hAnsi="Arial" w:cs="Arial"/>
                <w:color w:val="000000"/>
                <w:sz w:val="18"/>
                <w:szCs w:val="18"/>
              </w:rPr>
            </w:pPr>
            <w:r w:rsidRPr="00861C67">
              <w:rPr>
                <w:rFonts w:ascii="Arial" w:eastAsia="Times New Roman" w:hAnsi="Arial" w:cs="Arial"/>
                <w:color w:val="000000"/>
                <w:sz w:val="18"/>
                <w:szCs w:val="18"/>
              </w:rPr>
              <w:t>UIN</w:t>
            </w:r>
          </w:p>
        </w:tc>
        <w:tc>
          <w:tcPr>
            <w:tcW w:w="4540" w:type="dxa"/>
            <w:tcBorders>
              <w:top w:val="nil"/>
              <w:left w:val="nil"/>
              <w:bottom w:val="nil"/>
              <w:right w:val="nil"/>
            </w:tcBorders>
            <w:shd w:val="clear" w:color="000000" w:fill="FFFFFF"/>
            <w:vAlign w:val="center"/>
            <w:hideMark/>
          </w:tcPr>
          <w:p w14:paraId="7E1A007E"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Respirador descartável - Respirador purificador de ar - Respirador descartável - Respirador purificador de ar tipo peça semifacial filtrante para partículas, dobrável, solda ultrasônica em todo o seu perímetro.</w:t>
            </w:r>
          </w:p>
        </w:tc>
        <w:tc>
          <w:tcPr>
            <w:tcW w:w="960" w:type="dxa"/>
            <w:tcBorders>
              <w:top w:val="nil"/>
              <w:left w:val="nil"/>
              <w:bottom w:val="nil"/>
              <w:right w:val="nil"/>
            </w:tcBorders>
            <w:shd w:val="clear" w:color="000000" w:fill="FFFFFF"/>
            <w:vAlign w:val="center"/>
            <w:hideMark/>
          </w:tcPr>
          <w:p w14:paraId="4691DA2F"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3,5000</w:t>
            </w:r>
          </w:p>
        </w:tc>
        <w:tc>
          <w:tcPr>
            <w:tcW w:w="960" w:type="dxa"/>
            <w:tcBorders>
              <w:top w:val="nil"/>
              <w:left w:val="nil"/>
              <w:bottom w:val="nil"/>
              <w:right w:val="single" w:sz="8" w:space="0" w:color="auto"/>
            </w:tcBorders>
            <w:shd w:val="clear" w:color="000000" w:fill="FFFFFF"/>
            <w:vAlign w:val="center"/>
            <w:hideMark/>
          </w:tcPr>
          <w:p w14:paraId="646C1304"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70,00</w:t>
            </w:r>
          </w:p>
        </w:tc>
      </w:tr>
      <w:tr w:rsidR="00861C67" w:rsidRPr="00861C67" w14:paraId="2728000C" w14:textId="77777777" w:rsidTr="00861C67">
        <w:trPr>
          <w:trHeight w:val="300"/>
        </w:trPr>
        <w:tc>
          <w:tcPr>
            <w:tcW w:w="960" w:type="dxa"/>
            <w:tcBorders>
              <w:top w:val="nil"/>
              <w:left w:val="single" w:sz="8" w:space="0" w:color="auto"/>
              <w:bottom w:val="nil"/>
              <w:right w:val="nil"/>
            </w:tcBorders>
            <w:shd w:val="clear" w:color="000000" w:fill="FFFFFF"/>
            <w:hideMark/>
          </w:tcPr>
          <w:p w14:paraId="3FE5CA49"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6D8E33A0"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035F6A8E"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vAlign w:val="center"/>
            <w:hideMark/>
          </w:tcPr>
          <w:p w14:paraId="7E876C93"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 </w:t>
            </w:r>
          </w:p>
        </w:tc>
        <w:tc>
          <w:tcPr>
            <w:tcW w:w="960" w:type="dxa"/>
            <w:tcBorders>
              <w:top w:val="nil"/>
              <w:left w:val="nil"/>
              <w:bottom w:val="nil"/>
              <w:right w:val="nil"/>
            </w:tcBorders>
            <w:shd w:val="clear" w:color="000000" w:fill="FFFFFF"/>
            <w:hideMark/>
          </w:tcPr>
          <w:p w14:paraId="2C5D3CF0"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0FF78EA5"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r>
      <w:tr w:rsidR="00861C67" w:rsidRPr="00861C67" w14:paraId="100514A6" w14:textId="77777777" w:rsidTr="00861C67">
        <w:trPr>
          <w:trHeight w:val="300"/>
        </w:trPr>
        <w:tc>
          <w:tcPr>
            <w:tcW w:w="960" w:type="dxa"/>
            <w:tcBorders>
              <w:top w:val="nil"/>
              <w:left w:val="single" w:sz="8" w:space="0" w:color="auto"/>
              <w:bottom w:val="nil"/>
              <w:right w:val="nil"/>
            </w:tcBorders>
            <w:shd w:val="clear" w:color="000000" w:fill="FFFFFF"/>
            <w:hideMark/>
          </w:tcPr>
          <w:p w14:paraId="4496975D"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60399DCE"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1D67CB91"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31F94A73"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43A9F046"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697386BE"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r>
      <w:tr w:rsidR="00861C67" w:rsidRPr="00861C67" w14:paraId="7147C63B" w14:textId="77777777" w:rsidTr="00861C67">
        <w:trPr>
          <w:trHeight w:val="300"/>
        </w:trPr>
        <w:tc>
          <w:tcPr>
            <w:tcW w:w="960" w:type="dxa"/>
            <w:tcBorders>
              <w:top w:val="nil"/>
              <w:left w:val="single" w:sz="8" w:space="0" w:color="auto"/>
              <w:bottom w:val="nil"/>
              <w:right w:val="nil"/>
            </w:tcBorders>
            <w:shd w:val="clear" w:color="000000" w:fill="FFFFFF"/>
            <w:vAlign w:val="center"/>
            <w:hideMark/>
          </w:tcPr>
          <w:p w14:paraId="2DF5CDD1"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11</w:t>
            </w:r>
          </w:p>
        </w:tc>
        <w:tc>
          <w:tcPr>
            <w:tcW w:w="960" w:type="dxa"/>
            <w:tcBorders>
              <w:top w:val="nil"/>
              <w:left w:val="nil"/>
              <w:bottom w:val="nil"/>
              <w:right w:val="nil"/>
            </w:tcBorders>
            <w:shd w:val="clear" w:color="000000" w:fill="FFFFFF"/>
            <w:vAlign w:val="center"/>
            <w:hideMark/>
          </w:tcPr>
          <w:p w14:paraId="49E59687"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10,000</w:t>
            </w:r>
          </w:p>
        </w:tc>
        <w:tc>
          <w:tcPr>
            <w:tcW w:w="960" w:type="dxa"/>
            <w:tcBorders>
              <w:top w:val="nil"/>
              <w:left w:val="nil"/>
              <w:bottom w:val="nil"/>
              <w:right w:val="nil"/>
            </w:tcBorders>
            <w:shd w:val="clear" w:color="000000" w:fill="FFFFFF"/>
            <w:vAlign w:val="center"/>
            <w:hideMark/>
          </w:tcPr>
          <w:p w14:paraId="07CC9D73" w14:textId="77777777" w:rsidR="00861C67" w:rsidRPr="00861C67" w:rsidRDefault="00861C67" w:rsidP="00861C67">
            <w:pPr>
              <w:jc w:val="center"/>
              <w:rPr>
                <w:rFonts w:ascii="Arial" w:eastAsia="Times New Roman" w:hAnsi="Arial" w:cs="Arial"/>
                <w:color w:val="000000"/>
                <w:sz w:val="18"/>
                <w:szCs w:val="18"/>
              </w:rPr>
            </w:pPr>
            <w:r w:rsidRPr="00861C67">
              <w:rPr>
                <w:rFonts w:ascii="Arial" w:eastAsia="Times New Roman" w:hAnsi="Arial" w:cs="Arial"/>
                <w:color w:val="000000"/>
                <w:sz w:val="18"/>
                <w:szCs w:val="18"/>
              </w:rPr>
              <w:t>UIN</w:t>
            </w:r>
          </w:p>
        </w:tc>
        <w:tc>
          <w:tcPr>
            <w:tcW w:w="4540" w:type="dxa"/>
            <w:tcBorders>
              <w:top w:val="nil"/>
              <w:left w:val="nil"/>
              <w:bottom w:val="nil"/>
              <w:right w:val="nil"/>
            </w:tcBorders>
            <w:shd w:val="clear" w:color="000000" w:fill="FFFFFF"/>
            <w:vAlign w:val="center"/>
            <w:hideMark/>
          </w:tcPr>
          <w:p w14:paraId="4FC1078A"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Capa de chuva com capuz e manga  confeccionada em tecido - Capa de chuva com capuz e manga  confeccionada em tecido sintético Revestida, PVC, tamanhos M e G</w:t>
            </w:r>
          </w:p>
        </w:tc>
        <w:tc>
          <w:tcPr>
            <w:tcW w:w="960" w:type="dxa"/>
            <w:tcBorders>
              <w:top w:val="nil"/>
              <w:left w:val="nil"/>
              <w:bottom w:val="nil"/>
              <w:right w:val="nil"/>
            </w:tcBorders>
            <w:shd w:val="clear" w:color="000000" w:fill="FFFFFF"/>
            <w:vAlign w:val="center"/>
            <w:hideMark/>
          </w:tcPr>
          <w:p w14:paraId="3B4B0CE7"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20,4100</w:t>
            </w:r>
          </w:p>
        </w:tc>
        <w:tc>
          <w:tcPr>
            <w:tcW w:w="960" w:type="dxa"/>
            <w:tcBorders>
              <w:top w:val="nil"/>
              <w:left w:val="nil"/>
              <w:bottom w:val="nil"/>
              <w:right w:val="single" w:sz="8" w:space="0" w:color="auto"/>
            </w:tcBorders>
            <w:shd w:val="clear" w:color="000000" w:fill="FFFFFF"/>
            <w:vAlign w:val="center"/>
            <w:hideMark/>
          </w:tcPr>
          <w:p w14:paraId="493AD69B"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204,10</w:t>
            </w:r>
          </w:p>
        </w:tc>
      </w:tr>
      <w:tr w:rsidR="00861C67" w:rsidRPr="00861C67" w14:paraId="215800A9" w14:textId="77777777" w:rsidTr="00861C67">
        <w:trPr>
          <w:trHeight w:val="300"/>
        </w:trPr>
        <w:tc>
          <w:tcPr>
            <w:tcW w:w="960" w:type="dxa"/>
            <w:tcBorders>
              <w:top w:val="nil"/>
              <w:left w:val="single" w:sz="8" w:space="0" w:color="auto"/>
              <w:bottom w:val="nil"/>
              <w:right w:val="nil"/>
            </w:tcBorders>
            <w:shd w:val="clear" w:color="000000" w:fill="FFFFFF"/>
            <w:hideMark/>
          </w:tcPr>
          <w:p w14:paraId="698CC20A"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57FCD62B"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19B115FA"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vAlign w:val="center"/>
            <w:hideMark/>
          </w:tcPr>
          <w:p w14:paraId="39A4CFF1"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 </w:t>
            </w:r>
          </w:p>
        </w:tc>
        <w:tc>
          <w:tcPr>
            <w:tcW w:w="960" w:type="dxa"/>
            <w:tcBorders>
              <w:top w:val="nil"/>
              <w:left w:val="nil"/>
              <w:bottom w:val="nil"/>
              <w:right w:val="nil"/>
            </w:tcBorders>
            <w:shd w:val="clear" w:color="000000" w:fill="FFFFFF"/>
            <w:hideMark/>
          </w:tcPr>
          <w:p w14:paraId="02CA2C44"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2110ECC5"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r>
      <w:tr w:rsidR="00861C67" w:rsidRPr="00861C67" w14:paraId="7DEC38B2" w14:textId="77777777" w:rsidTr="00861C67">
        <w:trPr>
          <w:trHeight w:val="300"/>
        </w:trPr>
        <w:tc>
          <w:tcPr>
            <w:tcW w:w="960" w:type="dxa"/>
            <w:tcBorders>
              <w:top w:val="nil"/>
              <w:left w:val="single" w:sz="8" w:space="0" w:color="auto"/>
              <w:bottom w:val="nil"/>
              <w:right w:val="nil"/>
            </w:tcBorders>
            <w:shd w:val="clear" w:color="000000" w:fill="FFFFFF"/>
            <w:hideMark/>
          </w:tcPr>
          <w:p w14:paraId="481E1BA0"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4616A6DC"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6E0C28AD"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63815E1F"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7504AD0A"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4F6F5A68"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r>
      <w:tr w:rsidR="00861C67" w:rsidRPr="00861C67" w14:paraId="32D79294" w14:textId="77777777" w:rsidTr="00861C67">
        <w:trPr>
          <w:trHeight w:val="300"/>
        </w:trPr>
        <w:tc>
          <w:tcPr>
            <w:tcW w:w="960" w:type="dxa"/>
            <w:tcBorders>
              <w:top w:val="nil"/>
              <w:left w:val="single" w:sz="8" w:space="0" w:color="auto"/>
              <w:bottom w:val="nil"/>
              <w:right w:val="nil"/>
            </w:tcBorders>
            <w:shd w:val="clear" w:color="000000" w:fill="FFFFFF"/>
            <w:vAlign w:val="center"/>
            <w:hideMark/>
          </w:tcPr>
          <w:p w14:paraId="6A47FA99"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12</w:t>
            </w:r>
          </w:p>
        </w:tc>
        <w:tc>
          <w:tcPr>
            <w:tcW w:w="960" w:type="dxa"/>
            <w:tcBorders>
              <w:top w:val="nil"/>
              <w:left w:val="nil"/>
              <w:bottom w:val="nil"/>
              <w:right w:val="nil"/>
            </w:tcBorders>
            <w:shd w:val="clear" w:color="000000" w:fill="FFFFFF"/>
            <w:vAlign w:val="center"/>
            <w:hideMark/>
          </w:tcPr>
          <w:p w14:paraId="6665BC30"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2,000</w:t>
            </w:r>
          </w:p>
        </w:tc>
        <w:tc>
          <w:tcPr>
            <w:tcW w:w="960" w:type="dxa"/>
            <w:tcBorders>
              <w:top w:val="nil"/>
              <w:left w:val="nil"/>
              <w:bottom w:val="nil"/>
              <w:right w:val="nil"/>
            </w:tcBorders>
            <w:shd w:val="clear" w:color="000000" w:fill="FFFFFF"/>
            <w:vAlign w:val="center"/>
            <w:hideMark/>
          </w:tcPr>
          <w:p w14:paraId="67F159E6" w14:textId="77777777" w:rsidR="00861C67" w:rsidRPr="00861C67" w:rsidRDefault="00861C67" w:rsidP="00861C67">
            <w:pPr>
              <w:jc w:val="center"/>
              <w:rPr>
                <w:rFonts w:ascii="Arial" w:eastAsia="Times New Roman" w:hAnsi="Arial" w:cs="Arial"/>
                <w:color w:val="000000"/>
                <w:sz w:val="18"/>
                <w:szCs w:val="18"/>
              </w:rPr>
            </w:pPr>
            <w:r w:rsidRPr="00861C67">
              <w:rPr>
                <w:rFonts w:ascii="Arial" w:eastAsia="Times New Roman" w:hAnsi="Arial" w:cs="Arial"/>
                <w:color w:val="000000"/>
                <w:sz w:val="18"/>
                <w:szCs w:val="18"/>
              </w:rPr>
              <w:t>UIN</w:t>
            </w:r>
          </w:p>
        </w:tc>
        <w:tc>
          <w:tcPr>
            <w:tcW w:w="4540" w:type="dxa"/>
            <w:tcBorders>
              <w:top w:val="nil"/>
              <w:left w:val="nil"/>
              <w:bottom w:val="nil"/>
              <w:right w:val="nil"/>
            </w:tcBorders>
            <w:shd w:val="clear" w:color="000000" w:fill="FFFFFF"/>
            <w:vAlign w:val="center"/>
            <w:hideMark/>
          </w:tcPr>
          <w:p w14:paraId="3112ABF1"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Luva isolante elétrica, proteção média tensão, classe 00 - Luva isolante elétrica, proteção média tensão, classe 00, tamanho 10</w:t>
            </w:r>
          </w:p>
        </w:tc>
        <w:tc>
          <w:tcPr>
            <w:tcW w:w="960" w:type="dxa"/>
            <w:tcBorders>
              <w:top w:val="nil"/>
              <w:left w:val="nil"/>
              <w:bottom w:val="nil"/>
              <w:right w:val="nil"/>
            </w:tcBorders>
            <w:shd w:val="clear" w:color="000000" w:fill="FFFFFF"/>
            <w:vAlign w:val="center"/>
            <w:hideMark/>
          </w:tcPr>
          <w:p w14:paraId="345AF8CB"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314,8100</w:t>
            </w:r>
          </w:p>
        </w:tc>
        <w:tc>
          <w:tcPr>
            <w:tcW w:w="960" w:type="dxa"/>
            <w:tcBorders>
              <w:top w:val="nil"/>
              <w:left w:val="nil"/>
              <w:bottom w:val="nil"/>
              <w:right w:val="single" w:sz="8" w:space="0" w:color="auto"/>
            </w:tcBorders>
            <w:shd w:val="clear" w:color="000000" w:fill="FFFFFF"/>
            <w:vAlign w:val="center"/>
            <w:hideMark/>
          </w:tcPr>
          <w:p w14:paraId="21075F16"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629,62</w:t>
            </w:r>
          </w:p>
        </w:tc>
      </w:tr>
      <w:tr w:rsidR="00861C67" w:rsidRPr="00861C67" w14:paraId="050B23B9" w14:textId="77777777" w:rsidTr="00861C67">
        <w:trPr>
          <w:trHeight w:val="300"/>
        </w:trPr>
        <w:tc>
          <w:tcPr>
            <w:tcW w:w="960" w:type="dxa"/>
            <w:tcBorders>
              <w:top w:val="nil"/>
              <w:left w:val="single" w:sz="8" w:space="0" w:color="auto"/>
              <w:bottom w:val="nil"/>
              <w:right w:val="nil"/>
            </w:tcBorders>
            <w:shd w:val="clear" w:color="000000" w:fill="FFFFFF"/>
            <w:hideMark/>
          </w:tcPr>
          <w:p w14:paraId="131F0B77"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29078396"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204FE38A"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vAlign w:val="center"/>
            <w:hideMark/>
          </w:tcPr>
          <w:p w14:paraId="33D8FB00"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 </w:t>
            </w:r>
          </w:p>
        </w:tc>
        <w:tc>
          <w:tcPr>
            <w:tcW w:w="960" w:type="dxa"/>
            <w:tcBorders>
              <w:top w:val="nil"/>
              <w:left w:val="nil"/>
              <w:bottom w:val="nil"/>
              <w:right w:val="nil"/>
            </w:tcBorders>
            <w:shd w:val="clear" w:color="000000" w:fill="FFFFFF"/>
            <w:hideMark/>
          </w:tcPr>
          <w:p w14:paraId="26220EFC"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03A5A72D"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r>
      <w:tr w:rsidR="00861C67" w:rsidRPr="00861C67" w14:paraId="0A6B36EF" w14:textId="77777777" w:rsidTr="00861C67">
        <w:trPr>
          <w:gridBefore w:val="1"/>
          <w:wBefore w:w="960" w:type="dxa"/>
          <w:trHeight w:val="300"/>
        </w:trPr>
        <w:tc>
          <w:tcPr>
            <w:tcW w:w="960" w:type="dxa"/>
            <w:tcBorders>
              <w:top w:val="nil"/>
              <w:left w:val="nil"/>
              <w:bottom w:val="nil"/>
              <w:right w:val="nil"/>
            </w:tcBorders>
            <w:shd w:val="clear" w:color="000000" w:fill="FFFFFF"/>
            <w:hideMark/>
          </w:tcPr>
          <w:p w14:paraId="1766106E"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4191037C"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733F765F"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64AD21E8"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60FAA3CF"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r>
      <w:tr w:rsidR="00861C67" w:rsidRPr="00861C67" w14:paraId="2DFD92C6" w14:textId="77777777" w:rsidTr="00861C67">
        <w:trPr>
          <w:gridBefore w:val="1"/>
          <w:wBefore w:w="960" w:type="dxa"/>
          <w:trHeight w:val="300"/>
        </w:trPr>
        <w:tc>
          <w:tcPr>
            <w:tcW w:w="960" w:type="dxa"/>
            <w:tcBorders>
              <w:top w:val="nil"/>
              <w:left w:val="nil"/>
              <w:bottom w:val="nil"/>
              <w:right w:val="nil"/>
            </w:tcBorders>
            <w:shd w:val="clear" w:color="000000" w:fill="FFFFFF"/>
            <w:vAlign w:val="center"/>
            <w:hideMark/>
          </w:tcPr>
          <w:p w14:paraId="4E273688"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5,000</w:t>
            </w:r>
          </w:p>
        </w:tc>
        <w:tc>
          <w:tcPr>
            <w:tcW w:w="960" w:type="dxa"/>
            <w:tcBorders>
              <w:top w:val="nil"/>
              <w:left w:val="nil"/>
              <w:bottom w:val="nil"/>
              <w:right w:val="nil"/>
            </w:tcBorders>
            <w:shd w:val="clear" w:color="000000" w:fill="FFFFFF"/>
            <w:vAlign w:val="center"/>
            <w:hideMark/>
          </w:tcPr>
          <w:p w14:paraId="5163D2BA" w14:textId="77777777" w:rsidR="00861C67" w:rsidRPr="00861C67" w:rsidRDefault="00861C67" w:rsidP="00861C67">
            <w:pPr>
              <w:jc w:val="center"/>
              <w:rPr>
                <w:rFonts w:ascii="Arial" w:eastAsia="Times New Roman" w:hAnsi="Arial" w:cs="Arial"/>
                <w:color w:val="000000"/>
                <w:sz w:val="18"/>
                <w:szCs w:val="18"/>
              </w:rPr>
            </w:pPr>
            <w:r w:rsidRPr="00861C67">
              <w:rPr>
                <w:rFonts w:ascii="Arial" w:eastAsia="Times New Roman" w:hAnsi="Arial" w:cs="Arial"/>
                <w:color w:val="000000"/>
                <w:sz w:val="18"/>
                <w:szCs w:val="18"/>
              </w:rPr>
              <w:t>UIN</w:t>
            </w:r>
          </w:p>
        </w:tc>
        <w:tc>
          <w:tcPr>
            <w:tcW w:w="4540" w:type="dxa"/>
            <w:tcBorders>
              <w:top w:val="nil"/>
              <w:left w:val="nil"/>
              <w:bottom w:val="nil"/>
              <w:right w:val="nil"/>
            </w:tcBorders>
            <w:shd w:val="clear" w:color="000000" w:fill="FFFFFF"/>
            <w:vAlign w:val="center"/>
            <w:hideMark/>
          </w:tcPr>
          <w:p w14:paraId="7D9802CE"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Macacão de segurança confeccionado em não polipropileno - Macacão de segurança confeccionado em não tecido de polipropileno laminado com filme de polietileno, fechamento frontal em zíper com pala de proteção, elástico no capuz, punhos e tornozelos</w:t>
            </w:r>
          </w:p>
        </w:tc>
        <w:tc>
          <w:tcPr>
            <w:tcW w:w="960" w:type="dxa"/>
            <w:tcBorders>
              <w:top w:val="nil"/>
              <w:left w:val="nil"/>
              <w:bottom w:val="nil"/>
              <w:right w:val="nil"/>
            </w:tcBorders>
            <w:shd w:val="clear" w:color="000000" w:fill="FFFFFF"/>
            <w:vAlign w:val="center"/>
            <w:hideMark/>
          </w:tcPr>
          <w:p w14:paraId="4BB0A5DA"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47,8800</w:t>
            </w:r>
          </w:p>
        </w:tc>
        <w:tc>
          <w:tcPr>
            <w:tcW w:w="960" w:type="dxa"/>
            <w:tcBorders>
              <w:top w:val="nil"/>
              <w:left w:val="nil"/>
              <w:bottom w:val="nil"/>
              <w:right w:val="single" w:sz="8" w:space="0" w:color="auto"/>
            </w:tcBorders>
            <w:shd w:val="clear" w:color="000000" w:fill="FFFFFF"/>
            <w:vAlign w:val="center"/>
            <w:hideMark/>
          </w:tcPr>
          <w:p w14:paraId="52D77057"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239,40</w:t>
            </w:r>
          </w:p>
        </w:tc>
      </w:tr>
      <w:tr w:rsidR="00861C67" w:rsidRPr="00861C67" w14:paraId="37B05F73" w14:textId="77777777" w:rsidTr="00861C67">
        <w:trPr>
          <w:trHeight w:val="300"/>
        </w:trPr>
        <w:tc>
          <w:tcPr>
            <w:tcW w:w="960" w:type="dxa"/>
            <w:tcBorders>
              <w:top w:val="nil"/>
              <w:left w:val="single" w:sz="8" w:space="0" w:color="auto"/>
              <w:bottom w:val="nil"/>
              <w:right w:val="nil"/>
            </w:tcBorders>
            <w:shd w:val="clear" w:color="000000" w:fill="FFFFFF"/>
            <w:hideMark/>
          </w:tcPr>
          <w:p w14:paraId="73F46F3F"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035CC25F"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18995B01"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vAlign w:val="center"/>
            <w:hideMark/>
          </w:tcPr>
          <w:p w14:paraId="4E44FA72"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 </w:t>
            </w:r>
          </w:p>
        </w:tc>
        <w:tc>
          <w:tcPr>
            <w:tcW w:w="960" w:type="dxa"/>
            <w:tcBorders>
              <w:top w:val="nil"/>
              <w:left w:val="nil"/>
              <w:bottom w:val="nil"/>
              <w:right w:val="nil"/>
            </w:tcBorders>
            <w:shd w:val="clear" w:color="000000" w:fill="FFFFFF"/>
            <w:hideMark/>
          </w:tcPr>
          <w:p w14:paraId="4748D363"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4FE24CFD"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r>
      <w:tr w:rsidR="00861C67" w:rsidRPr="00861C67" w14:paraId="3C456161" w14:textId="77777777" w:rsidTr="00861C67">
        <w:trPr>
          <w:gridBefore w:val="1"/>
          <w:wBefore w:w="960" w:type="dxa"/>
          <w:trHeight w:val="300"/>
        </w:trPr>
        <w:tc>
          <w:tcPr>
            <w:tcW w:w="960" w:type="dxa"/>
            <w:tcBorders>
              <w:top w:val="nil"/>
              <w:left w:val="nil"/>
              <w:bottom w:val="nil"/>
              <w:right w:val="nil"/>
            </w:tcBorders>
            <w:shd w:val="clear" w:color="000000" w:fill="FFFFFF"/>
            <w:hideMark/>
          </w:tcPr>
          <w:p w14:paraId="044A9AF1"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3D26D310"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157BD98B"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4B555CF9"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24DC8E21"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r>
      <w:tr w:rsidR="00861C67" w:rsidRPr="00861C67" w14:paraId="570C32AA" w14:textId="77777777" w:rsidTr="00861C67">
        <w:trPr>
          <w:trHeight w:val="300"/>
        </w:trPr>
        <w:tc>
          <w:tcPr>
            <w:tcW w:w="960" w:type="dxa"/>
            <w:tcBorders>
              <w:top w:val="nil"/>
              <w:left w:val="single" w:sz="8" w:space="0" w:color="auto"/>
              <w:bottom w:val="nil"/>
              <w:right w:val="nil"/>
            </w:tcBorders>
            <w:shd w:val="clear" w:color="000000" w:fill="FFFFFF"/>
            <w:vAlign w:val="center"/>
            <w:hideMark/>
          </w:tcPr>
          <w:p w14:paraId="4CB59477"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14</w:t>
            </w:r>
          </w:p>
        </w:tc>
        <w:tc>
          <w:tcPr>
            <w:tcW w:w="960" w:type="dxa"/>
            <w:tcBorders>
              <w:top w:val="nil"/>
              <w:left w:val="nil"/>
              <w:bottom w:val="nil"/>
              <w:right w:val="nil"/>
            </w:tcBorders>
            <w:shd w:val="clear" w:color="000000" w:fill="FFFFFF"/>
            <w:vAlign w:val="center"/>
            <w:hideMark/>
          </w:tcPr>
          <w:p w14:paraId="6D0D64FB"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5,000</w:t>
            </w:r>
          </w:p>
        </w:tc>
        <w:tc>
          <w:tcPr>
            <w:tcW w:w="960" w:type="dxa"/>
            <w:tcBorders>
              <w:top w:val="nil"/>
              <w:left w:val="nil"/>
              <w:bottom w:val="nil"/>
              <w:right w:val="nil"/>
            </w:tcBorders>
            <w:shd w:val="clear" w:color="000000" w:fill="FFFFFF"/>
            <w:vAlign w:val="center"/>
            <w:hideMark/>
          </w:tcPr>
          <w:p w14:paraId="35E7E386" w14:textId="77777777" w:rsidR="00861C67" w:rsidRPr="00861C67" w:rsidRDefault="00861C67" w:rsidP="00861C67">
            <w:pPr>
              <w:jc w:val="center"/>
              <w:rPr>
                <w:rFonts w:ascii="Arial" w:eastAsia="Times New Roman" w:hAnsi="Arial" w:cs="Arial"/>
                <w:color w:val="000000"/>
                <w:sz w:val="18"/>
                <w:szCs w:val="18"/>
              </w:rPr>
            </w:pPr>
            <w:r w:rsidRPr="00861C67">
              <w:rPr>
                <w:rFonts w:ascii="Arial" w:eastAsia="Times New Roman" w:hAnsi="Arial" w:cs="Arial"/>
                <w:color w:val="000000"/>
                <w:sz w:val="18"/>
                <w:szCs w:val="18"/>
              </w:rPr>
              <w:t>UIN</w:t>
            </w:r>
          </w:p>
        </w:tc>
        <w:tc>
          <w:tcPr>
            <w:tcW w:w="4540" w:type="dxa"/>
            <w:tcBorders>
              <w:top w:val="nil"/>
              <w:left w:val="nil"/>
              <w:bottom w:val="nil"/>
              <w:right w:val="nil"/>
            </w:tcBorders>
            <w:shd w:val="clear" w:color="000000" w:fill="FFFFFF"/>
            <w:vAlign w:val="center"/>
            <w:hideMark/>
          </w:tcPr>
          <w:p w14:paraId="1C106CB7"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Colete refletivo, em poliéster, tipo blusão, Amarelo e Faixa - Colete refletivo, em poliéster, tipo blusão, Amarelo com faixas refletivas (cinza)</w:t>
            </w:r>
          </w:p>
        </w:tc>
        <w:tc>
          <w:tcPr>
            <w:tcW w:w="960" w:type="dxa"/>
            <w:tcBorders>
              <w:top w:val="nil"/>
              <w:left w:val="nil"/>
              <w:bottom w:val="nil"/>
              <w:right w:val="nil"/>
            </w:tcBorders>
            <w:shd w:val="clear" w:color="000000" w:fill="FFFFFF"/>
            <w:vAlign w:val="center"/>
            <w:hideMark/>
          </w:tcPr>
          <w:p w14:paraId="3D276493"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33,9900</w:t>
            </w:r>
          </w:p>
        </w:tc>
        <w:tc>
          <w:tcPr>
            <w:tcW w:w="960" w:type="dxa"/>
            <w:tcBorders>
              <w:top w:val="nil"/>
              <w:left w:val="nil"/>
              <w:bottom w:val="nil"/>
              <w:right w:val="single" w:sz="8" w:space="0" w:color="auto"/>
            </w:tcBorders>
            <w:shd w:val="clear" w:color="000000" w:fill="FFFFFF"/>
            <w:vAlign w:val="center"/>
            <w:hideMark/>
          </w:tcPr>
          <w:p w14:paraId="2B4A28CE"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169,95</w:t>
            </w:r>
          </w:p>
        </w:tc>
      </w:tr>
      <w:tr w:rsidR="00861C67" w:rsidRPr="00861C67" w14:paraId="7CF66DEB" w14:textId="77777777" w:rsidTr="00861C67">
        <w:trPr>
          <w:trHeight w:val="300"/>
        </w:trPr>
        <w:tc>
          <w:tcPr>
            <w:tcW w:w="960" w:type="dxa"/>
            <w:tcBorders>
              <w:top w:val="nil"/>
              <w:left w:val="single" w:sz="8" w:space="0" w:color="auto"/>
              <w:bottom w:val="nil"/>
              <w:right w:val="nil"/>
            </w:tcBorders>
            <w:shd w:val="clear" w:color="000000" w:fill="FFFFFF"/>
            <w:hideMark/>
          </w:tcPr>
          <w:p w14:paraId="0A0076B5"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4ED6B427"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1DCA1110"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vAlign w:val="center"/>
            <w:hideMark/>
          </w:tcPr>
          <w:p w14:paraId="6BFD64EE"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 </w:t>
            </w:r>
          </w:p>
        </w:tc>
        <w:tc>
          <w:tcPr>
            <w:tcW w:w="960" w:type="dxa"/>
            <w:tcBorders>
              <w:top w:val="nil"/>
              <w:left w:val="nil"/>
              <w:bottom w:val="nil"/>
              <w:right w:val="nil"/>
            </w:tcBorders>
            <w:shd w:val="clear" w:color="000000" w:fill="FFFFFF"/>
            <w:hideMark/>
          </w:tcPr>
          <w:p w14:paraId="731601A8"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2E4A8C55"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r>
      <w:tr w:rsidR="00861C67" w:rsidRPr="00861C67" w14:paraId="486FA93C" w14:textId="77777777" w:rsidTr="00861C67">
        <w:trPr>
          <w:trHeight w:val="300"/>
        </w:trPr>
        <w:tc>
          <w:tcPr>
            <w:tcW w:w="960" w:type="dxa"/>
            <w:tcBorders>
              <w:top w:val="nil"/>
              <w:left w:val="single" w:sz="8" w:space="0" w:color="auto"/>
              <w:bottom w:val="nil"/>
              <w:right w:val="nil"/>
            </w:tcBorders>
            <w:shd w:val="clear" w:color="000000" w:fill="FFFFFF"/>
            <w:hideMark/>
          </w:tcPr>
          <w:p w14:paraId="14E3D6CC"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03B3FE7E"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2B36EBF6"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7506FB14"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27DB2FBE"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1EC36112"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r>
      <w:tr w:rsidR="00861C67" w:rsidRPr="00861C67" w14:paraId="3A7BD95A" w14:textId="77777777" w:rsidTr="00861C67">
        <w:trPr>
          <w:trHeight w:val="300"/>
        </w:trPr>
        <w:tc>
          <w:tcPr>
            <w:tcW w:w="960" w:type="dxa"/>
            <w:tcBorders>
              <w:top w:val="nil"/>
              <w:left w:val="single" w:sz="8" w:space="0" w:color="auto"/>
              <w:bottom w:val="nil"/>
              <w:right w:val="nil"/>
            </w:tcBorders>
            <w:shd w:val="clear" w:color="000000" w:fill="FFFFFF"/>
            <w:vAlign w:val="center"/>
            <w:hideMark/>
          </w:tcPr>
          <w:p w14:paraId="7EBC3763"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15</w:t>
            </w:r>
          </w:p>
        </w:tc>
        <w:tc>
          <w:tcPr>
            <w:tcW w:w="960" w:type="dxa"/>
            <w:tcBorders>
              <w:top w:val="nil"/>
              <w:left w:val="nil"/>
              <w:bottom w:val="nil"/>
              <w:right w:val="nil"/>
            </w:tcBorders>
            <w:shd w:val="clear" w:color="000000" w:fill="FFFFFF"/>
            <w:vAlign w:val="center"/>
            <w:hideMark/>
          </w:tcPr>
          <w:p w14:paraId="15A5D3F1"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50,000</w:t>
            </w:r>
          </w:p>
        </w:tc>
        <w:tc>
          <w:tcPr>
            <w:tcW w:w="960" w:type="dxa"/>
            <w:tcBorders>
              <w:top w:val="nil"/>
              <w:left w:val="nil"/>
              <w:bottom w:val="nil"/>
              <w:right w:val="nil"/>
            </w:tcBorders>
            <w:shd w:val="clear" w:color="000000" w:fill="FFFFFF"/>
            <w:vAlign w:val="center"/>
            <w:hideMark/>
          </w:tcPr>
          <w:p w14:paraId="15C08B83" w14:textId="77777777" w:rsidR="00861C67" w:rsidRPr="00861C67" w:rsidRDefault="00861C67" w:rsidP="00861C67">
            <w:pPr>
              <w:jc w:val="center"/>
              <w:rPr>
                <w:rFonts w:ascii="Arial" w:eastAsia="Times New Roman" w:hAnsi="Arial" w:cs="Arial"/>
                <w:color w:val="000000"/>
                <w:sz w:val="18"/>
                <w:szCs w:val="18"/>
              </w:rPr>
            </w:pPr>
            <w:r w:rsidRPr="00861C67">
              <w:rPr>
                <w:rFonts w:ascii="Arial" w:eastAsia="Times New Roman" w:hAnsi="Arial" w:cs="Arial"/>
                <w:color w:val="000000"/>
                <w:sz w:val="18"/>
                <w:szCs w:val="18"/>
              </w:rPr>
              <w:t>UIN</w:t>
            </w:r>
          </w:p>
        </w:tc>
        <w:tc>
          <w:tcPr>
            <w:tcW w:w="4540" w:type="dxa"/>
            <w:tcBorders>
              <w:top w:val="nil"/>
              <w:left w:val="nil"/>
              <w:bottom w:val="nil"/>
              <w:right w:val="nil"/>
            </w:tcBorders>
            <w:shd w:val="clear" w:color="000000" w:fill="FFFFFF"/>
            <w:vAlign w:val="center"/>
            <w:hideMark/>
          </w:tcPr>
          <w:p w14:paraId="16B4D498"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Luva em vaqueta petroleira - Luva em vaqueta petroleira, para proteção contra agentes térmicos e mecânicos.</w:t>
            </w:r>
          </w:p>
        </w:tc>
        <w:tc>
          <w:tcPr>
            <w:tcW w:w="960" w:type="dxa"/>
            <w:tcBorders>
              <w:top w:val="nil"/>
              <w:left w:val="nil"/>
              <w:bottom w:val="nil"/>
              <w:right w:val="nil"/>
            </w:tcBorders>
            <w:shd w:val="clear" w:color="000000" w:fill="FFFFFF"/>
            <w:vAlign w:val="center"/>
            <w:hideMark/>
          </w:tcPr>
          <w:p w14:paraId="324C80F2"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22,6000</w:t>
            </w:r>
          </w:p>
        </w:tc>
        <w:tc>
          <w:tcPr>
            <w:tcW w:w="960" w:type="dxa"/>
            <w:tcBorders>
              <w:top w:val="nil"/>
              <w:left w:val="nil"/>
              <w:bottom w:val="nil"/>
              <w:right w:val="single" w:sz="8" w:space="0" w:color="auto"/>
            </w:tcBorders>
            <w:shd w:val="clear" w:color="000000" w:fill="FFFFFF"/>
            <w:vAlign w:val="center"/>
            <w:hideMark/>
          </w:tcPr>
          <w:p w14:paraId="3BFB8075"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1.130,00</w:t>
            </w:r>
          </w:p>
        </w:tc>
      </w:tr>
      <w:tr w:rsidR="00861C67" w:rsidRPr="00861C67" w14:paraId="7599D7D9" w14:textId="77777777" w:rsidTr="00861C67">
        <w:trPr>
          <w:trHeight w:val="300"/>
        </w:trPr>
        <w:tc>
          <w:tcPr>
            <w:tcW w:w="960" w:type="dxa"/>
            <w:tcBorders>
              <w:top w:val="nil"/>
              <w:left w:val="single" w:sz="8" w:space="0" w:color="auto"/>
              <w:bottom w:val="nil"/>
              <w:right w:val="nil"/>
            </w:tcBorders>
            <w:shd w:val="clear" w:color="000000" w:fill="FFFFFF"/>
            <w:hideMark/>
          </w:tcPr>
          <w:p w14:paraId="3C4E2B29"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1DDA9917"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662FCEFC"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vAlign w:val="center"/>
            <w:hideMark/>
          </w:tcPr>
          <w:p w14:paraId="53248C43"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 </w:t>
            </w:r>
          </w:p>
        </w:tc>
        <w:tc>
          <w:tcPr>
            <w:tcW w:w="960" w:type="dxa"/>
            <w:tcBorders>
              <w:top w:val="nil"/>
              <w:left w:val="nil"/>
              <w:bottom w:val="nil"/>
              <w:right w:val="nil"/>
            </w:tcBorders>
            <w:shd w:val="clear" w:color="000000" w:fill="FFFFFF"/>
            <w:hideMark/>
          </w:tcPr>
          <w:p w14:paraId="3C25C3B3"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0FD1904F"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r>
      <w:tr w:rsidR="00861C67" w:rsidRPr="00861C67" w14:paraId="76E34862" w14:textId="77777777" w:rsidTr="00861C67">
        <w:trPr>
          <w:trHeight w:val="300"/>
        </w:trPr>
        <w:tc>
          <w:tcPr>
            <w:tcW w:w="960" w:type="dxa"/>
            <w:tcBorders>
              <w:top w:val="nil"/>
              <w:left w:val="single" w:sz="8" w:space="0" w:color="auto"/>
              <w:bottom w:val="nil"/>
              <w:right w:val="nil"/>
            </w:tcBorders>
            <w:shd w:val="clear" w:color="000000" w:fill="FFFFFF"/>
            <w:hideMark/>
          </w:tcPr>
          <w:p w14:paraId="29FAA608"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0FC040AC"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5D7DD010"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3EA3DDE3"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2F8432C5"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7D9C7938"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r>
      <w:tr w:rsidR="00861C67" w:rsidRPr="00861C67" w14:paraId="155B6E20" w14:textId="77777777" w:rsidTr="00861C67">
        <w:trPr>
          <w:trHeight w:val="300"/>
        </w:trPr>
        <w:tc>
          <w:tcPr>
            <w:tcW w:w="960" w:type="dxa"/>
            <w:tcBorders>
              <w:top w:val="nil"/>
              <w:left w:val="single" w:sz="8" w:space="0" w:color="auto"/>
              <w:bottom w:val="nil"/>
              <w:right w:val="nil"/>
            </w:tcBorders>
            <w:shd w:val="clear" w:color="000000" w:fill="FFFFFF"/>
            <w:vAlign w:val="center"/>
            <w:hideMark/>
          </w:tcPr>
          <w:p w14:paraId="085CDF4D"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16</w:t>
            </w:r>
          </w:p>
        </w:tc>
        <w:tc>
          <w:tcPr>
            <w:tcW w:w="960" w:type="dxa"/>
            <w:tcBorders>
              <w:top w:val="nil"/>
              <w:left w:val="nil"/>
              <w:bottom w:val="nil"/>
              <w:right w:val="nil"/>
            </w:tcBorders>
            <w:shd w:val="clear" w:color="000000" w:fill="FFFFFF"/>
            <w:vAlign w:val="center"/>
            <w:hideMark/>
          </w:tcPr>
          <w:p w14:paraId="6DEF3EA6"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90,000</w:t>
            </w:r>
          </w:p>
        </w:tc>
        <w:tc>
          <w:tcPr>
            <w:tcW w:w="960" w:type="dxa"/>
            <w:tcBorders>
              <w:top w:val="nil"/>
              <w:left w:val="nil"/>
              <w:bottom w:val="nil"/>
              <w:right w:val="nil"/>
            </w:tcBorders>
            <w:shd w:val="clear" w:color="000000" w:fill="FFFFFF"/>
            <w:vAlign w:val="center"/>
            <w:hideMark/>
          </w:tcPr>
          <w:p w14:paraId="0E43508E" w14:textId="77777777" w:rsidR="00861C67" w:rsidRPr="00861C67" w:rsidRDefault="00861C67" w:rsidP="00861C67">
            <w:pPr>
              <w:jc w:val="center"/>
              <w:rPr>
                <w:rFonts w:ascii="Arial" w:eastAsia="Times New Roman" w:hAnsi="Arial" w:cs="Arial"/>
                <w:color w:val="000000"/>
                <w:sz w:val="18"/>
                <w:szCs w:val="18"/>
              </w:rPr>
            </w:pPr>
            <w:r w:rsidRPr="00861C67">
              <w:rPr>
                <w:rFonts w:ascii="Arial" w:eastAsia="Times New Roman" w:hAnsi="Arial" w:cs="Arial"/>
                <w:color w:val="000000"/>
                <w:sz w:val="18"/>
                <w:szCs w:val="18"/>
              </w:rPr>
              <w:t>UIN</w:t>
            </w:r>
          </w:p>
        </w:tc>
        <w:tc>
          <w:tcPr>
            <w:tcW w:w="4540" w:type="dxa"/>
            <w:tcBorders>
              <w:top w:val="nil"/>
              <w:left w:val="nil"/>
              <w:bottom w:val="nil"/>
              <w:right w:val="nil"/>
            </w:tcBorders>
            <w:shd w:val="clear" w:color="000000" w:fill="FFFFFF"/>
            <w:vAlign w:val="center"/>
            <w:hideMark/>
          </w:tcPr>
          <w:p w14:paraId="477620F1"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ÓCULOS DE SEGURANÇA COM ARMAÇÃO E VISOR DE POLICARBONATO - ÓCULOS DE SEGURANÇA COM ARMAÇÃO E VISOR DE POLICARBONATO</w:t>
            </w:r>
          </w:p>
        </w:tc>
        <w:tc>
          <w:tcPr>
            <w:tcW w:w="960" w:type="dxa"/>
            <w:tcBorders>
              <w:top w:val="nil"/>
              <w:left w:val="nil"/>
              <w:bottom w:val="nil"/>
              <w:right w:val="nil"/>
            </w:tcBorders>
            <w:shd w:val="clear" w:color="000000" w:fill="FFFFFF"/>
            <w:vAlign w:val="center"/>
            <w:hideMark/>
          </w:tcPr>
          <w:p w14:paraId="19DA90B9"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9,7800</w:t>
            </w:r>
          </w:p>
        </w:tc>
        <w:tc>
          <w:tcPr>
            <w:tcW w:w="960" w:type="dxa"/>
            <w:tcBorders>
              <w:top w:val="nil"/>
              <w:left w:val="nil"/>
              <w:bottom w:val="nil"/>
              <w:right w:val="single" w:sz="8" w:space="0" w:color="auto"/>
            </w:tcBorders>
            <w:shd w:val="clear" w:color="000000" w:fill="FFFFFF"/>
            <w:vAlign w:val="center"/>
            <w:hideMark/>
          </w:tcPr>
          <w:p w14:paraId="70EED482"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880,20</w:t>
            </w:r>
          </w:p>
        </w:tc>
      </w:tr>
      <w:tr w:rsidR="00861C67" w:rsidRPr="00861C67" w14:paraId="5A6E0CB6" w14:textId="77777777" w:rsidTr="00861C67">
        <w:trPr>
          <w:trHeight w:val="300"/>
        </w:trPr>
        <w:tc>
          <w:tcPr>
            <w:tcW w:w="960" w:type="dxa"/>
            <w:tcBorders>
              <w:top w:val="nil"/>
              <w:left w:val="single" w:sz="8" w:space="0" w:color="auto"/>
              <w:bottom w:val="nil"/>
              <w:right w:val="nil"/>
            </w:tcBorders>
            <w:shd w:val="clear" w:color="000000" w:fill="FFFFFF"/>
            <w:hideMark/>
          </w:tcPr>
          <w:p w14:paraId="6F9C6E81"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5F48437F"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72524A0F"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vAlign w:val="center"/>
            <w:hideMark/>
          </w:tcPr>
          <w:p w14:paraId="59F00301"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 </w:t>
            </w:r>
          </w:p>
        </w:tc>
        <w:tc>
          <w:tcPr>
            <w:tcW w:w="960" w:type="dxa"/>
            <w:tcBorders>
              <w:top w:val="nil"/>
              <w:left w:val="nil"/>
              <w:bottom w:val="nil"/>
              <w:right w:val="nil"/>
            </w:tcBorders>
            <w:shd w:val="clear" w:color="000000" w:fill="FFFFFF"/>
            <w:hideMark/>
          </w:tcPr>
          <w:p w14:paraId="67B02A62"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6C56D674"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r>
      <w:tr w:rsidR="00861C67" w:rsidRPr="00861C67" w14:paraId="0A8D7695" w14:textId="77777777" w:rsidTr="00861C67">
        <w:trPr>
          <w:trHeight w:val="300"/>
        </w:trPr>
        <w:tc>
          <w:tcPr>
            <w:tcW w:w="960" w:type="dxa"/>
            <w:tcBorders>
              <w:top w:val="nil"/>
              <w:left w:val="single" w:sz="8" w:space="0" w:color="auto"/>
              <w:bottom w:val="nil"/>
              <w:right w:val="nil"/>
            </w:tcBorders>
            <w:shd w:val="clear" w:color="000000" w:fill="FFFFFF"/>
            <w:hideMark/>
          </w:tcPr>
          <w:p w14:paraId="4AEA8399"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21C76A7D"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7A4CF215"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74F00411"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36D8E481"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39C30B18"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r>
      <w:tr w:rsidR="00861C67" w:rsidRPr="00861C67" w14:paraId="347C3143" w14:textId="77777777" w:rsidTr="00861C67">
        <w:trPr>
          <w:trHeight w:val="300"/>
        </w:trPr>
        <w:tc>
          <w:tcPr>
            <w:tcW w:w="960" w:type="dxa"/>
            <w:tcBorders>
              <w:top w:val="nil"/>
              <w:left w:val="single" w:sz="8" w:space="0" w:color="auto"/>
              <w:bottom w:val="nil"/>
              <w:right w:val="nil"/>
            </w:tcBorders>
            <w:shd w:val="clear" w:color="000000" w:fill="FFFFFF"/>
            <w:vAlign w:val="center"/>
            <w:hideMark/>
          </w:tcPr>
          <w:p w14:paraId="700AE3F4"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17</w:t>
            </w:r>
          </w:p>
        </w:tc>
        <w:tc>
          <w:tcPr>
            <w:tcW w:w="960" w:type="dxa"/>
            <w:tcBorders>
              <w:top w:val="nil"/>
              <w:left w:val="nil"/>
              <w:bottom w:val="nil"/>
              <w:right w:val="nil"/>
            </w:tcBorders>
            <w:shd w:val="clear" w:color="000000" w:fill="FFFFFF"/>
            <w:vAlign w:val="center"/>
            <w:hideMark/>
          </w:tcPr>
          <w:p w14:paraId="6CD7FFD3"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6,000</w:t>
            </w:r>
          </w:p>
        </w:tc>
        <w:tc>
          <w:tcPr>
            <w:tcW w:w="960" w:type="dxa"/>
            <w:tcBorders>
              <w:top w:val="nil"/>
              <w:left w:val="nil"/>
              <w:bottom w:val="nil"/>
              <w:right w:val="nil"/>
            </w:tcBorders>
            <w:shd w:val="clear" w:color="000000" w:fill="FFFFFF"/>
            <w:vAlign w:val="center"/>
            <w:hideMark/>
          </w:tcPr>
          <w:p w14:paraId="357E28FB" w14:textId="77777777" w:rsidR="00861C67" w:rsidRPr="00861C67" w:rsidRDefault="00861C67" w:rsidP="00861C67">
            <w:pPr>
              <w:jc w:val="center"/>
              <w:rPr>
                <w:rFonts w:ascii="Arial" w:eastAsia="Times New Roman" w:hAnsi="Arial" w:cs="Arial"/>
                <w:color w:val="000000"/>
                <w:sz w:val="18"/>
                <w:szCs w:val="18"/>
              </w:rPr>
            </w:pPr>
            <w:r w:rsidRPr="00861C67">
              <w:rPr>
                <w:rFonts w:ascii="Arial" w:eastAsia="Times New Roman" w:hAnsi="Arial" w:cs="Arial"/>
                <w:color w:val="000000"/>
                <w:sz w:val="18"/>
                <w:szCs w:val="18"/>
              </w:rPr>
              <w:t>UIN</w:t>
            </w:r>
          </w:p>
        </w:tc>
        <w:tc>
          <w:tcPr>
            <w:tcW w:w="4540" w:type="dxa"/>
            <w:tcBorders>
              <w:top w:val="nil"/>
              <w:left w:val="nil"/>
              <w:bottom w:val="nil"/>
              <w:right w:val="nil"/>
            </w:tcBorders>
            <w:shd w:val="clear" w:color="000000" w:fill="FFFFFF"/>
            <w:vAlign w:val="center"/>
            <w:hideMark/>
          </w:tcPr>
          <w:p w14:paraId="43F6EB3E"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Protetor auditivo tipo concha, constituído por 2 conchas - Protetor auditivo tipo concha, constituído por 2 conchas em plástico, revestidas com almofadas de espuma em suas laterais e no interior das conchas. Sua haste é constituída em plástico, que serve para manter as conchas firmemente seladas contra a região das orelhas do usuário, 24 db.</w:t>
            </w:r>
          </w:p>
        </w:tc>
        <w:tc>
          <w:tcPr>
            <w:tcW w:w="960" w:type="dxa"/>
            <w:tcBorders>
              <w:top w:val="nil"/>
              <w:left w:val="nil"/>
              <w:bottom w:val="nil"/>
              <w:right w:val="nil"/>
            </w:tcBorders>
            <w:shd w:val="clear" w:color="000000" w:fill="FFFFFF"/>
            <w:vAlign w:val="center"/>
            <w:hideMark/>
          </w:tcPr>
          <w:p w14:paraId="72AB7CFE"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7,8500</w:t>
            </w:r>
          </w:p>
        </w:tc>
        <w:tc>
          <w:tcPr>
            <w:tcW w:w="960" w:type="dxa"/>
            <w:tcBorders>
              <w:top w:val="nil"/>
              <w:left w:val="nil"/>
              <w:bottom w:val="nil"/>
              <w:right w:val="single" w:sz="8" w:space="0" w:color="auto"/>
            </w:tcBorders>
            <w:shd w:val="clear" w:color="000000" w:fill="FFFFFF"/>
            <w:vAlign w:val="center"/>
            <w:hideMark/>
          </w:tcPr>
          <w:p w14:paraId="37E70373"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47,10</w:t>
            </w:r>
          </w:p>
        </w:tc>
      </w:tr>
      <w:tr w:rsidR="00861C67" w:rsidRPr="00861C67" w14:paraId="44B07999" w14:textId="77777777" w:rsidTr="00861C67">
        <w:trPr>
          <w:trHeight w:val="300"/>
        </w:trPr>
        <w:tc>
          <w:tcPr>
            <w:tcW w:w="960" w:type="dxa"/>
            <w:tcBorders>
              <w:top w:val="nil"/>
              <w:left w:val="single" w:sz="8" w:space="0" w:color="auto"/>
              <w:bottom w:val="nil"/>
              <w:right w:val="nil"/>
            </w:tcBorders>
            <w:shd w:val="clear" w:color="000000" w:fill="FFFFFF"/>
            <w:hideMark/>
          </w:tcPr>
          <w:p w14:paraId="1B7AB30E"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4D33E026"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5A2AF742"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vAlign w:val="center"/>
            <w:hideMark/>
          </w:tcPr>
          <w:p w14:paraId="3D5C7691"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 </w:t>
            </w:r>
          </w:p>
        </w:tc>
        <w:tc>
          <w:tcPr>
            <w:tcW w:w="960" w:type="dxa"/>
            <w:tcBorders>
              <w:top w:val="nil"/>
              <w:left w:val="nil"/>
              <w:bottom w:val="nil"/>
              <w:right w:val="nil"/>
            </w:tcBorders>
            <w:shd w:val="clear" w:color="000000" w:fill="FFFFFF"/>
            <w:hideMark/>
          </w:tcPr>
          <w:p w14:paraId="1F3D7F7B"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15504D41"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r>
      <w:tr w:rsidR="00861C67" w:rsidRPr="00861C67" w14:paraId="5952D8EA" w14:textId="77777777" w:rsidTr="00861C67">
        <w:trPr>
          <w:trHeight w:val="300"/>
        </w:trPr>
        <w:tc>
          <w:tcPr>
            <w:tcW w:w="960" w:type="dxa"/>
            <w:tcBorders>
              <w:top w:val="nil"/>
              <w:left w:val="single" w:sz="8" w:space="0" w:color="auto"/>
              <w:bottom w:val="nil"/>
              <w:right w:val="nil"/>
            </w:tcBorders>
            <w:shd w:val="clear" w:color="000000" w:fill="FFFFFF"/>
            <w:hideMark/>
          </w:tcPr>
          <w:p w14:paraId="4135CB42"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47C3734D"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302B2006"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017851DD"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7FE929ED"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2EFA7478"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r>
      <w:tr w:rsidR="00861C67" w:rsidRPr="00861C67" w14:paraId="06A4CA59" w14:textId="77777777" w:rsidTr="00861C67">
        <w:trPr>
          <w:trHeight w:val="300"/>
        </w:trPr>
        <w:tc>
          <w:tcPr>
            <w:tcW w:w="960" w:type="dxa"/>
            <w:tcBorders>
              <w:top w:val="nil"/>
              <w:left w:val="single" w:sz="8" w:space="0" w:color="auto"/>
              <w:bottom w:val="nil"/>
              <w:right w:val="nil"/>
            </w:tcBorders>
            <w:shd w:val="clear" w:color="000000" w:fill="FFFFFF"/>
            <w:vAlign w:val="center"/>
            <w:hideMark/>
          </w:tcPr>
          <w:p w14:paraId="5A58611F"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18</w:t>
            </w:r>
          </w:p>
        </w:tc>
        <w:tc>
          <w:tcPr>
            <w:tcW w:w="960" w:type="dxa"/>
            <w:tcBorders>
              <w:top w:val="nil"/>
              <w:left w:val="nil"/>
              <w:bottom w:val="nil"/>
              <w:right w:val="nil"/>
            </w:tcBorders>
            <w:shd w:val="clear" w:color="000000" w:fill="FFFFFF"/>
            <w:vAlign w:val="center"/>
            <w:hideMark/>
          </w:tcPr>
          <w:p w14:paraId="0B92D37B"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10,000</w:t>
            </w:r>
          </w:p>
        </w:tc>
        <w:tc>
          <w:tcPr>
            <w:tcW w:w="960" w:type="dxa"/>
            <w:tcBorders>
              <w:top w:val="nil"/>
              <w:left w:val="nil"/>
              <w:bottom w:val="nil"/>
              <w:right w:val="nil"/>
            </w:tcBorders>
            <w:shd w:val="clear" w:color="000000" w:fill="FFFFFF"/>
            <w:vAlign w:val="center"/>
            <w:hideMark/>
          </w:tcPr>
          <w:p w14:paraId="1AC7DAC5" w14:textId="77777777" w:rsidR="00861C67" w:rsidRPr="00861C67" w:rsidRDefault="00861C67" w:rsidP="00861C67">
            <w:pPr>
              <w:jc w:val="center"/>
              <w:rPr>
                <w:rFonts w:ascii="Arial" w:eastAsia="Times New Roman" w:hAnsi="Arial" w:cs="Arial"/>
                <w:color w:val="000000"/>
                <w:sz w:val="18"/>
                <w:szCs w:val="18"/>
              </w:rPr>
            </w:pPr>
            <w:r w:rsidRPr="00861C67">
              <w:rPr>
                <w:rFonts w:ascii="Arial" w:eastAsia="Times New Roman" w:hAnsi="Arial" w:cs="Arial"/>
                <w:color w:val="000000"/>
                <w:sz w:val="18"/>
                <w:szCs w:val="18"/>
              </w:rPr>
              <w:t>UIN</w:t>
            </w:r>
          </w:p>
        </w:tc>
        <w:tc>
          <w:tcPr>
            <w:tcW w:w="4540" w:type="dxa"/>
            <w:tcBorders>
              <w:top w:val="nil"/>
              <w:left w:val="nil"/>
              <w:bottom w:val="nil"/>
              <w:right w:val="nil"/>
            </w:tcBorders>
            <w:shd w:val="clear" w:color="000000" w:fill="FFFFFF"/>
            <w:vAlign w:val="center"/>
            <w:hideMark/>
          </w:tcPr>
          <w:p w14:paraId="00207D2E"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Creme de proteção para pele contra contato com graxas, óleos - Creme de proteção para pele contra contato com graxas, óleos e tintas, frasco 250 gr</w:t>
            </w:r>
          </w:p>
        </w:tc>
        <w:tc>
          <w:tcPr>
            <w:tcW w:w="960" w:type="dxa"/>
            <w:tcBorders>
              <w:top w:val="nil"/>
              <w:left w:val="nil"/>
              <w:bottom w:val="nil"/>
              <w:right w:val="nil"/>
            </w:tcBorders>
            <w:shd w:val="clear" w:color="000000" w:fill="FFFFFF"/>
            <w:vAlign w:val="center"/>
            <w:hideMark/>
          </w:tcPr>
          <w:p w14:paraId="796EF75E"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10,0000</w:t>
            </w:r>
          </w:p>
        </w:tc>
        <w:tc>
          <w:tcPr>
            <w:tcW w:w="960" w:type="dxa"/>
            <w:tcBorders>
              <w:top w:val="nil"/>
              <w:left w:val="nil"/>
              <w:bottom w:val="nil"/>
              <w:right w:val="single" w:sz="8" w:space="0" w:color="auto"/>
            </w:tcBorders>
            <w:shd w:val="clear" w:color="000000" w:fill="FFFFFF"/>
            <w:vAlign w:val="center"/>
            <w:hideMark/>
          </w:tcPr>
          <w:p w14:paraId="3114D10E"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100,00</w:t>
            </w:r>
          </w:p>
        </w:tc>
      </w:tr>
      <w:tr w:rsidR="00861C67" w:rsidRPr="00861C67" w14:paraId="470EFC83" w14:textId="77777777" w:rsidTr="00861C67">
        <w:trPr>
          <w:trHeight w:val="300"/>
        </w:trPr>
        <w:tc>
          <w:tcPr>
            <w:tcW w:w="960" w:type="dxa"/>
            <w:tcBorders>
              <w:top w:val="nil"/>
              <w:left w:val="single" w:sz="8" w:space="0" w:color="auto"/>
              <w:bottom w:val="nil"/>
              <w:right w:val="nil"/>
            </w:tcBorders>
            <w:shd w:val="clear" w:color="000000" w:fill="FFFFFF"/>
            <w:hideMark/>
          </w:tcPr>
          <w:p w14:paraId="7AF37E03"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6A363671"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3CD388E8"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vAlign w:val="center"/>
            <w:hideMark/>
          </w:tcPr>
          <w:p w14:paraId="1A380FCA"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 </w:t>
            </w:r>
          </w:p>
        </w:tc>
        <w:tc>
          <w:tcPr>
            <w:tcW w:w="960" w:type="dxa"/>
            <w:tcBorders>
              <w:top w:val="nil"/>
              <w:left w:val="nil"/>
              <w:bottom w:val="nil"/>
              <w:right w:val="nil"/>
            </w:tcBorders>
            <w:shd w:val="clear" w:color="000000" w:fill="FFFFFF"/>
            <w:hideMark/>
          </w:tcPr>
          <w:p w14:paraId="73C2743F"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05F29A1D"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r>
      <w:tr w:rsidR="00861C67" w:rsidRPr="00861C67" w14:paraId="6DD46E30" w14:textId="77777777" w:rsidTr="00861C67">
        <w:trPr>
          <w:trHeight w:val="300"/>
        </w:trPr>
        <w:tc>
          <w:tcPr>
            <w:tcW w:w="960" w:type="dxa"/>
            <w:tcBorders>
              <w:top w:val="nil"/>
              <w:left w:val="single" w:sz="8" w:space="0" w:color="auto"/>
              <w:bottom w:val="nil"/>
              <w:right w:val="nil"/>
            </w:tcBorders>
            <w:shd w:val="clear" w:color="000000" w:fill="FFFFFF"/>
            <w:hideMark/>
          </w:tcPr>
          <w:p w14:paraId="24FA0D5A"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27DEEE6B"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2E6D459B"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4540" w:type="dxa"/>
            <w:tcBorders>
              <w:top w:val="nil"/>
              <w:left w:val="nil"/>
              <w:bottom w:val="nil"/>
              <w:right w:val="nil"/>
            </w:tcBorders>
            <w:shd w:val="clear" w:color="000000" w:fill="FFFFFF"/>
            <w:hideMark/>
          </w:tcPr>
          <w:p w14:paraId="311410C5"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nil"/>
            </w:tcBorders>
            <w:shd w:val="clear" w:color="000000" w:fill="FFFFFF"/>
            <w:hideMark/>
          </w:tcPr>
          <w:p w14:paraId="69D417A7"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nil"/>
              <w:left w:val="nil"/>
              <w:bottom w:val="nil"/>
              <w:right w:val="single" w:sz="8" w:space="0" w:color="auto"/>
            </w:tcBorders>
            <w:shd w:val="clear" w:color="000000" w:fill="FFFFFF"/>
            <w:hideMark/>
          </w:tcPr>
          <w:p w14:paraId="089C4374"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r>
      <w:tr w:rsidR="00861C67" w:rsidRPr="00861C67" w14:paraId="77914ABB" w14:textId="77777777" w:rsidTr="00861C67">
        <w:trPr>
          <w:trHeight w:val="300"/>
        </w:trPr>
        <w:tc>
          <w:tcPr>
            <w:tcW w:w="960" w:type="dxa"/>
            <w:tcBorders>
              <w:top w:val="nil"/>
              <w:left w:val="single" w:sz="8" w:space="0" w:color="auto"/>
              <w:bottom w:val="nil"/>
              <w:right w:val="nil"/>
            </w:tcBorders>
            <w:shd w:val="clear" w:color="000000" w:fill="FFFFFF"/>
            <w:vAlign w:val="center"/>
            <w:hideMark/>
          </w:tcPr>
          <w:p w14:paraId="0994185C"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19</w:t>
            </w:r>
          </w:p>
        </w:tc>
        <w:tc>
          <w:tcPr>
            <w:tcW w:w="960" w:type="dxa"/>
            <w:tcBorders>
              <w:top w:val="nil"/>
              <w:left w:val="nil"/>
              <w:bottom w:val="nil"/>
              <w:right w:val="nil"/>
            </w:tcBorders>
            <w:shd w:val="clear" w:color="000000" w:fill="FFFFFF"/>
            <w:vAlign w:val="center"/>
            <w:hideMark/>
          </w:tcPr>
          <w:p w14:paraId="11772AB6"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50,000</w:t>
            </w:r>
          </w:p>
        </w:tc>
        <w:tc>
          <w:tcPr>
            <w:tcW w:w="960" w:type="dxa"/>
            <w:tcBorders>
              <w:top w:val="nil"/>
              <w:left w:val="nil"/>
              <w:bottom w:val="nil"/>
              <w:right w:val="nil"/>
            </w:tcBorders>
            <w:shd w:val="clear" w:color="000000" w:fill="FFFFFF"/>
            <w:vAlign w:val="center"/>
            <w:hideMark/>
          </w:tcPr>
          <w:p w14:paraId="23AE3ED1" w14:textId="77777777" w:rsidR="00861C67" w:rsidRPr="00861C67" w:rsidRDefault="00861C67" w:rsidP="00861C67">
            <w:pPr>
              <w:jc w:val="center"/>
              <w:rPr>
                <w:rFonts w:ascii="Arial" w:eastAsia="Times New Roman" w:hAnsi="Arial" w:cs="Arial"/>
                <w:color w:val="000000"/>
                <w:sz w:val="18"/>
                <w:szCs w:val="18"/>
              </w:rPr>
            </w:pPr>
            <w:r w:rsidRPr="00861C67">
              <w:rPr>
                <w:rFonts w:ascii="Arial" w:eastAsia="Times New Roman" w:hAnsi="Arial" w:cs="Arial"/>
                <w:color w:val="000000"/>
                <w:sz w:val="18"/>
                <w:szCs w:val="18"/>
              </w:rPr>
              <w:t>UNI</w:t>
            </w:r>
          </w:p>
        </w:tc>
        <w:tc>
          <w:tcPr>
            <w:tcW w:w="4540" w:type="dxa"/>
            <w:tcBorders>
              <w:top w:val="nil"/>
              <w:left w:val="nil"/>
              <w:bottom w:val="nil"/>
              <w:right w:val="nil"/>
            </w:tcBorders>
            <w:shd w:val="clear" w:color="000000" w:fill="FFFFFF"/>
            <w:vAlign w:val="center"/>
            <w:hideMark/>
          </w:tcPr>
          <w:p w14:paraId="6EACA254"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Protetor solar com Repelente de Insetos FPS 60 - PROTETOR SOLAR COM REPELENTE DE INSETOS FPS 60 PROTETOR SOLAR COM REPELENTE TIPO LOÇÃO COM FATOR DE PROTEÇÃO DE 60 (FPS). COM PROTEÇÃO A RADIAÇÕES UVA E UVB, COM AÇÃO REPELENTE A MOSQUITOS. APRESENTAR ODOR SUAVE E AGRADÁVEL OU SER INODORO. DEVE SER LIVRE DE SUBSTÂNCIAS OLEOSAS (OIL-FREE), HIPOALERGÊNICO, NÃO COMEDOGÊNICO. A FORMULAÇÃO DO PRODUTO NÃO DEVE POSSUIR INGREDIENTES PERIGOSOS À PELE E A SAÚDE. A DATA DE FABRICAÇÃO DEVE TER NO MÁXIMO (06) MESES NO ATO DA ENTREGA E TER VALIDADE MÍNIMA DE 12 MESES NO ATO DA ENTREGA. A EMBALAGEM DEVERÁ SER IDENTIFICADA COM O NOME DO FABRICANTE. A DATA DE FABRICAÇÃO E/OU O NÚMERO DO LOTE DEVERÁ ESTAR ESTAMPADA NA EMBALAGEM. PRODUTO DEVE TER REGISTRO NA ANVISA (AGÊNCIA NACIONAL DE VIGILÂNCIA SANITÁRIA). EMBALAGEM DE 120G.</w:t>
            </w:r>
          </w:p>
        </w:tc>
        <w:tc>
          <w:tcPr>
            <w:tcW w:w="960" w:type="dxa"/>
            <w:tcBorders>
              <w:top w:val="nil"/>
              <w:left w:val="nil"/>
              <w:bottom w:val="nil"/>
              <w:right w:val="nil"/>
            </w:tcBorders>
            <w:shd w:val="clear" w:color="000000" w:fill="FFFFFF"/>
            <w:vAlign w:val="center"/>
            <w:hideMark/>
          </w:tcPr>
          <w:p w14:paraId="6FDC5883"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26,2900</w:t>
            </w:r>
          </w:p>
        </w:tc>
        <w:tc>
          <w:tcPr>
            <w:tcW w:w="960" w:type="dxa"/>
            <w:tcBorders>
              <w:top w:val="nil"/>
              <w:left w:val="nil"/>
              <w:bottom w:val="nil"/>
              <w:right w:val="single" w:sz="8" w:space="0" w:color="auto"/>
            </w:tcBorders>
            <w:shd w:val="clear" w:color="000000" w:fill="FFFFFF"/>
            <w:vAlign w:val="center"/>
            <w:hideMark/>
          </w:tcPr>
          <w:p w14:paraId="733C9E49"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1.314,50</w:t>
            </w:r>
          </w:p>
        </w:tc>
      </w:tr>
      <w:tr w:rsidR="00861C67" w:rsidRPr="00861C67" w14:paraId="59CE5105" w14:textId="77777777" w:rsidTr="00861C67">
        <w:trPr>
          <w:trHeight w:val="315"/>
        </w:trPr>
        <w:tc>
          <w:tcPr>
            <w:tcW w:w="960" w:type="dxa"/>
            <w:tcBorders>
              <w:top w:val="single" w:sz="8" w:space="0" w:color="000000"/>
              <w:left w:val="single" w:sz="8" w:space="0" w:color="auto"/>
              <w:bottom w:val="single" w:sz="8" w:space="0" w:color="auto"/>
              <w:right w:val="nil"/>
            </w:tcBorders>
            <w:shd w:val="clear" w:color="000000" w:fill="FFFFFF"/>
            <w:hideMark/>
          </w:tcPr>
          <w:p w14:paraId="1BECDDA6"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single" w:sz="8" w:space="0" w:color="000000"/>
              <w:left w:val="nil"/>
              <w:bottom w:val="single" w:sz="8" w:space="0" w:color="auto"/>
              <w:right w:val="nil"/>
            </w:tcBorders>
            <w:shd w:val="clear" w:color="000000" w:fill="FFFFFF"/>
            <w:hideMark/>
          </w:tcPr>
          <w:p w14:paraId="68FFEA91"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single" w:sz="8" w:space="0" w:color="000000"/>
              <w:left w:val="nil"/>
              <w:bottom w:val="single" w:sz="8" w:space="0" w:color="auto"/>
              <w:right w:val="nil"/>
            </w:tcBorders>
            <w:shd w:val="clear" w:color="000000" w:fill="FFFFFF"/>
            <w:hideMark/>
          </w:tcPr>
          <w:p w14:paraId="3CD69E88"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4540" w:type="dxa"/>
            <w:tcBorders>
              <w:top w:val="single" w:sz="8" w:space="0" w:color="000000"/>
              <w:left w:val="nil"/>
              <w:bottom w:val="single" w:sz="8" w:space="0" w:color="auto"/>
              <w:right w:val="nil"/>
            </w:tcBorders>
            <w:shd w:val="clear" w:color="000000" w:fill="FFFFFF"/>
            <w:hideMark/>
          </w:tcPr>
          <w:p w14:paraId="108CA9CA" w14:textId="77777777" w:rsidR="00861C67" w:rsidRPr="00861C67" w:rsidRDefault="00861C67" w:rsidP="00861C67">
            <w:pPr>
              <w:rPr>
                <w:rFonts w:ascii="SansSerif" w:eastAsia="Times New Roman" w:hAnsi="SansSerif" w:cs="Calibri"/>
                <w:color w:val="000000"/>
                <w:sz w:val="20"/>
                <w:szCs w:val="20"/>
              </w:rPr>
            </w:pPr>
            <w:r w:rsidRPr="00861C67">
              <w:rPr>
                <w:rFonts w:ascii="SansSerif" w:eastAsia="Times New Roman" w:hAnsi="Times New Roman" w:cs="Calibri"/>
                <w:color w:val="000000"/>
                <w:sz w:val="20"/>
                <w:szCs w:val="20"/>
              </w:rPr>
              <w:t> </w:t>
            </w:r>
          </w:p>
        </w:tc>
        <w:tc>
          <w:tcPr>
            <w:tcW w:w="960" w:type="dxa"/>
            <w:tcBorders>
              <w:top w:val="single" w:sz="8" w:space="0" w:color="000000"/>
              <w:left w:val="nil"/>
              <w:bottom w:val="single" w:sz="8" w:space="0" w:color="auto"/>
              <w:right w:val="nil"/>
            </w:tcBorders>
            <w:shd w:val="clear" w:color="000000" w:fill="FFFFFF"/>
            <w:vAlign w:val="center"/>
            <w:hideMark/>
          </w:tcPr>
          <w:p w14:paraId="7F5A70D0"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 </w:t>
            </w:r>
          </w:p>
        </w:tc>
        <w:tc>
          <w:tcPr>
            <w:tcW w:w="960" w:type="dxa"/>
            <w:tcBorders>
              <w:top w:val="single" w:sz="8" w:space="0" w:color="000000"/>
              <w:left w:val="nil"/>
              <w:bottom w:val="single" w:sz="8" w:space="0" w:color="auto"/>
              <w:right w:val="single" w:sz="8" w:space="0" w:color="auto"/>
            </w:tcBorders>
            <w:shd w:val="clear" w:color="000000" w:fill="FFFFFF"/>
            <w:vAlign w:val="center"/>
            <w:hideMark/>
          </w:tcPr>
          <w:p w14:paraId="4BA6D1E0" w14:textId="77777777" w:rsidR="00861C67" w:rsidRPr="00861C67" w:rsidRDefault="00861C67" w:rsidP="00861C67">
            <w:pPr>
              <w:rPr>
                <w:rFonts w:ascii="Arial" w:eastAsia="Times New Roman" w:hAnsi="Arial" w:cs="Arial"/>
                <w:color w:val="000000"/>
                <w:sz w:val="18"/>
                <w:szCs w:val="18"/>
              </w:rPr>
            </w:pPr>
            <w:r w:rsidRPr="00861C67">
              <w:rPr>
                <w:rFonts w:ascii="Arial" w:eastAsia="Times New Roman" w:hAnsi="Arial" w:cs="Arial"/>
                <w:color w:val="000000"/>
                <w:sz w:val="18"/>
                <w:szCs w:val="18"/>
              </w:rPr>
              <w:t>25.136,87</w:t>
            </w:r>
          </w:p>
        </w:tc>
      </w:tr>
    </w:tbl>
    <w:p w14:paraId="0E48155B" w14:textId="77777777" w:rsidR="00AE1B99" w:rsidRDefault="00AE1B99" w:rsidP="008F1478">
      <w:pPr>
        <w:tabs>
          <w:tab w:val="center" w:pos="4443"/>
          <w:tab w:val="right" w:pos="8720"/>
        </w:tabs>
        <w:spacing w:before="187"/>
        <w:ind w:left="166" w:right="1030"/>
        <w:jc w:val="both"/>
        <w:rPr>
          <w:rFonts w:ascii="Arial" w:hAnsi="Arial" w:cs="Arial"/>
          <w:b/>
        </w:rPr>
      </w:pPr>
    </w:p>
    <w:p w14:paraId="39B25886" w14:textId="10D26F64" w:rsidR="00473668" w:rsidRDefault="00533520" w:rsidP="008F1478">
      <w:pPr>
        <w:tabs>
          <w:tab w:val="center" w:pos="4443"/>
          <w:tab w:val="right" w:pos="8720"/>
        </w:tabs>
        <w:spacing w:before="187"/>
        <w:ind w:left="166" w:right="1030"/>
        <w:jc w:val="both"/>
        <w:rPr>
          <w:rFonts w:ascii="Arial" w:hAnsi="Arial" w:cs="Arial"/>
        </w:rPr>
      </w:pPr>
      <w:r>
        <w:rPr>
          <w:rFonts w:ascii="Arial" w:hAnsi="Arial" w:cs="Arial"/>
          <w:b/>
        </w:rPr>
        <w:t xml:space="preserve">Prazo de Entrega: </w:t>
      </w:r>
      <w:r w:rsidR="00AE1B99">
        <w:rPr>
          <w:rFonts w:ascii="Arial" w:hAnsi="Arial" w:cs="Arial"/>
        </w:rPr>
        <w:t>15</w:t>
      </w:r>
      <w:r w:rsidRPr="00533520">
        <w:rPr>
          <w:rFonts w:ascii="Arial" w:hAnsi="Arial" w:cs="Arial"/>
        </w:rPr>
        <w:t xml:space="preserve"> dias após o envio da Ordem de Fornecimento</w:t>
      </w:r>
    </w:p>
    <w:p w14:paraId="673FCFDF" w14:textId="77777777" w:rsidR="00D8017B" w:rsidRDefault="00D8017B" w:rsidP="008F1478">
      <w:pPr>
        <w:tabs>
          <w:tab w:val="center" w:pos="4443"/>
          <w:tab w:val="right" w:pos="8720"/>
        </w:tabs>
        <w:spacing w:before="187"/>
        <w:ind w:left="166" w:right="1030"/>
        <w:jc w:val="both"/>
        <w:rPr>
          <w:rFonts w:ascii="Arial" w:hAnsi="Arial" w:cs="Arial"/>
        </w:rPr>
      </w:pPr>
    </w:p>
    <w:p w14:paraId="03E88686" w14:textId="77777777" w:rsidR="00681967" w:rsidRPr="00C47D4C" w:rsidRDefault="00681967" w:rsidP="00681967">
      <w:pPr>
        <w:pStyle w:val="PargrafodaLista"/>
        <w:ind w:left="4054"/>
        <w:jc w:val="both"/>
        <w:rPr>
          <w:rFonts w:ascii="Arial" w:hAnsi="Arial" w:cs="Arial"/>
          <w:b/>
          <w:bCs/>
        </w:rPr>
      </w:pPr>
    </w:p>
    <w:p w14:paraId="2CACCDA9" w14:textId="77777777" w:rsidR="00A46903" w:rsidRDefault="00A46903"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p>
    <w:p w14:paraId="3F42D48B" w14:textId="53AA3F10" w:rsidR="00681967" w:rsidRPr="00C47D4C" w:rsidRDefault="00E62E09"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Pr>
          <w:rFonts w:ascii="Arial" w:hAnsi="Arial" w:cs="Arial"/>
          <w:b/>
          <w:bCs/>
          <w:iCs/>
        </w:rPr>
        <w:t>Nome do responsável pela conferência</w:t>
      </w:r>
      <w:r w:rsidR="00681967" w:rsidRPr="00C47D4C">
        <w:rPr>
          <w:rFonts w:ascii="Arial" w:hAnsi="Arial" w:cs="Arial"/>
          <w:b/>
          <w:bCs/>
          <w:iCs/>
        </w:rPr>
        <w:t>:</w:t>
      </w:r>
    </w:p>
    <w:p w14:paraId="01E0A30E" w14:textId="5034ECE7" w:rsidR="00681967" w:rsidRPr="00C47D4C" w:rsidRDefault="00861C67" w:rsidP="00681967">
      <w:pPr>
        <w:overflowPunct w:val="0"/>
        <w:autoSpaceDE w:val="0"/>
        <w:autoSpaceDN w:val="0"/>
        <w:adjustRightInd w:val="0"/>
        <w:spacing w:before="100" w:beforeAutospacing="1" w:after="100" w:afterAutospacing="1"/>
        <w:ind w:left="709"/>
        <w:jc w:val="both"/>
        <w:textAlignment w:val="baseline"/>
        <w:rPr>
          <w:rFonts w:ascii="Arial" w:hAnsi="Arial" w:cs="Arial"/>
        </w:rPr>
      </w:pPr>
      <w:r>
        <w:rPr>
          <w:rFonts w:ascii="Arial" w:hAnsi="Arial" w:cs="Arial"/>
        </w:rPr>
        <w:t>Eduarda Flesch</w:t>
      </w:r>
    </w:p>
    <w:p w14:paraId="21DBF94C" w14:textId="7B0725E7" w:rsidR="00681967" w:rsidRPr="00C47D4C" w:rsidRDefault="00E62E09" w:rsidP="00681967">
      <w:pPr>
        <w:overflowPunct w:val="0"/>
        <w:autoSpaceDE w:val="0"/>
        <w:autoSpaceDN w:val="0"/>
        <w:adjustRightInd w:val="0"/>
        <w:spacing w:before="100" w:beforeAutospacing="1" w:after="100" w:afterAutospacing="1"/>
        <w:ind w:left="709"/>
        <w:jc w:val="both"/>
        <w:textAlignment w:val="baseline"/>
        <w:rPr>
          <w:rFonts w:ascii="Arial" w:hAnsi="Arial" w:cs="Arial"/>
        </w:rPr>
      </w:pPr>
      <w:r>
        <w:rPr>
          <w:rFonts w:ascii="Arial" w:hAnsi="Arial" w:cs="Arial"/>
        </w:rPr>
        <w:t>Tel: (49</w:t>
      </w:r>
      <w:r w:rsidR="00681967" w:rsidRPr="00C47D4C">
        <w:rPr>
          <w:rFonts w:ascii="Arial" w:hAnsi="Arial" w:cs="Arial"/>
        </w:rPr>
        <w:t xml:space="preserve">) </w:t>
      </w:r>
      <w:r w:rsidR="00533520">
        <w:rPr>
          <w:rFonts w:ascii="Arial" w:hAnsi="Arial" w:cs="Arial"/>
        </w:rPr>
        <w:t>3546-0194</w:t>
      </w:r>
    </w:p>
    <w:p w14:paraId="0EF7AEB5" w14:textId="77777777" w:rsidR="00681967" w:rsidRDefault="00681967" w:rsidP="00681967">
      <w:pPr>
        <w:autoSpaceDE w:val="0"/>
        <w:autoSpaceDN w:val="0"/>
        <w:adjustRightInd w:val="0"/>
        <w:jc w:val="both"/>
        <w:rPr>
          <w:rFonts w:ascii="Arial" w:hAnsi="Arial" w:cs="Arial"/>
          <w:b/>
          <w:bCs/>
        </w:rPr>
      </w:pPr>
      <w:r w:rsidRPr="00C47D4C">
        <w:rPr>
          <w:rFonts w:ascii="Arial" w:hAnsi="Arial" w:cs="Arial"/>
          <w:b/>
          <w:bCs/>
        </w:rPr>
        <w:t>OBRIGAÇÕES DA CONTRATADA:</w:t>
      </w:r>
    </w:p>
    <w:p w14:paraId="0207E4F9" w14:textId="77777777" w:rsidR="006D1800" w:rsidRPr="00C47D4C" w:rsidRDefault="006D1800" w:rsidP="00681967">
      <w:pPr>
        <w:autoSpaceDE w:val="0"/>
        <w:autoSpaceDN w:val="0"/>
        <w:adjustRightInd w:val="0"/>
        <w:jc w:val="both"/>
        <w:rPr>
          <w:rFonts w:ascii="Arial" w:hAnsi="Arial" w:cs="Arial"/>
          <w:b/>
          <w:bCs/>
        </w:rPr>
      </w:pPr>
    </w:p>
    <w:p w14:paraId="2CF4246B" w14:textId="77777777" w:rsid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Será de responsabilidade da licitante vencedora:</w:t>
      </w:r>
    </w:p>
    <w:p w14:paraId="24E0D102" w14:textId="77777777" w:rsidR="006D1800" w:rsidRDefault="006D1800" w:rsidP="006D1800">
      <w:pPr>
        <w:pStyle w:val="PargrafodaLista"/>
        <w:autoSpaceDE w:val="0"/>
        <w:autoSpaceDN w:val="0"/>
        <w:adjustRightInd w:val="0"/>
        <w:ind w:left="1224"/>
        <w:jc w:val="both"/>
        <w:rPr>
          <w:rFonts w:ascii="Arial" w:eastAsia="Times New Roman" w:hAnsi="Arial" w:cs="Arial"/>
        </w:rPr>
      </w:pPr>
    </w:p>
    <w:p w14:paraId="424D2FC5" w14:textId="2D25F97C"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Entregar o objeto do presente processo licitatório nas condições e formas previstas no presente Edital, vindo a responder pelos danos eventuais que comprovadamente vier a causar, em decorrência de descumprimento a quaisquer das cláusulas nele previstas;</w:t>
      </w:r>
    </w:p>
    <w:p w14:paraId="262E71A8" w14:textId="77777777" w:rsidR="00ED58A2" w:rsidRPr="00ED58A2" w:rsidRDefault="00ED58A2" w:rsidP="00ED58A2">
      <w:pPr>
        <w:autoSpaceDE w:val="0"/>
        <w:autoSpaceDN w:val="0"/>
        <w:adjustRightInd w:val="0"/>
        <w:ind w:left="708"/>
        <w:jc w:val="both"/>
        <w:rPr>
          <w:rFonts w:ascii="Arial" w:eastAsia="Times New Roman" w:hAnsi="Arial" w:cs="Arial"/>
        </w:rPr>
      </w:pPr>
    </w:p>
    <w:p w14:paraId="5ECB12BF" w14:textId="75D83220"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Realizar os serviços ou a entrega dos materiais, na sede do município, diretamente nos locais a que for autorizado o</w:t>
      </w:r>
      <w:r w:rsidR="006D1800">
        <w:rPr>
          <w:rFonts w:ascii="Arial" w:eastAsia="Times New Roman" w:hAnsi="Arial" w:cs="Arial"/>
        </w:rPr>
        <w:t>s</w:t>
      </w:r>
      <w:r w:rsidRPr="006D1800">
        <w:rPr>
          <w:rFonts w:ascii="Arial" w:eastAsia="Times New Roman" w:hAnsi="Arial" w:cs="Arial"/>
        </w:rPr>
        <w:t xml:space="preserve"> serviços, na parte que couber.</w:t>
      </w:r>
    </w:p>
    <w:p w14:paraId="2F9B05A0" w14:textId="77777777" w:rsidR="00ED58A2" w:rsidRPr="00ED58A2" w:rsidRDefault="00ED58A2" w:rsidP="00ED58A2">
      <w:pPr>
        <w:autoSpaceDE w:val="0"/>
        <w:autoSpaceDN w:val="0"/>
        <w:adjustRightInd w:val="0"/>
        <w:ind w:left="708"/>
        <w:jc w:val="both"/>
        <w:rPr>
          <w:rFonts w:ascii="Arial" w:eastAsia="Times New Roman" w:hAnsi="Arial" w:cs="Arial"/>
        </w:rPr>
      </w:pPr>
    </w:p>
    <w:p w14:paraId="6933959A" w14:textId="646DF1B3"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Entregar os objetos licitados, somente com autorização expressa e formal do Chefe do Departamento de Compras do município, através de apresentação do documento emitido pelo Departamento de Compras, no dia e hora que o mesmo solicitar;</w:t>
      </w:r>
    </w:p>
    <w:p w14:paraId="7AFF23E9" w14:textId="77777777" w:rsidR="00ED58A2" w:rsidRPr="00ED58A2" w:rsidRDefault="00ED58A2" w:rsidP="00ED58A2">
      <w:pPr>
        <w:autoSpaceDE w:val="0"/>
        <w:autoSpaceDN w:val="0"/>
        <w:adjustRightInd w:val="0"/>
        <w:ind w:left="708"/>
        <w:jc w:val="both"/>
        <w:rPr>
          <w:rFonts w:ascii="Arial" w:eastAsia="Times New Roman" w:hAnsi="Arial" w:cs="Arial"/>
        </w:rPr>
      </w:pPr>
    </w:p>
    <w:p w14:paraId="2911A239" w14:textId="68DE5643"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Indicar na Nota Fiscal, o número da Autorização de Fornecimento – Ordem de Compra.</w:t>
      </w:r>
    </w:p>
    <w:p w14:paraId="248932DC" w14:textId="77777777" w:rsidR="00ED58A2" w:rsidRPr="00ED58A2" w:rsidRDefault="00ED58A2" w:rsidP="00ED58A2">
      <w:pPr>
        <w:autoSpaceDE w:val="0"/>
        <w:autoSpaceDN w:val="0"/>
        <w:adjustRightInd w:val="0"/>
        <w:ind w:left="708"/>
        <w:jc w:val="both"/>
        <w:rPr>
          <w:rFonts w:ascii="Arial" w:eastAsia="Times New Roman" w:hAnsi="Arial" w:cs="Arial"/>
        </w:rPr>
      </w:pPr>
    </w:p>
    <w:p w14:paraId="3E70E6B5" w14:textId="34A03A4F"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Entregar os produtos licitados com qualidade e que cumpram as determinações da legislação vigente;</w:t>
      </w:r>
    </w:p>
    <w:p w14:paraId="0C4F7DDB" w14:textId="77777777" w:rsidR="00ED58A2" w:rsidRPr="00ED58A2" w:rsidRDefault="00ED58A2" w:rsidP="00ED58A2">
      <w:pPr>
        <w:autoSpaceDE w:val="0"/>
        <w:autoSpaceDN w:val="0"/>
        <w:adjustRightInd w:val="0"/>
        <w:ind w:left="708"/>
        <w:jc w:val="both"/>
        <w:rPr>
          <w:rFonts w:ascii="Arial" w:eastAsia="Times New Roman" w:hAnsi="Arial" w:cs="Arial"/>
        </w:rPr>
      </w:pPr>
    </w:p>
    <w:p w14:paraId="609BF4B4" w14:textId="01E9A6BE" w:rsidR="00ED58A2" w:rsidRPr="006D1800" w:rsidRDefault="00ED58A2" w:rsidP="006D1800">
      <w:pPr>
        <w:pStyle w:val="PargrafodaLista"/>
        <w:numPr>
          <w:ilvl w:val="2"/>
          <w:numId w:val="44"/>
        </w:numPr>
        <w:autoSpaceDE w:val="0"/>
        <w:autoSpaceDN w:val="0"/>
        <w:adjustRightInd w:val="0"/>
        <w:jc w:val="both"/>
        <w:rPr>
          <w:rFonts w:ascii="Arial" w:eastAsia="Times New Roman" w:hAnsi="Arial" w:cs="Arial"/>
        </w:rPr>
      </w:pPr>
      <w:r w:rsidRPr="006D1800">
        <w:rPr>
          <w:rFonts w:ascii="Arial" w:eastAsia="Times New Roman" w:hAnsi="Arial" w:cs="Arial"/>
        </w:rPr>
        <w:t>Manter, durante toda a execução da Ata, em compatibilidade com as obrigações por ela assumidas, todas as condições de habilitação e qualificação exigidas na licitação, conforme art. 55 inciso XIII, da Lei 8666/93.</w:t>
      </w:r>
    </w:p>
    <w:p w14:paraId="5A07756E" w14:textId="77777777" w:rsidR="00ED58A2" w:rsidRPr="00ED58A2" w:rsidRDefault="00ED58A2" w:rsidP="00ED58A2">
      <w:pPr>
        <w:autoSpaceDE w:val="0"/>
        <w:autoSpaceDN w:val="0"/>
        <w:adjustRightInd w:val="0"/>
        <w:ind w:left="708"/>
        <w:jc w:val="both"/>
        <w:rPr>
          <w:rFonts w:ascii="Arial" w:eastAsia="Times New Roman" w:hAnsi="Arial" w:cs="Arial"/>
        </w:rPr>
      </w:pPr>
    </w:p>
    <w:p w14:paraId="4C066029" w14:textId="77777777" w:rsidR="006D1800" w:rsidRDefault="006D1800" w:rsidP="00ED58A2">
      <w:pPr>
        <w:autoSpaceDE w:val="0"/>
        <w:autoSpaceDN w:val="0"/>
        <w:adjustRightInd w:val="0"/>
        <w:ind w:left="708"/>
        <w:jc w:val="both"/>
        <w:rPr>
          <w:rFonts w:ascii="Arial" w:eastAsia="Times New Roman" w:hAnsi="Arial" w:cs="Arial"/>
        </w:rPr>
      </w:pPr>
    </w:p>
    <w:p w14:paraId="2A62A04C" w14:textId="6BA73B8D" w:rsidR="00681967" w:rsidRDefault="00681967" w:rsidP="004E4CF5">
      <w:pPr>
        <w:autoSpaceDE w:val="0"/>
        <w:autoSpaceDN w:val="0"/>
        <w:adjustRightInd w:val="0"/>
        <w:ind w:left="708"/>
        <w:jc w:val="both"/>
        <w:rPr>
          <w:rFonts w:ascii="Arial" w:hAnsi="Arial" w:cs="Arial"/>
          <w:b/>
          <w:bCs/>
        </w:rPr>
      </w:pPr>
      <w:r w:rsidRPr="00C47D4C">
        <w:rPr>
          <w:rFonts w:ascii="Arial" w:hAnsi="Arial" w:cs="Arial"/>
          <w:b/>
          <w:bCs/>
        </w:rPr>
        <w:t>OBRIGAÇÕES DA CONTRATANTE:</w:t>
      </w:r>
    </w:p>
    <w:p w14:paraId="5FBEEDBA" w14:textId="77777777" w:rsidR="006D1800" w:rsidRPr="00C47D4C" w:rsidRDefault="006D1800" w:rsidP="004E4CF5">
      <w:pPr>
        <w:autoSpaceDE w:val="0"/>
        <w:autoSpaceDN w:val="0"/>
        <w:adjustRightInd w:val="0"/>
        <w:ind w:left="708"/>
        <w:jc w:val="both"/>
        <w:rPr>
          <w:rFonts w:ascii="Arial" w:hAnsi="Arial" w:cs="Arial"/>
          <w:b/>
          <w:bCs/>
        </w:rPr>
      </w:pPr>
    </w:p>
    <w:p w14:paraId="10AD5342"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Cumprir com todas as obrigações em conformidade com as Disposições deste Edital, da Ata de Registro de Preços e de seus Anexos.</w:t>
      </w:r>
    </w:p>
    <w:p w14:paraId="645FBF93" w14:textId="77777777" w:rsidR="006D1800" w:rsidRPr="006D1800" w:rsidRDefault="006D1800" w:rsidP="006D1800">
      <w:pPr>
        <w:jc w:val="both"/>
        <w:rPr>
          <w:rFonts w:ascii="Arial" w:hAnsi="Arial" w:cs="Arial"/>
        </w:rPr>
      </w:pPr>
    </w:p>
    <w:p w14:paraId="484557DF"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Aplicar as sanções administrativas, quando se façam necessárias.</w:t>
      </w:r>
    </w:p>
    <w:p w14:paraId="2748EE50"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Manifestar-se formalmente em todos os atos relativos á execução do objeto, em especial quanto a aplicação de sanções, alterações e repactuações do mesmo.</w:t>
      </w:r>
    </w:p>
    <w:p w14:paraId="33EB46E9" w14:textId="77777777" w:rsidR="006D1800" w:rsidRPr="006D1800" w:rsidRDefault="006D1800" w:rsidP="006D1800">
      <w:pPr>
        <w:jc w:val="both"/>
        <w:rPr>
          <w:rFonts w:ascii="Arial" w:hAnsi="Arial" w:cs="Arial"/>
        </w:rPr>
      </w:pPr>
    </w:p>
    <w:p w14:paraId="640C15EF"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Acompanhar a execução do contrato, nos termos do inciso III do art. 58 e com art.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 contrato.</w:t>
      </w:r>
    </w:p>
    <w:p w14:paraId="3EB261FE" w14:textId="77777777" w:rsidR="006D1800" w:rsidRPr="006D1800" w:rsidRDefault="006D1800" w:rsidP="006D1800">
      <w:pPr>
        <w:jc w:val="both"/>
        <w:rPr>
          <w:rFonts w:ascii="Arial" w:hAnsi="Arial" w:cs="Arial"/>
        </w:rPr>
      </w:pPr>
    </w:p>
    <w:p w14:paraId="5C6623E4"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Efetuar juntada aos autos do processo das irregularidades observadas durante a execução da relação contratual.</w:t>
      </w:r>
    </w:p>
    <w:p w14:paraId="557BBAC4" w14:textId="77777777" w:rsidR="006D1800" w:rsidRPr="006D1800" w:rsidRDefault="006D1800" w:rsidP="006D1800">
      <w:pPr>
        <w:jc w:val="both"/>
        <w:rPr>
          <w:rFonts w:ascii="Arial" w:hAnsi="Arial" w:cs="Arial"/>
        </w:rPr>
      </w:pPr>
    </w:p>
    <w:p w14:paraId="06B8E259"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Proporcionar todas as facilidades para que a contratada possa cumprir suas obrigações dentro dos prazos e condições estabelecidas em Contrato e Edital.</w:t>
      </w:r>
    </w:p>
    <w:p w14:paraId="7DD02E72" w14:textId="77777777" w:rsidR="006D1800" w:rsidRPr="006D1800" w:rsidRDefault="006D1800" w:rsidP="006D1800">
      <w:pPr>
        <w:jc w:val="both"/>
        <w:rPr>
          <w:rFonts w:ascii="Arial" w:hAnsi="Arial" w:cs="Arial"/>
        </w:rPr>
      </w:pPr>
    </w:p>
    <w:p w14:paraId="3692BB82"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Rejeitar, no todo ou em parte, a execução do objeto do contrato em desacordo com as respectivas especificações.</w:t>
      </w:r>
    </w:p>
    <w:p w14:paraId="363039E0" w14:textId="77777777" w:rsidR="006D1800" w:rsidRPr="006D1800" w:rsidRDefault="006D1800" w:rsidP="006D1800">
      <w:pPr>
        <w:jc w:val="both"/>
        <w:rPr>
          <w:rFonts w:ascii="Arial" w:hAnsi="Arial" w:cs="Arial"/>
        </w:rPr>
      </w:pPr>
    </w:p>
    <w:p w14:paraId="7329236F"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Comunicar à contratada as ocorrências ou problemas verificados para que efetue medidas corretivas.</w:t>
      </w:r>
    </w:p>
    <w:p w14:paraId="0C414A18" w14:textId="77777777" w:rsidR="006D1800" w:rsidRPr="006D1800" w:rsidRDefault="006D1800" w:rsidP="006D1800">
      <w:pPr>
        <w:jc w:val="both"/>
        <w:rPr>
          <w:rFonts w:ascii="Arial" w:hAnsi="Arial" w:cs="Arial"/>
        </w:rPr>
      </w:pPr>
    </w:p>
    <w:p w14:paraId="3FC43C6E"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Verificar, durante toda a execução do contrato, a manutenção pela contratada, de todas as condições de habilitação e qualificação exigidas na Licitação em compatibilidade com as obrigações assumidas.</w:t>
      </w:r>
    </w:p>
    <w:p w14:paraId="664F2D43" w14:textId="77777777" w:rsidR="006D1800" w:rsidRPr="006D1800" w:rsidRDefault="006D1800" w:rsidP="006D1800">
      <w:pPr>
        <w:jc w:val="both"/>
        <w:rPr>
          <w:rFonts w:ascii="Arial" w:hAnsi="Arial" w:cs="Arial"/>
        </w:rPr>
      </w:pPr>
    </w:p>
    <w:p w14:paraId="0688535D"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Impedir que terceiros estranhos à contratação forneçam objeto licitado, ressalvados os casos de subcontratação admitidos no ato convocatório e no contrato.</w:t>
      </w:r>
    </w:p>
    <w:p w14:paraId="36F2B91A" w14:textId="77777777" w:rsidR="006D1800" w:rsidRPr="006D1800" w:rsidRDefault="006D1800" w:rsidP="006D1800">
      <w:pPr>
        <w:jc w:val="both"/>
        <w:rPr>
          <w:rFonts w:ascii="Arial" w:hAnsi="Arial" w:cs="Arial"/>
        </w:rPr>
      </w:pPr>
    </w:p>
    <w:p w14:paraId="18B3FBA1"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Prestar informações e os esclarecimentos atinentes ao objeto que venham a ser solicitados pela contratada.</w:t>
      </w:r>
    </w:p>
    <w:p w14:paraId="4BC91984" w14:textId="77777777" w:rsidR="006D1800" w:rsidRPr="006D1800" w:rsidRDefault="006D1800" w:rsidP="006D1800">
      <w:pPr>
        <w:jc w:val="both"/>
        <w:rPr>
          <w:rFonts w:ascii="Arial" w:hAnsi="Arial" w:cs="Arial"/>
        </w:rPr>
      </w:pPr>
    </w:p>
    <w:p w14:paraId="7CE4C879"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Solicitar a reparação ou substituição do objeto que esteja em desacordo com a especificação apresentada e aceita, ou que apresente defeito.</w:t>
      </w:r>
    </w:p>
    <w:p w14:paraId="6FEBBCE5" w14:textId="77777777" w:rsidR="006D1800" w:rsidRPr="006D1800" w:rsidRDefault="006D1800" w:rsidP="006D1800">
      <w:pPr>
        <w:jc w:val="both"/>
        <w:rPr>
          <w:rFonts w:ascii="Arial" w:hAnsi="Arial" w:cs="Arial"/>
        </w:rPr>
      </w:pPr>
    </w:p>
    <w:p w14:paraId="41BA8F9B"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Fiscalizar e acompanhar a execução do objeto, alertando a contratada das falhas que porventura ocorram, exigindo sua imediata correção. Tal fiscalização, em hipótese alguma, atenua ou exime de responsabilidade a contratada.</w:t>
      </w:r>
    </w:p>
    <w:p w14:paraId="2D24153C" w14:textId="77777777" w:rsidR="006D1800" w:rsidRPr="006D1800" w:rsidRDefault="006D1800" w:rsidP="006D1800">
      <w:pPr>
        <w:jc w:val="both"/>
        <w:rPr>
          <w:rFonts w:ascii="Arial" w:hAnsi="Arial" w:cs="Arial"/>
        </w:rPr>
      </w:pPr>
    </w:p>
    <w:p w14:paraId="5C4F7629"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Para fiscalização dos contratos oriundos do presente processo licitatório, será definida a pessoa responsável, na Ata de Registro de Preços em sua cláusula 7.13.1;</w:t>
      </w:r>
    </w:p>
    <w:p w14:paraId="6F74FB27" w14:textId="77777777" w:rsidR="006D1800" w:rsidRPr="006D1800" w:rsidRDefault="006D1800" w:rsidP="006D1800">
      <w:pPr>
        <w:jc w:val="both"/>
        <w:rPr>
          <w:rFonts w:ascii="Arial" w:hAnsi="Arial" w:cs="Arial"/>
        </w:rPr>
      </w:pPr>
    </w:p>
    <w:p w14:paraId="75D3F576" w14:textId="77777777"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Efetuar os pagamentos devidos nas condições estabelecidas neste Edital e no Contrato.</w:t>
      </w:r>
    </w:p>
    <w:p w14:paraId="5F7C9817" w14:textId="77777777" w:rsidR="006D1800" w:rsidRPr="006D1800" w:rsidRDefault="006D1800" w:rsidP="006D1800">
      <w:pPr>
        <w:jc w:val="both"/>
        <w:rPr>
          <w:rFonts w:ascii="Arial" w:hAnsi="Arial" w:cs="Arial"/>
        </w:rPr>
      </w:pPr>
    </w:p>
    <w:p w14:paraId="416C81B5" w14:textId="49E39DAB" w:rsidR="006D1800" w:rsidRPr="006D1800" w:rsidRDefault="006D1800" w:rsidP="006D1800">
      <w:pPr>
        <w:pStyle w:val="PargrafodaLista"/>
        <w:numPr>
          <w:ilvl w:val="0"/>
          <w:numId w:val="46"/>
        </w:numPr>
        <w:jc w:val="both"/>
        <w:rPr>
          <w:rFonts w:ascii="Arial" w:hAnsi="Arial" w:cs="Arial"/>
        </w:rPr>
      </w:pPr>
      <w:r w:rsidRPr="006D1800">
        <w:rPr>
          <w:rFonts w:ascii="Arial" w:hAnsi="Arial" w:cs="Arial"/>
        </w:rPr>
        <w:t>Rejeitar a execução do objeto do contrato, por terceiros, sem autorização, ou se houver, que não seja aquele da informação constante na proposta apresentada.</w:t>
      </w:r>
    </w:p>
    <w:p w14:paraId="6A08BD7C" w14:textId="77777777" w:rsidR="006D1800" w:rsidRDefault="006D1800" w:rsidP="006D1800">
      <w:pPr>
        <w:jc w:val="both"/>
        <w:rPr>
          <w:rFonts w:ascii="Arial" w:hAnsi="Arial" w:cs="Arial"/>
        </w:rPr>
      </w:pPr>
    </w:p>
    <w:p w14:paraId="6C5A1C61" w14:textId="77777777" w:rsidR="006D1800" w:rsidRDefault="006D1800" w:rsidP="006D1800">
      <w:pPr>
        <w:jc w:val="both"/>
        <w:rPr>
          <w:rFonts w:ascii="Arial" w:hAnsi="Arial" w:cs="Arial"/>
        </w:rPr>
      </w:pPr>
    </w:p>
    <w:p w14:paraId="57FFA960" w14:textId="77777777" w:rsidR="006D1800" w:rsidRDefault="006D1800" w:rsidP="006D1800">
      <w:pPr>
        <w:jc w:val="both"/>
        <w:rPr>
          <w:rFonts w:ascii="Arial" w:hAnsi="Arial" w:cs="Arial"/>
        </w:rPr>
      </w:pPr>
    </w:p>
    <w:p w14:paraId="0611B6B3" w14:textId="77777777" w:rsidR="006D1800" w:rsidRDefault="006D1800" w:rsidP="006D1800">
      <w:pPr>
        <w:jc w:val="both"/>
        <w:rPr>
          <w:rFonts w:ascii="Arial" w:hAnsi="Arial" w:cs="Arial"/>
        </w:rPr>
      </w:pPr>
    </w:p>
    <w:p w14:paraId="709A96F0" w14:textId="77777777" w:rsidR="006D1800" w:rsidRDefault="006D1800" w:rsidP="006D1800">
      <w:pPr>
        <w:jc w:val="both"/>
        <w:rPr>
          <w:rFonts w:ascii="Arial" w:hAnsi="Arial" w:cs="Arial"/>
        </w:rPr>
      </w:pPr>
    </w:p>
    <w:p w14:paraId="759D71F1" w14:textId="77777777" w:rsidR="006D1800" w:rsidRDefault="006D1800" w:rsidP="006D1800">
      <w:pPr>
        <w:jc w:val="both"/>
        <w:rPr>
          <w:rFonts w:ascii="Arial" w:hAnsi="Arial" w:cs="Arial"/>
        </w:rPr>
      </w:pPr>
    </w:p>
    <w:p w14:paraId="34291506" w14:textId="77777777" w:rsidR="006D1800" w:rsidRDefault="006D1800" w:rsidP="006D1800">
      <w:pPr>
        <w:jc w:val="both"/>
        <w:rPr>
          <w:rFonts w:ascii="Arial" w:hAnsi="Arial" w:cs="Arial"/>
        </w:rPr>
      </w:pPr>
    </w:p>
    <w:p w14:paraId="2718655E" w14:textId="77777777" w:rsidR="006D1800" w:rsidRDefault="006D1800" w:rsidP="006D1800">
      <w:pPr>
        <w:jc w:val="both"/>
        <w:rPr>
          <w:rFonts w:ascii="Arial" w:hAnsi="Arial" w:cs="Arial"/>
        </w:rPr>
      </w:pPr>
    </w:p>
    <w:p w14:paraId="6DF586FC" w14:textId="77777777" w:rsidR="006D1800" w:rsidRDefault="006D1800" w:rsidP="006D1800">
      <w:pPr>
        <w:jc w:val="both"/>
        <w:rPr>
          <w:rFonts w:ascii="Arial" w:hAnsi="Arial" w:cs="Arial"/>
        </w:rPr>
      </w:pPr>
    </w:p>
    <w:p w14:paraId="7F486874" w14:textId="77777777" w:rsidR="006D1800" w:rsidRDefault="006D1800" w:rsidP="006D1800">
      <w:pPr>
        <w:jc w:val="both"/>
        <w:rPr>
          <w:rFonts w:ascii="Arial" w:hAnsi="Arial" w:cs="Arial"/>
        </w:rPr>
      </w:pPr>
    </w:p>
    <w:p w14:paraId="17DC3489" w14:textId="77777777" w:rsidR="006D1800" w:rsidRDefault="006D1800" w:rsidP="006D1800">
      <w:pPr>
        <w:jc w:val="both"/>
        <w:rPr>
          <w:rFonts w:ascii="Arial" w:hAnsi="Arial" w:cs="Arial"/>
        </w:rPr>
      </w:pPr>
    </w:p>
    <w:p w14:paraId="3C82737F" w14:textId="77777777" w:rsidR="006D1800" w:rsidRDefault="006D1800" w:rsidP="006D1800">
      <w:pPr>
        <w:jc w:val="both"/>
        <w:rPr>
          <w:rFonts w:ascii="Arial" w:hAnsi="Arial" w:cs="Arial"/>
        </w:rPr>
      </w:pPr>
    </w:p>
    <w:p w14:paraId="030BD121" w14:textId="77777777" w:rsidR="00206A0C" w:rsidRDefault="00206A0C" w:rsidP="006D1800">
      <w:pPr>
        <w:jc w:val="both"/>
        <w:rPr>
          <w:rFonts w:ascii="Arial" w:hAnsi="Arial" w:cs="Arial"/>
        </w:rPr>
      </w:pPr>
    </w:p>
    <w:p w14:paraId="197146CB" w14:textId="77777777" w:rsidR="00861C67" w:rsidRDefault="00861C67" w:rsidP="006D1800">
      <w:pPr>
        <w:jc w:val="both"/>
        <w:rPr>
          <w:rFonts w:ascii="Arial" w:hAnsi="Arial" w:cs="Arial"/>
        </w:rPr>
      </w:pPr>
    </w:p>
    <w:p w14:paraId="29B58A4D" w14:textId="77777777" w:rsidR="00861C67" w:rsidRDefault="00861C67" w:rsidP="006D1800">
      <w:pPr>
        <w:jc w:val="both"/>
        <w:rPr>
          <w:rFonts w:ascii="Arial" w:hAnsi="Arial" w:cs="Arial"/>
        </w:rPr>
      </w:pPr>
    </w:p>
    <w:p w14:paraId="34877A6C" w14:textId="77777777" w:rsidR="00861C67" w:rsidRDefault="00861C67" w:rsidP="006D1800">
      <w:pPr>
        <w:jc w:val="both"/>
        <w:rPr>
          <w:rFonts w:ascii="Arial" w:hAnsi="Arial" w:cs="Arial"/>
        </w:rPr>
      </w:pPr>
    </w:p>
    <w:p w14:paraId="4C7061E4" w14:textId="77777777" w:rsidR="00861C67" w:rsidRDefault="00861C67" w:rsidP="006D1800">
      <w:pPr>
        <w:jc w:val="both"/>
        <w:rPr>
          <w:rFonts w:ascii="Arial" w:hAnsi="Arial" w:cs="Arial"/>
        </w:rPr>
      </w:pPr>
    </w:p>
    <w:p w14:paraId="0E684DCF" w14:textId="77777777" w:rsidR="00861C67" w:rsidRDefault="00861C67" w:rsidP="006D1800">
      <w:pPr>
        <w:jc w:val="both"/>
        <w:rPr>
          <w:rFonts w:ascii="Arial" w:hAnsi="Arial" w:cs="Arial"/>
        </w:rPr>
      </w:pPr>
    </w:p>
    <w:p w14:paraId="527DB9D7" w14:textId="77777777" w:rsidR="00861C67" w:rsidRDefault="00861C67" w:rsidP="006D1800">
      <w:pPr>
        <w:jc w:val="both"/>
        <w:rPr>
          <w:rFonts w:ascii="Arial" w:hAnsi="Arial" w:cs="Arial"/>
        </w:rPr>
      </w:pPr>
    </w:p>
    <w:p w14:paraId="3C4F5D6C" w14:textId="77777777" w:rsidR="00861C67" w:rsidRDefault="00861C67" w:rsidP="006D1800">
      <w:pPr>
        <w:jc w:val="both"/>
        <w:rPr>
          <w:rFonts w:ascii="Arial" w:hAnsi="Arial" w:cs="Arial"/>
        </w:rPr>
      </w:pPr>
    </w:p>
    <w:p w14:paraId="4BBFDCCA" w14:textId="77777777" w:rsidR="00861C67" w:rsidRDefault="00861C67" w:rsidP="006D1800">
      <w:pPr>
        <w:jc w:val="both"/>
        <w:rPr>
          <w:rFonts w:ascii="Arial" w:hAnsi="Arial" w:cs="Arial"/>
        </w:rPr>
      </w:pPr>
    </w:p>
    <w:p w14:paraId="1F6393D0" w14:textId="0FA5AF87" w:rsidR="00681967" w:rsidRPr="00C47D4C" w:rsidRDefault="00C47D4C" w:rsidP="00681967">
      <w:pPr>
        <w:overflowPunct w:val="0"/>
        <w:autoSpaceDE w:val="0"/>
        <w:autoSpaceDN w:val="0"/>
        <w:adjustRightInd w:val="0"/>
        <w:spacing w:before="100" w:beforeAutospacing="1" w:after="100" w:afterAutospacing="1"/>
        <w:jc w:val="center"/>
        <w:textAlignment w:val="baseline"/>
        <w:outlineLvl w:val="7"/>
        <w:rPr>
          <w:rFonts w:ascii="Arial" w:hAnsi="Arial" w:cs="Arial"/>
          <w:b/>
          <w:bCs/>
          <w:iCs/>
        </w:rPr>
      </w:pPr>
      <w:r>
        <w:rPr>
          <w:rFonts w:ascii="Arial" w:hAnsi="Arial" w:cs="Arial"/>
          <w:b/>
          <w:bCs/>
          <w:iCs/>
        </w:rPr>
        <w:t>A</w:t>
      </w:r>
      <w:r w:rsidR="00681967" w:rsidRPr="00C47D4C">
        <w:rPr>
          <w:rFonts w:ascii="Arial" w:hAnsi="Arial" w:cs="Arial"/>
          <w:b/>
          <w:bCs/>
          <w:iCs/>
        </w:rPr>
        <w:t>NEXO 0</w:t>
      </w:r>
      <w:r w:rsidR="009A1CE9" w:rsidRPr="00C47D4C">
        <w:rPr>
          <w:rFonts w:ascii="Arial" w:hAnsi="Arial" w:cs="Arial"/>
          <w:b/>
          <w:bCs/>
          <w:iCs/>
        </w:rPr>
        <w:t>2</w:t>
      </w:r>
    </w:p>
    <w:p w14:paraId="4A2A594B" w14:textId="220AAB29"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w:t>
      </w:r>
      <w:r w:rsidR="004E4CF5">
        <w:rPr>
          <w:rFonts w:ascii="Arial" w:hAnsi="Arial" w:cs="Arial"/>
          <w:b/>
          <w:bCs/>
        </w:rPr>
        <w:t>ÃO, NA FORM</w:t>
      </w:r>
      <w:r w:rsidR="00861C67">
        <w:rPr>
          <w:rFonts w:ascii="Arial" w:hAnsi="Arial" w:cs="Arial"/>
          <w:b/>
          <w:bCs/>
        </w:rPr>
        <w:t>A ELETRÔNICA Nº 42</w:t>
      </w:r>
      <w:r w:rsidRPr="00C47D4C">
        <w:rPr>
          <w:rFonts w:ascii="Arial" w:hAnsi="Arial" w:cs="Arial"/>
          <w:b/>
          <w:bCs/>
        </w:rPr>
        <w:t>/20</w:t>
      </w:r>
      <w:r w:rsidR="00473668">
        <w:rPr>
          <w:rFonts w:ascii="Arial" w:hAnsi="Arial" w:cs="Arial"/>
          <w:b/>
          <w:bCs/>
        </w:rPr>
        <w:t>21</w:t>
      </w:r>
    </w:p>
    <w:p w14:paraId="55B07E11"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 xml:space="preserve">1.  </w:t>
      </w:r>
      <w:r w:rsidRPr="00C47D4C">
        <w:rPr>
          <w:rFonts w:ascii="Arial" w:hAnsi="Arial" w:cs="Arial"/>
          <w:b/>
          <w:bCs/>
        </w:rPr>
        <w:tab/>
        <w:t>HABILITAÇÃO</w:t>
      </w:r>
    </w:p>
    <w:p w14:paraId="6EE13AA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1.1</w:t>
      </w:r>
      <w:r w:rsidRPr="00C47D4C">
        <w:rPr>
          <w:rFonts w:ascii="Arial" w:hAnsi="Arial" w:cs="Arial"/>
          <w:b/>
          <w:bCs/>
        </w:rPr>
        <w:tab/>
        <w:t>EXIGÊNCIAS PARA HABILITAÇÃO</w:t>
      </w:r>
    </w:p>
    <w:p w14:paraId="5192EDE8" w14:textId="556C6FB6"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b/>
          <w:color w:val="FF0000"/>
        </w:rPr>
      </w:pPr>
      <w:r w:rsidRPr="00C47D4C">
        <w:rPr>
          <w:rFonts w:ascii="Arial" w:hAnsi="Arial" w:cs="Arial"/>
        </w:rPr>
        <w:t xml:space="preserve">A empresa vencedora do Pregão deverá apresentar, imediatamente após o encerramento da disputa, os seguintes documentos comprobatórios de habilitação, sendo que tais documentos deverão ser </w:t>
      </w:r>
      <w:r w:rsidRPr="00C47D4C">
        <w:rPr>
          <w:rFonts w:ascii="Arial" w:hAnsi="Arial" w:cs="Arial"/>
          <w:b/>
        </w:rPr>
        <w:t>encaminhados pelo fax: (0xx42) 3222 - 6365 ou 3220-1500</w:t>
      </w:r>
      <w:r w:rsidRPr="00C47D4C">
        <w:rPr>
          <w:rFonts w:ascii="Arial" w:hAnsi="Arial" w:cs="Arial"/>
        </w:rPr>
        <w:t xml:space="preserve">, com posterior encaminhamento do original, por qualquer processo de cópia autenticada por cartório competente, por cópia não autenticada, mediante a exibição dos originais para conferência por parte do Pregoeiro ou através de exemplares publicados em órgão da Imprensa Oficial e com validade na data de realização da </w:t>
      </w:r>
      <w:r w:rsidRPr="00E62E09">
        <w:rPr>
          <w:rFonts w:ascii="Arial" w:hAnsi="Arial" w:cs="Arial"/>
        </w:rPr>
        <w:t>licitação</w:t>
      </w:r>
      <w:r w:rsidR="00E62E09" w:rsidRPr="00E62E09">
        <w:rPr>
          <w:rFonts w:ascii="Arial" w:hAnsi="Arial" w:cs="Arial"/>
        </w:rPr>
        <w:t xml:space="preserve">, para a Prefeitura Municipal de Monte Carlo, </w:t>
      </w:r>
      <w:r w:rsidRPr="00E62E09">
        <w:rPr>
          <w:rFonts w:ascii="Arial" w:hAnsi="Arial" w:cs="Arial"/>
        </w:rPr>
        <w:t xml:space="preserve"> na </w:t>
      </w:r>
      <w:r w:rsidR="00E62E09" w:rsidRPr="00E62E09">
        <w:rPr>
          <w:rFonts w:ascii="Arial" w:hAnsi="Arial" w:cs="Arial"/>
        </w:rPr>
        <w:t>Rod. SC 452, Km 24</w:t>
      </w:r>
      <w:r w:rsidRPr="00E62E09">
        <w:rPr>
          <w:rFonts w:ascii="Arial" w:hAnsi="Arial" w:cs="Arial"/>
        </w:rPr>
        <w:t>,</w:t>
      </w:r>
      <w:r w:rsidR="00E62E09" w:rsidRPr="00E62E09">
        <w:rPr>
          <w:rFonts w:ascii="Arial" w:hAnsi="Arial" w:cs="Arial"/>
        </w:rPr>
        <w:t xml:space="preserve"> 1551, no centro,</w:t>
      </w:r>
      <w:r w:rsidRPr="00E62E09">
        <w:rPr>
          <w:rFonts w:ascii="Arial" w:hAnsi="Arial" w:cs="Arial"/>
        </w:rPr>
        <w:t xml:space="preserve"> CEP: </w:t>
      </w:r>
      <w:r w:rsidR="00E62E09" w:rsidRPr="00E62E09">
        <w:rPr>
          <w:rFonts w:ascii="Arial" w:hAnsi="Arial" w:cs="Arial"/>
        </w:rPr>
        <w:t>89618-000</w:t>
      </w:r>
      <w:r w:rsidRPr="00E62E09">
        <w:rPr>
          <w:rFonts w:ascii="Arial" w:hAnsi="Arial" w:cs="Arial"/>
        </w:rPr>
        <w:t>, aos cuidados da Comissão de Licitação, observando o prazo de 05(cinco) dias úteis, contados a partir da data da realização do pregão.</w:t>
      </w:r>
    </w:p>
    <w:p w14:paraId="0CBDB8C6" w14:textId="77777777" w:rsidR="00681967" w:rsidRPr="00C47D4C" w:rsidRDefault="00681967" w:rsidP="00681967">
      <w:pPr>
        <w:overflowPunct w:val="0"/>
        <w:autoSpaceDE w:val="0"/>
        <w:autoSpaceDN w:val="0"/>
        <w:adjustRightInd w:val="0"/>
        <w:spacing w:before="100" w:beforeAutospacing="1" w:after="100" w:afterAutospacing="1"/>
        <w:textAlignment w:val="baseline"/>
        <w:outlineLvl w:val="7"/>
        <w:rPr>
          <w:rFonts w:ascii="Arial" w:hAnsi="Arial" w:cs="Arial"/>
          <w:b/>
          <w:bCs/>
          <w:iCs/>
        </w:rPr>
      </w:pPr>
      <w:r w:rsidRPr="00C47D4C">
        <w:rPr>
          <w:rFonts w:ascii="Arial" w:hAnsi="Arial" w:cs="Arial"/>
          <w:b/>
          <w:bCs/>
          <w:iCs/>
        </w:rPr>
        <w:t xml:space="preserve">1.2   </w:t>
      </w:r>
      <w:r w:rsidRPr="00C47D4C">
        <w:rPr>
          <w:rFonts w:ascii="Arial" w:hAnsi="Arial" w:cs="Arial"/>
          <w:b/>
          <w:bCs/>
          <w:iCs/>
        </w:rPr>
        <w:tab/>
        <w:t>DOCUMENTOS DE HABILITAÇÃO</w:t>
      </w:r>
    </w:p>
    <w:p w14:paraId="65662F16" w14:textId="77777777" w:rsidR="00681967" w:rsidRPr="00C47D4C" w:rsidRDefault="00681967" w:rsidP="00681967">
      <w:pPr>
        <w:overflowPunct w:val="0"/>
        <w:autoSpaceDE w:val="0"/>
        <w:autoSpaceDN w:val="0"/>
        <w:adjustRightInd w:val="0"/>
        <w:spacing w:before="100" w:beforeAutospacing="1" w:after="100" w:afterAutospacing="1"/>
        <w:textAlignment w:val="baseline"/>
        <w:outlineLvl w:val="7"/>
        <w:rPr>
          <w:rFonts w:ascii="Arial" w:hAnsi="Arial" w:cs="Arial"/>
          <w:b/>
          <w:bCs/>
          <w:iCs/>
        </w:rPr>
      </w:pPr>
      <w:r w:rsidRPr="00C47D4C">
        <w:rPr>
          <w:rFonts w:ascii="Arial" w:hAnsi="Arial" w:cs="Arial"/>
          <w:b/>
          <w:bCs/>
          <w:iCs/>
        </w:rPr>
        <w:t xml:space="preserve">1.2.1 </w:t>
      </w:r>
      <w:r w:rsidRPr="00C47D4C">
        <w:rPr>
          <w:rFonts w:ascii="Arial" w:hAnsi="Arial" w:cs="Arial"/>
          <w:b/>
          <w:bCs/>
          <w:iCs/>
        </w:rPr>
        <w:tab/>
        <w:t>Habilitação Jurídica</w:t>
      </w:r>
    </w:p>
    <w:p w14:paraId="1C2950D0" w14:textId="77777777" w:rsidR="00681967" w:rsidRPr="00C47D4C" w:rsidRDefault="00681967" w:rsidP="00681967">
      <w:pPr>
        <w:tabs>
          <w:tab w:val="left" w:pos="426"/>
        </w:tabs>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Ato constitutivo, estatuto ou contrato social</w:t>
      </w:r>
      <w:r w:rsidRPr="00C47D4C">
        <w:rPr>
          <w:rFonts w:ascii="Arial" w:hAnsi="Arial" w:cs="Arial"/>
        </w:rPr>
        <w:t xml:space="preserve"> em vigor, devidamente registrado, em se tratando de sociedades comerciais e, no caso de sociedades por ações, acompanhado de documentos de eleição de seus administradores;</w:t>
      </w:r>
    </w:p>
    <w:p w14:paraId="780DEBAA" w14:textId="77777777" w:rsidR="00681967" w:rsidRPr="00C47D4C" w:rsidRDefault="00681967" w:rsidP="00681967">
      <w:pPr>
        <w:tabs>
          <w:tab w:val="left" w:pos="284"/>
        </w:tabs>
        <w:overflowPunct w:val="0"/>
        <w:autoSpaceDE w:val="0"/>
        <w:autoSpaceDN w:val="0"/>
        <w:adjustRightInd w:val="0"/>
        <w:spacing w:before="100" w:beforeAutospacing="1" w:after="100" w:afterAutospacing="1"/>
        <w:ind w:left="709" w:hanging="709"/>
        <w:jc w:val="both"/>
        <w:textAlignment w:val="baseline"/>
        <w:rPr>
          <w:rFonts w:ascii="Arial" w:hAnsi="Arial" w:cs="Arial"/>
        </w:rPr>
      </w:pPr>
      <w:r w:rsidRPr="00C47D4C">
        <w:rPr>
          <w:rFonts w:ascii="Arial" w:hAnsi="Arial" w:cs="Arial"/>
        </w:rPr>
        <w:tab/>
      </w:r>
      <w:r w:rsidRPr="00C47D4C">
        <w:rPr>
          <w:rFonts w:ascii="Arial" w:hAnsi="Arial" w:cs="Arial"/>
        </w:rPr>
        <w:tab/>
        <w:t>b) Inscrição do Ato Constitutivo, no caso de sociedades civis, acompanhada de prova de diretoria em exercício.</w:t>
      </w:r>
    </w:p>
    <w:p w14:paraId="4916CA2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1.2.2.</w:t>
      </w:r>
      <w:r w:rsidRPr="00C47D4C">
        <w:rPr>
          <w:rFonts w:ascii="Arial" w:hAnsi="Arial" w:cs="Arial"/>
          <w:b/>
          <w:bCs/>
        </w:rPr>
        <w:tab/>
        <w:t>Regularidade Fiscal</w:t>
      </w:r>
    </w:p>
    <w:p w14:paraId="0A5500B9"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Prova de inscrição no Cadastro de Contribuintes Estadual</w:t>
      </w:r>
      <w:r w:rsidRPr="00C47D4C">
        <w:rPr>
          <w:rFonts w:ascii="Arial" w:hAnsi="Arial" w:cs="Arial"/>
        </w:rPr>
        <w:t>, relativo à sede do proponente, pertinente ao seu ramo de atividade e compatível com o objeto contratual;</w:t>
      </w:r>
    </w:p>
    <w:p w14:paraId="7A097D8A" w14:textId="77777777" w:rsidR="00681967" w:rsidRPr="00C47D4C" w:rsidRDefault="00681967" w:rsidP="00681967">
      <w:pPr>
        <w:overflowPunct w:val="0"/>
        <w:autoSpaceDE w:val="0"/>
        <w:autoSpaceDN w:val="0"/>
        <w:adjustRightInd w:val="0"/>
        <w:spacing w:before="100" w:beforeAutospacing="1" w:after="100" w:afterAutospacing="1"/>
        <w:ind w:left="705"/>
        <w:jc w:val="both"/>
        <w:textAlignment w:val="baseline"/>
        <w:rPr>
          <w:rFonts w:ascii="Arial" w:hAnsi="Arial" w:cs="Arial"/>
        </w:rPr>
      </w:pPr>
      <w:r w:rsidRPr="00C47D4C">
        <w:rPr>
          <w:rFonts w:ascii="Arial" w:hAnsi="Arial" w:cs="Arial"/>
        </w:rPr>
        <w:t xml:space="preserve">b) Prova de regularidade para com a </w:t>
      </w:r>
      <w:r w:rsidRPr="00C47D4C">
        <w:rPr>
          <w:rFonts w:ascii="Arial" w:hAnsi="Arial" w:cs="Arial"/>
          <w:b/>
          <w:bCs/>
        </w:rPr>
        <w:t>Fazenda Federal</w:t>
      </w:r>
      <w:r w:rsidRPr="00C47D4C">
        <w:rPr>
          <w:rFonts w:ascii="Arial" w:hAnsi="Arial" w:cs="Arial"/>
        </w:rPr>
        <w:t>, compreendendo os tributos administrados pela Secretaria da Receita Federal;</w:t>
      </w:r>
    </w:p>
    <w:p w14:paraId="59220A26"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Prova de regularidade para com a </w:t>
      </w:r>
      <w:r w:rsidRPr="00C47D4C">
        <w:rPr>
          <w:rFonts w:ascii="Arial" w:hAnsi="Arial" w:cs="Arial"/>
          <w:b/>
          <w:bCs/>
        </w:rPr>
        <w:t>Dívida Ativa da União</w:t>
      </w:r>
      <w:r w:rsidRPr="00C47D4C">
        <w:rPr>
          <w:rFonts w:ascii="Arial" w:hAnsi="Arial" w:cs="Arial"/>
        </w:rPr>
        <w:t>, fornecida pela Procuradoria da Fazenda Nacional;</w:t>
      </w:r>
    </w:p>
    <w:p w14:paraId="09EC26C1"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d) Prova de regularidade fiscal para com a </w:t>
      </w:r>
      <w:r w:rsidRPr="00C47D4C">
        <w:rPr>
          <w:rFonts w:ascii="Arial" w:hAnsi="Arial" w:cs="Arial"/>
          <w:b/>
          <w:bCs/>
        </w:rPr>
        <w:t>Fazenda Estadual</w:t>
      </w:r>
      <w:r w:rsidRPr="00C47D4C">
        <w:rPr>
          <w:rFonts w:ascii="Arial" w:hAnsi="Arial" w:cs="Arial"/>
        </w:rPr>
        <w:t xml:space="preserve"> do domicílio ou sede da licitante, expedida pelo órgão competente;</w:t>
      </w:r>
    </w:p>
    <w:p w14:paraId="43977083"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e) Prova de regularidade fiscal para com a </w:t>
      </w:r>
      <w:r w:rsidRPr="00C47D4C">
        <w:rPr>
          <w:rFonts w:ascii="Arial" w:hAnsi="Arial" w:cs="Arial"/>
          <w:b/>
          <w:bCs/>
        </w:rPr>
        <w:t>Fazenda Municipal</w:t>
      </w:r>
      <w:r w:rsidRPr="00C47D4C">
        <w:rPr>
          <w:rFonts w:ascii="Arial" w:hAnsi="Arial" w:cs="Arial"/>
        </w:rPr>
        <w:t xml:space="preserve"> do domicílio ou sede da licitante, expedida pelo órgão competente;</w:t>
      </w:r>
    </w:p>
    <w:p w14:paraId="23C4267C"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e.1) No caso de municípios que mantêm Cadastro Mobiliário e Imobiliário separados, deverão ser apresentados os comprovantes referentes a cada um dos cadastros;</w:t>
      </w:r>
    </w:p>
    <w:p w14:paraId="3705352B"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f) Prova de regularidade relativa à Seguridade Social </w:t>
      </w:r>
      <w:r w:rsidRPr="00C47D4C">
        <w:rPr>
          <w:rFonts w:ascii="Arial" w:hAnsi="Arial" w:cs="Arial"/>
          <w:b/>
          <w:bCs/>
        </w:rPr>
        <w:t>(CND/INSS);</w:t>
      </w:r>
    </w:p>
    <w:p w14:paraId="5DD58F75" w14:textId="77777777" w:rsidR="00681967"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rPr>
        <w:t xml:space="preserve">g) Certificado de Regularidade de Situação com o FGTS </w:t>
      </w:r>
      <w:r w:rsidRPr="00C47D4C">
        <w:rPr>
          <w:rFonts w:ascii="Arial" w:hAnsi="Arial" w:cs="Arial"/>
          <w:b/>
          <w:bCs/>
        </w:rPr>
        <w:t>(CRS/FGTS);</w:t>
      </w:r>
    </w:p>
    <w:p w14:paraId="754AD391" w14:textId="5199FAA2" w:rsidR="004E4CF5" w:rsidRPr="00C47D4C" w:rsidRDefault="004E4CF5"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4E4CF5">
        <w:rPr>
          <w:rFonts w:ascii="Arial" w:hAnsi="Arial" w:cs="Arial"/>
          <w:bCs/>
        </w:rPr>
        <w:t xml:space="preserve">h) O Comprovante de Inscrição e de Situação Cadastral no </w:t>
      </w:r>
      <w:r w:rsidRPr="004E4CF5">
        <w:rPr>
          <w:rFonts w:ascii="Arial" w:hAnsi="Arial" w:cs="Arial"/>
          <w:b/>
          <w:bCs/>
        </w:rPr>
        <w:t>CNPJ</w:t>
      </w:r>
    </w:p>
    <w:p w14:paraId="64ED575D" w14:textId="40A1990D" w:rsidR="00681967" w:rsidRPr="00C47D4C" w:rsidRDefault="004E4CF5"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i</w:t>
      </w:r>
      <w:r w:rsidR="00681967" w:rsidRPr="00C47D4C">
        <w:rPr>
          <w:rFonts w:ascii="Arial" w:hAnsi="Arial" w:cs="Arial"/>
          <w:b/>
          <w:bCs/>
        </w:rPr>
        <w:t>) Alvará de Localização;</w:t>
      </w:r>
    </w:p>
    <w:p w14:paraId="003D7F27" w14:textId="5330DF0C" w:rsidR="00681967" w:rsidRDefault="004E4CF5" w:rsidP="00681967">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j</w:t>
      </w:r>
      <w:r w:rsidR="00681967" w:rsidRPr="00C47D4C">
        <w:rPr>
          <w:rFonts w:ascii="Arial" w:hAnsi="Arial" w:cs="Arial"/>
          <w:b/>
          <w:bCs/>
        </w:rPr>
        <w:t>) Prova de inexistência de débitos inadimplidos perante a Justiça do Trabalho, mediante a apresentação de certidão negativa, nos termos do Título VII-A da Consolidação das Leis do Trabalho, aprovada pelo Decreto-Lei nº 5.452, de 1º de maio de 1943. (Inciso incluído pela Lei 12.440, de 2011).www.tst.gov.br</w:t>
      </w:r>
      <w:r w:rsidR="00681967" w:rsidRPr="00C47D4C">
        <w:rPr>
          <w:rFonts w:ascii="Arial" w:hAnsi="Arial" w:cs="Arial"/>
          <w:b/>
          <w:bCs/>
        </w:rPr>
        <w:tab/>
      </w:r>
    </w:p>
    <w:p w14:paraId="16168E68" w14:textId="0CA0447E" w:rsidR="00D8017B" w:rsidRDefault="00D8017B" w:rsidP="00681967">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k) Atestado de Capacidade Tecnica Entrega de Item compatível para órgão público;</w:t>
      </w:r>
    </w:p>
    <w:p w14:paraId="19456C6E" w14:textId="2741A83F" w:rsidR="00D8017B" w:rsidRPr="00C47D4C" w:rsidRDefault="00D8017B" w:rsidP="00681967">
      <w:pPr>
        <w:overflowPunct w:val="0"/>
        <w:autoSpaceDE w:val="0"/>
        <w:autoSpaceDN w:val="0"/>
        <w:adjustRightInd w:val="0"/>
        <w:spacing w:before="100" w:beforeAutospacing="1" w:after="100" w:afterAutospacing="1"/>
        <w:ind w:left="708"/>
        <w:jc w:val="both"/>
        <w:textAlignment w:val="baseline"/>
        <w:rPr>
          <w:rFonts w:ascii="Arial" w:hAnsi="Arial" w:cs="Arial"/>
          <w:b/>
          <w:bCs/>
        </w:rPr>
      </w:pPr>
      <w:r>
        <w:rPr>
          <w:rFonts w:ascii="Arial" w:hAnsi="Arial" w:cs="Arial"/>
          <w:b/>
          <w:bCs/>
        </w:rPr>
        <w:t xml:space="preserve">l) Os EPI’s </w:t>
      </w:r>
      <w:r>
        <w:rPr>
          <w:rFonts w:ascii="Arial" w:hAnsi="Arial" w:cs="Arial"/>
          <w:color w:val="202124"/>
          <w:shd w:val="clear" w:color="auto" w:fill="FFFFFF"/>
        </w:rPr>
        <w:t>devem conter c</w:t>
      </w:r>
      <w:r>
        <w:rPr>
          <w:rFonts w:ascii="Arial" w:hAnsi="Arial" w:cs="Arial"/>
          <w:color w:val="202124"/>
          <w:shd w:val="clear" w:color="auto" w:fill="FFFFFF"/>
        </w:rPr>
        <w:t>ertificado de Aprovação, que é um documento emitido pelo Ministério do Trabalho e Emprego que identifica Equipamentos de Proteção Individual (</w:t>
      </w:r>
      <w:r>
        <w:rPr>
          <w:rFonts w:ascii="Arial" w:hAnsi="Arial" w:cs="Arial"/>
          <w:b/>
          <w:bCs/>
          <w:color w:val="202124"/>
          <w:shd w:val="clear" w:color="auto" w:fill="FFFFFF"/>
        </w:rPr>
        <w:t>EPIs</w:t>
      </w:r>
      <w:r>
        <w:rPr>
          <w:rFonts w:ascii="Arial" w:hAnsi="Arial" w:cs="Arial"/>
          <w:color w:val="202124"/>
          <w:shd w:val="clear" w:color="auto" w:fill="FFFFFF"/>
        </w:rPr>
        <w:t>) que estejam em conformidade com as exigências da NR 6 – Equipamento de Proteção Individual</w:t>
      </w:r>
      <w:r>
        <w:rPr>
          <w:rFonts w:ascii="Arial" w:hAnsi="Arial" w:cs="Arial"/>
          <w:color w:val="202124"/>
          <w:shd w:val="clear" w:color="auto" w:fill="FFFFFF"/>
        </w:rPr>
        <w:t>;</w:t>
      </w:r>
      <w:bookmarkStart w:id="0" w:name="_GoBack"/>
      <w:bookmarkEnd w:id="0"/>
    </w:p>
    <w:p w14:paraId="5243B204"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rPr>
      </w:pPr>
    </w:p>
    <w:p w14:paraId="0A111BCC" w14:textId="77777777" w:rsidR="00681967" w:rsidRPr="00C47D4C" w:rsidRDefault="00681967" w:rsidP="00681967">
      <w:pPr>
        <w:tabs>
          <w:tab w:val="left" w:pos="709"/>
        </w:tabs>
        <w:overflowPunct w:val="0"/>
        <w:autoSpaceDE w:val="0"/>
        <w:autoSpaceDN w:val="0"/>
        <w:adjustRightInd w:val="0"/>
        <w:spacing w:before="100" w:beforeAutospacing="1" w:after="100" w:afterAutospacing="1"/>
        <w:ind w:right="-1"/>
        <w:jc w:val="both"/>
        <w:textAlignment w:val="baseline"/>
        <w:rPr>
          <w:rFonts w:ascii="Arial" w:hAnsi="Arial" w:cs="Arial"/>
          <w:b/>
        </w:rPr>
      </w:pPr>
      <w:r w:rsidRPr="00C47D4C">
        <w:rPr>
          <w:rFonts w:ascii="Arial" w:hAnsi="Arial" w:cs="Arial"/>
          <w:b/>
        </w:rPr>
        <w:t>1.2.2.2. Declaração, assinada por representante legal da proponente, de que:</w:t>
      </w:r>
    </w:p>
    <w:p w14:paraId="4D6428E4"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Não foi declarada </w:t>
      </w:r>
      <w:r w:rsidRPr="00C47D4C">
        <w:rPr>
          <w:rFonts w:ascii="Arial" w:hAnsi="Arial" w:cs="Arial"/>
          <w:b/>
          <w:bCs/>
        </w:rPr>
        <w:t>inidônea</w:t>
      </w:r>
      <w:r w:rsidRPr="00C47D4C">
        <w:rPr>
          <w:rFonts w:ascii="Arial" w:hAnsi="Arial" w:cs="Arial"/>
        </w:rPr>
        <w:t xml:space="preserve"> para licitar por nenhum órgão federal, estadual ou municipal, conforme modelo do anexo 6;</w:t>
      </w:r>
    </w:p>
    <w:p w14:paraId="16818D1F"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b) Não há </w:t>
      </w:r>
      <w:r w:rsidRPr="00C47D4C">
        <w:rPr>
          <w:rFonts w:ascii="Arial" w:hAnsi="Arial" w:cs="Arial"/>
          <w:b/>
          <w:bCs/>
        </w:rPr>
        <w:t xml:space="preserve">superveniência </w:t>
      </w:r>
      <w:r w:rsidRPr="00C47D4C">
        <w:rPr>
          <w:rFonts w:ascii="Arial" w:hAnsi="Arial" w:cs="Arial"/>
        </w:rPr>
        <w:t>de fato impeditiva para a habilitação da proponente, sob as penas cabíveis, nos termos do Art. 32 da Lei nº 8.666/93, conforme modelo do Anexo 7;</w:t>
      </w:r>
    </w:p>
    <w:p w14:paraId="030F8D0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c) </w:t>
      </w:r>
      <w:r w:rsidRPr="00C47D4C">
        <w:rPr>
          <w:rFonts w:ascii="Arial" w:hAnsi="Arial" w:cs="Arial"/>
          <w:b/>
          <w:bCs/>
        </w:rPr>
        <w:t>A empresa atende ao</w:t>
      </w:r>
      <w:r w:rsidRPr="00C47D4C">
        <w:rPr>
          <w:rFonts w:ascii="Arial" w:hAnsi="Arial" w:cs="Arial"/>
        </w:rPr>
        <w:t xml:space="preserve"> </w:t>
      </w:r>
      <w:r w:rsidRPr="00C47D4C">
        <w:rPr>
          <w:rFonts w:ascii="Arial" w:hAnsi="Arial" w:cs="Arial"/>
          <w:b/>
          <w:bCs/>
        </w:rPr>
        <w:t>disposto no Art. 7°,</w:t>
      </w:r>
      <w:r w:rsidRPr="00C47D4C">
        <w:rPr>
          <w:rFonts w:ascii="Arial" w:hAnsi="Arial" w:cs="Arial"/>
        </w:rPr>
        <w:t xml:space="preserve"> </w:t>
      </w:r>
      <w:r w:rsidRPr="00C47D4C">
        <w:rPr>
          <w:rFonts w:ascii="Arial" w:hAnsi="Arial" w:cs="Arial"/>
          <w:b/>
          <w:bCs/>
        </w:rPr>
        <w:t>inciso XXXIII da Constituição Federal</w:t>
      </w:r>
      <w:r w:rsidRPr="00C47D4C">
        <w:rPr>
          <w:rFonts w:ascii="Arial" w:hAnsi="Arial" w:cs="Arial"/>
        </w:rPr>
        <w:t xml:space="preserve"> (Lei 9.854 de 27/10/99), conforme modelo do Anexo 8;</w:t>
      </w:r>
    </w:p>
    <w:p w14:paraId="06A1B97C"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rPr>
      </w:pPr>
      <w:r w:rsidRPr="00C47D4C">
        <w:rPr>
          <w:rFonts w:ascii="Arial" w:hAnsi="Arial" w:cs="Arial"/>
        </w:rPr>
        <w:t xml:space="preserve">d) </w:t>
      </w:r>
      <w:r w:rsidRPr="00C47D4C">
        <w:rPr>
          <w:rFonts w:ascii="Arial" w:hAnsi="Arial" w:cs="Arial"/>
          <w:b/>
        </w:rPr>
        <w:t>Não integra em seu corpo social, nem no quadro funcional, empregado público ou membro comissionado de órgão direto ou indireto da Administração Municipal</w:t>
      </w:r>
      <w:r w:rsidRPr="00C47D4C">
        <w:rPr>
          <w:rFonts w:ascii="Arial" w:hAnsi="Arial" w:cs="Arial"/>
        </w:rPr>
        <w:t xml:space="preserve"> – Art. 9º inciso III da Lei 8.666/93 e Art. 8º, do Decreto Municipal nº 6615, conforme Anexo 11.  </w:t>
      </w:r>
    </w:p>
    <w:p w14:paraId="0555742A"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t>1.2.3.</w:t>
      </w:r>
      <w:r w:rsidRPr="00C47D4C">
        <w:rPr>
          <w:rFonts w:ascii="Arial" w:hAnsi="Arial" w:cs="Arial"/>
          <w:b/>
        </w:rPr>
        <w:tab/>
        <w:t>Qualificação Econômico-Financeira</w:t>
      </w:r>
    </w:p>
    <w:p w14:paraId="3A561683"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w:t>
      </w:r>
      <w:r w:rsidRPr="00C47D4C">
        <w:rPr>
          <w:rFonts w:ascii="Arial" w:hAnsi="Arial" w:cs="Arial"/>
          <w:b/>
          <w:bCs/>
        </w:rPr>
        <w:t>Certidão negativa falência e concordata, recuperação judicial</w:t>
      </w:r>
      <w:r w:rsidRPr="00C47D4C">
        <w:rPr>
          <w:rFonts w:ascii="Arial" w:hAnsi="Arial" w:cs="Arial"/>
        </w:rPr>
        <w:t xml:space="preserve"> expedida pelo Cartório Distribuidor da </w:t>
      </w:r>
      <w:r w:rsidRPr="00C47D4C">
        <w:rPr>
          <w:rFonts w:ascii="Arial" w:hAnsi="Arial" w:cs="Arial"/>
        </w:rPr>
        <w:tab/>
        <w:t>da pessoa jurídica, contendo expresso na própria certidão o prazo de sua validade.</w:t>
      </w:r>
    </w:p>
    <w:p w14:paraId="13AA7111"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a.1) Para as empresas que optarem de participar através de filial, deverá também ser apresentada certidão negativa para com o cartório/comarca onde se encontra instalada a filial.</w:t>
      </w:r>
    </w:p>
    <w:p w14:paraId="0CC0651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a.2) Na falta de validade expressa na Certidão Negativa, ter-se-ão como válidos pelo prazo de 60 (sessenta) dias de sua emissão.</w:t>
      </w:r>
    </w:p>
    <w:p w14:paraId="4BF28A2E" w14:textId="77777777" w:rsidR="00681967" w:rsidRPr="00C47D4C" w:rsidRDefault="00681967" w:rsidP="00024BC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Os documentos exigidos para habilitação poderão ser apresentados em original, por qualquer processo de cópia autenticada, publicação em órgão da imprensa oficial ou ainda em cópia simples, a ser autenticada pelo Pregoeiro/Equipe de Apoio, mediante conferência com os originais, não sendo aceito qualquer documento em papel termo sensível (Fac-símile). As cópias deverão ser apresentadas perfeitamente legíveis.</w:t>
      </w:r>
    </w:p>
    <w:p w14:paraId="32ABDF5A" w14:textId="77777777" w:rsidR="00681967" w:rsidRPr="00C47D4C" w:rsidRDefault="00681967" w:rsidP="00024BCA">
      <w:pPr>
        <w:numPr>
          <w:ilvl w:val="1"/>
          <w:numId w:val="25"/>
        </w:numPr>
        <w:overflowPunct w:val="0"/>
        <w:autoSpaceDE w:val="0"/>
        <w:autoSpaceDN w:val="0"/>
        <w:adjustRightInd w:val="0"/>
        <w:spacing w:before="100" w:beforeAutospacing="1" w:after="100" w:afterAutospacing="1"/>
        <w:ind w:left="709" w:hanging="709"/>
        <w:jc w:val="both"/>
        <w:textAlignment w:val="baseline"/>
        <w:rPr>
          <w:rFonts w:ascii="Arial" w:hAnsi="Arial" w:cs="Arial"/>
          <w:b/>
          <w:bCs/>
          <w:lang w:eastAsia="ar-SA"/>
        </w:rPr>
      </w:pPr>
      <w:r w:rsidRPr="00C47D4C">
        <w:rPr>
          <w:rFonts w:ascii="Arial" w:hAnsi="Arial" w:cs="Arial"/>
          <w:lang w:eastAsia="ar-SA"/>
        </w:rPr>
        <w:t>O Pregoeiro reserva-se o direito de solicitar das licitantes, em qualquer tempo, no curso da licitação, quaisquer esclarecimentos sobre documentos já entregues, fixando-lhes prazo para atendimento.</w:t>
      </w:r>
    </w:p>
    <w:p w14:paraId="06A454F8"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bCs/>
          <w:lang w:eastAsia="ar-SA"/>
        </w:rPr>
        <w:t>1.5.</w:t>
      </w:r>
      <w:r w:rsidRPr="00C47D4C">
        <w:rPr>
          <w:rFonts w:ascii="Arial" w:hAnsi="Arial" w:cs="Arial"/>
          <w:lang w:eastAsia="ar-SA"/>
        </w:rPr>
        <w:t xml:space="preserve">  </w:t>
      </w:r>
      <w:r w:rsidRPr="00C47D4C">
        <w:rPr>
          <w:rFonts w:ascii="Arial" w:hAnsi="Arial" w:cs="Arial"/>
          <w:lang w:eastAsia="ar-SA"/>
        </w:rPr>
        <w:tab/>
        <w:t xml:space="preserve">A falta de quaisquer dos documentos exigidos no Edital implicará inabilitação da licitante, sendo vedada, sob qualquer pretexto, a concessão de prazo para complementação da documentação exigida para a habilitação. </w:t>
      </w:r>
    </w:p>
    <w:p w14:paraId="695C5654"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rPr>
        <w:t>1.6.</w:t>
      </w:r>
      <w:r w:rsidRPr="00C47D4C">
        <w:rPr>
          <w:rFonts w:ascii="Arial" w:hAnsi="Arial" w:cs="Arial"/>
        </w:rPr>
        <w:t xml:space="preserve"> </w:t>
      </w:r>
      <w:r w:rsidRPr="00C47D4C">
        <w:rPr>
          <w:rFonts w:ascii="Arial" w:hAnsi="Arial" w:cs="Arial"/>
        </w:rPr>
        <w:tab/>
        <w:t>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14:paraId="1668C31D"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rPr>
      </w:pPr>
      <w:r w:rsidRPr="00C47D4C">
        <w:rPr>
          <w:rFonts w:ascii="Arial" w:hAnsi="Arial" w:cs="Arial"/>
          <w:b/>
          <w:bCs/>
        </w:rPr>
        <w:t>1.7.</w:t>
      </w:r>
      <w:r w:rsidRPr="00C47D4C">
        <w:rPr>
          <w:rFonts w:ascii="Arial" w:hAnsi="Arial" w:cs="Arial"/>
          <w:b/>
          <w:bCs/>
        </w:rPr>
        <w:tab/>
      </w:r>
      <w:r w:rsidRPr="00C47D4C">
        <w:rPr>
          <w:rFonts w:ascii="Arial" w:hAnsi="Arial" w:cs="Arial"/>
        </w:rPr>
        <w:t xml:space="preserve">Os documentos de habilitação deverão estar em plena vigência e, na hipótese de inexistência de prazo de validade expresso no documento, deverão ter sido emitidos há menos de 60 (sessenta) dias da data estabelecida para o recebimento das propostas. </w:t>
      </w:r>
    </w:p>
    <w:p w14:paraId="4C11E6E8"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1.8. </w:t>
      </w:r>
      <w:r w:rsidRPr="00C47D4C">
        <w:rPr>
          <w:rFonts w:ascii="Arial" w:hAnsi="Arial" w:cs="Arial"/>
          <w:b/>
        </w:rPr>
        <w:tab/>
        <w:t xml:space="preserve">Em se tratando de </w:t>
      </w:r>
      <w:r w:rsidRPr="00C47D4C">
        <w:rPr>
          <w:rFonts w:ascii="Arial" w:hAnsi="Arial" w:cs="Arial"/>
          <w:b/>
          <w:bCs/>
          <w:u w:val="single"/>
        </w:rPr>
        <w:t>microempresa ou empresa de pequeno porte</w:t>
      </w:r>
      <w:r w:rsidRPr="00C47D4C">
        <w:rPr>
          <w:rFonts w:ascii="Arial" w:hAnsi="Arial" w:cs="Arial"/>
          <w:b/>
          <w:bCs/>
        </w:rPr>
        <w:t xml:space="preserve">, </w:t>
      </w:r>
      <w:r w:rsidRPr="00C47D4C">
        <w:rPr>
          <w:rFonts w:ascii="Arial" w:hAnsi="Arial" w:cs="Arial"/>
          <w:b/>
        </w:rPr>
        <w:t>havendo alguma restrição na comprovação da regularidade fiscal, será assegurado o prazo de 2 (dois)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14:paraId="65D43509" w14:textId="77777777" w:rsidR="00681967" w:rsidRPr="00C47D4C" w:rsidRDefault="00681967" w:rsidP="00681967">
      <w:pPr>
        <w:overflowPunct w:val="0"/>
        <w:autoSpaceDE w:val="0"/>
        <w:autoSpaceDN w:val="0"/>
        <w:adjustRightInd w:val="0"/>
        <w:spacing w:before="100" w:beforeAutospacing="1" w:after="100" w:afterAutospacing="1"/>
        <w:ind w:left="705" w:hanging="705"/>
        <w:jc w:val="both"/>
        <w:textAlignment w:val="baseline"/>
        <w:rPr>
          <w:rFonts w:ascii="Arial" w:hAnsi="Arial" w:cs="Arial"/>
          <w:b/>
        </w:rPr>
      </w:pPr>
      <w:r w:rsidRPr="00C47D4C">
        <w:rPr>
          <w:rFonts w:ascii="Arial" w:hAnsi="Arial" w:cs="Arial"/>
          <w:b/>
        </w:rPr>
        <w:t xml:space="preserve">1.9. </w:t>
      </w:r>
      <w:r w:rsidRPr="00C47D4C">
        <w:rPr>
          <w:rFonts w:ascii="Arial" w:hAnsi="Arial" w:cs="Arial"/>
          <w:b/>
        </w:rPr>
        <w:tab/>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14:paraId="1903838C" w14:textId="2E4B608C" w:rsidR="00681967" w:rsidRPr="00C47D4C" w:rsidRDefault="00681967" w:rsidP="00681967">
      <w:pPr>
        <w:overflowPunct w:val="0"/>
        <w:autoSpaceDE w:val="0"/>
        <w:autoSpaceDN w:val="0"/>
        <w:adjustRightInd w:val="0"/>
        <w:spacing w:before="100" w:beforeAutospacing="1" w:after="100" w:afterAutospacing="1"/>
        <w:ind w:left="705" w:hanging="705"/>
        <w:jc w:val="center"/>
        <w:textAlignment w:val="baseline"/>
        <w:rPr>
          <w:rFonts w:ascii="Arial" w:hAnsi="Arial" w:cs="Arial"/>
          <w:b/>
          <w:bCs/>
          <w:iCs/>
        </w:rPr>
      </w:pPr>
      <w:r w:rsidRPr="00C47D4C">
        <w:rPr>
          <w:rFonts w:ascii="Arial" w:hAnsi="Arial" w:cs="Arial"/>
          <w:b/>
        </w:rPr>
        <w:br w:type="page"/>
      </w:r>
      <w:r w:rsidRPr="00C47D4C">
        <w:rPr>
          <w:rFonts w:ascii="Arial" w:hAnsi="Arial" w:cs="Arial"/>
          <w:b/>
          <w:bCs/>
          <w:iCs/>
        </w:rPr>
        <w:t>ANEXO 0</w:t>
      </w:r>
      <w:r w:rsidR="009A1CE9" w:rsidRPr="00C47D4C">
        <w:rPr>
          <w:rFonts w:ascii="Arial" w:hAnsi="Arial" w:cs="Arial"/>
          <w:b/>
          <w:bCs/>
          <w:iCs/>
        </w:rPr>
        <w:t>3</w:t>
      </w:r>
    </w:p>
    <w:p w14:paraId="36DA4D34" w14:textId="6D2CC2F9"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w:t>
      </w:r>
      <w:r w:rsidR="00E62E09">
        <w:rPr>
          <w:rFonts w:ascii="Arial" w:hAnsi="Arial" w:cs="Arial"/>
          <w:b/>
          <w:bCs/>
        </w:rPr>
        <w:t xml:space="preserve">EGÃO, NA FORMA ELETRÔNICA Nº </w:t>
      </w:r>
      <w:r w:rsidR="00861C67">
        <w:rPr>
          <w:rFonts w:ascii="Arial" w:hAnsi="Arial" w:cs="Arial"/>
          <w:b/>
          <w:bCs/>
        </w:rPr>
        <w:t>42</w:t>
      </w:r>
      <w:r w:rsidR="00473668">
        <w:rPr>
          <w:rFonts w:ascii="Arial" w:hAnsi="Arial" w:cs="Arial"/>
          <w:b/>
          <w:bCs/>
        </w:rPr>
        <w:t>/2021</w:t>
      </w:r>
    </w:p>
    <w:p w14:paraId="6FD09855"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MODELO DE PROPOSTA COMERCIAL FINAL (licitante vencedor)</w:t>
      </w:r>
    </w:p>
    <w:p w14:paraId="3070E9EB" w14:textId="7F92216D"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Apresentamos nossa proposta para prestação dos serviços objeto da presente licitação Pregão, na Forma Eletrônica </w:t>
      </w:r>
      <w:r w:rsidRPr="00C47D4C">
        <w:rPr>
          <w:rFonts w:ascii="Arial" w:hAnsi="Arial" w:cs="Arial"/>
          <w:b/>
        </w:rPr>
        <w:t>n</w:t>
      </w:r>
      <w:r w:rsidR="00E62E09">
        <w:rPr>
          <w:rFonts w:ascii="Arial" w:hAnsi="Arial" w:cs="Arial"/>
          <w:b/>
          <w:bCs/>
        </w:rPr>
        <w:t xml:space="preserve">º </w:t>
      </w:r>
      <w:r w:rsidR="00533520">
        <w:rPr>
          <w:rFonts w:ascii="Arial" w:hAnsi="Arial" w:cs="Arial"/>
          <w:b/>
          <w:bCs/>
        </w:rPr>
        <w:t>44</w:t>
      </w:r>
      <w:r w:rsidR="00473668">
        <w:rPr>
          <w:rFonts w:ascii="Arial" w:hAnsi="Arial" w:cs="Arial"/>
          <w:b/>
          <w:bCs/>
        </w:rPr>
        <w:t>/2021</w:t>
      </w:r>
      <w:r w:rsidRPr="00C47D4C">
        <w:rPr>
          <w:rFonts w:ascii="Arial" w:hAnsi="Arial" w:cs="Arial"/>
          <w:b/>
          <w:bCs/>
        </w:rPr>
        <w:t xml:space="preserve"> </w:t>
      </w:r>
      <w:r w:rsidRPr="00C47D4C">
        <w:rPr>
          <w:rFonts w:ascii="Arial" w:hAnsi="Arial" w:cs="Arial"/>
        </w:rPr>
        <w:t>acatando todas as estipulações consignadas no respectivo Edital e seus anexos.</w:t>
      </w:r>
    </w:p>
    <w:p w14:paraId="76CAABB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IDENTIFICAÇÃO DO CONCORRENTE:</w:t>
      </w:r>
    </w:p>
    <w:p w14:paraId="6F4CA589"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NOME DA EMPRESA:</w:t>
      </w:r>
      <w:r w:rsidRPr="00C47D4C">
        <w:rPr>
          <w:rFonts w:ascii="Arial" w:hAnsi="Arial" w:cs="Arial"/>
        </w:rPr>
        <w:tab/>
      </w:r>
      <w:r w:rsidRPr="00C47D4C">
        <w:rPr>
          <w:rFonts w:ascii="Arial" w:hAnsi="Arial" w:cs="Arial"/>
        </w:rPr>
        <w:tab/>
      </w:r>
      <w:r w:rsidRPr="00C47D4C">
        <w:rPr>
          <w:rFonts w:ascii="Arial" w:hAnsi="Arial" w:cs="Arial"/>
        </w:rPr>
        <w:tab/>
      </w:r>
      <w:r w:rsidRPr="00C47D4C">
        <w:rPr>
          <w:rFonts w:ascii="Arial" w:hAnsi="Arial" w:cs="Arial"/>
        </w:rPr>
        <w:tab/>
      </w:r>
    </w:p>
    <w:p w14:paraId="582A9965" w14:textId="6A7771C7"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CNPJ e INSCRIÇÃO ESTADUAL:</w:t>
      </w:r>
    </w:p>
    <w:p w14:paraId="0354C6A0"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REPRESENTANTE e CARGO:</w:t>
      </w:r>
      <w:r w:rsidRPr="00C47D4C">
        <w:rPr>
          <w:rFonts w:ascii="Arial" w:hAnsi="Arial" w:cs="Arial"/>
        </w:rPr>
        <w:tab/>
      </w:r>
      <w:r w:rsidRPr="00C47D4C">
        <w:rPr>
          <w:rFonts w:ascii="Arial" w:hAnsi="Arial" w:cs="Arial"/>
        </w:rPr>
        <w:tab/>
      </w:r>
      <w:r w:rsidRPr="00C47D4C">
        <w:rPr>
          <w:rFonts w:ascii="Arial" w:hAnsi="Arial" w:cs="Arial"/>
        </w:rPr>
        <w:tab/>
      </w:r>
    </w:p>
    <w:p w14:paraId="754B92BA" w14:textId="665487BE"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 xml:space="preserve">CARTEIRA DE IDENTIDADE e CPF: </w:t>
      </w:r>
    </w:p>
    <w:p w14:paraId="53E876E4" w14:textId="77777777" w:rsidR="00E62E09"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ENDEREÇO e TELEFONE:</w:t>
      </w:r>
      <w:r w:rsidRPr="00C47D4C">
        <w:rPr>
          <w:rFonts w:ascii="Arial" w:hAnsi="Arial" w:cs="Arial"/>
        </w:rPr>
        <w:tab/>
      </w:r>
      <w:r w:rsidRPr="00C47D4C">
        <w:rPr>
          <w:rFonts w:ascii="Arial" w:hAnsi="Arial" w:cs="Arial"/>
        </w:rPr>
        <w:tab/>
      </w:r>
      <w:r w:rsidRPr="00C47D4C">
        <w:rPr>
          <w:rFonts w:ascii="Arial" w:hAnsi="Arial" w:cs="Arial"/>
        </w:rPr>
        <w:tab/>
      </w:r>
    </w:p>
    <w:p w14:paraId="6F48DE02" w14:textId="00C6082D"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AGÊNCIA e Nº DA CONTA BANCÁRIA</w:t>
      </w:r>
      <w:r w:rsidR="00E62E09">
        <w:rPr>
          <w:rFonts w:ascii="Arial" w:hAnsi="Arial" w:cs="Arial"/>
        </w:rPr>
        <w:t>:</w:t>
      </w:r>
    </w:p>
    <w:p w14:paraId="5979D70E"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PREÇO (READEQUADO AO LANCE VENCEDOR)</w:t>
      </w:r>
    </w:p>
    <w:p w14:paraId="323C1651"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Deverá ser cotado, preço unitário e total por item, de acordo com o Anexo 01 do Edital.</w:t>
      </w:r>
    </w:p>
    <w:p w14:paraId="4631004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PROPOSTA: R$ (Por extenso)</w:t>
      </w:r>
    </w:p>
    <w:p w14:paraId="60E4C8B5" w14:textId="77777777" w:rsidR="00681967" w:rsidRPr="00C47D4C" w:rsidRDefault="00681967" w:rsidP="00681967">
      <w:pPr>
        <w:widowControl w:val="0"/>
        <w:tabs>
          <w:tab w:val="left" w:pos="567"/>
        </w:tabs>
        <w:overflowPunct w:val="0"/>
        <w:autoSpaceDE w:val="0"/>
        <w:autoSpaceDN w:val="0"/>
        <w:adjustRightInd w:val="0"/>
        <w:spacing w:before="100" w:beforeAutospacing="1" w:after="100" w:afterAutospacing="1"/>
        <w:jc w:val="both"/>
        <w:textAlignment w:val="baseline"/>
        <w:rPr>
          <w:rFonts w:ascii="Arial" w:hAnsi="Arial" w:cs="Arial"/>
          <w:b/>
          <w:snapToGrid w:val="0"/>
        </w:rPr>
      </w:pPr>
      <w:r w:rsidRPr="00C47D4C">
        <w:rPr>
          <w:rFonts w:ascii="Arial" w:hAnsi="Arial" w:cs="Arial"/>
          <w:b/>
          <w:snapToGrid w:val="0"/>
        </w:rPr>
        <w:tab/>
        <w:t xml:space="preserve">  CONDIÇÕES GERAIS</w:t>
      </w:r>
    </w:p>
    <w:p w14:paraId="43F4BFF0" w14:textId="783FEE99" w:rsidR="00681967" w:rsidRPr="00C47D4C" w:rsidRDefault="00681967" w:rsidP="00681967">
      <w:pPr>
        <w:widowControl w:val="0"/>
        <w:tabs>
          <w:tab w:val="left" w:pos="567"/>
        </w:tabs>
        <w:overflowPunct w:val="0"/>
        <w:autoSpaceDE w:val="0"/>
        <w:autoSpaceDN w:val="0"/>
        <w:adjustRightInd w:val="0"/>
        <w:spacing w:before="100" w:beforeAutospacing="1" w:after="100" w:afterAutospacing="1"/>
        <w:ind w:left="708"/>
        <w:jc w:val="both"/>
        <w:textAlignment w:val="baseline"/>
        <w:rPr>
          <w:rFonts w:ascii="Arial" w:hAnsi="Arial" w:cs="Arial"/>
          <w:snapToGrid w:val="0"/>
        </w:rPr>
      </w:pPr>
      <w:r w:rsidRPr="00C47D4C">
        <w:rPr>
          <w:rFonts w:ascii="Arial" w:hAnsi="Arial" w:cs="Arial"/>
          <w:snapToGrid w:val="0"/>
        </w:rPr>
        <w:t xml:space="preserve">A proponente declara conhecer os termos do instrumento convocatório que rege a </w:t>
      </w:r>
      <w:r w:rsidR="00533520" w:rsidRPr="00C47D4C">
        <w:rPr>
          <w:rFonts w:ascii="Arial" w:hAnsi="Arial" w:cs="Arial"/>
          <w:snapToGrid w:val="0"/>
        </w:rPr>
        <w:t>presente licitação</w:t>
      </w:r>
      <w:r w:rsidRPr="00C47D4C">
        <w:rPr>
          <w:rFonts w:ascii="Arial" w:hAnsi="Arial" w:cs="Arial"/>
          <w:snapToGrid w:val="0"/>
        </w:rPr>
        <w:t>.</w:t>
      </w:r>
    </w:p>
    <w:p w14:paraId="1F744184"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PRAZO DE GARANTIA</w:t>
      </w:r>
    </w:p>
    <w:p w14:paraId="4A022AF0"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 xml:space="preserve">A garantia deverá ser da seguinte forma: Para todos os </w:t>
      </w:r>
      <w:r w:rsidRPr="00C47D4C">
        <w:rPr>
          <w:rFonts w:ascii="Arial" w:hAnsi="Arial" w:cs="Arial"/>
          <w:b/>
        </w:rPr>
        <w:t>Lotes</w:t>
      </w:r>
      <w:r w:rsidRPr="00C47D4C">
        <w:rPr>
          <w:rFonts w:ascii="Arial" w:hAnsi="Arial" w:cs="Arial"/>
        </w:rPr>
        <w:t xml:space="preserve"> de no mínimo,</w:t>
      </w:r>
      <w:r w:rsidRPr="00C47D4C">
        <w:rPr>
          <w:rFonts w:ascii="Arial" w:hAnsi="Arial" w:cs="Arial"/>
          <w:b/>
        </w:rPr>
        <w:t xml:space="preserve"> </w:t>
      </w:r>
      <w:r w:rsidRPr="00C47D4C">
        <w:rPr>
          <w:rFonts w:ascii="Arial" w:hAnsi="Arial" w:cs="Arial"/>
        </w:rPr>
        <w:t xml:space="preserve">a contar do recebimento definitivo do objeto pela Contratante. </w:t>
      </w:r>
    </w:p>
    <w:p w14:paraId="503605B0"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LOCAL E PRAZO DE ENTREGA</w:t>
      </w:r>
    </w:p>
    <w:p w14:paraId="43851C3C"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acordo com o especificado no Anexo 01, deste Edital.</w:t>
      </w:r>
    </w:p>
    <w:p w14:paraId="649907D4"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b/>
        </w:rPr>
        <w:t>Obs.:</w:t>
      </w:r>
      <w:r w:rsidRPr="00C47D4C">
        <w:rPr>
          <w:rFonts w:ascii="Arial" w:hAnsi="Arial" w:cs="Arial"/>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5DCE4EA5"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rPr>
      </w:pPr>
      <w:r w:rsidRPr="00C47D4C">
        <w:rPr>
          <w:rFonts w:ascii="Arial" w:hAnsi="Arial" w:cs="Arial"/>
          <w:b/>
          <w:bCs/>
          <w:iCs/>
        </w:rPr>
        <w:t>VALIDADE DA PROPOSTA COMERCIAL</w:t>
      </w:r>
    </w:p>
    <w:p w14:paraId="4EABE8BB" w14:textId="07072D54" w:rsidR="00681967" w:rsidRPr="00C47D4C" w:rsidRDefault="005C4306" w:rsidP="00681967">
      <w:pPr>
        <w:overflowPunct w:val="0"/>
        <w:autoSpaceDE w:val="0"/>
        <w:autoSpaceDN w:val="0"/>
        <w:adjustRightInd w:val="0"/>
        <w:spacing w:before="100" w:beforeAutospacing="1" w:after="100" w:afterAutospacing="1"/>
        <w:ind w:firstLine="708"/>
        <w:jc w:val="both"/>
        <w:textAlignment w:val="baseline"/>
        <w:rPr>
          <w:rFonts w:ascii="Arial" w:hAnsi="Arial" w:cs="Arial"/>
        </w:rPr>
      </w:pPr>
      <w:r>
        <w:rPr>
          <w:rFonts w:ascii="Arial" w:hAnsi="Arial" w:cs="Arial"/>
        </w:rPr>
        <w:t>De no mínimo, 60</w:t>
      </w:r>
      <w:r w:rsidR="00681967" w:rsidRPr="00C47D4C">
        <w:rPr>
          <w:rFonts w:ascii="Arial" w:hAnsi="Arial" w:cs="Arial"/>
        </w:rPr>
        <w:t xml:space="preserve"> (</w:t>
      </w:r>
      <w:r>
        <w:rPr>
          <w:rFonts w:ascii="Arial" w:hAnsi="Arial" w:cs="Arial"/>
        </w:rPr>
        <w:t>sessenta</w:t>
      </w:r>
      <w:r w:rsidR="00681967" w:rsidRPr="00C47D4C">
        <w:rPr>
          <w:rFonts w:ascii="Arial" w:hAnsi="Arial" w:cs="Arial"/>
        </w:rPr>
        <w:t>) dias contados a partir da data da sessão pública do Pregão.</w:t>
      </w:r>
    </w:p>
    <w:p w14:paraId="340C3124"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outlineLvl w:val="7"/>
        <w:rPr>
          <w:rFonts w:ascii="Arial" w:hAnsi="Arial" w:cs="Arial"/>
          <w:b/>
          <w:bCs/>
          <w:iCs/>
          <w:caps/>
        </w:rPr>
      </w:pPr>
      <w:r w:rsidRPr="00C47D4C">
        <w:rPr>
          <w:rFonts w:ascii="Arial" w:hAnsi="Arial" w:cs="Arial"/>
          <w:b/>
          <w:bCs/>
          <w:iCs/>
          <w:caps/>
        </w:rPr>
        <w:t>local e data</w:t>
      </w:r>
    </w:p>
    <w:p w14:paraId="52C5F86F"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caps/>
        </w:rPr>
      </w:pPr>
      <w:r w:rsidRPr="00C47D4C">
        <w:rPr>
          <w:rFonts w:ascii="Arial" w:hAnsi="Arial" w:cs="Arial"/>
          <w:b/>
          <w:caps/>
        </w:rPr>
        <w:t>NOME E assinatura DO REPRESENTANTE DA EMPRESA</w:t>
      </w:r>
    </w:p>
    <w:p w14:paraId="0FD8A9AC" w14:textId="77777777" w:rsidR="00681967" w:rsidRPr="00C47D4C" w:rsidRDefault="00681967" w:rsidP="00681967">
      <w:pPr>
        <w:overflowPunct w:val="0"/>
        <w:autoSpaceDE w:val="0"/>
        <w:autoSpaceDN w:val="0"/>
        <w:adjustRightInd w:val="0"/>
        <w:spacing w:before="100" w:beforeAutospacing="1" w:after="100" w:afterAutospacing="1"/>
        <w:ind w:left="708"/>
        <w:textAlignment w:val="baseline"/>
        <w:outlineLvl w:val="7"/>
        <w:rPr>
          <w:rFonts w:ascii="Arial" w:hAnsi="Arial" w:cs="Arial"/>
          <w:b/>
          <w:bCs/>
          <w:iCs/>
          <w:caps/>
        </w:rPr>
      </w:pPr>
      <w:r w:rsidRPr="00C47D4C">
        <w:rPr>
          <w:rFonts w:ascii="Arial" w:hAnsi="Arial" w:cs="Arial"/>
          <w:b/>
          <w:bCs/>
          <w:iCs/>
          <w:caps/>
        </w:rPr>
        <w:t>Obs: a interposição de recurso SUSPENDE o prazo de validade da proposta até decisão.</w:t>
      </w:r>
    </w:p>
    <w:p w14:paraId="356E069E" w14:textId="7544CD01"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outlineLvl w:val="7"/>
        <w:rPr>
          <w:rFonts w:ascii="Arial" w:hAnsi="Arial" w:cs="Arial"/>
          <w:b/>
          <w:i/>
          <w:color w:val="FF0000"/>
        </w:rPr>
      </w:pPr>
      <w:r w:rsidRPr="00C47D4C">
        <w:rPr>
          <w:rFonts w:ascii="Arial" w:hAnsi="Arial" w:cs="Arial"/>
          <w:b/>
          <w:bCs/>
          <w:iCs/>
          <w:caps/>
        </w:rPr>
        <w:br w:type="page"/>
      </w:r>
    </w:p>
    <w:p w14:paraId="44DF2437" w14:textId="17DEAC65" w:rsidR="00424881" w:rsidRPr="00C47D4C" w:rsidRDefault="00424881" w:rsidP="00424881">
      <w:pPr>
        <w:pStyle w:val="Corpodetexto2"/>
        <w:jc w:val="center"/>
        <w:rPr>
          <w:rFonts w:ascii="Arial" w:hAnsi="Arial" w:cs="Arial"/>
          <w:b/>
          <w:bCs/>
        </w:rPr>
      </w:pPr>
      <w:r w:rsidRPr="00C47D4C">
        <w:rPr>
          <w:rFonts w:ascii="Arial" w:hAnsi="Arial" w:cs="Arial"/>
          <w:b/>
          <w:bCs/>
        </w:rPr>
        <w:t>ANEXO 0</w:t>
      </w:r>
      <w:r w:rsidR="009A1CE9" w:rsidRPr="00C47D4C">
        <w:rPr>
          <w:rFonts w:ascii="Arial" w:hAnsi="Arial" w:cs="Arial"/>
          <w:b/>
          <w:bCs/>
        </w:rPr>
        <w:t>4</w:t>
      </w:r>
    </w:p>
    <w:p w14:paraId="3F7D2347" w14:textId="77777777" w:rsidR="00424881" w:rsidRPr="00C47D4C" w:rsidRDefault="00424881" w:rsidP="00424881">
      <w:pPr>
        <w:pStyle w:val="Corpodetexto2"/>
        <w:jc w:val="center"/>
        <w:rPr>
          <w:rFonts w:ascii="Arial" w:hAnsi="Arial" w:cs="Arial"/>
          <w:b/>
          <w:bCs/>
        </w:rPr>
      </w:pPr>
    </w:p>
    <w:p w14:paraId="3EBF37B4" w14:textId="77777777" w:rsidR="00424881" w:rsidRPr="00C47D4C" w:rsidRDefault="00424881" w:rsidP="00424881">
      <w:pPr>
        <w:jc w:val="center"/>
        <w:rPr>
          <w:rFonts w:ascii="Arial" w:hAnsi="Arial" w:cs="Arial"/>
        </w:rPr>
      </w:pPr>
      <w:r w:rsidRPr="00C47D4C">
        <w:rPr>
          <w:rFonts w:ascii="Arial" w:hAnsi="Arial" w:cs="Arial"/>
          <w:b/>
          <w:bCs/>
        </w:rPr>
        <w:t>TERMO DE ADESÃO AO SISTEMA DE PREGÃO ELETRÔNICO DA</w:t>
      </w:r>
      <w:r w:rsidRPr="00C47D4C">
        <w:rPr>
          <w:rFonts w:ascii="Arial" w:hAnsi="Arial" w:cs="Arial"/>
          <w:b/>
          <w:bCs/>
        </w:rPr>
        <w:br/>
        <w:t xml:space="preserve"> BLL -  BOLSA DE LICITAÇÕES DO BRASIL</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424881" w:rsidRPr="00C47D4C" w14:paraId="5BF56F96" w14:textId="77777777" w:rsidTr="00376A90">
        <w:trPr>
          <w:trHeight w:val="345"/>
          <w:jc w:val="center"/>
        </w:trPr>
        <w:tc>
          <w:tcPr>
            <w:tcW w:w="10073" w:type="dxa"/>
            <w:gridSpan w:val="14"/>
            <w:vAlign w:val="center"/>
          </w:tcPr>
          <w:p w14:paraId="48C8D739" w14:textId="77777777" w:rsidR="00424881" w:rsidRPr="00C47D4C" w:rsidRDefault="00424881" w:rsidP="00376A90">
            <w:pPr>
              <w:rPr>
                <w:rFonts w:ascii="Arial" w:hAnsi="Arial" w:cs="Arial"/>
                <w:b/>
                <w:highlight w:val="yellow"/>
              </w:rPr>
            </w:pPr>
            <w:r w:rsidRPr="00C47D4C">
              <w:rPr>
                <w:rFonts w:ascii="Arial" w:hAnsi="Arial" w:cs="Arial"/>
                <w:b/>
              </w:rPr>
              <w:t>Natureza do Licitante (Pessoa Física ou Jurídica)</w:t>
            </w:r>
          </w:p>
        </w:tc>
      </w:tr>
      <w:tr w:rsidR="00424881" w:rsidRPr="00C47D4C" w14:paraId="5F835E25" w14:textId="77777777" w:rsidTr="00376A90">
        <w:trPr>
          <w:trHeight w:val="345"/>
          <w:jc w:val="center"/>
        </w:trPr>
        <w:tc>
          <w:tcPr>
            <w:tcW w:w="1709" w:type="dxa"/>
            <w:gridSpan w:val="5"/>
            <w:tcBorders>
              <w:right w:val="nil"/>
            </w:tcBorders>
            <w:vAlign w:val="center"/>
          </w:tcPr>
          <w:p w14:paraId="71C6AB13" w14:textId="77777777" w:rsidR="00424881" w:rsidRPr="00C47D4C" w:rsidRDefault="00424881" w:rsidP="00376A90">
            <w:pPr>
              <w:jc w:val="both"/>
              <w:rPr>
                <w:rFonts w:ascii="Arial" w:hAnsi="Arial" w:cs="Arial"/>
              </w:rPr>
            </w:pPr>
            <w:r w:rsidRPr="00C47D4C">
              <w:rPr>
                <w:rFonts w:ascii="Arial" w:hAnsi="Arial" w:cs="Arial"/>
              </w:rPr>
              <w:t>Razão Social:</w:t>
            </w:r>
          </w:p>
        </w:tc>
        <w:tc>
          <w:tcPr>
            <w:tcW w:w="8364" w:type="dxa"/>
            <w:gridSpan w:val="9"/>
            <w:tcBorders>
              <w:left w:val="nil"/>
            </w:tcBorders>
            <w:vAlign w:val="center"/>
          </w:tcPr>
          <w:p w14:paraId="6D9DF315" w14:textId="77777777" w:rsidR="00424881" w:rsidRPr="00C47D4C" w:rsidRDefault="00424881" w:rsidP="00376A90">
            <w:pPr>
              <w:jc w:val="both"/>
              <w:rPr>
                <w:rFonts w:ascii="Arial" w:hAnsi="Arial" w:cs="Arial"/>
              </w:rPr>
            </w:pPr>
          </w:p>
        </w:tc>
      </w:tr>
      <w:tr w:rsidR="00424881" w:rsidRPr="00C47D4C" w14:paraId="782CC5E8" w14:textId="77777777" w:rsidTr="00376A90">
        <w:trPr>
          <w:trHeight w:val="345"/>
          <w:jc w:val="center"/>
        </w:trPr>
        <w:tc>
          <w:tcPr>
            <w:tcW w:w="2246" w:type="dxa"/>
            <w:gridSpan w:val="8"/>
            <w:tcBorders>
              <w:right w:val="nil"/>
            </w:tcBorders>
            <w:vAlign w:val="center"/>
          </w:tcPr>
          <w:p w14:paraId="4DBF9279" w14:textId="77777777" w:rsidR="00424881" w:rsidRPr="00C47D4C" w:rsidRDefault="00424881" w:rsidP="00376A90">
            <w:pPr>
              <w:jc w:val="both"/>
              <w:rPr>
                <w:rFonts w:ascii="Arial" w:hAnsi="Arial" w:cs="Arial"/>
              </w:rPr>
            </w:pPr>
            <w:r w:rsidRPr="00C47D4C">
              <w:rPr>
                <w:rFonts w:ascii="Arial" w:hAnsi="Arial" w:cs="Arial"/>
              </w:rPr>
              <w:t>Ramo de Atividade:</w:t>
            </w:r>
          </w:p>
        </w:tc>
        <w:tc>
          <w:tcPr>
            <w:tcW w:w="7827" w:type="dxa"/>
            <w:gridSpan w:val="6"/>
            <w:tcBorders>
              <w:left w:val="nil"/>
            </w:tcBorders>
            <w:vAlign w:val="center"/>
          </w:tcPr>
          <w:p w14:paraId="49630E6A" w14:textId="77777777" w:rsidR="00424881" w:rsidRPr="00C47D4C" w:rsidRDefault="00424881" w:rsidP="00376A90">
            <w:pPr>
              <w:jc w:val="both"/>
              <w:rPr>
                <w:rFonts w:ascii="Arial" w:hAnsi="Arial" w:cs="Arial"/>
              </w:rPr>
            </w:pPr>
          </w:p>
        </w:tc>
      </w:tr>
      <w:tr w:rsidR="00424881" w:rsidRPr="00C47D4C" w14:paraId="1B41DDAF" w14:textId="77777777" w:rsidTr="00376A90">
        <w:trPr>
          <w:trHeight w:val="345"/>
          <w:jc w:val="center"/>
        </w:trPr>
        <w:tc>
          <w:tcPr>
            <w:tcW w:w="1358" w:type="dxa"/>
            <w:gridSpan w:val="3"/>
            <w:tcBorders>
              <w:right w:val="nil"/>
            </w:tcBorders>
            <w:vAlign w:val="center"/>
          </w:tcPr>
          <w:p w14:paraId="68B14778" w14:textId="77777777" w:rsidR="00424881" w:rsidRPr="00C47D4C" w:rsidRDefault="00424881" w:rsidP="00376A90">
            <w:pPr>
              <w:jc w:val="both"/>
              <w:rPr>
                <w:rFonts w:ascii="Arial" w:hAnsi="Arial" w:cs="Arial"/>
              </w:rPr>
            </w:pPr>
            <w:r w:rsidRPr="00C47D4C">
              <w:rPr>
                <w:rFonts w:ascii="Arial" w:hAnsi="Arial" w:cs="Arial"/>
              </w:rPr>
              <w:t>Endereço:</w:t>
            </w:r>
          </w:p>
        </w:tc>
        <w:tc>
          <w:tcPr>
            <w:tcW w:w="8715" w:type="dxa"/>
            <w:gridSpan w:val="11"/>
            <w:tcBorders>
              <w:left w:val="nil"/>
            </w:tcBorders>
            <w:vAlign w:val="center"/>
          </w:tcPr>
          <w:p w14:paraId="740FBFE6" w14:textId="77777777" w:rsidR="00424881" w:rsidRPr="00C47D4C" w:rsidRDefault="00424881" w:rsidP="00376A90">
            <w:pPr>
              <w:jc w:val="both"/>
              <w:rPr>
                <w:rFonts w:ascii="Arial" w:hAnsi="Arial" w:cs="Arial"/>
              </w:rPr>
            </w:pPr>
          </w:p>
        </w:tc>
      </w:tr>
      <w:tr w:rsidR="00424881" w:rsidRPr="00C47D4C" w14:paraId="7CABD2B1" w14:textId="77777777" w:rsidTr="00376A90">
        <w:trPr>
          <w:trHeight w:val="345"/>
          <w:jc w:val="center"/>
        </w:trPr>
        <w:tc>
          <w:tcPr>
            <w:tcW w:w="1659" w:type="dxa"/>
            <w:gridSpan w:val="4"/>
            <w:tcBorders>
              <w:right w:val="nil"/>
            </w:tcBorders>
            <w:vAlign w:val="center"/>
          </w:tcPr>
          <w:p w14:paraId="48E23141" w14:textId="77777777" w:rsidR="00424881" w:rsidRPr="00C47D4C" w:rsidRDefault="00424881" w:rsidP="00376A90">
            <w:pPr>
              <w:jc w:val="both"/>
              <w:rPr>
                <w:rFonts w:ascii="Arial" w:hAnsi="Arial" w:cs="Arial"/>
              </w:rPr>
            </w:pPr>
            <w:r w:rsidRPr="00C47D4C">
              <w:rPr>
                <w:rFonts w:ascii="Arial" w:hAnsi="Arial" w:cs="Arial"/>
              </w:rPr>
              <w:t xml:space="preserve">Complemento: </w:t>
            </w:r>
          </w:p>
        </w:tc>
        <w:tc>
          <w:tcPr>
            <w:tcW w:w="3922" w:type="dxa"/>
            <w:gridSpan w:val="5"/>
            <w:tcBorders>
              <w:left w:val="nil"/>
            </w:tcBorders>
            <w:vAlign w:val="center"/>
          </w:tcPr>
          <w:p w14:paraId="28886AAC"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14711D15" w14:textId="77777777" w:rsidR="00424881" w:rsidRPr="00C47D4C" w:rsidRDefault="00424881" w:rsidP="00376A90">
            <w:pPr>
              <w:jc w:val="both"/>
              <w:rPr>
                <w:rFonts w:ascii="Arial" w:hAnsi="Arial" w:cs="Arial"/>
              </w:rPr>
            </w:pPr>
            <w:r w:rsidRPr="00C47D4C">
              <w:rPr>
                <w:rFonts w:ascii="Arial" w:hAnsi="Arial" w:cs="Arial"/>
              </w:rPr>
              <w:t>Bairro:</w:t>
            </w:r>
            <w:r w:rsidRPr="00C47D4C">
              <w:rPr>
                <w:rFonts w:ascii="Arial" w:hAnsi="Arial" w:cs="Arial"/>
                <w:b/>
                <w:bCs/>
                <w:color w:val="000000"/>
              </w:rPr>
              <w:t xml:space="preserve"> </w:t>
            </w:r>
          </w:p>
        </w:tc>
        <w:tc>
          <w:tcPr>
            <w:tcW w:w="3709" w:type="dxa"/>
            <w:gridSpan w:val="3"/>
            <w:tcBorders>
              <w:left w:val="nil"/>
            </w:tcBorders>
            <w:vAlign w:val="center"/>
          </w:tcPr>
          <w:p w14:paraId="527564E0" w14:textId="77777777" w:rsidR="00424881" w:rsidRPr="00C47D4C" w:rsidRDefault="00424881" w:rsidP="00376A90">
            <w:pPr>
              <w:jc w:val="both"/>
              <w:rPr>
                <w:rFonts w:ascii="Arial" w:hAnsi="Arial" w:cs="Arial"/>
              </w:rPr>
            </w:pPr>
          </w:p>
        </w:tc>
      </w:tr>
      <w:tr w:rsidR="00424881" w:rsidRPr="00C47D4C" w14:paraId="659EF313" w14:textId="77777777" w:rsidTr="00376A90">
        <w:trPr>
          <w:trHeight w:val="345"/>
          <w:jc w:val="center"/>
        </w:trPr>
        <w:tc>
          <w:tcPr>
            <w:tcW w:w="831" w:type="dxa"/>
            <w:tcBorders>
              <w:right w:val="nil"/>
            </w:tcBorders>
            <w:vAlign w:val="center"/>
          </w:tcPr>
          <w:p w14:paraId="66BED107" w14:textId="77777777" w:rsidR="00424881" w:rsidRPr="00C47D4C" w:rsidRDefault="00424881" w:rsidP="00376A90">
            <w:pPr>
              <w:jc w:val="both"/>
              <w:rPr>
                <w:rFonts w:ascii="Arial" w:hAnsi="Arial" w:cs="Arial"/>
              </w:rPr>
            </w:pPr>
            <w:r w:rsidRPr="00C47D4C">
              <w:rPr>
                <w:rFonts w:ascii="Arial" w:hAnsi="Arial" w:cs="Arial"/>
              </w:rPr>
              <w:t xml:space="preserve">Cidade: </w:t>
            </w:r>
          </w:p>
        </w:tc>
        <w:tc>
          <w:tcPr>
            <w:tcW w:w="4750" w:type="dxa"/>
            <w:gridSpan w:val="8"/>
            <w:tcBorders>
              <w:left w:val="nil"/>
              <w:bottom w:val="single" w:sz="4" w:space="0" w:color="auto"/>
            </w:tcBorders>
            <w:vAlign w:val="center"/>
          </w:tcPr>
          <w:p w14:paraId="4165D5C8"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7AC72422" w14:textId="77777777" w:rsidR="00424881" w:rsidRPr="00C47D4C" w:rsidRDefault="00424881" w:rsidP="00376A90">
            <w:pPr>
              <w:jc w:val="both"/>
              <w:rPr>
                <w:rFonts w:ascii="Arial" w:hAnsi="Arial" w:cs="Arial"/>
              </w:rPr>
            </w:pPr>
            <w:r w:rsidRPr="00C47D4C">
              <w:rPr>
                <w:rFonts w:ascii="Arial" w:hAnsi="Arial" w:cs="Arial"/>
              </w:rPr>
              <w:t xml:space="preserve">UF: </w:t>
            </w:r>
          </w:p>
        </w:tc>
        <w:tc>
          <w:tcPr>
            <w:tcW w:w="3709" w:type="dxa"/>
            <w:gridSpan w:val="3"/>
            <w:tcBorders>
              <w:left w:val="nil"/>
            </w:tcBorders>
            <w:vAlign w:val="center"/>
          </w:tcPr>
          <w:p w14:paraId="44C21B52" w14:textId="77777777" w:rsidR="00424881" w:rsidRPr="00C47D4C" w:rsidRDefault="00424881" w:rsidP="00376A90">
            <w:pPr>
              <w:jc w:val="both"/>
              <w:rPr>
                <w:rFonts w:ascii="Arial" w:hAnsi="Arial" w:cs="Arial"/>
              </w:rPr>
            </w:pPr>
          </w:p>
        </w:tc>
      </w:tr>
      <w:tr w:rsidR="00424881" w:rsidRPr="00C47D4C" w14:paraId="2884617F" w14:textId="77777777" w:rsidTr="00376A90">
        <w:trPr>
          <w:trHeight w:val="345"/>
          <w:jc w:val="center"/>
        </w:trPr>
        <w:tc>
          <w:tcPr>
            <w:tcW w:w="831" w:type="dxa"/>
            <w:tcBorders>
              <w:right w:val="nil"/>
            </w:tcBorders>
            <w:vAlign w:val="center"/>
          </w:tcPr>
          <w:p w14:paraId="1DE01B63" w14:textId="77777777" w:rsidR="00424881" w:rsidRPr="00C47D4C" w:rsidRDefault="00424881" w:rsidP="00376A90">
            <w:pPr>
              <w:jc w:val="both"/>
              <w:rPr>
                <w:rFonts w:ascii="Arial" w:hAnsi="Arial" w:cs="Arial"/>
              </w:rPr>
            </w:pPr>
            <w:r w:rsidRPr="00C47D4C">
              <w:rPr>
                <w:rFonts w:ascii="Arial" w:hAnsi="Arial" w:cs="Arial"/>
              </w:rPr>
              <w:t xml:space="preserve">CEP: </w:t>
            </w:r>
          </w:p>
        </w:tc>
        <w:tc>
          <w:tcPr>
            <w:tcW w:w="4750" w:type="dxa"/>
            <w:gridSpan w:val="8"/>
            <w:tcBorders>
              <w:left w:val="nil"/>
            </w:tcBorders>
            <w:vAlign w:val="center"/>
          </w:tcPr>
          <w:p w14:paraId="398765A1" w14:textId="77777777" w:rsidR="00424881" w:rsidRPr="00C47D4C" w:rsidRDefault="00424881" w:rsidP="00376A90">
            <w:pPr>
              <w:jc w:val="both"/>
              <w:rPr>
                <w:rFonts w:ascii="Arial" w:hAnsi="Arial" w:cs="Arial"/>
              </w:rPr>
            </w:pPr>
          </w:p>
        </w:tc>
        <w:tc>
          <w:tcPr>
            <w:tcW w:w="783" w:type="dxa"/>
            <w:gridSpan w:val="2"/>
            <w:tcBorders>
              <w:right w:val="nil"/>
            </w:tcBorders>
            <w:vAlign w:val="center"/>
          </w:tcPr>
          <w:p w14:paraId="1A52A1F7" w14:textId="77777777" w:rsidR="00424881" w:rsidRPr="00C47D4C" w:rsidRDefault="00424881" w:rsidP="00376A90">
            <w:pPr>
              <w:jc w:val="both"/>
              <w:rPr>
                <w:rFonts w:ascii="Arial" w:hAnsi="Arial" w:cs="Arial"/>
              </w:rPr>
            </w:pPr>
            <w:r w:rsidRPr="00C47D4C">
              <w:rPr>
                <w:rFonts w:ascii="Arial" w:hAnsi="Arial" w:cs="Arial"/>
              </w:rPr>
              <w:t>CNPJ:</w:t>
            </w:r>
          </w:p>
        </w:tc>
        <w:tc>
          <w:tcPr>
            <w:tcW w:w="3709" w:type="dxa"/>
            <w:gridSpan w:val="3"/>
            <w:tcBorders>
              <w:left w:val="nil"/>
            </w:tcBorders>
            <w:vAlign w:val="center"/>
          </w:tcPr>
          <w:p w14:paraId="6F1C375A" w14:textId="77777777" w:rsidR="00424881" w:rsidRPr="00C47D4C" w:rsidRDefault="00424881" w:rsidP="00376A90">
            <w:pPr>
              <w:jc w:val="both"/>
              <w:rPr>
                <w:rFonts w:ascii="Arial" w:hAnsi="Arial" w:cs="Arial"/>
              </w:rPr>
            </w:pPr>
          </w:p>
        </w:tc>
      </w:tr>
      <w:tr w:rsidR="00424881" w:rsidRPr="00C47D4C" w14:paraId="597C8BB0" w14:textId="77777777" w:rsidTr="00376A90">
        <w:trPr>
          <w:trHeight w:val="345"/>
          <w:jc w:val="center"/>
        </w:trPr>
        <w:tc>
          <w:tcPr>
            <w:tcW w:w="2143" w:type="dxa"/>
            <w:gridSpan w:val="7"/>
            <w:tcBorders>
              <w:right w:val="nil"/>
            </w:tcBorders>
            <w:vAlign w:val="center"/>
          </w:tcPr>
          <w:p w14:paraId="799D0AE4" w14:textId="77777777" w:rsidR="00424881" w:rsidRPr="00C47D4C" w:rsidRDefault="00424881" w:rsidP="00376A90">
            <w:pPr>
              <w:jc w:val="both"/>
              <w:rPr>
                <w:rFonts w:ascii="Arial" w:hAnsi="Arial" w:cs="Arial"/>
              </w:rPr>
            </w:pPr>
            <w:r w:rsidRPr="00C47D4C">
              <w:rPr>
                <w:rFonts w:ascii="Arial" w:hAnsi="Arial" w:cs="Arial"/>
              </w:rPr>
              <w:t>Telefone Comercial:</w:t>
            </w:r>
          </w:p>
        </w:tc>
        <w:tc>
          <w:tcPr>
            <w:tcW w:w="3438" w:type="dxa"/>
            <w:gridSpan w:val="2"/>
            <w:tcBorders>
              <w:left w:val="nil"/>
            </w:tcBorders>
            <w:vAlign w:val="center"/>
          </w:tcPr>
          <w:p w14:paraId="18B7D127" w14:textId="77777777" w:rsidR="00424881" w:rsidRPr="00C47D4C" w:rsidRDefault="00424881" w:rsidP="00376A90">
            <w:pPr>
              <w:jc w:val="both"/>
              <w:rPr>
                <w:rFonts w:ascii="Arial" w:hAnsi="Arial" w:cs="Arial"/>
              </w:rPr>
            </w:pPr>
          </w:p>
        </w:tc>
        <w:tc>
          <w:tcPr>
            <w:tcW w:w="1995" w:type="dxa"/>
            <w:gridSpan w:val="4"/>
            <w:tcBorders>
              <w:right w:val="nil"/>
            </w:tcBorders>
            <w:vAlign w:val="center"/>
          </w:tcPr>
          <w:p w14:paraId="5EDF969D" w14:textId="77777777" w:rsidR="00424881" w:rsidRPr="00C47D4C" w:rsidRDefault="00424881" w:rsidP="00376A90">
            <w:pPr>
              <w:jc w:val="both"/>
              <w:rPr>
                <w:rFonts w:ascii="Arial" w:hAnsi="Arial" w:cs="Arial"/>
              </w:rPr>
            </w:pPr>
            <w:r w:rsidRPr="00C47D4C">
              <w:rPr>
                <w:rFonts w:ascii="Arial" w:hAnsi="Arial" w:cs="Arial"/>
              </w:rPr>
              <w:t>Inscrição Estadual:</w:t>
            </w:r>
          </w:p>
        </w:tc>
        <w:tc>
          <w:tcPr>
            <w:tcW w:w="2497" w:type="dxa"/>
            <w:tcBorders>
              <w:left w:val="nil"/>
            </w:tcBorders>
            <w:vAlign w:val="center"/>
          </w:tcPr>
          <w:p w14:paraId="42A1EFE2" w14:textId="77777777" w:rsidR="00424881" w:rsidRPr="00C47D4C" w:rsidRDefault="00424881" w:rsidP="00376A90">
            <w:pPr>
              <w:jc w:val="both"/>
              <w:rPr>
                <w:rFonts w:ascii="Arial" w:hAnsi="Arial" w:cs="Arial"/>
              </w:rPr>
            </w:pPr>
          </w:p>
        </w:tc>
      </w:tr>
      <w:tr w:rsidR="00424881" w:rsidRPr="00C47D4C" w14:paraId="207E2F2F" w14:textId="77777777" w:rsidTr="00376A90">
        <w:trPr>
          <w:trHeight w:val="345"/>
          <w:jc w:val="center"/>
        </w:trPr>
        <w:tc>
          <w:tcPr>
            <w:tcW w:w="2143" w:type="dxa"/>
            <w:gridSpan w:val="7"/>
            <w:tcBorders>
              <w:right w:val="nil"/>
            </w:tcBorders>
            <w:vAlign w:val="center"/>
          </w:tcPr>
          <w:p w14:paraId="1A07CFEF" w14:textId="77777777" w:rsidR="00424881" w:rsidRPr="00C47D4C" w:rsidRDefault="00424881" w:rsidP="00376A90">
            <w:pPr>
              <w:jc w:val="both"/>
              <w:rPr>
                <w:rFonts w:ascii="Arial" w:hAnsi="Arial" w:cs="Arial"/>
              </w:rPr>
            </w:pPr>
            <w:r w:rsidRPr="00C47D4C">
              <w:rPr>
                <w:rFonts w:ascii="Arial" w:hAnsi="Arial" w:cs="Arial"/>
              </w:rPr>
              <w:t>Representante Legal:</w:t>
            </w:r>
          </w:p>
        </w:tc>
        <w:tc>
          <w:tcPr>
            <w:tcW w:w="3438" w:type="dxa"/>
            <w:gridSpan w:val="2"/>
            <w:tcBorders>
              <w:left w:val="nil"/>
            </w:tcBorders>
            <w:vAlign w:val="center"/>
          </w:tcPr>
          <w:p w14:paraId="38C0B401" w14:textId="77777777" w:rsidR="00424881" w:rsidRPr="00C47D4C" w:rsidRDefault="00424881" w:rsidP="00376A90">
            <w:pPr>
              <w:jc w:val="both"/>
              <w:rPr>
                <w:rFonts w:ascii="Arial" w:hAnsi="Arial" w:cs="Arial"/>
              </w:rPr>
            </w:pPr>
          </w:p>
        </w:tc>
        <w:tc>
          <w:tcPr>
            <w:tcW w:w="699" w:type="dxa"/>
            <w:tcBorders>
              <w:right w:val="nil"/>
            </w:tcBorders>
            <w:vAlign w:val="center"/>
          </w:tcPr>
          <w:p w14:paraId="53C65C55" w14:textId="77777777" w:rsidR="00424881" w:rsidRPr="00C47D4C" w:rsidRDefault="00424881" w:rsidP="00376A90">
            <w:pPr>
              <w:jc w:val="both"/>
              <w:rPr>
                <w:rFonts w:ascii="Arial" w:hAnsi="Arial" w:cs="Arial"/>
              </w:rPr>
            </w:pPr>
            <w:r w:rsidRPr="00C47D4C">
              <w:rPr>
                <w:rFonts w:ascii="Arial" w:hAnsi="Arial" w:cs="Arial"/>
              </w:rPr>
              <w:t xml:space="preserve">RG: </w:t>
            </w:r>
          </w:p>
        </w:tc>
        <w:tc>
          <w:tcPr>
            <w:tcW w:w="3793" w:type="dxa"/>
            <w:gridSpan w:val="4"/>
            <w:tcBorders>
              <w:left w:val="nil"/>
            </w:tcBorders>
            <w:vAlign w:val="center"/>
          </w:tcPr>
          <w:p w14:paraId="7BD11E23" w14:textId="77777777" w:rsidR="00424881" w:rsidRPr="00C47D4C" w:rsidRDefault="00424881" w:rsidP="00376A90">
            <w:pPr>
              <w:jc w:val="both"/>
              <w:rPr>
                <w:rFonts w:ascii="Arial" w:hAnsi="Arial" w:cs="Arial"/>
              </w:rPr>
            </w:pPr>
          </w:p>
        </w:tc>
      </w:tr>
      <w:tr w:rsidR="00424881" w:rsidRPr="00C47D4C" w14:paraId="16B484C0" w14:textId="77777777" w:rsidTr="00376A90">
        <w:trPr>
          <w:trHeight w:val="345"/>
          <w:jc w:val="center"/>
        </w:trPr>
        <w:tc>
          <w:tcPr>
            <w:tcW w:w="881" w:type="dxa"/>
            <w:gridSpan w:val="2"/>
            <w:tcBorders>
              <w:right w:val="nil"/>
            </w:tcBorders>
            <w:vAlign w:val="center"/>
          </w:tcPr>
          <w:p w14:paraId="23E4EB54" w14:textId="77777777" w:rsidR="00424881" w:rsidRPr="00C47D4C" w:rsidRDefault="00424881" w:rsidP="00376A90">
            <w:pPr>
              <w:jc w:val="both"/>
              <w:rPr>
                <w:rFonts w:ascii="Arial" w:hAnsi="Arial" w:cs="Arial"/>
              </w:rPr>
            </w:pPr>
            <w:r w:rsidRPr="00C47D4C">
              <w:rPr>
                <w:rFonts w:ascii="Arial" w:hAnsi="Arial" w:cs="Arial"/>
              </w:rPr>
              <w:t xml:space="preserve">E-mail: </w:t>
            </w:r>
          </w:p>
        </w:tc>
        <w:tc>
          <w:tcPr>
            <w:tcW w:w="4700" w:type="dxa"/>
            <w:gridSpan w:val="7"/>
            <w:tcBorders>
              <w:left w:val="nil"/>
            </w:tcBorders>
            <w:vAlign w:val="center"/>
          </w:tcPr>
          <w:p w14:paraId="2024B369" w14:textId="77777777" w:rsidR="00424881" w:rsidRPr="00C47D4C" w:rsidRDefault="00424881" w:rsidP="00376A90">
            <w:pPr>
              <w:jc w:val="both"/>
              <w:rPr>
                <w:rFonts w:ascii="Arial" w:hAnsi="Arial" w:cs="Arial"/>
              </w:rPr>
            </w:pPr>
          </w:p>
        </w:tc>
        <w:tc>
          <w:tcPr>
            <w:tcW w:w="699" w:type="dxa"/>
            <w:tcBorders>
              <w:right w:val="nil"/>
            </w:tcBorders>
            <w:vAlign w:val="center"/>
          </w:tcPr>
          <w:p w14:paraId="3B0377F8" w14:textId="77777777" w:rsidR="00424881" w:rsidRPr="00C47D4C" w:rsidRDefault="00424881" w:rsidP="00376A90">
            <w:pPr>
              <w:jc w:val="both"/>
              <w:rPr>
                <w:rFonts w:ascii="Arial" w:hAnsi="Arial" w:cs="Arial"/>
              </w:rPr>
            </w:pPr>
            <w:r w:rsidRPr="00C47D4C">
              <w:rPr>
                <w:rFonts w:ascii="Arial" w:hAnsi="Arial" w:cs="Arial"/>
              </w:rPr>
              <w:t>CPF:</w:t>
            </w:r>
          </w:p>
        </w:tc>
        <w:tc>
          <w:tcPr>
            <w:tcW w:w="3793" w:type="dxa"/>
            <w:gridSpan w:val="4"/>
            <w:tcBorders>
              <w:left w:val="nil"/>
            </w:tcBorders>
            <w:vAlign w:val="center"/>
          </w:tcPr>
          <w:p w14:paraId="0F1E411C" w14:textId="77777777" w:rsidR="00424881" w:rsidRPr="00C47D4C" w:rsidRDefault="00424881" w:rsidP="00376A90">
            <w:pPr>
              <w:jc w:val="both"/>
              <w:rPr>
                <w:rFonts w:ascii="Arial" w:hAnsi="Arial" w:cs="Arial"/>
              </w:rPr>
            </w:pPr>
          </w:p>
        </w:tc>
      </w:tr>
      <w:tr w:rsidR="00424881" w:rsidRPr="00C47D4C" w14:paraId="20F03E86" w14:textId="77777777" w:rsidTr="00376A90">
        <w:trPr>
          <w:trHeight w:val="345"/>
          <w:jc w:val="center"/>
        </w:trPr>
        <w:tc>
          <w:tcPr>
            <w:tcW w:w="1768" w:type="dxa"/>
            <w:gridSpan w:val="6"/>
            <w:tcBorders>
              <w:right w:val="nil"/>
            </w:tcBorders>
            <w:vAlign w:val="center"/>
          </w:tcPr>
          <w:p w14:paraId="2655685B" w14:textId="77777777" w:rsidR="00424881" w:rsidRPr="00C47D4C" w:rsidRDefault="00424881" w:rsidP="00376A90">
            <w:pPr>
              <w:jc w:val="both"/>
              <w:rPr>
                <w:rFonts w:ascii="Arial" w:hAnsi="Arial" w:cs="Arial"/>
              </w:rPr>
            </w:pPr>
            <w:r w:rsidRPr="00C47D4C">
              <w:rPr>
                <w:rFonts w:ascii="Arial" w:hAnsi="Arial" w:cs="Arial"/>
              </w:rPr>
              <w:t>Telefone Celular:</w:t>
            </w:r>
          </w:p>
        </w:tc>
        <w:tc>
          <w:tcPr>
            <w:tcW w:w="8305" w:type="dxa"/>
            <w:gridSpan w:val="8"/>
            <w:tcBorders>
              <w:left w:val="nil"/>
            </w:tcBorders>
            <w:vAlign w:val="center"/>
          </w:tcPr>
          <w:p w14:paraId="35914426" w14:textId="77777777" w:rsidR="00424881" w:rsidRPr="00C47D4C" w:rsidRDefault="00424881" w:rsidP="00376A90">
            <w:pPr>
              <w:jc w:val="both"/>
              <w:rPr>
                <w:rFonts w:ascii="Arial" w:hAnsi="Arial" w:cs="Arial"/>
              </w:rPr>
            </w:pPr>
          </w:p>
        </w:tc>
      </w:tr>
      <w:tr w:rsidR="00424881" w:rsidRPr="00C47D4C" w14:paraId="2C1DAEC8" w14:textId="77777777" w:rsidTr="00376A90">
        <w:trPr>
          <w:trHeight w:val="345"/>
          <w:jc w:val="center"/>
        </w:trPr>
        <w:tc>
          <w:tcPr>
            <w:tcW w:w="1768" w:type="dxa"/>
            <w:gridSpan w:val="6"/>
            <w:tcBorders>
              <w:right w:val="nil"/>
            </w:tcBorders>
            <w:vAlign w:val="center"/>
          </w:tcPr>
          <w:p w14:paraId="3B9B508E" w14:textId="77777777" w:rsidR="00424881" w:rsidRPr="00C47D4C" w:rsidRDefault="00424881" w:rsidP="00376A90">
            <w:pPr>
              <w:jc w:val="both"/>
              <w:rPr>
                <w:rFonts w:ascii="Arial" w:hAnsi="Arial" w:cs="Arial"/>
              </w:rPr>
            </w:pPr>
            <w:r w:rsidRPr="00C47D4C">
              <w:rPr>
                <w:rFonts w:ascii="Arial" w:hAnsi="Arial" w:cs="Arial"/>
              </w:rPr>
              <w:t>Whatsapp:</w:t>
            </w:r>
          </w:p>
        </w:tc>
        <w:tc>
          <w:tcPr>
            <w:tcW w:w="8305" w:type="dxa"/>
            <w:gridSpan w:val="8"/>
            <w:tcBorders>
              <w:left w:val="nil"/>
            </w:tcBorders>
            <w:vAlign w:val="center"/>
          </w:tcPr>
          <w:p w14:paraId="506E2210" w14:textId="77777777" w:rsidR="00424881" w:rsidRPr="00C47D4C" w:rsidRDefault="00424881" w:rsidP="00376A90">
            <w:pPr>
              <w:rPr>
                <w:rFonts w:ascii="Arial" w:hAnsi="Arial" w:cs="Arial"/>
              </w:rPr>
            </w:pPr>
          </w:p>
        </w:tc>
      </w:tr>
      <w:tr w:rsidR="00424881" w:rsidRPr="00C47D4C" w14:paraId="6D810D0A" w14:textId="77777777" w:rsidTr="00376A90">
        <w:trPr>
          <w:trHeight w:val="345"/>
          <w:jc w:val="center"/>
        </w:trPr>
        <w:tc>
          <w:tcPr>
            <w:tcW w:w="1768" w:type="dxa"/>
            <w:gridSpan w:val="6"/>
            <w:tcBorders>
              <w:right w:val="nil"/>
            </w:tcBorders>
            <w:vAlign w:val="center"/>
          </w:tcPr>
          <w:p w14:paraId="09C708E0" w14:textId="77777777" w:rsidR="00424881" w:rsidRPr="00C47D4C" w:rsidRDefault="00424881" w:rsidP="00376A90">
            <w:pPr>
              <w:jc w:val="both"/>
              <w:rPr>
                <w:rFonts w:ascii="Arial" w:hAnsi="Arial" w:cs="Arial"/>
              </w:rPr>
            </w:pPr>
            <w:r w:rsidRPr="00C47D4C">
              <w:rPr>
                <w:rFonts w:ascii="Arial" w:hAnsi="Arial" w:cs="Arial"/>
              </w:rPr>
              <w:t>Resp. Financeiro:</w:t>
            </w:r>
          </w:p>
        </w:tc>
        <w:tc>
          <w:tcPr>
            <w:tcW w:w="8305" w:type="dxa"/>
            <w:gridSpan w:val="8"/>
            <w:tcBorders>
              <w:left w:val="nil"/>
            </w:tcBorders>
            <w:vAlign w:val="center"/>
          </w:tcPr>
          <w:p w14:paraId="33AC212A" w14:textId="77777777" w:rsidR="00424881" w:rsidRPr="00C47D4C" w:rsidRDefault="00424881" w:rsidP="00376A90">
            <w:pPr>
              <w:jc w:val="both"/>
              <w:rPr>
                <w:rFonts w:ascii="Arial" w:hAnsi="Arial" w:cs="Arial"/>
              </w:rPr>
            </w:pPr>
          </w:p>
        </w:tc>
      </w:tr>
      <w:tr w:rsidR="00424881" w:rsidRPr="00C47D4C" w14:paraId="23FDC1A5" w14:textId="77777777" w:rsidTr="00376A90">
        <w:trPr>
          <w:trHeight w:val="345"/>
          <w:jc w:val="center"/>
        </w:trPr>
        <w:tc>
          <w:tcPr>
            <w:tcW w:w="1768" w:type="dxa"/>
            <w:gridSpan w:val="6"/>
            <w:tcBorders>
              <w:right w:val="nil"/>
            </w:tcBorders>
            <w:vAlign w:val="center"/>
          </w:tcPr>
          <w:p w14:paraId="0ADE2F19" w14:textId="77777777" w:rsidR="00424881" w:rsidRPr="00C47D4C" w:rsidRDefault="00424881" w:rsidP="00376A90">
            <w:pPr>
              <w:jc w:val="both"/>
              <w:rPr>
                <w:rFonts w:ascii="Arial" w:hAnsi="Arial" w:cs="Arial"/>
              </w:rPr>
            </w:pPr>
            <w:r w:rsidRPr="00C47D4C">
              <w:rPr>
                <w:rFonts w:ascii="Arial" w:hAnsi="Arial" w:cs="Arial"/>
              </w:rPr>
              <w:t>E-mail Financeiro:</w:t>
            </w:r>
          </w:p>
        </w:tc>
        <w:tc>
          <w:tcPr>
            <w:tcW w:w="3813" w:type="dxa"/>
            <w:gridSpan w:val="3"/>
            <w:tcBorders>
              <w:left w:val="nil"/>
            </w:tcBorders>
            <w:vAlign w:val="center"/>
          </w:tcPr>
          <w:p w14:paraId="08C18C4E" w14:textId="77777777" w:rsidR="00424881" w:rsidRPr="00C47D4C" w:rsidRDefault="00424881" w:rsidP="00376A90">
            <w:pPr>
              <w:jc w:val="both"/>
              <w:rPr>
                <w:rFonts w:ascii="Arial" w:hAnsi="Arial" w:cs="Arial"/>
              </w:rPr>
            </w:pPr>
          </w:p>
        </w:tc>
        <w:tc>
          <w:tcPr>
            <w:tcW w:w="1135" w:type="dxa"/>
            <w:gridSpan w:val="3"/>
            <w:tcBorders>
              <w:right w:val="nil"/>
            </w:tcBorders>
            <w:vAlign w:val="center"/>
          </w:tcPr>
          <w:p w14:paraId="043044FC" w14:textId="77777777" w:rsidR="00424881" w:rsidRPr="00C47D4C" w:rsidRDefault="00424881" w:rsidP="00376A90">
            <w:pPr>
              <w:jc w:val="both"/>
              <w:rPr>
                <w:rFonts w:ascii="Arial" w:hAnsi="Arial" w:cs="Arial"/>
              </w:rPr>
            </w:pPr>
            <w:r w:rsidRPr="00C47D4C">
              <w:rPr>
                <w:rFonts w:ascii="Arial" w:hAnsi="Arial" w:cs="Arial"/>
              </w:rPr>
              <w:t>Telefone:</w:t>
            </w:r>
          </w:p>
        </w:tc>
        <w:tc>
          <w:tcPr>
            <w:tcW w:w="3357" w:type="dxa"/>
            <w:gridSpan w:val="2"/>
            <w:tcBorders>
              <w:left w:val="nil"/>
            </w:tcBorders>
            <w:vAlign w:val="center"/>
          </w:tcPr>
          <w:p w14:paraId="4AD3374F" w14:textId="77777777" w:rsidR="00424881" w:rsidRPr="00C47D4C" w:rsidRDefault="00424881" w:rsidP="00376A90">
            <w:pPr>
              <w:jc w:val="both"/>
              <w:rPr>
                <w:rFonts w:ascii="Arial" w:hAnsi="Arial" w:cs="Arial"/>
              </w:rPr>
            </w:pPr>
          </w:p>
        </w:tc>
      </w:tr>
      <w:tr w:rsidR="00424881" w:rsidRPr="00C47D4C" w14:paraId="20BF23F9" w14:textId="77777777" w:rsidTr="00376A90">
        <w:trPr>
          <w:trHeight w:val="345"/>
          <w:jc w:val="center"/>
        </w:trPr>
        <w:tc>
          <w:tcPr>
            <w:tcW w:w="10073" w:type="dxa"/>
            <w:gridSpan w:val="14"/>
            <w:vAlign w:val="center"/>
          </w:tcPr>
          <w:p w14:paraId="58FA98A7" w14:textId="77777777" w:rsidR="00424881" w:rsidRPr="00C47D4C" w:rsidRDefault="00424881" w:rsidP="00376A90">
            <w:pPr>
              <w:jc w:val="both"/>
              <w:rPr>
                <w:rFonts w:ascii="Arial" w:hAnsi="Arial" w:cs="Arial"/>
              </w:rPr>
            </w:pPr>
            <w:r w:rsidRPr="00C47D4C">
              <w:rPr>
                <w:rFonts w:ascii="Arial" w:hAnsi="Arial" w:cs="Arial"/>
              </w:rPr>
              <w:t>E-mail para informativo de edital</w:t>
            </w:r>
          </w:p>
        </w:tc>
      </w:tr>
      <w:tr w:rsidR="00424881" w:rsidRPr="00C47D4C" w14:paraId="5C0A0E37" w14:textId="77777777" w:rsidTr="00376A90">
        <w:trPr>
          <w:trHeight w:val="345"/>
          <w:jc w:val="center"/>
        </w:trPr>
        <w:tc>
          <w:tcPr>
            <w:tcW w:w="10073" w:type="dxa"/>
            <w:gridSpan w:val="14"/>
            <w:vAlign w:val="center"/>
          </w:tcPr>
          <w:p w14:paraId="5FD3D11C" w14:textId="77777777" w:rsidR="00424881" w:rsidRPr="00C47D4C" w:rsidRDefault="00424881" w:rsidP="00376A90">
            <w:pPr>
              <w:jc w:val="both"/>
              <w:rPr>
                <w:rFonts w:ascii="Arial" w:hAnsi="Arial" w:cs="Arial"/>
              </w:rPr>
            </w:pPr>
            <w:r w:rsidRPr="00C47D4C">
              <w:rPr>
                <w:rFonts w:ascii="Arial" w:hAnsi="Arial" w:cs="Arial"/>
              </w:rPr>
              <w:t>ME/EPP:    (   )  SIM     (   ) Não</w:t>
            </w:r>
          </w:p>
        </w:tc>
      </w:tr>
    </w:tbl>
    <w:p w14:paraId="08D0352B" w14:textId="77777777" w:rsidR="00424881" w:rsidRPr="00C47D4C" w:rsidRDefault="00424881" w:rsidP="00424881">
      <w:pPr>
        <w:jc w:val="both"/>
        <w:rPr>
          <w:rFonts w:ascii="Arial" w:hAnsi="Arial" w:cs="Arial"/>
        </w:rPr>
      </w:pPr>
    </w:p>
    <w:p w14:paraId="3694564A" w14:textId="77777777" w:rsidR="00424881" w:rsidRPr="00C47D4C" w:rsidRDefault="00424881" w:rsidP="00424881">
      <w:pPr>
        <w:jc w:val="both"/>
        <w:rPr>
          <w:rFonts w:ascii="Arial" w:hAnsi="Arial" w:cs="Arial"/>
        </w:rPr>
      </w:pPr>
      <w:r w:rsidRPr="00C47D4C">
        <w:rPr>
          <w:rFonts w:ascii="Arial" w:hAnsi="Arial" w:cs="Arial"/>
        </w:rPr>
        <w:t>1. Por meio do presente Termo, o Licitante acima qualificado manifesta sua adesão ao Regulamento do Sistema de pregão Eletrônico da  BLL - Bolsa de Licitações do Brasil do qual declara ter pleno conhecimento, em conformidade com as disposições que seguem.</w:t>
      </w:r>
    </w:p>
    <w:p w14:paraId="73BF1A0A" w14:textId="77777777" w:rsidR="00424881" w:rsidRPr="00C47D4C" w:rsidRDefault="00424881" w:rsidP="00424881">
      <w:pPr>
        <w:jc w:val="both"/>
        <w:rPr>
          <w:rFonts w:ascii="Arial" w:hAnsi="Arial" w:cs="Arial"/>
        </w:rPr>
      </w:pPr>
      <w:r w:rsidRPr="00C47D4C">
        <w:rPr>
          <w:rFonts w:ascii="Arial" w:hAnsi="Arial" w:cs="Arial"/>
        </w:rPr>
        <w:t>2. São responsabilidades do Licitante:</w:t>
      </w:r>
    </w:p>
    <w:p w14:paraId="0556E494" w14:textId="77777777" w:rsidR="00424881" w:rsidRPr="00C47D4C" w:rsidRDefault="00424881" w:rsidP="00424881">
      <w:pPr>
        <w:tabs>
          <w:tab w:val="left" w:pos="-120"/>
          <w:tab w:val="left" w:pos="360"/>
        </w:tabs>
        <w:jc w:val="both"/>
        <w:rPr>
          <w:rFonts w:ascii="Arial" w:hAnsi="Arial" w:cs="Arial"/>
        </w:rPr>
      </w:pPr>
      <w:r w:rsidRPr="00C47D4C">
        <w:rPr>
          <w:rFonts w:ascii="Arial" w:hAnsi="Arial" w:cs="Arial"/>
        </w:rPr>
        <w:t>i.</w:t>
      </w:r>
      <w:r w:rsidRPr="00C47D4C">
        <w:rPr>
          <w:rFonts w:ascii="Arial" w:hAnsi="Arial" w:cs="Arial"/>
        </w:rPr>
        <w:tab/>
        <w:t>Tomar conhecimento de, e cumprir todos os dispositivos constantes dos editais de negócios dos quais venha a participar;</w:t>
      </w:r>
    </w:p>
    <w:p w14:paraId="718BA774" w14:textId="77777777" w:rsidR="00424881" w:rsidRPr="00C47D4C" w:rsidRDefault="00424881" w:rsidP="00424881">
      <w:pPr>
        <w:tabs>
          <w:tab w:val="left" w:pos="-120"/>
          <w:tab w:val="left" w:pos="360"/>
        </w:tabs>
        <w:jc w:val="both"/>
        <w:rPr>
          <w:rFonts w:ascii="Arial" w:hAnsi="Arial" w:cs="Arial"/>
        </w:rPr>
      </w:pPr>
      <w:r w:rsidRPr="00C47D4C">
        <w:rPr>
          <w:rFonts w:ascii="Arial" w:hAnsi="Arial" w:cs="Arial"/>
        </w:rPr>
        <w:t>ii.</w:t>
      </w:r>
      <w:r w:rsidRPr="00C47D4C">
        <w:rPr>
          <w:rFonts w:ascii="Arial" w:hAnsi="Arial" w:cs="Arial"/>
        </w:rPr>
        <w:tab/>
        <w:t>Observar e cumprir a regularidade fiscal, apresentando a documentação exigida nos editais para fins de habilitação nas licitações em que for vencedor;</w:t>
      </w:r>
    </w:p>
    <w:p w14:paraId="15A3F4FF" w14:textId="77777777" w:rsidR="00424881" w:rsidRPr="00C47D4C" w:rsidRDefault="00424881" w:rsidP="00024BC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Observar a legislação pertinente, bem como o disposto no Estatuto Social e nas demais normas e regulamentos expedidos pela BLL - Bolsa de Licitações do Brasil, dos quais declara ter pleno conhecimento;</w:t>
      </w:r>
    </w:p>
    <w:p w14:paraId="4DFA84D2" w14:textId="77777777" w:rsidR="00424881" w:rsidRPr="00C47D4C" w:rsidRDefault="00424881" w:rsidP="00024BCA">
      <w:pPr>
        <w:pStyle w:val="WW-Corpodetexto3"/>
        <w:numPr>
          <w:ilvl w:val="0"/>
          <w:numId w:val="28"/>
        </w:numPr>
        <w:tabs>
          <w:tab w:val="clear" w:pos="2520"/>
          <w:tab w:val="left" w:pos="-120"/>
          <w:tab w:val="left" w:pos="360"/>
          <w:tab w:val="num" w:pos="1080"/>
        </w:tabs>
        <w:spacing w:line="240" w:lineRule="auto"/>
        <w:ind w:left="1080" w:hanging="1080"/>
        <w:rPr>
          <w:rFonts w:ascii="Arial" w:hAnsi="Arial" w:cs="Arial"/>
          <w:szCs w:val="24"/>
          <w:lang w:eastAsia="pt-BR"/>
        </w:rPr>
      </w:pPr>
      <w:r w:rsidRPr="00C47D4C">
        <w:rPr>
          <w:rFonts w:ascii="Arial" w:hAnsi="Arial" w:cs="Arial"/>
          <w:szCs w:val="24"/>
          <w:lang w:eastAsia="pt-BR"/>
        </w:rPr>
        <w:t>Designar pessoa responsável para operar o Sistema Eletrônico de Licitações, conforme Anexo III.I</w:t>
      </w:r>
    </w:p>
    <w:p w14:paraId="1EC6503F" w14:textId="77777777" w:rsidR="00424881" w:rsidRPr="00C47D4C" w:rsidRDefault="00424881" w:rsidP="00024BCA">
      <w:pPr>
        <w:numPr>
          <w:ilvl w:val="0"/>
          <w:numId w:val="28"/>
        </w:numPr>
        <w:tabs>
          <w:tab w:val="clear" w:pos="2520"/>
          <w:tab w:val="left" w:pos="-120"/>
          <w:tab w:val="left" w:pos="360"/>
          <w:tab w:val="num" w:pos="1080"/>
        </w:tabs>
        <w:ind w:left="1080" w:hanging="1080"/>
        <w:jc w:val="both"/>
        <w:rPr>
          <w:rFonts w:ascii="Arial" w:hAnsi="Arial" w:cs="Arial"/>
          <w:bCs/>
        </w:rPr>
      </w:pPr>
      <w:r w:rsidRPr="00C47D4C">
        <w:rPr>
          <w:rFonts w:ascii="Arial" w:hAnsi="Arial" w:cs="Arial"/>
        </w:rPr>
        <w:t>Pagar as taxas pela utilização do Sistema Eletrônico de Licitações.</w:t>
      </w:r>
    </w:p>
    <w:p w14:paraId="39014034" w14:textId="77777777" w:rsidR="00424881" w:rsidRPr="00C47D4C" w:rsidRDefault="00424881" w:rsidP="00424881">
      <w:pPr>
        <w:jc w:val="both"/>
        <w:rPr>
          <w:rFonts w:ascii="Arial" w:hAnsi="Arial" w:cs="Arial"/>
        </w:rPr>
      </w:pPr>
    </w:p>
    <w:p w14:paraId="0008D107" w14:textId="77777777" w:rsidR="00424881" w:rsidRPr="00C47D4C" w:rsidRDefault="00424881" w:rsidP="00424881">
      <w:pPr>
        <w:jc w:val="both"/>
        <w:rPr>
          <w:rFonts w:ascii="Arial" w:hAnsi="Arial" w:cs="Arial"/>
          <w:b/>
          <w:bCs/>
        </w:rPr>
      </w:pPr>
      <w:r w:rsidRPr="00C47D4C">
        <w:rPr>
          <w:rFonts w:ascii="Arial" w:hAnsi="Arial" w:cs="Arial"/>
        </w:rPr>
        <w:t xml:space="preserve">3. </w:t>
      </w:r>
      <w:r w:rsidRPr="00C47D4C">
        <w:rPr>
          <w:rFonts w:ascii="Arial" w:hAnsi="Arial" w:cs="Arial"/>
          <w:b/>
        </w:rPr>
        <w:t>O Licitante reconhece que a utilização do sistema eletrônico de negociação implica o pagamento de taxas de utilização</w:t>
      </w:r>
      <w:r w:rsidRPr="00C47D4C">
        <w:rPr>
          <w:rFonts w:ascii="Arial" w:hAnsi="Arial" w:cs="Arial"/>
          <w:b/>
          <w:bCs/>
        </w:rPr>
        <w:t xml:space="preserve">, conforme previsto no </w:t>
      </w:r>
      <w:r w:rsidRPr="00C47D4C">
        <w:rPr>
          <w:rFonts w:ascii="Arial" w:hAnsi="Arial" w:cs="Arial"/>
          <w:b/>
        </w:rPr>
        <w:t>Anexo IV do Regulamento do Sistema Eletrônico de Licitações da BLL -  Bolsa de Licitações do Brasil</w:t>
      </w:r>
      <w:r w:rsidRPr="00C47D4C">
        <w:rPr>
          <w:rFonts w:ascii="Arial" w:hAnsi="Arial" w:cs="Arial"/>
          <w:b/>
          <w:bCs/>
        </w:rPr>
        <w:t xml:space="preserve">. </w:t>
      </w:r>
    </w:p>
    <w:p w14:paraId="6D47AD9E" w14:textId="77777777" w:rsidR="00424881" w:rsidRPr="00C47D4C" w:rsidRDefault="00424881" w:rsidP="00424881">
      <w:pPr>
        <w:jc w:val="both"/>
        <w:rPr>
          <w:rFonts w:ascii="Arial" w:hAnsi="Arial" w:cs="Arial"/>
          <w:b/>
          <w:bCs/>
        </w:rPr>
      </w:pPr>
    </w:p>
    <w:p w14:paraId="138D1B12" w14:textId="77777777" w:rsidR="00424881" w:rsidRPr="00C47D4C" w:rsidRDefault="00424881" w:rsidP="00424881">
      <w:pPr>
        <w:jc w:val="both"/>
        <w:rPr>
          <w:rFonts w:ascii="Arial" w:hAnsi="Arial" w:cs="Arial"/>
          <w:b/>
          <w:color w:val="0000FF"/>
        </w:rPr>
      </w:pPr>
      <w:r w:rsidRPr="00C47D4C">
        <w:rPr>
          <w:rFonts w:ascii="Arial" w:hAnsi="Arial" w:cs="Arial"/>
          <w:b/>
        </w:rPr>
        <w:t>4. O Licitante autoriza a BLL – Bolsa de Licitações do Brasil a expedir boleto de cobrança bancária referente às taxas de utilização ora referidas, nos prazos e condições definidos no Anexo IV do Regulamento Sistema Eletrônico de Licitações da  BLL -  Bolsa de Licitações do Brasil.</w:t>
      </w:r>
    </w:p>
    <w:p w14:paraId="27543F5B" w14:textId="77777777" w:rsidR="00424881" w:rsidRPr="00C47D4C" w:rsidRDefault="00424881" w:rsidP="00424881">
      <w:pPr>
        <w:jc w:val="both"/>
        <w:rPr>
          <w:rFonts w:ascii="Arial" w:hAnsi="Arial" w:cs="Arial"/>
          <w:color w:val="0000FF"/>
        </w:rPr>
      </w:pPr>
    </w:p>
    <w:p w14:paraId="660F5A47" w14:textId="77777777" w:rsidR="00424881" w:rsidRPr="00C47D4C" w:rsidRDefault="00424881" w:rsidP="00424881">
      <w:pPr>
        <w:jc w:val="both"/>
        <w:rPr>
          <w:rFonts w:ascii="Arial" w:hAnsi="Arial" w:cs="Arial"/>
        </w:rPr>
      </w:pPr>
      <w:r w:rsidRPr="00C47D4C">
        <w:rPr>
          <w:rFonts w:ascii="Arial" w:hAnsi="Arial" w:cs="Arial"/>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14:paraId="760735EC" w14:textId="77777777" w:rsidR="00424881" w:rsidRPr="00C47D4C" w:rsidRDefault="00424881" w:rsidP="00424881">
      <w:pPr>
        <w:jc w:val="both"/>
        <w:rPr>
          <w:rFonts w:ascii="Arial" w:hAnsi="Arial" w:cs="Arial"/>
        </w:rPr>
      </w:pPr>
      <w:r w:rsidRPr="00C47D4C">
        <w:rPr>
          <w:rFonts w:ascii="Arial" w:hAnsi="Arial" w:cs="Arial"/>
        </w:rPr>
        <w:t>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  BLL - Bolsa de Licitações do Brasil qualquer mudança ocorrida.</w:t>
      </w:r>
    </w:p>
    <w:p w14:paraId="0DACA0AA" w14:textId="77777777" w:rsidR="00424881" w:rsidRPr="00C47D4C" w:rsidRDefault="00424881" w:rsidP="00424881">
      <w:pPr>
        <w:jc w:val="both"/>
        <w:rPr>
          <w:rFonts w:ascii="Arial" w:hAnsi="Arial" w:cs="Arial"/>
        </w:rPr>
      </w:pPr>
    </w:p>
    <w:p w14:paraId="329C4C09" w14:textId="77777777" w:rsidR="00424881" w:rsidRPr="00C47D4C" w:rsidRDefault="00424881" w:rsidP="00424881">
      <w:pPr>
        <w:jc w:val="both"/>
        <w:outlineLvl w:val="0"/>
        <w:rPr>
          <w:rFonts w:ascii="Arial" w:hAnsi="Arial" w:cs="Arial"/>
        </w:rPr>
      </w:pPr>
    </w:p>
    <w:p w14:paraId="311DCA8A"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_________________________________________________________________</w:t>
      </w:r>
    </w:p>
    <w:p w14:paraId="5EEFDEBB" w14:textId="77777777" w:rsidR="00424881" w:rsidRPr="00C47D4C" w:rsidRDefault="00424881" w:rsidP="00424881">
      <w:pPr>
        <w:jc w:val="both"/>
        <w:rPr>
          <w:rFonts w:ascii="Arial" w:hAnsi="Arial" w:cs="Arial"/>
        </w:rPr>
      </w:pPr>
    </w:p>
    <w:p w14:paraId="33409A87" w14:textId="77777777" w:rsidR="00424881" w:rsidRPr="00C47D4C" w:rsidRDefault="00424881" w:rsidP="00424881">
      <w:pPr>
        <w:jc w:val="both"/>
        <w:rPr>
          <w:rFonts w:ascii="Arial" w:hAnsi="Arial" w:cs="Arial"/>
        </w:rPr>
      </w:pPr>
    </w:p>
    <w:p w14:paraId="50750AC7" w14:textId="77777777" w:rsidR="00424881" w:rsidRPr="00C47D4C" w:rsidRDefault="00424881" w:rsidP="00424881">
      <w:pPr>
        <w:jc w:val="both"/>
        <w:rPr>
          <w:rFonts w:ascii="Arial" w:hAnsi="Arial" w:cs="Arial"/>
        </w:rPr>
      </w:pPr>
    </w:p>
    <w:p w14:paraId="352B570D" w14:textId="77777777" w:rsidR="00424881" w:rsidRPr="00C47D4C" w:rsidRDefault="00424881" w:rsidP="00424881">
      <w:pPr>
        <w:jc w:val="both"/>
        <w:rPr>
          <w:rFonts w:ascii="Arial" w:hAnsi="Arial" w:cs="Arial"/>
        </w:rPr>
      </w:pPr>
    </w:p>
    <w:p w14:paraId="5AB750A2" w14:textId="77777777" w:rsidR="00424881" w:rsidRPr="00C47D4C" w:rsidRDefault="00424881" w:rsidP="00424881">
      <w:pPr>
        <w:jc w:val="center"/>
        <w:rPr>
          <w:rFonts w:ascii="Arial" w:hAnsi="Arial" w:cs="Arial"/>
        </w:rPr>
      </w:pPr>
      <w:r w:rsidRPr="00C47D4C">
        <w:rPr>
          <w:rFonts w:ascii="Arial" w:hAnsi="Arial" w:cs="Arial"/>
        </w:rPr>
        <w:t xml:space="preserve">____________________________________________________________________________ </w:t>
      </w:r>
      <w:r w:rsidRPr="00C47D4C">
        <w:rPr>
          <w:rFonts w:ascii="Arial" w:hAnsi="Arial" w:cs="Arial"/>
          <w:b/>
          <w:color w:val="FF0000"/>
        </w:rPr>
        <w:t>(Assinaturas autorizadas com firma reconhecida em cartório)</w:t>
      </w:r>
    </w:p>
    <w:p w14:paraId="459D388F" w14:textId="77777777" w:rsidR="00424881" w:rsidRPr="00C47D4C" w:rsidRDefault="00424881" w:rsidP="00424881">
      <w:pPr>
        <w:jc w:val="center"/>
        <w:rPr>
          <w:rFonts w:ascii="Arial" w:hAnsi="Arial" w:cs="Arial"/>
        </w:rPr>
      </w:pPr>
    </w:p>
    <w:p w14:paraId="3B8F9A65" w14:textId="77777777" w:rsidR="00424881" w:rsidRPr="00C47D4C" w:rsidRDefault="00424881" w:rsidP="00424881">
      <w:pPr>
        <w:jc w:val="center"/>
        <w:rPr>
          <w:rFonts w:ascii="Arial" w:hAnsi="Arial" w:cs="Arial"/>
        </w:rPr>
      </w:pPr>
    </w:p>
    <w:p w14:paraId="0F22E35F" w14:textId="77777777" w:rsidR="00424881" w:rsidRPr="00C47D4C" w:rsidRDefault="00424881" w:rsidP="00424881">
      <w:pPr>
        <w:jc w:val="center"/>
        <w:rPr>
          <w:rFonts w:ascii="Arial" w:hAnsi="Arial" w:cs="Arial"/>
        </w:rPr>
      </w:pPr>
    </w:p>
    <w:p w14:paraId="48795C59" w14:textId="77777777" w:rsidR="00424881" w:rsidRPr="00C47D4C" w:rsidRDefault="00424881" w:rsidP="00424881">
      <w:pPr>
        <w:jc w:val="center"/>
        <w:rPr>
          <w:rFonts w:ascii="Arial" w:hAnsi="Arial" w:cs="Arial"/>
        </w:rPr>
      </w:pPr>
    </w:p>
    <w:p w14:paraId="72D89BF2" w14:textId="77777777" w:rsidR="00424881" w:rsidRPr="00C47D4C" w:rsidRDefault="00424881" w:rsidP="00424881">
      <w:pPr>
        <w:jc w:val="both"/>
        <w:rPr>
          <w:rFonts w:ascii="Arial" w:hAnsi="Arial" w:cs="Arial"/>
          <w:b/>
          <w:i/>
          <w:color w:val="FF0000"/>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14:paraId="7AE3760A" w14:textId="77777777" w:rsidR="00424881" w:rsidRPr="00C47D4C" w:rsidRDefault="00424881" w:rsidP="00424881">
      <w:pPr>
        <w:jc w:val="center"/>
        <w:rPr>
          <w:rFonts w:ascii="Arial" w:hAnsi="Arial" w:cs="Arial"/>
        </w:rPr>
      </w:pPr>
    </w:p>
    <w:p w14:paraId="033469D4" w14:textId="77777777" w:rsidR="00424881" w:rsidRPr="00C47D4C" w:rsidRDefault="00424881" w:rsidP="00424881">
      <w:pPr>
        <w:jc w:val="center"/>
        <w:rPr>
          <w:rFonts w:ascii="Arial" w:hAnsi="Arial" w:cs="Arial"/>
        </w:rPr>
      </w:pPr>
    </w:p>
    <w:p w14:paraId="0CCC97CD" w14:textId="77777777" w:rsidR="00424881" w:rsidRPr="00C47D4C" w:rsidRDefault="00424881" w:rsidP="00424881">
      <w:pPr>
        <w:jc w:val="center"/>
        <w:rPr>
          <w:rFonts w:ascii="Arial" w:hAnsi="Arial" w:cs="Arial"/>
        </w:rPr>
      </w:pPr>
    </w:p>
    <w:p w14:paraId="7424DE01" w14:textId="77777777" w:rsidR="006530A3" w:rsidRDefault="006530A3" w:rsidP="00424881">
      <w:pPr>
        <w:jc w:val="center"/>
        <w:rPr>
          <w:rFonts w:ascii="Arial" w:hAnsi="Arial" w:cs="Arial"/>
          <w:b/>
        </w:rPr>
      </w:pPr>
    </w:p>
    <w:p w14:paraId="4565AFB8" w14:textId="77777777" w:rsidR="006530A3" w:rsidRDefault="006530A3" w:rsidP="00424881">
      <w:pPr>
        <w:jc w:val="center"/>
        <w:rPr>
          <w:rFonts w:ascii="Arial" w:hAnsi="Arial" w:cs="Arial"/>
          <w:b/>
        </w:rPr>
      </w:pPr>
    </w:p>
    <w:p w14:paraId="6912FA49" w14:textId="77777777" w:rsidR="006530A3" w:rsidRDefault="006530A3" w:rsidP="00424881">
      <w:pPr>
        <w:jc w:val="center"/>
        <w:rPr>
          <w:rFonts w:ascii="Arial" w:hAnsi="Arial" w:cs="Arial"/>
          <w:b/>
        </w:rPr>
      </w:pPr>
    </w:p>
    <w:p w14:paraId="1818B78F" w14:textId="77777777" w:rsidR="006530A3" w:rsidRDefault="006530A3" w:rsidP="00424881">
      <w:pPr>
        <w:jc w:val="center"/>
        <w:rPr>
          <w:rFonts w:ascii="Arial" w:hAnsi="Arial" w:cs="Arial"/>
          <w:b/>
        </w:rPr>
      </w:pPr>
    </w:p>
    <w:p w14:paraId="0746B827" w14:textId="77777777" w:rsidR="006530A3" w:rsidRDefault="006530A3" w:rsidP="00424881">
      <w:pPr>
        <w:jc w:val="center"/>
        <w:rPr>
          <w:rFonts w:ascii="Arial" w:hAnsi="Arial" w:cs="Arial"/>
          <w:b/>
        </w:rPr>
      </w:pPr>
    </w:p>
    <w:p w14:paraId="3F13636B" w14:textId="77777777" w:rsidR="006530A3" w:rsidRDefault="006530A3" w:rsidP="00424881">
      <w:pPr>
        <w:jc w:val="center"/>
        <w:rPr>
          <w:rFonts w:ascii="Arial" w:hAnsi="Arial" w:cs="Arial"/>
          <w:b/>
        </w:rPr>
      </w:pPr>
    </w:p>
    <w:p w14:paraId="65D9E300" w14:textId="77777777" w:rsidR="006530A3" w:rsidRDefault="006530A3" w:rsidP="00424881">
      <w:pPr>
        <w:jc w:val="center"/>
        <w:rPr>
          <w:rFonts w:ascii="Arial" w:hAnsi="Arial" w:cs="Arial"/>
          <w:b/>
        </w:rPr>
      </w:pPr>
    </w:p>
    <w:p w14:paraId="4CA0206F" w14:textId="106E2323" w:rsidR="00424881" w:rsidRPr="00C47D4C" w:rsidRDefault="00424881" w:rsidP="00424881">
      <w:pPr>
        <w:jc w:val="center"/>
        <w:rPr>
          <w:rFonts w:ascii="Arial" w:hAnsi="Arial" w:cs="Arial"/>
          <w:b/>
        </w:rPr>
      </w:pPr>
      <w:r w:rsidRPr="00C47D4C">
        <w:rPr>
          <w:rFonts w:ascii="Arial" w:hAnsi="Arial" w:cs="Arial"/>
          <w:b/>
        </w:rPr>
        <w:t xml:space="preserve">ANEXO </w:t>
      </w:r>
      <w:r w:rsidR="009A1CE9" w:rsidRPr="00C47D4C">
        <w:rPr>
          <w:rFonts w:ascii="Arial" w:hAnsi="Arial" w:cs="Arial"/>
          <w:b/>
        </w:rPr>
        <w:t>4</w:t>
      </w:r>
      <w:r w:rsidRPr="00C47D4C">
        <w:rPr>
          <w:rFonts w:ascii="Arial" w:hAnsi="Arial" w:cs="Arial"/>
          <w:b/>
        </w:rPr>
        <w:t>.1</w:t>
      </w:r>
    </w:p>
    <w:p w14:paraId="36091EF0" w14:textId="77777777" w:rsidR="00424881" w:rsidRPr="00C47D4C" w:rsidRDefault="00424881" w:rsidP="00424881">
      <w:pPr>
        <w:ind w:right="-91"/>
        <w:jc w:val="center"/>
        <w:rPr>
          <w:rFonts w:ascii="Arial" w:hAnsi="Arial" w:cs="Arial"/>
          <w:b/>
        </w:rPr>
      </w:pPr>
    </w:p>
    <w:p w14:paraId="16F4A426" w14:textId="77777777" w:rsidR="00424881" w:rsidRPr="00C47D4C" w:rsidRDefault="00424881" w:rsidP="00424881">
      <w:pPr>
        <w:jc w:val="center"/>
        <w:rPr>
          <w:rFonts w:ascii="Arial" w:hAnsi="Arial" w:cs="Arial"/>
          <w:b/>
        </w:rPr>
      </w:pPr>
      <w:r w:rsidRPr="00C47D4C">
        <w:rPr>
          <w:rFonts w:ascii="Arial" w:hAnsi="Arial" w:cs="Arial"/>
          <w:b/>
        </w:rPr>
        <w:t xml:space="preserve">ANEXO AO TERMO DE ADESÃO AO SISTEMA ELETRÔNICO DE LICITAÇÕES DA </w:t>
      </w:r>
      <w:r w:rsidRPr="00C47D4C">
        <w:rPr>
          <w:rFonts w:ascii="Arial" w:hAnsi="Arial" w:cs="Arial"/>
          <w:b/>
        </w:rPr>
        <w:br/>
        <w:t xml:space="preserve">BLL – BOLSA DE LICITAÇÕES DO BRASIL </w:t>
      </w:r>
      <w:r w:rsidRPr="00C47D4C">
        <w:rPr>
          <w:rFonts w:ascii="Arial" w:hAnsi="Arial" w:cs="Arial"/>
          <w:b/>
        </w:rPr>
        <w:br/>
        <w:t xml:space="preserve">INDICAÇÃO DE USUÁRIO DO SISTEMA </w:t>
      </w:r>
    </w:p>
    <w:p w14:paraId="4249F9CE" w14:textId="77777777" w:rsidR="00424881" w:rsidRPr="00C47D4C" w:rsidRDefault="00424881" w:rsidP="00424881">
      <w:pPr>
        <w:rPr>
          <w:rFonts w:ascii="Arial" w:hAnsi="Arial" w:cs="Arial"/>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
        <w:gridCol w:w="1221"/>
        <w:gridCol w:w="18"/>
        <w:gridCol w:w="61"/>
        <w:gridCol w:w="57"/>
        <w:gridCol w:w="84"/>
        <w:gridCol w:w="139"/>
        <w:gridCol w:w="14"/>
        <w:gridCol w:w="97"/>
        <w:gridCol w:w="825"/>
        <w:gridCol w:w="1879"/>
        <w:gridCol w:w="1008"/>
        <w:gridCol w:w="11"/>
        <w:gridCol w:w="3092"/>
      </w:tblGrid>
      <w:tr w:rsidR="00424881" w:rsidRPr="00C47D4C" w14:paraId="59CD8B6D" w14:textId="77777777" w:rsidTr="00376A90">
        <w:trPr>
          <w:trHeight w:val="284"/>
          <w:jc w:val="center"/>
        </w:trPr>
        <w:tc>
          <w:tcPr>
            <w:tcW w:w="2969" w:type="dxa"/>
            <w:gridSpan w:val="10"/>
            <w:tcBorders>
              <w:right w:val="nil"/>
            </w:tcBorders>
            <w:vAlign w:val="center"/>
          </w:tcPr>
          <w:p w14:paraId="2B012FED" w14:textId="77777777" w:rsidR="00424881" w:rsidRPr="00C47D4C" w:rsidRDefault="00424881" w:rsidP="00376A90">
            <w:pPr>
              <w:jc w:val="both"/>
              <w:rPr>
                <w:rFonts w:ascii="Arial" w:hAnsi="Arial" w:cs="Arial"/>
              </w:rPr>
            </w:pPr>
            <w:r w:rsidRPr="00C47D4C">
              <w:rPr>
                <w:rFonts w:ascii="Arial" w:hAnsi="Arial" w:cs="Arial"/>
              </w:rPr>
              <w:t>Razão Social do Licitante:</w:t>
            </w:r>
          </w:p>
        </w:tc>
        <w:tc>
          <w:tcPr>
            <w:tcW w:w="6115" w:type="dxa"/>
            <w:gridSpan w:val="4"/>
            <w:tcBorders>
              <w:left w:val="nil"/>
            </w:tcBorders>
            <w:vAlign w:val="center"/>
          </w:tcPr>
          <w:p w14:paraId="679853A3" w14:textId="77777777" w:rsidR="00424881" w:rsidRPr="00C47D4C" w:rsidRDefault="00424881" w:rsidP="00376A90">
            <w:pPr>
              <w:jc w:val="both"/>
              <w:rPr>
                <w:rFonts w:ascii="Arial" w:hAnsi="Arial" w:cs="Arial"/>
              </w:rPr>
            </w:pPr>
          </w:p>
        </w:tc>
      </w:tr>
      <w:tr w:rsidR="00424881" w:rsidRPr="00C47D4C" w14:paraId="7F90215B" w14:textId="77777777" w:rsidTr="00376A90">
        <w:trPr>
          <w:trHeight w:val="284"/>
          <w:jc w:val="center"/>
        </w:trPr>
        <w:tc>
          <w:tcPr>
            <w:tcW w:w="1772" w:type="dxa"/>
            <w:gridSpan w:val="5"/>
            <w:tcBorders>
              <w:bottom w:val="single" w:sz="4" w:space="0" w:color="auto"/>
              <w:right w:val="nil"/>
            </w:tcBorders>
            <w:vAlign w:val="center"/>
          </w:tcPr>
          <w:p w14:paraId="3D6AAE10" w14:textId="77777777" w:rsidR="00424881" w:rsidRPr="00C47D4C" w:rsidRDefault="00424881" w:rsidP="00376A90">
            <w:pPr>
              <w:jc w:val="both"/>
              <w:rPr>
                <w:rFonts w:ascii="Arial" w:hAnsi="Arial" w:cs="Arial"/>
              </w:rPr>
            </w:pPr>
            <w:r w:rsidRPr="00C47D4C">
              <w:rPr>
                <w:rFonts w:ascii="Arial" w:hAnsi="Arial" w:cs="Arial"/>
              </w:rPr>
              <w:t>CNPJ/CPF:</w:t>
            </w:r>
          </w:p>
        </w:tc>
        <w:tc>
          <w:tcPr>
            <w:tcW w:w="7312" w:type="dxa"/>
            <w:gridSpan w:val="9"/>
            <w:tcBorders>
              <w:left w:val="nil"/>
              <w:bottom w:val="single" w:sz="4" w:space="0" w:color="auto"/>
            </w:tcBorders>
            <w:vAlign w:val="center"/>
          </w:tcPr>
          <w:p w14:paraId="40A47102" w14:textId="77777777" w:rsidR="00424881" w:rsidRPr="00C47D4C" w:rsidRDefault="00424881" w:rsidP="00376A90">
            <w:pPr>
              <w:jc w:val="both"/>
              <w:rPr>
                <w:rFonts w:ascii="Arial" w:hAnsi="Arial" w:cs="Arial"/>
              </w:rPr>
            </w:pPr>
          </w:p>
        </w:tc>
      </w:tr>
      <w:tr w:rsidR="00424881" w:rsidRPr="00C47D4C" w14:paraId="1577935E" w14:textId="77777777" w:rsidTr="00376A90">
        <w:trPr>
          <w:trHeight w:val="284"/>
          <w:jc w:val="center"/>
        </w:trPr>
        <w:tc>
          <w:tcPr>
            <w:tcW w:w="9084" w:type="dxa"/>
            <w:gridSpan w:val="14"/>
            <w:shd w:val="clear" w:color="auto" w:fill="FFFFFF"/>
            <w:vAlign w:val="center"/>
          </w:tcPr>
          <w:p w14:paraId="575C92C6" w14:textId="77777777" w:rsidR="00424881" w:rsidRPr="00C47D4C" w:rsidRDefault="00424881" w:rsidP="00376A90">
            <w:pPr>
              <w:pStyle w:val="Ttulo1"/>
              <w:rPr>
                <w:rFonts w:ascii="Arial" w:hAnsi="Arial" w:cs="Arial"/>
                <w:sz w:val="24"/>
                <w:szCs w:val="24"/>
              </w:rPr>
            </w:pPr>
            <w:r w:rsidRPr="00C47D4C">
              <w:rPr>
                <w:rFonts w:ascii="Arial" w:hAnsi="Arial" w:cs="Arial"/>
                <w:color w:val="auto"/>
                <w:sz w:val="24"/>
                <w:szCs w:val="24"/>
              </w:rPr>
              <w:t>Operadores</w:t>
            </w:r>
          </w:p>
        </w:tc>
      </w:tr>
      <w:tr w:rsidR="00424881" w:rsidRPr="00C47D4C" w14:paraId="5311533E" w14:textId="77777777" w:rsidTr="00376A90">
        <w:trPr>
          <w:trHeight w:val="284"/>
          <w:jc w:val="center"/>
        </w:trPr>
        <w:tc>
          <w:tcPr>
            <w:tcW w:w="590" w:type="dxa"/>
            <w:vAlign w:val="center"/>
          </w:tcPr>
          <w:p w14:paraId="275D4408" w14:textId="77777777" w:rsidR="00424881" w:rsidRPr="00C47D4C" w:rsidRDefault="00424881" w:rsidP="00376A90">
            <w:pPr>
              <w:jc w:val="both"/>
              <w:rPr>
                <w:rFonts w:ascii="Arial" w:hAnsi="Arial" w:cs="Arial"/>
              </w:rPr>
            </w:pPr>
            <w:r w:rsidRPr="00C47D4C">
              <w:rPr>
                <w:rFonts w:ascii="Arial" w:hAnsi="Arial" w:cs="Arial"/>
              </w:rPr>
              <w:t>1</w:t>
            </w:r>
          </w:p>
        </w:tc>
        <w:tc>
          <w:tcPr>
            <w:tcW w:w="1269" w:type="dxa"/>
            <w:gridSpan w:val="5"/>
            <w:tcBorders>
              <w:right w:val="nil"/>
            </w:tcBorders>
            <w:vAlign w:val="center"/>
          </w:tcPr>
          <w:p w14:paraId="4007BA4D" w14:textId="77777777" w:rsidR="00424881" w:rsidRPr="00C47D4C" w:rsidRDefault="00424881" w:rsidP="00376A90">
            <w:pPr>
              <w:jc w:val="both"/>
              <w:rPr>
                <w:rFonts w:ascii="Arial" w:hAnsi="Arial" w:cs="Arial"/>
              </w:rPr>
            </w:pPr>
            <w:r w:rsidRPr="00C47D4C">
              <w:rPr>
                <w:rFonts w:ascii="Arial" w:hAnsi="Arial" w:cs="Arial"/>
              </w:rPr>
              <w:t>Nome:</w:t>
            </w:r>
          </w:p>
        </w:tc>
        <w:tc>
          <w:tcPr>
            <w:tcW w:w="7225" w:type="dxa"/>
            <w:gridSpan w:val="8"/>
            <w:tcBorders>
              <w:left w:val="nil"/>
            </w:tcBorders>
            <w:vAlign w:val="center"/>
          </w:tcPr>
          <w:p w14:paraId="0382FC2F" w14:textId="77777777" w:rsidR="00424881" w:rsidRPr="00C47D4C" w:rsidRDefault="00424881" w:rsidP="00376A90">
            <w:pPr>
              <w:jc w:val="both"/>
              <w:rPr>
                <w:rFonts w:ascii="Arial" w:hAnsi="Arial" w:cs="Arial"/>
              </w:rPr>
            </w:pPr>
          </w:p>
        </w:tc>
      </w:tr>
      <w:tr w:rsidR="00424881" w:rsidRPr="00C47D4C" w14:paraId="31BDF1EF" w14:textId="77777777" w:rsidTr="00376A90">
        <w:trPr>
          <w:trHeight w:val="284"/>
          <w:jc w:val="center"/>
        </w:trPr>
        <w:tc>
          <w:tcPr>
            <w:tcW w:w="590" w:type="dxa"/>
            <w:vAlign w:val="center"/>
          </w:tcPr>
          <w:p w14:paraId="5AB345E4" w14:textId="77777777" w:rsidR="00424881" w:rsidRPr="00C47D4C" w:rsidRDefault="00424881" w:rsidP="00376A90">
            <w:pPr>
              <w:jc w:val="both"/>
              <w:rPr>
                <w:rFonts w:ascii="Arial" w:hAnsi="Arial" w:cs="Arial"/>
              </w:rPr>
            </w:pPr>
          </w:p>
        </w:tc>
        <w:tc>
          <w:tcPr>
            <w:tcW w:w="1269" w:type="dxa"/>
            <w:gridSpan w:val="5"/>
            <w:tcBorders>
              <w:right w:val="nil"/>
            </w:tcBorders>
            <w:vAlign w:val="center"/>
          </w:tcPr>
          <w:p w14:paraId="2A8D29E6" w14:textId="77777777" w:rsidR="00424881" w:rsidRPr="00C47D4C" w:rsidRDefault="00424881" w:rsidP="00376A90">
            <w:pPr>
              <w:jc w:val="both"/>
              <w:rPr>
                <w:rFonts w:ascii="Arial" w:hAnsi="Arial" w:cs="Arial"/>
              </w:rPr>
            </w:pPr>
            <w:r w:rsidRPr="00C47D4C">
              <w:rPr>
                <w:rFonts w:ascii="Arial" w:hAnsi="Arial" w:cs="Arial"/>
              </w:rPr>
              <w:t xml:space="preserve">CPF: </w:t>
            </w:r>
          </w:p>
        </w:tc>
        <w:tc>
          <w:tcPr>
            <w:tcW w:w="3054" w:type="dxa"/>
            <w:gridSpan w:val="5"/>
            <w:tcBorders>
              <w:left w:val="nil"/>
            </w:tcBorders>
            <w:vAlign w:val="center"/>
          </w:tcPr>
          <w:p w14:paraId="048D2FE1"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37727D9E" w14:textId="77777777" w:rsidR="00424881" w:rsidRPr="00C47D4C" w:rsidRDefault="00424881" w:rsidP="00376A90">
            <w:pPr>
              <w:jc w:val="both"/>
              <w:rPr>
                <w:rFonts w:ascii="Arial" w:hAnsi="Arial" w:cs="Arial"/>
              </w:rPr>
            </w:pPr>
            <w:r w:rsidRPr="00C47D4C">
              <w:rPr>
                <w:rFonts w:ascii="Arial" w:hAnsi="Arial" w:cs="Arial"/>
              </w:rPr>
              <w:t>Função:</w:t>
            </w:r>
          </w:p>
        </w:tc>
        <w:tc>
          <w:tcPr>
            <w:tcW w:w="3200" w:type="dxa"/>
            <w:tcBorders>
              <w:left w:val="nil"/>
            </w:tcBorders>
            <w:vAlign w:val="center"/>
          </w:tcPr>
          <w:p w14:paraId="3E49D6B0" w14:textId="77777777" w:rsidR="00424881" w:rsidRPr="00C47D4C" w:rsidRDefault="00424881" w:rsidP="00376A90">
            <w:pPr>
              <w:jc w:val="both"/>
              <w:rPr>
                <w:rFonts w:ascii="Arial" w:hAnsi="Arial" w:cs="Arial"/>
              </w:rPr>
            </w:pPr>
          </w:p>
        </w:tc>
      </w:tr>
      <w:tr w:rsidR="00424881" w:rsidRPr="00C47D4C" w14:paraId="2EC25EA2" w14:textId="77777777" w:rsidTr="00376A90">
        <w:trPr>
          <w:trHeight w:val="284"/>
          <w:jc w:val="center"/>
        </w:trPr>
        <w:tc>
          <w:tcPr>
            <w:tcW w:w="590" w:type="dxa"/>
            <w:vAlign w:val="center"/>
          </w:tcPr>
          <w:p w14:paraId="5EF7290D" w14:textId="77777777" w:rsidR="00424881" w:rsidRPr="00C47D4C" w:rsidRDefault="00424881" w:rsidP="00376A90">
            <w:pPr>
              <w:jc w:val="both"/>
              <w:rPr>
                <w:rFonts w:ascii="Arial" w:hAnsi="Arial" w:cs="Arial"/>
              </w:rPr>
            </w:pPr>
          </w:p>
        </w:tc>
        <w:tc>
          <w:tcPr>
            <w:tcW w:w="1526" w:type="dxa"/>
            <w:gridSpan w:val="8"/>
            <w:tcBorders>
              <w:right w:val="nil"/>
            </w:tcBorders>
            <w:vAlign w:val="center"/>
          </w:tcPr>
          <w:p w14:paraId="4AEEBFA6" w14:textId="77777777" w:rsidR="00424881" w:rsidRPr="00C47D4C" w:rsidRDefault="00424881" w:rsidP="00376A90">
            <w:pPr>
              <w:jc w:val="both"/>
              <w:rPr>
                <w:rFonts w:ascii="Arial" w:hAnsi="Arial" w:cs="Arial"/>
              </w:rPr>
            </w:pPr>
            <w:r w:rsidRPr="00C47D4C">
              <w:rPr>
                <w:rFonts w:ascii="Arial" w:hAnsi="Arial" w:cs="Arial"/>
              </w:rPr>
              <w:t>Telefone:</w:t>
            </w:r>
          </w:p>
        </w:tc>
        <w:tc>
          <w:tcPr>
            <w:tcW w:w="2797" w:type="dxa"/>
            <w:gridSpan w:val="2"/>
            <w:tcBorders>
              <w:left w:val="nil"/>
            </w:tcBorders>
            <w:vAlign w:val="center"/>
          </w:tcPr>
          <w:p w14:paraId="443B1AAC"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2A7B0A62" w14:textId="77777777" w:rsidR="00424881" w:rsidRPr="00C47D4C" w:rsidRDefault="00424881" w:rsidP="00376A90">
            <w:pPr>
              <w:jc w:val="both"/>
              <w:rPr>
                <w:rFonts w:ascii="Arial" w:hAnsi="Arial" w:cs="Arial"/>
              </w:rPr>
            </w:pPr>
            <w:r w:rsidRPr="00C47D4C">
              <w:rPr>
                <w:rFonts w:ascii="Arial" w:hAnsi="Arial" w:cs="Arial"/>
              </w:rPr>
              <w:t>Celular:</w:t>
            </w:r>
          </w:p>
        </w:tc>
        <w:tc>
          <w:tcPr>
            <w:tcW w:w="3200" w:type="dxa"/>
            <w:tcBorders>
              <w:left w:val="nil"/>
            </w:tcBorders>
            <w:vAlign w:val="center"/>
          </w:tcPr>
          <w:p w14:paraId="4D4A1988" w14:textId="77777777" w:rsidR="00424881" w:rsidRPr="00C47D4C" w:rsidRDefault="00424881" w:rsidP="00376A90">
            <w:pPr>
              <w:jc w:val="both"/>
              <w:rPr>
                <w:rFonts w:ascii="Arial" w:hAnsi="Arial" w:cs="Arial"/>
              </w:rPr>
            </w:pPr>
          </w:p>
        </w:tc>
      </w:tr>
      <w:tr w:rsidR="00424881" w:rsidRPr="00C47D4C" w14:paraId="55977C42" w14:textId="77777777" w:rsidTr="00376A90">
        <w:trPr>
          <w:trHeight w:val="284"/>
          <w:jc w:val="center"/>
        </w:trPr>
        <w:tc>
          <w:tcPr>
            <w:tcW w:w="590" w:type="dxa"/>
            <w:vAlign w:val="center"/>
          </w:tcPr>
          <w:p w14:paraId="71B539BA"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50747C58" w14:textId="77777777" w:rsidR="00424881" w:rsidRPr="00C47D4C" w:rsidRDefault="00424881" w:rsidP="00376A90">
            <w:pPr>
              <w:jc w:val="both"/>
              <w:rPr>
                <w:rFonts w:ascii="Arial" w:hAnsi="Arial" w:cs="Arial"/>
              </w:rPr>
            </w:pPr>
            <w:r w:rsidRPr="00C47D4C">
              <w:rPr>
                <w:rFonts w:ascii="Arial" w:hAnsi="Arial" w:cs="Arial"/>
              </w:rPr>
              <w:t>Fax:</w:t>
            </w:r>
          </w:p>
        </w:tc>
        <w:tc>
          <w:tcPr>
            <w:tcW w:w="3200" w:type="dxa"/>
            <w:gridSpan w:val="7"/>
            <w:tcBorders>
              <w:left w:val="nil"/>
            </w:tcBorders>
            <w:vAlign w:val="center"/>
          </w:tcPr>
          <w:p w14:paraId="1FD32BD7"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034591DA" w14:textId="77777777" w:rsidR="00424881" w:rsidRPr="00C47D4C" w:rsidRDefault="00424881" w:rsidP="00376A90">
            <w:pPr>
              <w:jc w:val="both"/>
              <w:rPr>
                <w:rFonts w:ascii="Arial" w:hAnsi="Arial" w:cs="Arial"/>
              </w:rPr>
            </w:pPr>
            <w:r w:rsidRPr="00C47D4C">
              <w:rPr>
                <w:rFonts w:ascii="Arial" w:hAnsi="Arial" w:cs="Arial"/>
              </w:rPr>
              <w:t>E-mail:</w:t>
            </w:r>
          </w:p>
        </w:tc>
        <w:tc>
          <w:tcPr>
            <w:tcW w:w="3200" w:type="dxa"/>
            <w:tcBorders>
              <w:left w:val="nil"/>
            </w:tcBorders>
            <w:vAlign w:val="center"/>
          </w:tcPr>
          <w:p w14:paraId="1EF91B42" w14:textId="77777777" w:rsidR="00424881" w:rsidRPr="00C47D4C" w:rsidRDefault="00424881" w:rsidP="00376A90">
            <w:pPr>
              <w:jc w:val="both"/>
              <w:rPr>
                <w:rFonts w:ascii="Arial" w:hAnsi="Arial" w:cs="Arial"/>
              </w:rPr>
            </w:pPr>
          </w:p>
        </w:tc>
      </w:tr>
      <w:tr w:rsidR="00424881" w:rsidRPr="00C47D4C" w14:paraId="7056F2CC" w14:textId="77777777" w:rsidTr="00376A90">
        <w:trPr>
          <w:trHeight w:val="284"/>
          <w:jc w:val="center"/>
        </w:trPr>
        <w:tc>
          <w:tcPr>
            <w:tcW w:w="590" w:type="dxa"/>
            <w:vAlign w:val="center"/>
          </w:tcPr>
          <w:p w14:paraId="2F86D32F"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6260786E" w14:textId="77777777" w:rsidR="00424881" w:rsidRPr="00C47D4C" w:rsidRDefault="00424881" w:rsidP="00376A90">
            <w:pPr>
              <w:jc w:val="both"/>
              <w:rPr>
                <w:rFonts w:ascii="Arial" w:hAnsi="Arial" w:cs="Arial"/>
              </w:rPr>
            </w:pPr>
            <w:r w:rsidRPr="00C47D4C">
              <w:rPr>
                <w:rFonts w:ascii="Arial" w:hAnsi="Arial" w:cs="Arial"/>
              </w:rPr>
              <w:t>Whatsapp</w:t>
            </w:r>
          </w:p>
        </w:tc>
        <w:tc>
          <w:tcPr>
            <w:tcW w:w="3200" w:type="dxa"/>
            <w:gridSpan w:val="7"/>
            <w:tcBorders>
              <w:left w:val="nil"/>
            </w:tcBorders>
            <w:vAlign w:val="center"/>
          </w:tcPr>
          <w:p w14:paraId="29F9034E"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51009E07" w14:textId="77777777" w:rsidR="00424881" w:rsidRPr="00C47D4C" w:rsidRDefault="00424881" w:rsidP="00376A90">
            <w:pPr>
              <w:jc w:val="both"/>
              <w:rPr>
                <w:rFonts w:ascii="Arial" w:hAnsi="Arial" w:cs="Arial"/>
              </w:rPr>
            </w:pPr>
          </w:p>
        </w:tc>
        <w:tc>
          <w:tcPr>
            <w:tcW w:w="3200" w:type="dxa"/>
            <w:tcBorders>
              <w:left w:val="nil"/>
            </w:tcBorders>
            <w:vAlign w:val="center"/>
          </w:tcPr>
          <w:p w14:paraId="1FBB5274" w14:textId="77777777" w:rsidR="00424881" w:rsidRPr="00C47D4C" w:rsidRDefault="00424881" w:rsidP="00376A90">
            <w:pPr>
              <w:jc w:val="both"/>
              <w:rPr>
                <w:rFonts w:ascii="Arial" w:hAnsi="Arial" w:cs="Arial"/>
              </w:rPr>
            </w:pPr>
          </w:p>
        </w:tc>
      </w:tr>
      <w:tr w:rsidR="00424881" w:rsidRPr="00C47D4C" w14:paraId="5B5DA2EF" w14:textId="77777777" w:rsidTr="00376A90">
        <w:trPr>
          <w:trHeight w:val="284"/>
          <w:jc w:val="center"/>
        </w:trPr>
        <w:tc>
          <w:tcPr>
            <w:tcW w:w="590" w:type="dxa"/>
            <w:vAlign w:val="center"/>
          </w:tcPr>
          <w:p w14:paraId="52AD60F6" w14:textId="77777777" w:rsidR="00424881" w:rsidRPr="00C47D4C" w:rsidRDefault="00424881" w:rsidP="00376A90">
            <w:pPr>
              <w:jc w:val="both"/>
              <w:rPr>
                <w:rFonts w:ascii="Arial" w:hAnsi="Arial" w:cs="Arial"/>
              </w:rPr>
            </w:pPr>
            <w:r w:rsidRPr="00C47D4C">
              <w:rPr>
                <w:rFonts w:ascii="Arial" w:hAnsi="Arial" w:cs="Arial"/>
              </w:rPr>
              <w:t>2</w:t>
            </w:r>
          </w:p>
        </w:tc>
        <w:tc>
          <w:tcPr>
            <w:tcW w:w="1123" w:type="dxa"/>
            <w:gridSpan w:val="3"/>
            <w:tcBorders>
              <w:right w:val="nil"/>
            </w:tcBorders>
            <w:vAlign w:val="center"/>
          </w:tcPr>
          <w:p w14:paraId="606DAA16" w14:textId="77777777" w:rsidR="00424881" w:rsidRPr="00C47D4C" w:rsidRDefault="00424881" w:rsidP="00376A90">
            <w:pPr>
              <w:jc w:val="both"/>
              <w:rPr>
                <w:rFonts w:ascii="Arial" w:hAnsi="Arial" w:cs="Arial"/>
              </w:rPr>
            </w:pPr>
            <w:r w:rsidRPr="00C47D4C">
              <w:rPr>
                <w:rFonts w:ascii="Arial" w:hAnsi="Arial" w:cs="Arial"/>
              </w:rPr>
              <w:t>Nome:</w:t>
            </w:r>
          </w:p>
        </w:tc>
        <w:tc>
          <w:tcPr>
            <w:tcW w:w="7371" w:type="dxa"/>
            <w:gridSpan w:val="10"/>
            <w:tcBorders>
              <w:left w:val="nil"/>
            </w:tcBorders>
            <w:vAlign w:val="center"/>
          </w:tcPr>
          <w:p w14:paraId="6A22FD55" w14:textId="77777777" w:rsidR="00424881" w:rsidRPr="00C47D4C" w:rsidRDefault="00424881" w:rsidP="00376A90">
            <w:pPr>
              <w:jc w:val="both"/>
              <w:rPr>
                <w:rFonts w:ascii="Arial" w:hAnsi="Arial" w:cs="Arial"/>
              </w:rPr>
            </w:pPr>
          </w:p>
        </w:tc>
      </w:tr>
      <w:tr w:rsidR="00424881" w:rsidRPr="00C47D4C" w14:paraId="5EF79D97" w14:textId="77777777" w:rsidTr="00376A90">
        <w:trPr>
          <w:trHeight w:val="284"/>
          <w:jc w:val="center"/>
        </w:trPr>
        <w:tc>
          <w:tcPr>
            <w:tcW w:w="590" w:type="dxa"/>
            <w:vAlign w:val="center"/>
          </w:tcPr>
          <w:p w14:paraId="32408ABC" w14:textId="77777777" w:rsidR="00424881" w:rsidRPr="00C47D4C" w:rsidRDefault="00424881" w:rsidP="00376A90">
            <w:pPr>
              <w:jc w:val="both"/>
              <w:rPr>
                <w:rFonts w:ascii="Arial" w:hAnsi="Arial" w:cs="Arial"/>
              </w:rPr>
            </w:pPr>
          </w:p>
        </w:tc>
        <w:tc>
          <w:tcPr>
            <w:tcW w:w="1123" w:type="dxa"/>
            <w:gridSpan w:val="3"/>
            <w:tcBorders>
              <w:right w:val="nil"/>
            </w:tcBorders>
            <w:vAlign w:val="center"/>
          </w:tcPr>
          <w:p w14:paraId="711714F4" w14:textId="77777777" w:rsidR="00424881" w:rsidRPr="00C47D4C" w:rsidRDefault="00424881" w:rsidP="00376A90">
            <w:pPr>
              <w:jc w:val="both"/>
              <w:rPr>
                <w:rFonts w:ascii="Arial" w:hAnsi="Arial" w:cs="Arial"/>
              </w:rPr>
            </w:pPr>
            <w:r w:rsidRPr="00C47D4C">
              <w:rPr>
                <w:rFonts w:ascii="Arial" w:hAnsi="Arial" w:cs="Arial"/>
              </w:rPr>
              <w:t>CPF:</w:t>
            </w:r>
          </w:p>
        </w:tc>
        <w:tc>
          <w:tcPr>
            <w:tcW w:w="3200" w:type="dxa"/>
            <w:gridSpan w:val="7"/>
            <w:tcBorders>
              <w:left w:val="nil"/>
            </w:tcBorders>
            <w:vAlign w:val="center"/>
          </w:tcPr>
          <w:p w14:paraId="1D8BB97F" w14:textId="77777777" w:rsidR="00424881" w:rsidRPr="00C47D4C" w:rsidRDefault="00424881" w:rsidP="00376A90">
            <w:pPr>
              <w:jc w:val="both"/>
              <w:rPr>
                <w:rFonts w:ascii="Arial" w:hAnsi="Arial" w:cs="Arial"/>
              </w:rPr>
            </w:pPr>
          </w:p>
        </w:tc>
        <w:tc>
          <w:tcPr>
            <w:tcW w:w="960" w:type="dxa"/>
            <w:tcBorders>
              <w:right w:val="nil"/>
            </w:tcBorders>
            <w:vAlign w:val="center"/>
          </w:tcPr>
          <w:p w14:paraId="1458037F" w14:textId="77777777" w:rsidR="00424881" w:rsidRPr="00C47D4C" w:rsidRDefault="00424881" w:rsidP="00376A90">
            <w:pPr>
              <w:jc w:val="both"/>
              <w:rPr>
                <w:rFonts w:ascii="Arial" w:hAnsi="Arial" w:cs="Arial"/>
              </w:rPr>
            </w:pPr>
            <w:r w:rsidRPr="00C47D4C">
              <w:rPr>
                <w:rFonts w:ascii="Arial" w:hAnsi="Arial" w:cs="Arial"/>
              </w:rPr>
              <w:t>Função:</w:t>
            </w:r>
          </w:p>
        </w:tc>
        <w:tc>
          <w:tcPr>
            <w:tcW w:w="3211" w:type="dxa"/>
            <w:gridSpan w:val="2"/>
            <w:tcBorders>
              <w:left w:val="nil"/>
            </w:tcBorders>
            <w:vAlign w:val="center"/>
          </w:tcPr>
          <w:p w14:paraId="0F8AE81F" w14:textId="77777777" w:rsidR="00424881" w:rsidRPr="00C47D4C" w:rsidRDefault="00424881" w:rsidP="00376A90">
            <w:pPr>
              <w:jc w:val="both"/>
              <w:rPr>
                <w:rFonts w:ascii="Arial" w:hAnsi="Arial" w:cs="Arial"/>
              </w:rPr>
            </w:pPr>
          </w:p>
        </w:tc>
      </w:tr>
      <w:tr w:rsidR="00424881" w:rsidRPr="00C47D4C" w14:paraId="1167A417" w14:textId="77777777" w:rsidTr="00376A90">
        <w:trPr>
          <w:trHeight w:val="284"/>
          <w:jc w:val="center"/>
        </w:trPr>
        <w:tc>
          <w:tcPr>
            <w:tcW w:w="590" w:type="dxa"/>
            <w:vAlign w:val="center"/>
          </w:tcPr>
          <w:p w14:paraId="5C6589C3" w14:textId="77777777" w:rsidR="00424881" w:rsidRPr="00C47D4C" w:rsidRDefault="00424881" w:rsidP="00376A90">
            <w:pPr>
              <w:jc w:val="both"/>
              <w:rPr>
                <w:rFonts w:ascii="Arial" w:hAnsi="Arial" w:cs="Arial"/>
              </w:rPr>
            </w:pPr>
          </w:p>
        </w:tc>
        <w:tc>
          <w:tcPr>
            <w:tcW w:w="1426" w:type="dxa"/>
            <w:gridSpan w:val="7"/>
            <w:tcBorders>
              <w:right w:val="nil"/>
            </w:tcBorders>
            <w:vAlign w:val="center"/>
          </w:tcPr>
          <w:p w14:paraId="3E62EADC" w14:textId="77777777" w:rsidR="00424881" w:rsidRPr="00C47D4C" w:rsidRDefault="00424881" w:rsidP="00376A90">
            <w:pPr>
              <w:jc w:val="both"/>
              <w:rPr>
                <w:rFonts w:ascii="Arial" w:hAnsi="Arial" w:cs="Arial"/>
              </w:rPr>
            </w:pPr>
            <w:r w:rsidRPr="00C47D4C">
              <w:rPr>
                <w:rFonts w:ascii="Arial" w:hAnsi="Arial" w:cs="Arial"/>
              </w:rPr>
              <w:t>Telefone:</w:t>
            </w:r>
          </w:p>
        </w:tc>
        <w:tc>
          <w:tcPr>
            <w:tcW w:w="2897" w:type="dxa"/>
            <w:gridSpan w:val="3"/>
            <w:tcBorders>
              <w:left w:val="nil"/>
            </w:tcBorders>
            <w:vAlign w:val="center"/>
          </w:tcPr>
          <w:p w14:paraId="73D8DEC6" w14:textId="77777777" w:rsidR="00424881" w:rsidRPr="00C47D4C" w:rsidRDefault="00424881" w:rsidP="00376A90">
            <w:pPr>
              <w:jc w:val="both"/>
              <w:rPr>
                <w:rFonts w:ascii="Arial" w:hAnsi="Arial" w:cs="Arial"/>
              </w:rPr>
            </w:pPr>
          </w:p>
        </w:tc>
        <w:tc>
          <w:tcPr>
            <w:tcW w:w="960" w:type="dxa"/>
            <w:tcBorders>
              <w:right w:val="nil"/>
            </w:tcBorders>
            <w:vAlign w:val="center"/>
          </w:tcPr>
          <w:p w14:paraId="61E73E80" w14:textId="77777777" w:rsidR="00424881" w:rsidRPr="00C47D4C" w:rsidRDefault="00424881" w:rsidP="00376A90">
            <w:pPr>
              <w:jc w:val="both"/>
              <w:rPr>
                <w:rFonts w:ascii="Arial" w:hAnsi="Arial" w:cs="Arial"/>
              </w:rPr>
            </w:pPr>
            <w:r w:rsidRPr="00C47D4C">
              <w:rPr>
                <w:rFonts w:ascii="Arial" w:hAnsi="Arial" w:cs="Arial"/>
              </w:rPr>
              <w:t>Celular:</w:t>
            </w:r>
          </w:p>
        </w:tc>
        <w:tc>
          <w:tcPr>
            <w:tcW w:w="3211" w:type="dxa"/>
            <w:gridSpan w:val="2"/>
            <w:tcBorders>
              <w:left w:val="nil"/>
            </w:tcBorders>
            <w:vAlign w:val="center"/>
          </w:tcPr>
          <w:p w14:paraId="7F5595FA" w14:textId="77777777" w:rsidR="00424881" w:rsidRPr="00C47D4C" w:rsidRDefault="00424881" w:rsidP="00376A90">
            <w:pPr>
              <w:jc w:val="both"/>
              <w:rPr>
                <w:rFonts w:ascii="Arial" w:hAnsi="Arial" w:cs="Arial"/>
              </w:rPr>
            </w:pPr>
          </w:p>
        </w:tc>
      </w:tr>
      <w:tr w:rsidR="00424881" w:rsidRPr="00C47D4C" w14:paraId="35A099B3" w14:textId="77777777" w:rsidTr="00376A90">
        <w:trPr>
          <w:trHeight w:val="284"/>
          <w:jc w:val="center"/>
        </w:trPr>
        <w:tc>
          <w:tcPr>
            <w:tcW w:w="590" w:type="dxa"/>
            <w:vAlign w:val="center"/>
          </w:tcPr>
          <w:p w14:paraId="500EBB08" w14:textId="77777777" w:rsidR="00424881" w:rsidRPr="00C47D4C" w:rsidRDefault="00424881" w:rsidP="00376A90">
            <w:pPr>
              <w:jc w:val="both"/>
              <w:rPr>
                <w:rFonts w:ascii="Arial" w:hAnsi="Arial" w:cs="Arial"/>
              </w:rPr>
            </w:pPr>
          </w:p>
        </w:tc>
        <w:tc>
          <w:tcPr>
            <w:tcW w:w="1042" w:type="dxa"/>
            <w:tcBorders>
              <w:right w:val="nil"/>
            </w:tcBorders>
            <w:vAlign w:val="center"/>
          </w:tcPr>
          <w:p w14:paraId="6029EFFB" w14:textId="77777777" w:rsidR="00424881" w:rsidRPr="00C47D4C" w:rsidRDefault="00424881" w:rsidP="00376A90">
            <w:pPr>
              <w:jc w:val="both"/>
              <w:rPr>
                <w:rFonts w:ascii="Arial" w:hAnsi="Arial" w:cs="Arial"/>
              </w:rPr>
            </w:pPr>
            <w:r w:rsidRPr="00C47D4C">
              <w:rPr>
                <w:rFonts w:ascii="Arial" w:hAnsi="Arial" w:cs="Arial"/>
              </w:rPr>
              <w:t>Fax:</w:t>
            </w:r>
          </w:p>
        </w:tc>
        <w:tc>
          <w:tcPr>
            <w:tcW w:w="3281" w:type="dxa"/>
            <w:gridSpan w:val="9"/>
            <w:tcBorders>
              <w:left w:val="nil"/>
            </w:tcBorders>
            <w:vAlign w:val="center"/>
          </w:tcPr>
          <w:p w14:paraId="43E8545D" w14:textId="77777777" w:rsidR="00424881" w:rsidRPr="00C47D4C" w:rsidRDefault="00424881" w:rsidP="00376A90">
            <w:pPr>
              <w:jc w:val="both"/>
              <w:rPr>
                <w:rFonts w:ascii="Arial" w:hAnsi="Arial" w:cs="Arial"/>
              </w:rPr>
            </w:pPr>
          </w:p>
        </w:tc>
        <w:tc>
          <w:tcPr>
            <w:tcW w:w="960" w:type="dxa"/>
            <w:tcBorders>
              <w:right w:val="nil"/>
            </w:tcBorders>
            <w:vAlign w:val="center"/>
          </w:tcPr>
          <w:p w14:paraId="42F94801" w14:textId="77777777" w:rsidR="00424881" w:rsidRPr="00C47D4C" w:rsidRDefault="00424881" w:rsidP="00376A90">
            <w:pPr>
              <w:jc w:val="both"/>
              <w:rPr>
                <w:rFonts w:ascii="Arial" w:hAnsi="Arial" w:cs="Arial"/>
              </w:rPr>
            </w:pPr>
            <w:r w:rsidRPr="00C47D4C">
              <w:rPr>
                <w:rFonts w:ascii="Arial" w:hAnsi="Arial" w:cs="Arial"/>
              </w:rPr>
              <w:t>E-mail:</w:t>
            </w:r>
          </w:p>
        </w:tc>
        <w:tc>
          <w:tcPr>
            <w:tcW w:w="3211" w:type="dxa"/>
            <w:gridSpan w:val="2"/>
            <w:tcBorders>
              <w:left w:val="nil"/>
            </w:tcBorders>
            <w:vAlign w:val="center"/>
          </w:tcPr>
          <w:p w14:paraId="704C2E7E" w14:textId="77777777" w:rsidR="00424881" w:rsidRPr="00C47D4C" w:rsidRDefault="00424881" w:rsidP="00376A90">
            <w:pPr>
              <w:jc w:val="both"/>
              <w:rPr>
                <w:rFonts w:ascii="Arial" w:hAnsi="Arial" w:cs="Arial"/>
              </w:rPr>
            </w:pPr>
          </w:p>
        </w:tc>
      </w:tr>
      <w:tr w:rsidR="00424881" w:rsidRPr="00C47D4C" w14:paraId="10E7B170" w14:textId="77777777" w:rsidTr="00376A90">
        <w:trPr>
          <w:trHeight w:val="284"/>
          <w:jc w:val="center"/>
        </w:trPr>
        <w:tc>
          <w:tcPr>
            <w:tcW w:w="590" w:type="dxa"/>
            <w:vAlign w:val="center"/>
          </w:tcPr>
          <w:p w14:paraId="6D3540AA" w14:textId="77777777" w:rsidR="00424881" w:rsidRPr="00C47D4C" w:rsidRDefault="00424881" w:rsidP="00376A90">
            <w:pPr>
              <w:jc w:val="both"/>
              <w:rPr>
                <w:rFonts w:ascii="Arial" w:hAnsi="Arial" w:cs="Arial"/>
              </w:rPr>
            </w:pPr>
          </w:p>
        </w:tc>
        <w:tc>
          <w:tcPr>
            <w:tcW w:w="1042" w:type="dxa"/>
            <w:tcBorders>
              <w:right w:val="nil"/>
            </w:tcBorders>
            <w:vAlign w:val="center"/>
          </w:tcPr>
          <w:p w14:paraId="2EFEB564" w14:textId="77777777" w:rsidR="00424881" w:rsidRPr="00C47D4C" w:rsidRDefault="00424881" w:rsidP="00376A90">
            <w:pPr>
              <w:jc w:val="both"/>
              <w:rPr>
                <w:rFonts w:ascii="Arial" w:hAnsi="Arial" w:cs="Arial"/>
              </w:rPr>
            </w:pPr>
            <w:r w:rsidRPr="00C47D4C">
              <w:rPr>
                <w:rFonts w:ascii="Arial" w:hAnsi="Arial" w:cs="Arial"/>
              </w:rPr>
              <w:t>Whatsapp</w:t>
            </w:r>
          </w:p>
        </w:tc>
        <w:tc>
          <w:tcPr>
            <w:tcW w:w="7452" w:type="dxa"/>
            <w:gridSpan w:val="12"/>
            <w:tcBorders>
              <w:left w:val="nil"/>
            </w:tcBorders>
            <w:vAlign w:val="center"/>
          </w:tcPr>
          <w:p w14:paraId="7C818C13" w14:textId="77777777" w:rsidR="00424881" w:rsidRPr="00C47D4C" w:rsidRDefault="00424881" w:rsidP="00376A90">
            <w:pPr>
              <w:jc w:val="both"/>
              <w:rPr>
                <w:rFonts w:ascii="Arial" w:hAnsi="Arial" w:cs="Arial"/>
              </w:rPr>
            </w:pPr>
          </w:p>
        </w:tc>
      </w:tr>
      <w:tr w:rsidR="00424881" w:rsidRPr="00C47D4C" w14:paraId="220C6E11" w14:textId="77777777" w:rsidTr="00376A90">
        <w:trPr>
          <w:trHeight w:val="284"/>
          <w:jc w:val="center"/>
        </w:trPr>
        <w:tc>
          <w:tcPr>
            <w:tcW w:w="590" w:type="dxa"/>
            <w:vAlign w:val="center"/>
          </w:tcPr>
          <w:p w14:paraId="238EC4F8" w14:textId="77777777" w:rsidR="00424881" w:rsidRPr="00C47D4C" w:rsidRDefault="00424881" w:rsidP="00376A90">
            <w:pPr>
              <w:jc w:val="both"/>
              <w:rPr>
                <w:rFonts w:ascii="Arial" w:hAnsi="Arial" w:cs="Arial"/>
              </w:rPr>
            </w:pPr>
            <w:r w:rsidRPr="00C47D4C">
              <w:rPr>
                <w:rFonts w:ascii="Arial" w:hAnsi="Arial" w:cs="Arial"/>
              </w:rPr>
              <w:t>3</w:t>
            </w:r>
          </w:p>
        </w:tc>
        <w:tc>
          <w:tcPr>
            <w:tcW w:w="1042" w:type="dxa"/>
            <w:tcBorders>
              <w:right w:val="nil"/>
            </w:tcBorders>
            <w:vAlign w:val="center"/>
          </w:tcPr>
          <w:p w14:paraId="3727292C" w14:textId="77777777" w:rsidR="00424881" w:rsidRPr="00C47D4C" w:rsidRDefault="00424881" w:rsidP="00376A90">
            <w:pPr>
              <w:jc w:val="both"/>
              <w:rPr>
                <w:rFonts w:ascii="Arial" w:hAnsi="Arial" w:cs="Arial"/>
              </w:rPr>
            </w:pPr>
            <w:r w:rsidRPr="00C47D4C">
              <w:rPr>
                <w:rFonts w:ascii="Arial" w:hAnsi="Arial" w:cs="Arial"/>
              </w:rPr>
              <w:t>Nome:</w:t>
            </w:r>
          </w:p>
        </w:tc>
        <w:tc>
          <w:tcPr>
            <w:tcW w:w="7452" w:type="dxa"/>
            <w:gridSpan w:val="12"/>
            <w:tcBorders>
              <w:left w:val="nil"/>
            </w:tcBorders>
            <w:vAlign w:val="center"/>
          </w:tcPr>
          <w:p w14:paraId="746356F8" w14:textId="77777777" w:rsidR="00424881" w:rsidRPr="00C47D4C" w:rsidRDefault="00424881" w:rsidP="00376A90">
            <w:pPr>
              <w:jc w:val="both"/>
              <w:rPr>
                <w:rFonts w:ascii="Arial" w:hAnsi="Arial" w:cs="Arial"/>
              </w:rPr>
            </w:pPr>
          </w:p>
        </w:tc>
      </w:tr>
      <w:tr w:rsidR="00424881" w:rsidRPr="00C47D4C" w14:paraId="5880C38F" w14:textId="77777777" w:rsidTr="00376A90">
        <w:trPr>
          <w:trHeight w:val="284"/>
          <w:jc w:val="center"/>
        </w:trPr>
        <w:tc>
          <w:tcPr>
            <w:tcW w:w="590" w:type="dxa"/>
            <w:vAlign w:val="center"/>
          </w:tcPr>
          <w:p w14:paraId="51E75353" w14:textId="77777777" w:rsidR="00424881" w:rsidRPr="00C47D4C" w:rsidRDefault="00424881" w:rsidP="00376A90">
            <w:pPr>
              <w:jc w:val="both"/>
              <w:rPr>
                <w:rFonts w:ascii="Arial" w:hAnsi="Arial" w:cs="Arial"/>
              </w:rPr>
            </w:pPr>
          </w:p>
        </w:tc>
        <w:tc>
          <w:tcPr>
            <w:tcW w:w="1042" w:type="dxa"/>
            <w:tcBorders>
              <w:right w:val="nil"/>
            </w:tcBorders>
            <w:vAlign w:val="center"/>
          </w:tcPr>
          <w:p w14:paraId="32746621" w14:textId="77777777" w:rsidR="00424881" w:rsidRPr="00C47D4C" w:rsidRDefault="00424881" w:rsidP="00376A90">
            <w:pPr>
              <w:jc w:val="both"/>
              <w:rPr>
                <w:rFonts w:ascii="Arial" w:hAnsi="Arial" w:cs="Arial"/>
              </w:rPr>
            </w:pPr>
            <w:r w:rsidRPr="00C47D4C">
              <w:rPr>
                <w:rFonts w:ascii="Arial" w:hAnsi="Arial" w:cs="Arial"/>
              </w:rPr>
              <w:t>CPF:</w:t>
            </w:r>
          </w:p>
        </w:tc>
        <w:tc>
          <w:tcPr>
            <w:tcW w:w="3281" w:type="dxa"/>
            <w:gridSpan w:val="9"/>
            <w:tcBorders>
              <w:left w:val="nil"/>
            </w:tcBorders>
            <w:vAlign w:val="center"/>
          </w:tcPr>
          <w:p w14:paraId="367EC4B3"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384CD028" w14:textId="77777777" w:rsidR="00424881" w:rsidRPr="00C47D4C" w:rsidRDefault="00424881" w:rsidP="00376A90">
            <w:pPr>
              <w:jc w:val="both"/>
              <w:rPr>
                <w:rFonts w:ascii="Arial" w:hAnsi="Arial" w:cs="Arial"/>
              </w:rPr>
            </w:pPr>
            <w:r w:rsidRPr="00C47D4C">
              <w:rPr>
                <w:rFonts w:ascii="Arial" w:hAnsi="Arial" w:cs="Arial"/>
              </w:rPr>
              <w:t>Função:</w:t>
            </w:r>
          </w:p>
        </w:tc>
        <w:tc>
          <w:tcPr>
            <w:tcW w:w="3200" w:type="dxa"/>
            <w:tcBorders>
              <w:left w:val="nil"/>
            </w:tcBorders>
            <w:vAlign w:val="center"/>
          </w:tcPr>
          <w:p w14:paraId="75DA7328" w14:textId="77777777" w:rsidR="00424881" w:rsidRPr="00C47D4C" w:rsidRDefault="00424881" w:rsidP="00376A90">
            <w:pPr>
              <w:jc w:val="both"/>
              <w:rPr>
                <w:rFonts w:ascii="Arial" w:hAnsi="Arial" w:cs="Arial"/>
              </w:rPr>
            </w:pPr>
          </w:p>
        </w:tc>
      </w:tr>
      <w:tr w:rsidR="00424881" w:rsidRPr="00C47D4C" w14:paraId="1B2DD8F1" w14:textId="77777777" w:rsidTr="00376A90">
        <w:trPr>
          <w:trHeight w:val="284"/>
          <w:jc w:val="center"/>
        </w:trPr>
        <w:tc>
          <w:tcPr>
            <w:tcW w:w="590" w:type="dxa"/>
            <w:vAlign w:val="center"/>
          </w:tcPr>
          <w:p w14:paraId="5EDB32DE" w14:textId="77777777" w:rsidR="00424881" w:rsidRPr="00C47D4C" w:rsidRDefault="00424881" w:rsidP="00376A90">
            <w:pPr>
              <w:jc w:val="both"/>
              <w:rPr>
                <w:rFonts w:ascii="Arial" w:hAnsi="Arial" w:cs="Arial"/>
              </w:rPr>
            </w:pPr>
          </w:p>
        </w:tc>
        <w:tc>
          <w:tcPr>
            <w:tcW w:w="1412" w:type="dxa"/>
            <w:gridSpan w:val="6"/>
            <w:tcBorders>
              <w:right w:val="nil"/>
            </w:tcBorders>
            <w:vAlign w:val="center"/>
          </w:tcPr>
          <w:p w14:paraId="1A3B5A66" w14:textId="77777777" w:rsidR="00424881" w:rsidRPr="00C47D4C" w:rsidRDefault="00424881" w:rsidP="00376A90">
            <w:pPr>
              <w:jc w:val="both"/>
              <w:rPr>
                <w:rFonts w:ascii="Arial" w:hAnsi="Arial" w:cs="Arial"/>
              </w:rPr>
            </w:pPr>
            <w:r w:rsidRPr="00C47D4C">
              <w:rPr>
                <w:rFonts w:ascii="Arial" w:hAnsi="Arial" w:cs="Arial"/>
              </w:rPr>
              <w:t>Telefone:</w:t>
            </w:r>
          </w:p>
        </w:tc>
        <w:tc>
          <w:tcPr>
            <w:tcW w:w="2911" w:type="dxa"/>
            <w:gridSpan w:val="4"/>
            <w:tcBorders>
              <w:left w:val="nil"/>
            </w:tcBorders>
            <w:vAlign w:val="center"/>
          </w:tcPr>
          <w:p w14:paraId="7207B62C"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2CE49BE3" w14:textId="77777777" w:rsidR="00424881" w:rsidRPr="00C47D4C" w:rsidRDefault="00424881" w:rsidP="00376A90">
            <w:pPr>
              <w:jc w:val="both"/>
              <w:rPr>
                <w:rFonts w:ascii="Arial" w:hAnsi="Arial" w:cs="Arial"/>
              </w:rPr>
            </w:pPr>
            <w:r w:rsidRPr="00C47D4C">
              <w:rPr>
                <w:rFonts w:ascii="Arial" w:hAnsi="Arial" w:cs="Arial"/>
              </w:rPr>
              <w:t>Celular:</w:t>
            </w:r>
          </w:p>
        </w:tc>
        <w:tc>
          <w:tcPr>
            <w:tcW w:w="3200" w:type="dxa"/>
            <w:tcBorders>
              <w:left w:val="nil"/>
            </w:tcBorders>
            <w:vAlign w:val="center"/>
          </w:tcPr>
          <w:p w14:paraId="593D2E80" w14:textId="77777777" w:rsidR="00424881" w:rsidRPr="00C47D4C" w:rsidRDefault="00424881" w:rsidP="00376A90">
            <w:pPr>
              <w:jc w:val="both"/>
              <w:rPr>
                <w:rFonts w:ascii="Arial" w:hAnsi="Arial" w:cs="Arial"/>
              </w:rPr>
            </w:pPr>
          </w:p>
        </w:tc>
      </w:tr>
      <w:tr w:rsidR="00424881" w:rsidRPr="00C47D4C" w14:paraId="62EAC592" w14:textId="77777777" w:rsidTr="00376A90">
        <w:trPr>
          <w:trHeight w:val="284"/>
          <w:jc w:val="center"/>
        </w:trPr>
        <w:tc>
          <w:tcPr>
            <w:tcW w:w="590" w:type="dxa"/>
            <w:vAlign w:val="center"/>
          </w:tcPr>
          <w:p w14:paraId="48E8535E" w14:textId="77777777" w:rsidR="00424881" w:rsidRPr="00C47D4C" w:rsidRDefault="00424881" w:rsidP="00376A90">
            <w:pPr>
              <w:jc w:val="both"/>
              <w:rPr>
                <w:rFonts w:ascii="Arial" w:hAnsi="Arial" w:cs="Arial"/>
              </w:rPr>
            </w:pPr>
          </w:p>
        </w:tc>
        <w:tc>
          <w:tcPr>
            <w:tcW w:w="1060" w:type="dxa"/>
            <w:gridSpan w:val="2"/>
            <w:tcBorders>
              <w:right w:val="nil"/>
            </w:tcBorders>
            <w:vAlign w:val="center"/>
          </w:tcPr>
          <w:p w14:paraId="13D3115F" w14:textId="77777777" w:rsidR="00424881" w:rsidRPr="00C47D4C" w:rsidRDefault="00424881" w:rsidP="00376A90">
            <w:pPr>
              <w:jc w:val="both"/>
              <w:rPr>
                <w:rFonts w:ascii="Arial" w:hAnsi="Arial" w:cs="Arial"/>
              </w:rPr>
            </w:pPr>
            <w:r w:rsidRPr="00C47D4C">
              <w:rPr>
                <w:rFonts w:ascii="Arial" w:hAnsi="Arial" w:cs="Arial"/>
              </w:rPr>
              <w:t>Fax:</w:t>
            </w:r>
          </w:p>
        </w:tc>
        <w:tc>
          <w:tcPr>
            <w:tcW w:w="3263" w:type="dxa"/>
            <w:gridSpan w:val="8"/>
            <w:tcBorders>
              <w:left w:val="nil"/>
            </w:tcBorders>
            <w:vAlign w:val="center"/>
          </w:tcPr>
          <w:p w14:paraId="234E2349"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07AC5CB9" w14:textId="77777777" w:rsidR="00424881" w:rsidRPr="00C47D4C" w:rsidRDefault="00424881" w:rsidP="00376A90">
            <w:pPr>
              <w:jc w:val="both"/>
              <w:rPr>
                <w:rFonts w:ascii="Arial" w:hAnsi="Arial" w:cs="Arial"/>
              </w:rPr>
            </w:pPr>
            <w:r w:rsidRPr="00C47D4C">
              <w:rPr>
                <w:rFonts w:ascii="Arial" w:hAnsi="Arial" w:cs="Arial"/>
              </w:rPr>
              <w:t>E-mail:</w:t>
            </w:r>
          </w:p>
        </w:tc>
        <w:tc>
          <w:tcPr>
            <w:tcW w:w="3200" w:type="dxa"/>
            <w:tcBorders>
              <w:left w:val="nil"/>
            </w:tcBorders>
            <w:vAlign w:val="center"/>
          </w:tcPr>
          <w:p w14:paraId="7A6DD755" w14:textId="77777777" w:rsidR="00424881" w:rsidRPr="00C47D4C" w:rsidRDefault="00424881" w:rsidP="00376A90">
            <w:pPr>
              <w:jc w:val="both"/>
              <w:rPr>
                <w:rFonts w:ascii="Arial" w:hAnsi="Arial" w:cs="Arial"/>
              </w:rPr>
            </w:pPr>
          </w:p>
        </w:tc>
      </w:tr>
      <w:tr w:rsidR="00424881" w:rsidRPr="00C47D4C" w14:paraId="6236CC38" w14:textId="77777777" w:rsidTr="00376A90">
        <w:trPr>
          <w:trHeight w:val="284"/>
          <w:jc w:val="center"/>
        </w:trPr>
        <w:tc>
          <w:tcPr>
            <w:tcW w:w="590" w:type="dxa"/>
            <w:vAlign w:val="center"/>
          </w:tcPr>
          <w:p w14:paraId="63AA6F3E" w14:textId="77777777" w:rsidR="00424881" w:rsidRPr="00C47D4C" w:rsidRDefault="00424881" w:rsidP="00376A90">
            <w:pPr>
              <w:jc w:val="both"/>
              <w:rPr>
                <w:rFonts w:ascii="Arial" w:hAnsi="Arial" w:cs="Arial"/>
              </w:rPr>
            </w:pPr>
          </w:p>
        </w:tc>
        <w:tc>
          <w:tcPr>
            <w:tcW w:w="1060" w:type="dxa"/>
            <w:gridSpan w:val="2"/>
            <w:tcBorders>
              <w:right w:val="nil"/>
            </w:tcBorders>
            <w:vAlign w:val="center"/>
          </w:tcPr>
          <w:p w14:paraId="1C7A8B5F" w14:textId="77777777" w:rsidR="00424881" w:rsidRPr="00C47D4C" w:rsidRDefault="00424881" w:rsidP="00376A90">
            <w:pPr>
              <w:jc w:val="both"/>
              <w:rPr>
                <w:rFonts w:ascii="Arial" w:hAnsi="Arial" w:cs="Arial"/>
              </w:rPr>
            </w:pPr>
            <w:r w:rsidRPr="00C47D4C">
              <w:rPr>
                <w:rFonts w:ascii="Arial" w:hAnsi="Arial" w:cs="Arial"/>
              </w:rPr>
              <w:t>Whatsapp</w:t>
            </w:r>
          </w:p>
        </w:tc>
        <w:tc>
          <w:tcPr>
            <w:tcW w:w="3263" w:type="dxa"/>
            <w:gridSpan w:val="8"/>
            <w:tcBorders>
              <w:left w:val="nil"/>
            </w:tcBorders>
            <w:vAlign w:val="center"/>
          </w:tcPr>
          <w:p w14:paraId="244179EE" w14:textId="77777777" w:rsidR="00424881" w:rsidRPr="00C47D4C" w:rsidRDefault="00424881" w:rsidP="00376A90">
            <w:pPr>
              <w:jc w:val="both"/>
              <w:rPr>
                <w:rFonts w:ascii="Arial" w:hAnsi="Arial" w:cs="Arial"/>
              </w:rPr>
            </w:pPr>
          </w:p>
        </w:tc>
        <w:tc>
          <w:tcPr>
            <w:tcW w:w="971" w:type="dxa"/>
            <w:gridSpan w:val="2"/>
            <w:tcBorders>
              <w:right w:val="nil"/>
            </w:tcBorders>
            <w:vAlign w:val="center"/>
          </w:tcPr>
          <w:p w14:paraId="7EEF5EB2" w14:textId="77777777" w:rsidR="00424881" w:rsidRPr="00C47D4C" w:rsidRDefault="00424881" w:rsidP="00376A90">
            <w:pPr>
              <w:jc w:val="both"/>
              <w:rPr>
                <w:rFonts w:ascii="Arial" w:hAnsi="Arial" w:cs="Arial"/>
              </w:rPr>
            </w:pPr>
          </w:p>
        </w:tc>
        <w:tc>
          <w:tcPr>
            <w:tcW w:w="3200" w:type="dxa"/>
            <w:tcBorders>
              <w:left w:val="nil"/>
            </w:tcBorders>
            <w:vAlign w:val="center"/>
          </w:tcPr>
          <w:p w14:paraId="4010DE8E" w14:textId="77777777" w:rsidR="00424881" w:rsidRPr="00C47D4C" w:rsidRDefault="00424881" w:rsidP="00376A90">
            <w:pPr>
              <w:jc w:val="both"/>
              <w:rPr>
                <w:rFonts w:ascii="Arial" w:hAnsi="Arial" w:cs="Arial"/>
              </w:rPr>
            </w:pPr>
          </w:p>
        </w:tc>
      </w:tr>
    </w:tbl>
    <w:p w14:paraId="6B4569FE" w14:textId="77777777" w:rsidR="00424881" w:rsidRPr="00C47D4C" w:rsidRDefault="00424881" w:rsidP="00424881">
      <w:pPr>
        <w:jc w:val="both"/>
        <w:rPr>
          <w:rFonts w:ascii="Arial" w:hAnsi="Arial" w:cs="Arial"/>
        </w:rPr>
      </w:pPr>
    </w:p>
    <w:p w14:paraId="61001375" w14:textId="77777777" w:rsidR="00424881" w:rsidRPr="00C47D4C" w:rsidRDefault="00424881" w:rsidP="00424881">
      <w:pPr>
        <w:jc w:val="both"/>
        <w:rPr>
          <w:rFonts w:ascii="Arial" w:hAnsi="Arial" w:cs="Arial"/>
        </w:rPr>
      </w:pPr>
      <w:r w:rsidRPr="00C47D4C">
        <w:rPr>
          <w:rFonts w:ascii="Arial" w:hAnsi="Arial" w:cs="Arial"/>
        </w:rPr>
        <w:t>O Licitante reconhece que:</w:t>
      </w:r>
    </w:p>
    <w:p w14:paraId="5AF755C8" w14:textId="77777777" w:rsidR="00424881" w:rsidRPr="00C47D4C" w:rsidRDefault="00424881" w:rsidP="00424881">
      <w:pPr>
        <w:jc w:val="both"/>
        <w:rPr>
          <w:rFonts w:ascii="Arial" w:hAnsi="Arial" w:cs="Arial"/>
        </w:rPr>
      </w:pPr>
    </w:p>
    <w:p w14:paraId="5DA2B12C" w14:textId="77777777" w:rsidR="00424881" w:rsidRPr="00C47D4C" w:rsidRDefault="00424881" w:rsidP="00424881">
      <w:pPr>
        <w:ind w:left="480" w:hanging="480"/>
        <w:jc w:val="both"/>
        <w:rPr>
          <w:rFonts w:ascii="Arial" w:hAnsi="Arial" w:cs="Arial"/>
        </w:rPr>
      </w:pPr>
      <w:r w:rsidRPr="00C47D4C">
        <w:rPr>
          <w:rFonts w:ascii="Arial" w:hAnsi="Arial" w:cs="Arial"/>
        </w:rPr>
        <w:t>i.</w:t>
      </w:r>
      <w:r w:rsidRPr="00C47D4C">
        <w:rPr>
          <w:rFonts w:ascii="Arial" w:hAnsi="Arial" w:cs="Arial"/>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573C4D1" w14:textId="77777777" w:rsidR="00424881" w:rsidRPr="00C47D4C" w:rsidRDefault="00424881" w:rsidP="00424881">
      <w:pPr>
        <w:ind w:left="480" w:hanging="480"/>
        <w:jc w:val="both"/>
        <w:rPr>
          <w:rFonts w:ascii="Arial" w:hAnsi="Arial" w:cs="Arial"/>
        </w:rPr>
      </w:pPr>
      <w:r w:rsidRPr="00C47D4C">
        <w:rPr>
          <w:rFonts w:ascii="Arial" w:hAnsi="Arial" w:cs="Arial"/>
        </w:rPr>
        <w:t>ii.</w:t>
      </w:r>
      <w:r w:rsidRPr="00C47D4C">
        <w:rPr>
          <w:rFonts w:ascii="Arial" w:hAnsi="Arial" w:cs="Arial"/>
        </w:rPr>
        <w:tab/>
        <w:t>O cancelamento de Senha ou de Chave Eletrônica poderá ser feito pela BLL - Bolsa de Licitações do Brasil, mediante solicitação escrita de seu titular ou do Licitante;</w:t>
      </w:r>
    </w:p>
    <w:p w14:paraId="05526BFB" w14:textId="77777777" w:rsidR="00424881" w:rsidRPr="00C47D4C" w:rsidRDefault="00424881" w:rsidP="00424881">
      <w:pPr>
        <w:pStyle w:val="Recuodecorpodetexto"/>
        <w:rPr>
          <w:rFonts w:ascii="Arial" w:hAnsi="Arial" w:cs="Arial"/>
        </w:rPr>
      </w:pPr>
      <w:r w:rsidRPr="00C47D4C">
        <w:rPr>
          <w:rFonts w:ascii="Arial" w:hAnsi="Arial" w:cs="Arial"/>
        </w:rPr>
        <w:t>iii.</w:t>
      </w:r>
      <w:r w:rsidRPr="00C47D4C">
        <w:rPr>
          <w:rFonts w:ascii="Arial" w:hAnsi="Arial" w:cs="Arial"/>
        </w:rPr>
        <w:tab/>
        <w:t xml:space="preserve">A perda de Senha ou de Chave Eletrônica ou a quebra de seu sigilo deverá ser comunicada imediatamente à BLL – Bolsa de Licitações do Brasil para o necessário bloqueio de acesso; </w:t>
      </w:r>
    </w:p>
    <w:p w14:paraId="46053ECB" w14:textId="77777777" w:rsidR="00424881" w:rsidRPr="00C47D4C" w:rsidRDefault="00424881" w:rsidP="00024BCA">
      <w:pPr>
        <w:numPr>
          <w:ilvl w:val="0"/>
          <w:numId w:val="29"/>
        </w:numPr>
        <w:tabs>
          <w:tab w:val="clear" w:pos="1080"/>
          <w:tab w:val="num" w:pos="-180"/>
        </w:tabs>
        <w:ind w:left="540" w:hanging="540"/>
        <w:jc w:val="both"/>
        <w:rPr>
          <w:rFonts w:ascii="Arial" w:hAnsi="Arial" w:cs="Arial"/>
        </w:rPr>
      </w:pPr>
      <w:r w:rsidRPr="00C47D4C">
        <w:rPr>
          <w:rFonts w:ascii="Arial" w:hAnsi="Arial" w:cs="Arial"/>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5246DDF1" w14:textId="77777777" w:rsidR="00424881" w:rsidRPr="00C47D4C" w:rsidRDefault="00424881" w:rsidP="00424881">
      <w:pPr>
        <w:ind w:left="540"/>
        <w:jc w:val="both"/>
        <w:rPr>
          <w:rFonts w:ascii="Arial" w:hAnsi="Arial" w:cs="Arial"/>
        </w:rPr>
      </w:pPr>
    </w:p>
    <w:p w14:paraId="03BD4B7C" w14:textId="77777777" w:rsidR="00424881" w:rsidRPr="00C47D4C" w:rsidRDefault="00424881" w:rsidP="00424881">
      <w:pPr>
        <w:jc w:val="both"/>
        <w:rPr>
          <w:rFonts w:ascii="Arial" w:hAnsi="Arial" w:cs="Arial"/>
        </w:rPr>
      </w:pPr>
    </w:p>
    <w:p w14:paraId="10057ADD"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__________________________________________________________________</w:t>
      </w:r>
    </w:p>
    <w:p w14:paraId="3D472735" w14:textId="77777777" w:rsidR="00424881" w:rsidRPr="00C47D4C" w:rsidRDefault="00424881" w:rsidP="00424881">
      <w:pPr>
        <w:outlineLvl w:val="0"/>
        <w:rPr>
          <w:rFonts w:ascii="Arial" w:hAnsi="Arial" w:cs="Arial"/>
        </w:rPr>
      </w:pPr>
    </w:p>
    <w:p w14:paraId="6DB7FB8F" w14:textId="77777777" w:rsidR="00424881" w:rsidRPr="00C47D4C" w:rsidRDefault="00424881" w:rsidP="00424881">
      <w:pPr>
        <w:outlineLvl w:val="0"/>
        <w:rPr>
          <w:rFonts w:ascii="Arial" w:hAnsi="Arial" w:cs="Arial"/>
        </w:rPr>
      </w:pPr>
    </w:p>
    <w:p w14:paraId="463A9EF3" w14:textId="77777777" w:rsidR="00424881" w:rsidRPr="00C47D4C" w:rsidRDefault="00424881" w:rsidP="00424881">
      <w:pPr>
        <w:pBdr>
          <w:bottom w:val="single" w:sz="12" w:space="1" w:color="auto"/>
        </w:pBdr>
        <w:jc w:val="both"/>
        <w:rPr>
          <w:rFonts w:ascii="Arial" w:hAnsi="Arial" w:cs="Arial"/>
        </w:rPr>
      </w:pPr>
    </w:p>
    <w:p w14:paraId="51F0AFCF" w14:textId="77777777" w:rsidR="00424881" w:rsidRPr="00C47D4C" w:rsidRDefault="00424881" w:rsidP="00424881">
      <w:pPr>
        <w:jc w:val="center"/>
        <w:rPr>
          <w:rFonts w:ascii="Arial" w:hAnsi="Arial" w:cs="Arial"/>
        </w:rPr>
      </w:pPr>
      <w:r w:rsidRPr="00C47D4C">
        <w:rPr>
          <w:rFonts w:ascii="Arial" w:hAnsi="Arial" w:cs="Arial"/>
          <w:b/>
          <w:color w:val="FF0000"/>
        </w:rPr>
        <w:t>(Assinaturas autorizadas com firma reconhecida em cartório)</w:t>
      </w:r>
    </w:p>
    <w:p w14:paraId="199588BF" w14:textId="77777777" w:rsidR="00424881" w:rsidRPr="00C47D4C" w:rsidRDefault="00424881" w:rsidP="00424881">
      <w:pPr>
        <w:pStyle w:val="Corpodetexto2"/>
        <w:jc w:val="center"/>
        <w:rPr>
          <w:rFonts w:ascii="Arial" w:hAnsi="Arial" w:cs="Arial"/>
          <w:b/>
          <w:bCs/>
        </w:rPr>
      </w:pPr>
    </w:p>
    <w:p w14:paraId="18ABB41F" w14:textId="6DA7908A" w:rsidR="00424881" w:rsidRPr="00C47D4C" w:rsidRDefault="00424881" w:rsidP="00424881">
      <w:pPr>
        <w:pStyle w:val="Corpodetexto2"/>
        <w:jc w:val="center"/>
        <w:rPr>
          <w:rFonts w:ascii="Arial" w:hAnsi="Arial" w:cs="Arial"/>
          <w:b/>
          <w:bCs/>
        </w:rPr>
      </w:pPr>
      <w:r w:rsidRPr="00C47D4C">
        <w:rPr>
          <w:rFonts w:ascii="Arial" w:hAnsi="Arial" w:cs="Arial"/>
          <w:b/>
          <w:bCs/>
        </w:rPr>
        <w:t>ANEXO 0</w:t>
      </w:r>
      <w:r w:rsidR="009A1CE9" w:rsidRPr="00C47D4C">
        <w:rPr>
          <w:rFonts w:ascii="Arial" w:hAnsi="Arial" w:cs="Arial"/>
          <w:b/>
          <w:bCs/>
        </w:rPr>
        <w:t>5</w:t>
      </w:r>
    </w:p>
    <w:p w14:paraId="74C1333B" w14:textId="6FB66610" w:rsidR="00424881" w:rsidRPr="00C47D4C" w:rsidRDefault="00424881" w:rsidP="00424881">
      <w:pPr>
        <w:pStyle w:val="Corpodetexto2"/>
        <w:tabs>
          <w:tab w:val="left" w:pos="2520"/>
        </w:tabs>
        <w:rPr>
          <w:rFonts w:ascii="Arial" w:hAnsi="Arial" w:cs="Arial"/>
          <w:u w:val="single"/>
        </w:rPr>
      </w:pPr>
      <w:r w:rsidRPr="00C47D4C">
        <w:rPr>
          <w:rFonts w:ascii="Arial" w:hAnsi="Arial" w:cs="Arial"/>
        </w:rPr>
        <w:t xml:space="preserve">CUSTO PELA UTILIZAÇÃO DO SISTEMA </w:t>
      </w:r>
      <w:r w:rsidRPr="00C47D4C">
        <w:rPr>
          <w:rFonts w:ascii="Arial" w:hAnsi="Arial" w:cs="Arial"/>
        </w:rPr>
        <w:br/>
        <w:t xml:space="preserve">– SOMENTE PARA O </w:t>
      </w:r>
      <w:r w:rsidRPr="00C47D4C">
        <w:rPr>
          <w:rFonts w:ascii="Arial" w:hAnsi="Arial" w:cs="Arial"/>
          <w:u w:val="single"/>
        </w:rPr>
        <w:t>FORNECEDOR VENCEDOR</w:t>
      </w:r>
    </w:p>
    <w:p w14:paraId="32D757AB" w14:textId="77777777" w:rsidR="00424881" w:rsidRPr="00C47D4C" w:rsidRDefault="00424881" w:rsidP="00424881">
      <w:pPr>
        <w:jc w:val="both"/>
        <w:rPr>
          <w:rFonts w:ascii="Arial" w:hAnsi="Arial" w:cs="Arial"/>
        </w:rPr>
      </w:pPr>
    </w:p>
    <w:p w14:paraId="0A4B1111" w14:textId="77777777" w:rsidR="00424881" w:rsidRPr="00C47D4C" w:rsidRDefault="00424881" w:rsidP="00424881">
      <w:pPr>
        <w:jc w:val="both"/>
        <w:rPr>
          <w:rFonts w:ascii="Arial" w:hAnsi="Arial" w:cs="Arial"/>
        </w:rPr>
      </w:pPr>
      <w:r w:rsidRPr="00C47D4C">
        <w:rPr>
          <w:rFonts w:ascii="Arial" w:hAnsi="Arial" w:cs="Arial"/>
        </w:rPr>
        <w:t>Editais publicados pelo sistema de aquisição:</w:t>
      </w:r>
    </w:p>
    <w:p w14:paraId="7CDA79C3" w14:textId="77777777" w:rsidR="00424881" w:rsidRPr="00C47D4C" w:rsidRDefault="00424881" w:rsidP="00424881">
      <w:pPr>
        <w:jc w:val="both"/>
        <w:rPr>
          <w:rFonts w:ascii="Arial" w:hAnsi="Arial" w:cs="Arial"/>
        </w:rPr>
      </w:pPr>
    </w:p>
    <w:p w14:paraId="647E1DB5" w14:textId="77777777" w:rsidR="00424881" w:rsidRPr="00C47D4C" w:rsidRDefault="00424881" w:rsidP="00024BCA">
      <w:pPr>
        <w:numPr>
          <w:ilvl w:val="0"/>
          <w:numId w:val="33"/>
        </w:numPr>
        <w:jc w:val="both"/>
        <w:rPr>
          <w:rFonts w:ascii="Arial" w:hAnsi="Arial" w:cs="Arial"/>
        </w:rPr>
      </w:pPr>
      <w:r w:rsidRPr="00C47D4C">
        <w:rPr>
          <w:rFonts w:ascii="Arial" w:hAnsi="Arial" w:cs="Arial"/>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554689EF" w14:textId="77777777" w:rsidR="00424881" w:rsidRPr="00C47D4C" w:rsidRDefault="00424881" w:rsidP="00424881">
      <w:pPr>
        <w:jc w:val="both"/>
        <w:rPr>
          <w:rFonts w:ascii="Arial" w:hAnsi="Arial" w:cs="Arial"/>
        </w:rPr>
      </w:pPr>
    </w:p>
    <w:p w14:paraId="0E268638" w14:textId="77777777" w:rsidR="00424881" w:rsidRPr="00C47D4C" w:rsidRDefault="00424881" w:rsidP="00424881">
      <w:pPr>
        <w:jc w:val="both"/>
        <w:rPr>
          <w:rFonts w:ascii="Arial" w:hAnsi="Arial" w:cs="Arial"/>
        </w:rPr>
      </w:pPr>
      <w:r w:rsidRPr="00C47D4C">
        <w:rPr>
          <w:rFonts w:ascii="Arial" w:hAnsi="Arial" w:cs="Arial"/>
        </w:rPr>
        <w:t>Editais publicados pelo sistema de registro de preços:</w:t>
      </w:r>
    </w:p>
    <w:p w14:paraId="76F7D780" w14:textId="77777777" w:rsidR="00424881" w:rsidRPr="00C47D4C" w:rsidRDefault="00424881" w:rsidP="00424881">
      <w:pPr>
        <w:jc w:val="both"/>
        <w:rPr>
          <w:rFonts w:ascii="Arial" w:hAnsi="Arial" w:cs="Arial"/>
        </w:rPr>
      </w:pPr>
    </w:p>
    <w:p w14:paraId="1D133C71" w14:textId="77777777" w:rsidR="00424881" w:rsidRPr="00C47D4C" w:rsidRDefault="00424881" w:rsidP="00024BCA">
      <w:pPr>
        <w:numPr>
          <w:ilvl w:val="0"/>
          <w:numId w:val="33"/>
        </w:numPr>
        <w:jc w:val="both"/>
        <w:rPr>
          <w:rFonts w:ascii="Arial" w:hAnsi="Arial" w:cs="Arial"/>
        </w:rPr>
      </w:pPr>
      <w:r w:rsidRPr="00C47D4C">
        <w:rPr>
          <w:rFonts w:ascii="Arial" w:hAnsi="Arial" w:cs="Arial"/>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0602871B" w14:textId="77777777" w:rsidR="00424881" w:rsidRPr="00C47D4C" w:rsidRDefault="00424881" w:rsidP="00424881">
      <w:pPr>
        <w:ind w:left="360"/>
        <w:jc w:val="both"/>
        <w:rPr>
          <w:rFonts w:ascii="Arial" w:hAnsi="Arial" w:cs="Arial"/>
        </w:rPr>
      </w:pPr>
    </w:p>
    <w:p w14:paraId="2A05D84C" w14:textId="77777777" w:rsidR="00424881" w:rsidRPr="00C47D4C" w:rsidRDefault="00424881" w:rsidP="00424881">
      <w:pPr>
        <w:jc w:val="both"/>
        <w:rPr>
          <w:rFonts w:ascii="Arial" w:hAnsi="Arial" w:cs="Arial"/>
        </w:rPr>
      </w:pPr>
      <w:r w:rsidRPr="00C47D4C">
        <w:rPr>
          <w:rFonts w:ascii="Arial" w:hAnsi="Arial" w:cs="Arial"/>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D47AC02" w14:textId="77777777" w:rsidR="00424881" w:rsidRPr="00C47D4C" w:rsidRDefault="00424881" w:rsidP="00424881">
      <w:pPr>
        <w:jc w:val="both"/>
        <w:rPr>
          <w:rFonts w:ascii="Arial" w:hAnsi="Arial" w:cs="Arial"/>
        </w:rPr>
      </w:pPr>
    </w:p>
    <w:p w14:paraId="019E9EC0" w14:textId="77777777" w:rsidR="00424881" w:rsidRPr="00C47D4C" w:rsidRDefault="00424881" w:rsidP="00424881">
      <w:pPr>
        <w:pStyle w:val="Corpodetexto"/>
        <w:rPr>
          <w:rFonts w:ascii="Arial" w:hAnsi="Arial" w:cs="Arial"/>
          <w:b/>
        </w:rPr>
      </w:pPr>
      <w:r w:rsidRPr="00C47D4C">
        <w:rPr>
          <w:rFonts w:ascii="Arial" w:hAnsi="Arial" w:cs="Arial"/>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3D3CCCF2" w14:textId="77777777" w:rsidR="00424881" w:rsidRPr="00C47D4C" w:rsidRDefault="00424881" w:rsidP="00424881">
      <w:pPr>
        <w:jc w:val="both"/>
        <w:rPr>
          <w:rFonts w:ascii="Arial" w:hAnsi="Arial" w:cs="Arial"/>
        </w:rPr>
      </w:pPr>
    </w:p>
    <w:p w14:paraId="608F254C" w14:textId="77777777" w:rsidR="00424881" w:rsidRPr="00C47D4C" w:rsidRDefault="00424881" w:rsidP="00424881">
      <w:pPr>
        <w:pStyle w:val="Ttulo1"/>
        <w:rPr>
          <w:rFonts w:ascii="Arial" w:hAnsi="Arial" w:cs="Arial"/>
          <w:sz w:val="24"/>
          <w:szCs w:val="24"/>
        </w:rPr>
      </w:pPr>
      <w:r w:rsidRPr="00C47D4C">
        <w:rPr>
          <w:rFonts w:ascii="Arial" w:hAnsi="Arial" w:cs="Arial"/>
          <w:color w:val="auto"/>
          <w:sz w:val="24"/>
          <w:szCs w:val="24"/>
        </w:rPr>
        <w:t>DA UTILIZAÇÃO DE CÉLULAS DE APOIO (CORRETORAS) ASSOCIADAS</w:t>
      </w:r>
    </w:p>
    <w:p w14:paraId="6E96C18D" w14:textId="77777777" w:rsidR="00424881" w:rsidRPr="00C47D4C" w:rsidRDefault="00424881" w:rsidP="00424881">
      <w:pPr>
        <w:jc w:val="both"/>
        <w:rPr>
          <w:rFonts w:ascii="Arial" w:hAnsi="Arial" w:cs="Arial"/>
        </w:rPr>
      </w:pPr>
    </w:p>
    <w:p w14:paraId="288C4279" w14:textId="77777777" w:rsidR="00424881" w:rsidRPr="00C47D4C" w:rsidRDefault="00424881" w:rsidP="00424881">
      <w:pPr>
        <w:jc w:val="both"/>
        <w:rPr>
          <w:rFonts w:ascii="Arial" w:hAnsi="Arial" w:cs="Arial"/>
        </w:rPr>
      </w:pPr>
      <w:r w:rsidRPr="00C47D4C">
        <w:rPr>
          <w:rFonts w:ascii="Arial" w:hAnsi="Arial" w:cs="Arial"/>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14:paraId="27DEE65D" w14:textId="77777777" w:rsidR="00424881" w:rsidRPr="00C47D4C" w:rsidRDefault="00424881" w:rsidP="00424881">
      <w:pPr>
        <w:jc w:val="both"/>
        <w:rPr>
          <w:rFonts w:ascii="Arial" w:hAnsi="Arial" w:cs="Arial"/>
          <w:b/>
        </w:rPr>
      </w:pPr>
    </w:p>
    <w:p w14:paraId="2D383F6C" w14:textId="77777777" w:rsidR="00424881" w:rsidRPr="00C47D4C" w:rsidRDefault="00424881" w:rsidP="00424881">
      <w:pPr>
        <w:jc w:val="both"/>
        <w:rPr>
          <w:rFonts w:ascii="Arial" w:hAnsi="Arial" w:cs="Arial"/>
          <w:b/>
        </w:rPr>
      </w:pPr>
      <w:r w:rsidRPr="00C47D4C">
        <w:rPr>
          <w:rFonts w:ascii="Arial" w:hAnsi="Arial" w:cs="Arial"/>
          <w:b/>
        </w:rPr>
        <w:t xml:space="preserve">DAS RESPONSABILIDADES COMO LICITANTE/FORNECEDOR </w:t>
      </w:r>
    </w:p>
    <w:p w14:paraId="61E5F091" w14:textId="77777777" w:rsidR="00424881" w:rsidRPr="00C47D4C" w:rsidRDefault="00424881" w:rsidP="00424881">
      <w:pPr>
        <w:jc w:val="both"/>
        <w:rPr>
          <w:rFonts w:ascii="Arial" w:hAnsi="Arial" w:cs="Arial"/>
          <w:b/>
        </w:rPr>
      </w:pPr>
    </w:p>
    <w:p w14:paraId="4D4ADED0" w14:textId="77777777" w:rsidR="00424881" w:rsidRPr="00C47D4C" w:rsidRDefault="00424881" w:rsidP="00424881">
      <w:pPr>
        <w:jc w:val="both"/>
        <w:rPr>
          <w:rFonts w:ascii="Arial" w:hAnsi="Arial" w:cs="Arial"/>
          <w:b/>
        </w:rPr>
      </w:pPr>
      <w:r w:rsidRPr="00C47D4C">
        <w:rPr>
          <w:rFonts w:ascii="Arial" w:hAnsi="Arial" w:cs="Arial"/>
          <w:b/>
        </w:rPr>
        <w:t>Como Licitante/Fornecedor, concordamos e anuímos com todos termos contidos neste anexo e nos responsabilizamos por cumpri-lo integralmente em seus expressos termos.</w:t>
      </w:r>
    </w:p>
    <w:p w14:paraId="4C52C03B" w14:textId="77777777" w:rsidR="00424881" w:rsidRPr="00C47D4C" w:rsidRDefault="00424881" w:rsidP="00424881">
      <w:pPr>
        <w:jc w:val="both"/>
        <w:rPr>
          <w:rFonts w:ascii="Arial" w:hAnsi="Arial" w:cs="Arial"/>
        </w:rPr>
      </w:pPr>
    </w:p>
    <w:p w14:paraId="1DA57C24" w14:textId="77777777" w:rsidR="00424881" w:rsidRPr="00C47D4C" w:rsidRDefault="00424881" w:rsidP="00424881">
      <w:pPr>
        <w:jc w:val="both"/>
        <w:rPr>
          <w:rFonts w:ascii="Arial" w:hAnsi="Arial" w:cs="Arial"/>
        </w:rPr>
      </w:pPr>
    </w:p>
    <w:p w14:paraId="70982959" w14:textId="77777777" w:rsidR="00424881" w:rsidRPr="00C47D4C" w:rsidRDefault="00424881" w:rsidP="00424881">
      <w:pPr>
        <w:outlineLvl w:val="0"/>
        <w:rPr>
          <w:rFonts w:ascii="Arial" w:hAnsi="Arial" w:cs="Arial"/>
        </w:rPr>
      </w:pPr>
      <w:r w:rsidRPr="00C47D4C">
        <w:rPr>
          <w:rFonts w:ascii="Arial" w:hAnsi="Arial" w:cs="Arial"/>
        </w:rPr>
        <w:t>Local e data: ________________________________________________________________</w:t>
      </w:r>
    </w:p>
    <w:p w14:paraId="187724FC" w14:textId="77777777" w:rsidR="00424881" w:rsidRPr="00C47D4C" w:rsidRDefault="00424881" w:rsidP="00424881">
      <w:pPr>
        <w:outlineLvl w:val="0"/>
        <w:rPr>
          <w:rFonts w:ascii="Arial" w:hAnsi="Arial" w:cs="Arial"/>
        </w:rPr>
      </w:pPr>
    </w:p>
    <w:p w14:paraId="2DD28F85" w14:textId="77777777" w:rsidR="00424881" w:rsidRPr="00C47D4C" w:rsidRDefault="00424881" w:rsidP="00424881">
      <w:pPr>
        <w:outlineLvl w:val="0"/>
        <w:rPr>
          <w:rFonts w:ascii="Arial" w:hAnsi="Arial" w:cs="Arial"/>
        </w:rPr>
      </w:pPr>
    </w:p>
    <w:p w14:paraId="01D8AF19" w14:textId="77777777" w:rsidR="00424881" w:rsidRPr="00C47D4C" w:rsidRDefault="00424881" w:rsidP="00424881">
      <w:pPr>
        <w:outlineLvl w:val="0"/>
        <w:rPr>
          <w:rFonts w:ascii="Arial" w:hAnsi="Arial" w:cs="Arial"/>
        </w:rPr>
      </w:pPr>
    </w:p>
    <w:p w14:paraId="70C1F406" w14:textId="77777777" w:rsidR="00424881" w:rsidRPr="00C47D4C" w:rsidRDefault="00424881" w:rsidP="00424881">
      <w:pPr>
        <w:jc w:val="both"/>
        <w:rPr>
          <w:rFonts w:ascii="Arial" w:hAnsi="Arial" w:cs="Arial"/>
        </w:rPr>
      </w:pPr>
      <w:r w:rsidRPr="00C47D4C">
        <w:rPr>
          <w:rFonts w:ascii="Arial" w:hAnsi="Arial" w:cs="Arial"/>
        </w:rPr>
        <w:t>_____________________________________________________________________________</w:t>
      </w:r>
    </w:p>
    <w:p w14:paraId="5BBB6EE2" w14:textId="77777777" w:rsidR="00424881" w:rsidRPr="00C47D4C" w:rsidRDefault="00424881" w:rsidP="00424881">
      <w:pPr>
        <w:jc w:val="center"/>
        <w:rPr>
          <w:rFonts w:ascii="Arial" w:hAnsi="Arial" w:cs="Arial"/>
          <w:b/>
          <w:color w:val="FF0000"/>
        </w:rPr>
      </w:pPr>
      <w:r w:rsidRPr="00C47D4C">
        <w:rPr>
          <w:rFonts w:ascii="Arial" w:hAnsi="Arial" w:cs="Arial"/>
          <w:b/>
          <w:color w:val="FF0000"/>
        </w:rPr>
        <w:t>(Assinaturas autorizadas com firma reconhecida em cartório)</w:t>
      </w:r>
    </w:p>
    <w:p w14:paraId="4099C9D0" w14:textId="77777777" w:rsidR="00424881" w:rsidRPr="00C47D4C" w:rsidRDefault="00424881" w:rsidP="00424881">
      <w:pPr>
        <w:pStyle w:val="PargrafodaLista"/>
        <w:rPr>
          <w:rFonts w:ascii="Arial" w:hAnsi="Arial" w:cs="Arial"/>
        </w:rPr>
      </w:pPr>
    </w:p>
    <w:p w14:paraId="66E0181D" w14:textId="77777777" w:rsidR="00424881" w:rsidRPr="00C47D4C" w:rsidRDefault="00424881" w:rsidP="00424881">
      <w:pPr>
        <w:jc w:val="both"/>
        <w:rPr>
          <w:rFonts w:ascii="Arial" w:hAnsi="Arial" w:cs="Arial"/>
          <w:b/>
          <w:bCs/>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14:paraId="69582EC5" w14:textId="77777777" w:rsidR="00681967" w:rsidRPr="00C47D4C" w:rsidRDefault="00681967" w:rsidP="00681967">
      <w:pPr>
        <w:pStyle w:val="PargrafodaLista"/>
        <w:rPr>
          <w:rFonts w:ascii="Arial" w:hAnsi="Arial" w:cs="Arial"/>
        </w:rPr>
      </w:pPr>
    </w:p>
    <w:p w14:paraId="631A7537"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3ACD4F44"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0CD01731"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42591ABE" w14:textId="77777777" w:rsidR="009A1CE9" w:rsidRPr="00C47D4C"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63614E7D" w14:textId="77777777" w:rsidR="009A1CE9" w:rsidRDefault="009A1CE9"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7E35D742"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728FEF97"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16E7745C"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4867B4AE" w14:textId="77777777" w:rsidR="000F3CA4" w:rsidRDefault="000F3CA4"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p>
    <w:p w14:paraId="67AD12DB" w14:textId="32608E21"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r w:rsidRPr="00C47D4C">
        <w:rPr>
          <w:rFonts w:ascii="Arial" w:hAnsi="Arial" w:cs="Arial"/>
          <w:b/>
          <w:bCs/>
        </w:rPr>
        <w:t>ANEXO 0</w:t>
      </w:r>
      <w:r w:rsidR="009A1CE9" w:rsidRPr="00C47D4C">
        <w:rPr>
          <w:rFonts w:ascii="Arial" w:hAnsi="Arial" w:cs="Arial"/>
          <w:b/>
          <w:bCs/>
        </w:rPr>
        <w:t>6</w:t>
      </w:r>
    </w:p>
    <w:p w14:paraId="75B93758"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08EC891F" w14:textId="74B45243" w:rsidR="00681967" w:rsidRPr="00C47D4C" w:rsidRDefault="00E62E09"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861C67">
        <w:rPr>
          <w:rFonts w:ascii="Arial" w:hAnsi="Arial" w:cs="Arial"/>
          <w:b/>
          <w:bCs/>
        </w:rPr>
        <w:t>42</w:t>
      </w:r>
      <w:r w:rsidR="00473668">
        <w:rPr>
          <w:rFonts w:ascii="Arial" w:hAnsi="Arial" w:cs="Arial"/>
          <w:b/>
          <w:bCs/>
        </w:rPr>
        <w:t>/2021</w:t>
      </w:r>
    </w:p>
    <w:p w14:paraId="75551BDC"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C68831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5A17933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557750BD"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D613F7F"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76CDC6FF"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4F581900"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 xml:space="preserve">Declara, sob as penas da Lei, que na qualidade de proponente do procedimento licitatório, sob a modalidade Pregão Eletrônico nº _____________ instaurada pela Prefeitura Municipal de </w:t>
      </w:r>
      <w:r w:rsidRPr="00C47D4C">
        <w:rPr>
          <w:rFonts w:ascii="Arial" w:hAnsi="Arial" w:cs="Arial"/>
          <w:b/>
          <w:color w:val="FF0000"/>
        </w:rPr>
        <w:t>________</w:t>
      </w:r>
      <w:r w:rsidRPr="00C47D4C">
        <w:rPr>
          <w:rFonts w:ascii="Arial" w:hAnsi="Arial" w:cs="Arial"/>
        </w:rPr>
        <w:t>, que não fomos declarados inidôneos para licitar ou contratar com o Poder Público, em qualquer de suas esferas.</w:t>
      </w:r>
      <w:r w:rsidRPr="00C47D4C">
        <w:rPr>
          <w:rFonts w:ascii="Arial" w:hAnsi="Arial" w:cs="Arial"/>
          <w:color w:val="000000"/>
        </w:rPr>
        <w:t xml:space="preserve"> </w:t>
      </w:r>
    </w:p>
    <w:p w14:paraId="01C3F24A"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Por ser expressão de verdade, firmamos a presente.</w:t>
      </w:r>
    </w:p>
    <w:p w14:paraId="5532B9D4"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160FD5A8"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78845E2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91BF880"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1118F82E"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05F5C09A"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3FEA76CA"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14:paraId="20DBE89E" w14:textId="5DCF6F29" w:rsidR="00681967" w:rsidRPr="00C47D4C" w:rsidRDefault="00681967" w:rsidP="00681967">
      <w:pPr>
        <w:overflowPunct w:val="0"/>
        <w:autoSpaceDE w:val="0"/>
        <w:autoSpaceDN w:val="0"/>
        <w:adjustRightInd w:val="0"/>
        <w:spacing w:before="100" w:beforeAutospacing="1" w:after="100" w:afterAutospacing="1"/>
        <w:ind w:left="708"/>
        <w:jc w:val="center"/>
        <w:textAlignment w:val="baseline"/>
        <w:rPr>
          <w:rFonts w:ascii="Arial" w:hAnsi="Arial" w:cs="Arial"/>
          <w:b/>
          <w:bCs/>
        </w:rPr>
      </w:pPr>
      <w:r w:rsidRPr="00C47D4C">
        <w:rPr>
          <w:rFonts w:ascii="Arial" w:hAnsi="Arial" w:cs="Arial"/>
          <w:color w:val="000000"/>
        </w:rPr>
        <w:br w:type="page"/>
      </w:r>
      <w:r w:rsidRPr="00C47D4C">
        <w:rPr>
          <w:rFonts w:ascii="Arial" w:hAnsi="Arial" w:cs="Arial"/>
          <w:b/>
          <w:bCs/>
        </w:rPr>
        <w:t>ANEXO 0</w:t>
      </w:r>
      <w:r w:rsidR="009A1CE9" w:rsidRPr="00C47D4C">
        <w:rPr>
          <w:rFonts w:ascii="Arial" w:hAnsi="Arial" w:cs="Arial"/>
          <w:b/>
          <w:bCs/>
        </w:rPr>
        <w:t>7</w:t>
      </w:r>
    </w:p>
    <w:p w14:paraId="2F77C8F2"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73A89EC2" w14:textId="4AB3B15A" w:rsidR="00681967" w:rsidRPr="00C47D4C" w:rsidRDefault="00E62E09"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861C67">
        <w:rPr>
          <w:rFonts w:ascii="Arial" w:hAnsi="Arial" w:cs="Arial"/>
          <w:b/>
          <w:bCs/>
        </w:rPr>
        <w:t>42</w:t>
      </w:r>
      <w:r w:rsidR="00473668">
        <w:rPr>
          <w:rFonts w:ascii="Arial" w:hAnsi="Arial" w:cs="Arial"/>
          <w:b/>
          <w:bCs/>
        </w:rPr>
        <w:t>/2021</w:t>
      </w:r>
    </w:p>
    <w:p w14:paraId="26DF5F81"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625FA869"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ACCA81A"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6859ACC2"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3457AF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p>
    <w:p w14:paraId="2B8B7CE6"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2143404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C048FAC"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46088AB5"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p>
    <w:p w14:paraId="50BE17B2"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rPr>
      </w:pPr>
      <w:r w:rsidRPr="00C47D4C">
        <w:rPr>
          <w:rFonts w:ascii="Arial" w:hAnsi="Arial" w:cs="Arial"/>
        </w:rPr>
        <w:t>Declara, sob as penas da Lei, que até a presente data inexistem fatos impeditivos para sua habilitação no presente processo e que está ciente da obrigatoriedade de declarar ocorrências posteriores.</w:t>
      </w:r>
    </w:p>
    <w:p w14:paraId="3D91ECE7"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23A3B07"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2EF73E9B"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E298996"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A90320E"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08DD38E0"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29DBB188"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color w:val="000000"/>
        </w:rPr>
        <w:t>OBS. Esta declaração deverá ser emitida em papel timbrado da empresa proponente e carimbada com o número do CNPJ.</w:t>
      </w:r>
    </w:p>
    <w:p w14:paraId="6C36852C" w14:textId="61E4BBD6"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bCs/>
        </w:rPr>
      </w:pPr>
      <w:r w:rsidRPr="00C47D4C">
        <w:rPr>
          <w:rFonts w:ascii="Arial" w:hAnsi="Arial" w:cs="Arial"/>
          <w:b/>
          <w:bCs/>
        </w:rPr>
        <w:br w:type="page"/>
        <w:t>ANEXO 0</w:t>
      </w:r>
      <w:r w:rsidR="009A1CE9" w:rsidRPr="00C47D4C">
        <w:rPr>
          <w:rFonts w:ascii="Arial" w:hAnsi="Arial" w:cs="Arial"/>
          <w:b/>
          <w:bCs/>
        </w:rPr>
        <w:t>8</w:t>
      </w:r>
    </w:p>
    <w:p w14:paraId="029FCFDD"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47F613E5" w14:textId="3F500CE1" w:rsidR="00681967" w:rsidRPr="00C47D4C" w:rsidRDefault="00E62E09"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861C67">
        <w:rPr>
          <w:rFonts w:ascii="Arial" w:hAnsi="Arial" w:cs="Arial"/>
          <w:b/>
          <w:bCs/>
        </w:rPr>
        <w:t>42</w:t>
      </w:r>
      <w:r w:rsidR="00473668">
        <w:rPr>
          <w:rFonts w:ascii="Arial" w:hAnsi="Arial" w:cs="Arial"/>
          <w:b/>
          <w:bCs/>
        </w:rPr>
        <w:t>/2021</w:t>
      </w:r>
    </w:p>
    <w:p w14:paraId="578EE5E5"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b/>
          <w:bCs/>
        </w:rPr>
      </w:pPr>
    </w:p>
    <w:p w14:paraId="20166CAB"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7C5C8AE1"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14:paraId="0548D4C6"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56176D4C"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14:paraId="5BC8CD61" w14:textId="77777777" w:rsidR="00681967" w:rsidRPr="00C47D4C" w:rsidRDefault="00681967" w:rsidP="00681967">
      <w:pPr>
        <w:overflowPunct w:val="0"/>
        <w:autoSpaceDE w:val="0"/>
        <w:autoSpaceDN w:val="0"/>
        <w:adjustRightInd w:val="0"/>
        <w:spacing w:before="100" w:beforeAutospacing="1" w:after="100" w:afterAutospacing="1"/>
        <w:jc w:val="both"/>
        <w:textAlignment w:val="baseline"/>
        <w:rPr>
          <w:rFonts w:ascii="Arial" w:hAnsi="Arial" w:cs="Arial"/>
          <w:color w:val="000000"/>
        </w:rPr>
      </w:pPr>
    </w:p>
    <w:p w14:paraId="417BFB19"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14:paraId="1E5A5B50" w14:textId="77777777" w:rsidR="00681967" w:rsidRPr="00C47D4C" w:rsidRDefault="00681967" w:rsidP="00681967">
      <w:pPr>
        <w:overflowPunct w:val="0"/>
        <w:autoSpaceDE w:val="0"/>
        <w:autoSpaceDN w:val="0"/>
        <w:adjustRightInd w:val="0"/>
        <w:spacing w:before="100" w:beforeAutospacing="1" w:after="100" w:afterAutospacing="1"/>
        <w:ind w:left="708" w:firstLine="708"/>
        <w:jc w:val="both"/>
        <w:textAlignment w:val="baseline"/>
        <w:rPr>
          <w:rFonts w:ascii="Arial" w:hAnsi="Arial" w:cs="Arial"/>
          <w:color w:val="000000"/>
        </w:rPr>
      </w:pPr>
      <w:r w:rsidRPr="00C47D4C">
        <w:rPr>
          <w:rFonts w:ascii="Arial" w:hAnsi="Arial" w:cs="Arial"/>
        </w:rP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w:t>
      </w:r>
    </w:p>
    <w:p w14:paraId="109B51CB"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14:paraId="05AE8626" w14:textId="77777777" w:rsidR="00681967" w:rsidRPr="00C47D4C" w:rsidRDefault="00681967" w:rsidP="00681967">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14:paraId="73D0AD4D"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 xml:space="preserve">OBS. </w:t>
      </w:r>
    </w:p>
    <w:p w14:paraId="27955743"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1) Esta declaração deverá ser emitida em papel timbrado da empresa proponente e carimbada com o número do CNPJ.</w:t>
      </w:r>
    </w:p>
    <w:p w14:paraId="162EDF98" w14:textId="27468713" w:rsidR="00681967"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2) Se a empresa licitante possuir menores de 14 anos aprendizes deverá declarar essa condição.</w:t>
      </w:r>
    </w:p>
    <w:p w14:paraId="57B8AE61" w14:textId="77777777" w:rsidR="00C47D4C" w:rsidRPr="00C47D4C" w:rsidRDefault="00C47D4C"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F44833E" w14:textId="67693BDD" w:rsidR="00681967" w:rsidRPr="00C47D4C" w:rsidRDefault="00681967" w:rsidP="00681967">
      <w:pPr>
        <w:overflowPunct w:val="0"/>
        <w:autoSpaceDE w:val="0"/>
        <w:autoSpaceDN w:val="0"/>
        <w:adjustRightInd w:val="0"/>
        <w:spacing w:before="100" w:beforeAutospacing="1" w:after="100" w:afterAutospacing="1"/>
        <w:ind w:firstLine="708"/>
        <w:jc w:val="center"/>
        <w:textAlignment w:val="baseline"/>
        <w:rPr>
          <w:rFonts w:ascii="Arial" w:hAnsi="Arial" w:cs="Arial"/>
          <w:b/>
        </w:rPr>
      </w:pPr>
      <w:r w:rsidRPr="00C47D4C">
        <w:rPr>
          <w:rFonts w:ascii="Arial" w:hAnsi="Arial" w:cs="Arial"/>
        </w:rPr>
        <w:br w:type="page"/>
      </w:r>
      <w:r w:rsidRPr="00C47D4C">
        <w:rPr>
          <w:rFonts w:ascii="Arial" w:hAnsi="Arial" w:cs="Arial"/>
          <w:b/>
        </w:rPr>
        <w:t>ANEXO 0</w:t>
      </w:r>
      <w:r w:rsidR="009A1CE9" w:rsidRPr="00C47D4C">
        <w:rPr>
          <w:rFonts w:ascii="Arial" w:hAnsi="Arial" w:cs="Arial"/>
          <w:b/>
        </w:rPr>
        <w:t>9</w:t>
      </w:r>
    </w:p>
    <w:p w14:paraId="226B9DC5"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rPr>
      </w:pPr>
    </w:p>
    <w:p w14:paraId="1590438B" w14:textId="241B9D0A" w:rsidR="00681967" w:rsidRPr="00C47D4C" w:rsidRDefault="00E62E09"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861C67">
        <w:rPr>
          <w:rFonts w:ascii="Arial" w:hAnsi="Arial" w:cs="Arial"/>
          <w:b/>
          <w:bCs/>
        </w:rPr>
        <w:t>42</w:t>
      </w:r>
      <w:r w:rsidR="00473668">
        <w:rPr>
          <w:rFonts w:ascii="Arial" w:hAnsi="Arial" w:cs="Arial"/>
          <w:b/>
          <w:bCs/>
        </w:rPr>
        <w:t>/2021</w:t>
      </w:r>
    </w:p>
    <w:p w14:paraId="5A7BEF15"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b/>
        </w:rPr>
      </w:pPr>
    </w:p>
    <w:p w14:paraId="5F8FCC52" w14:textId="77777777" w:rsidR="00681967" w:rsidRPr="00C47D4C" w:rsidRDefault="00681967" w:rsidP="00681967">
      <w:pPr>
        <w:overflowPunct w:val="0"/>
        <w:autoSpaceDE w:val="0"/>
        <w:autoSpaceDN w:val="0"/>
        <w:adjustRightInd w:val="0"/>
        <w:spacing w:before="100" w:beforeAutospacing="1" w:after="100" w:afterAutospacing="1"/>
        <w:ind w:left="3540" w:firstLine="708"/>
        <w:jc w:val="both"/>
        <w:textAlignment w:val="baseline"/>
        <w:rPr>
          <w:rFonts w:ascii="Arial" w:hAnsi="Arial" w:cs="Arial"/>
          <w:b/>
          <w:bCs/>
        </w:rPr>
      </w:pPr>
      <w:r w:rsidRPr="00C47D4C">
        <w:rPr>
          <w:rFonts w:ascii="Arial" w:hAnsi="Arial" w:cs="Arial"/>
          <w:b/>
          <w:bCs/>
        </w:rPr>
        <w:t>DECLARAÇÃO</w:t>
      </w:r>
    </w:p>
    <w:p w14:paraId="2A9E61DF"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91D7A10"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1AE06752" w14:textId="77777777" w:rsidR="00681967" w:rsidRPr="00C47D4C" w:rsidRDefault="00681967" w:rsidP="00681967">
      <w:pPr>
        <w:overflowPunct w:val="0"/>
        <w:autoSpaceDE w:val="0"/>
        <w:autoSpaceDN w:val="0"/>
        <w:adjustRightInd w:val="0"/>
        <w:spacing w:before="100" w:beforeAutospacing="1" w:after="100" w:afterAutospacing="1"/>
        <w:ind w:left="709" w:hanging="1"/>
        <w:jc w:val="both"/>
        <w:textAlignment w:val="baseline"/>
        <w:rPr>
          <w:rFonts w:ascii="Arial" w:hAnsi="Arial" w:cs="Arial"/>
        </w:rPr>
      </w:pPr>
      <w:r w:rsidRPr="00C47D4C">
        <w:rPr>
          <w:rFonts w:ascii="Arial" w:hAnsi="Arial" w:cs="Arial"/>
        </w:rPr>
        <w:t>Modelo de Declaração de Enquadramento em Regime de Tributação de Micro Empresa ou Empresa de Pequeno Porte.(Na hipótese do licitante ser ME ou EPP)</w:t>
      </w:r>
    </w:p>
    <w:p w14:paraId="2DE86E69"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p>
    <w:p w14:paraId="48E07FC5" w14:textId="77777777" w:rsidR="00681967" w:rsidRPr="00C47D4C" w:rsidRDefault="00681967" w:rsidP="00681967">
      <w:pPr>
        <w:overflowPunct w:val="0"/>
        <w:autoSpaceDE w:val="0"/>
        <w:autoSpaceDN w:val="0"/>
        <w:adjustRightInd w:val="0"/>
        <w:spacing w:before="100" w:beforeAutospacing="1" w:after="100" w:afterAutospacing="1"/>
        <w:ind w:left="708"/>
        <w:jc w:val="both"/>
        <w:textAlignment w:val="baseline"/>
        <w:rPr>
          <w:rFonts w:ascii="Arial" w:hAnsi="Arial" w:cs="Arial"/>
        </w:rPr>
      </w:pPr>
      <w:r w:rsidRPr="00C47D4C">
        <w:rPr>
          <w:rFonts w:ascii="Arial" w:hAnsi="Arial" w:cs="Arial"/>
        </w:rPr>
        <w:t>(Nome da empresa) , CNPJ / MF nº , sediada (endereço completo) Declaro (amos) para todos os fins de direito, especificamente para participação de licitação na modalidade de Pregão , que estou (amos) sob o regime de ME/EPP , para efeito do disposto na LC 123/2006</w:t>
      </w:r>
    </w:p>
    <w:p w14:paraId="6792894C"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rPr>
      </w:pPr>
    </w:p>
    <w:p w14:paraId="7BAA158D" w14:textId="77777777" w:rsidR="00681967" w:rsidRPr="00C47D4C" w:rsidRDefault="00681967" w:rsidP="00681967">
      <w:pPr>
        <w:overflowPunct w:val="0"/>
        <w:autoSpaceDE w:val="0"/>
        <w:autoSpaceDN w:val="0"/>
        <w:adjustRightInd w:val="0"/>
        <w:spacing w:before="100" w:beforeAutospacing="1" w:after="100" w:afterAutospacing="1"/>
        <w:textAlignment w:val="baseline"/>
        <w:rPr>
          <w:rFonts w:ascii="Arial" w:hAnsi="Arial" w:cs="Arial"/>
        </w:rPr>
      </w:pPr>
    </w:p>
    <w:p w14:paraId="4709C679"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rPr>
          <w:rFonts w:ascii="Arial" w:hAnsi="Arial" w:cs="Arial"/>
        </w:rPr>
      </w:pPr>
      <w:r w:rsidRPr="00C47D4C">
        <w:rPr>
          <w:rFonts w:ascii="Arial" w:hAnsi="Arial" w:cs="Arial"/>
        </w:rPr>
        <w:t>________________________________________________________________________________</w:t>
      </w:r>
    </w:p>
    <w:p w14:paraId="5D0FDA5C"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t>Local e data</w:t>
      </w:r>
    </w:p>
    <w:p w14:paraId="4438E36C"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55798491"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31DFA2D1"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p>
    <w:p w14:paraId="6B75F43B" w14:textId="77777777" w:rsidR="00681967" w:rsidRPr="00C47D4C" w:rsidRDefault="00681967" w:rsidP="00681967">
      <w:pPr>
        <w:overflowPunct w:val="0"/>
        <w:autoSpaceDE w:val="0"/>
        <w:autoSpaceDN w:val="0"/>
        <w:adjustRightInd w:val="0"/>
        <w:spacing w:before="100" w:beforeAutospacing="1" w:after="100" w:afterAutospacing="1"/>
        <w:ind w:firstLine="708"/>
        <w:textAlignment w:val="baseline"/>
        <w:rPr>
          <w:rFonts w:ascii="Arial" w:hAnsi="Arial" w:cs="Arial"/>
        </w:rPr>
      </w:pPr>
      <w:r w:rsidRPr="00C47D4C">
        <w:rPr>
          <w:rFonts w:ascii="Arial" w:hAnsi="Arial" w:cs="Arial"/>
        </w:rPr>
        <w:t>________________________________________________________________________________</w:t>
      </w:r>
    </w:p>
    <w:p w14:paraId="27276024" w14:textId="77777777"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t>Nome e nº da cédula de identidade do declarante</w:t>
      </w:r>
    </w:p>
    <w:p w14:paraId="2C9FFD5A" w14:textId="1BC830BD"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rPr>
      </w:pPr>
      <w:r w:rsidRPr="00C47D4C">
        <w:rPr>
          <w:rFonts w:ascii="Arial" w:hAnsi="Arial" w:cs="Arial"/>
        </w:rPr>
        <w:br w:type="page"/>
      </w:r>
      <w:r w:rsidRPr="00C47D4C">
        <w:rPr>
          <w:rFonts w:ascii="Arial" w:hAnsi="Arial" w:cs="Arial"/>
          <w:b/>
          <w:bCs/>
        </w:rPr>
        <w:t xml:space="preserve">ANEXO </w:t>
      </w:r>
      <w:r w:rsidR="009A1CE9" w:rsidRPr="00C47D4C">
        <w:rPr>
          <w:rFonts w:ascii="Arial" w:hAnsi="Arial" w:cs="Arial"/>
          <w:b/>
          <w:bCs/>
        </w:rPr>
        <w:t>10</w:t>
      </w:r>
    </w:p>
    <w:p w14:paraId="10C728FC"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b/>
          <w:bCs/>
        </w:rPr>
      </w:pPr>
    </w:p>
    <w:p w14:paraId="437C035E" w14:textId="6CA1B5FA" w:rsidR="00681967" w:rsidRPr="00C47D4C" w:rsidRDefault="00E62E09" w:rsidP="00681967">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861C67">
        <w:rPr>
          <w:rFonts w:ascii="Arial" w:hAnsi="Arial" w:cs="Arial"/>
          <w:b/>
          <w:bCs/>
        </w:rPr>
        <w:t>42</w:t>
      </w:r>
      <w:r w:rsidR="00473668">
        <w:rPr>
          <w:rFonts w:ascii="Arial" w:hAnsi="Arial" w:cs="Arial"/>
          <w:b/>
          <w:bCs/>
        </w:rPr>
        <w:t>/2021</w:t>
      </w:r>
    </w:p>
    <w:p w14:paraId="079A135B"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3CE5343E"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4012127A" w14:textId="77777777" w:rsidR="00681967" w:rsidRPr="00C47D4C" w:rsidRDefault="00681967" w:rsidP="00681967">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p>
    <w:p w14:paraId="105BB800" w14:textId="77777777" w:rsidR="00681967" w:rsidRPr="00C47D4C" w:rsidRDefault="00681967" w:rsidP="00681967">
      <w:pPr>
        <w:overflowPunct w:val="0"/>
        <w:autoSpaceDE w:val="0"/>
        <w:autoSpaceDN w:val="0"/>
        <w:adjustRightInd w:val="0"/>
        <w:spacing w:before="100" w:beforeAutospacing="1" w:after="100" w:afterAutospacing="1"/>
        <w:ind w:left="2124" w:right="113" w:firstLine="708"/>
        <w:jc w:val="both"/>
        <w:textAlignment w:val="baseline"/>
        <w:rPr>
          <w:rFonts w:ascii="Arial" w:hAnsi="Arial" w:cs="Arial"/>
          <w:b/>
          <w:bCs/>
        </w:rPr>
      </w:pPr>
      <w:r w:rsidRPr="00C47D4C">
        <w:rPr>
          <w:rFonts w:ascii="Arial" w:hAnsi="Arial" w:cs="Arial"/>
          <w:b/>
          <w:bCs/>
        </w:rPr>
        <w:t>DECLARAÇÃO DE RESPONSABILIDADE</w:t>
      </w:r>
    </w:p>
    <w:p w14:paraId="29AE9E22"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AF558CB" w14:textId="77777777" w:rsidR="00681967" w:rsidRPr="00C47D4C" w:rsidRDefault="00681967" w:rsidP="00681967">
      <w:pPr>
        <w:overflowPunct w:val="0"/>
        <w:autoSpaceDE w:val="0"/>
        <w:autoSpaceDN w:val="0"/>
        <w:adjustRightInd w:val="0"/>
        <w:spacing w:before="100" w:beforeAutospacing="1" w:after="100" w:afterAutospacing="1"/>
        <w:ind w:right="113"/>
        <w:jc w:val="both"/>
        <w:textAlignment w:val="baseline"/>
        <w:rPr>
          <w:rFonts w:ascii="Arial" w:hAnsi="Arial" w:cs="Arial"/>
        </w:rPr>
      </w:pPr>
    </w:p>
    <w:p w14:paraId="215C2071"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 xml:space="preserve">Declaramos para fins de atendimento ao que consta do edital do Pregão...............................da Prefeitura Municipal de </w:t>
      </w:r>
      <w:r w:rsidRPr="00C47D4C">
        <w:rPr>
          <w:rFonts w:ascii="Arial" w:hAnsi="Arial" w:cs="Arial"/>
          <w:b/>
          <w:color w:val="FF0000"/>
        </w:rPr>
        <w:t>_______</w:t>
      </w:r>
      <w:r w:rsidRPr="00C47D4C">
        <w:rPr>
          <w:rFonts w:ascii="Arial" w:hAnsi="Arial" w:cs="Arial"/>
        </w:rPr>
        <w:t xml:space="preserve">, que a empresa............................................................tomou conhecimento do Edital e de todas as condições de participação na Licitação e se compromete a cumprir todos os termos do Edital, e a fornecer material de qualidade, sob as penas da Lei. </w:t>
      </w:r>
    </w:p>
    <w:p w14:paraId="66554778"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0A3BE2D"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Local e data:</w:t>
      </w:r>
    </w:p>
    <w:p w14:paraId="54C3C0A7"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p>
    <w:p w14:paraId="74C2ADB1" w14:textId="77777777" w:rsidR="00681967" w:rsidRPr="00C47D4C" w:rsidRDefault="00681967" w:rsidP="00681967">
      <w:pPr>
        <w:overflowPunct w:val="0"/>
        <w:autoSpaceDE w:val="0"/>
        <w:autoSpaceDN w:val="0"/>
        <w:adjustRightInd w:val="0"/>
        <w:spacing w:before="100" w:beforeAutospacing="1" w:after="100" w:afterAutospacing="1"/>
        <w:ind w:left="708" w:right="113" w:firstLine="708"/>
        <w:jc w:val="both"/>
        <w:textAlignment w:val="baseline"/>
        <w:rPr>
          <w:rFonts w:ascii="Arial" w:hAnsi="Arial" w:cs="Arial"/>
        </w:rPr>
      </w:pPr>
      <w:r w:rsidRPr="00C47D4C">
        <w:rPr>
          <w:rFonts w:ascii="Arial" w:hAnsi="Arial" w:cs="Arial"/>
        </w:rPr>
        <w:t>Assinatura e carimbo da empresa:</w:t>
      </w:r>
    </w:p>
    <w:p w14:paraId="6B8E5622" w14:textId="2AA303C2" w:rsidR="00681967" w:rsidRPr="00C47D4C" w:rsidRDefault="00681967" w:rsidP="00681967">
      <w:pPr>
        <w:overflowPunct w:val="0"/>
        <w:autoSpaceDE w:val="0"/>
        <w:autoSpaceDN w:val="0"/>
        <w:adjustRightInd w:val="0"/>
        <w:spacing w:before="100" w:beforeAutospacing="1" w:after="100" w:afterAutospacing="1"/>
        <w:jc w:val="center"/>
        <w:textAlignment w:val="baseline"/>
        <w:rPr>
          <w:rFonts w:ascii="Arial" w:hAnsi="Arial" w:cs="Arial"/>
          <w:b/>
        </w:rPr>
      </w:pPr>
      <w:r w:rsidRPr="00C47D4C">
        <w:rPr>
          <w:rFonts w:ascii="Arial" w:hAnsi="Arial" w:cs="Arial"/>
          <w:b/>
        </w:rPr>
        <w:br w:type="page"/>
        <w:t>ANEXO 1</w:t>
      </w:r>
      <w:r w:rsidR="009A1CE9" w:rsidRPr="00C47D4C">
        <w:rPr>
          <w:rFonts w:ascii="Arial" w:hAnsi="Arial" w:cs="Arial"/>
          <w:b/>
        </w:rPr>
        <w:t>1</w:t>
      </w:r>
    </w:p>
    <w:p w14:paraId="446745E1" w14:textId="2FCAF0C7" w:rsidR="00E62E09" w:rsidRDefault="000F3CA4"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861C67">
        <w:rPr>
          <w:rFonts w:ascii="Arial" w:hAnsi="Arial" w:cs="Arial"/>
          <w:b/>
          <w:bCs/>
        </w:rPr>
        <w:t>42</w:t>
      </w:r>
      <w:r w:rsidR="00473668">
        <w:rPr>
          <w:rFonts w:ascii="Arial" w:hAnsi="Arial" w:cs="Arial"/>
          <w:b/>
          <w:bCs/>
        </w:rPr>
        <w:t>/2021</w:t>
      </w:r>
    </w:p>
    <w:p w14:paraId="2E316B6D" w14:textId="48F09BAF" w:rsidR="00681967" w:rsidRPr="00C47D4C" w:rsidRDefault="00681967" w:rsidP="00E62E0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DECLARAÇÃO</w:t>
      </w:r>
    </w:p>
    <w:p w14:paraId="42A3B5B8" w14:textId="77777777" w:rsidR="00681967" w:rsidRPr="00C47D4C" w:rsidRDefault="00681967" w:rsidP="00681967">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(Razão Social)  ___________________________________________________________________</w:t>
      </w:r>
    </w:p>
    <w:p w14:paraId="6FFC645C" w14:textId="745A8D7C" w:rsidR="00C47D4C" w:rsidRPr="00C47D4C" w:rsidRDefault="00681967" w:rsidP="00C47D4C">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CNPJ/MF Nº ______________________________________________________________</w:t>
      </w:r>
    </w:p>
    <w:p w14:paraId="4649F2BA" w14:textId="6306AE35" w:rsidR="00681967" w:rsidRPr="00C47D4C" w:rsidRDefault="00681967" w:rsidP="00681967">
      <w:pPr>
        <w:overflowPunct w:val="0"/>
        <w:autoSpaceDE w:val="0"/>
        <w:autoSpaceDN w:val="0"/>
        <w:adjustRightInd w:val="0"/>
        <w:spacing w:before="100" w:beforeAutospacing="1" w:after="100" w:afterAutospacing="1" w:line="360" w:lineRule="auto"/>
        <w:ind w:left="708"/>
        <w:jc w:val="both"/>
        <w:textAlignment w:val="baseline"/>
        <w:rPr>
          <w:rFonts w:ascii="Arial" w:hAnsi="Arial" w:cs="Arial"/>
          <w:color w:val="000000"/>
        </w:rPr>
      </w:pPr>
      <w:r w:rsidRPr="00C47D4C">
        <w:rPr>
          <w:rFonts w:ascii="Arial" w:hAnsi="Arial" w:cs="Arial"/>
          <w:color w:val="000000"/>
        </w:rPr>
        <w:t xml:space="preserve"> Sediada_________________________________________________________________________</w:t>
      </w:r>
    </w:p>
    <w:p w14:paraId="1DF1ADD4" w14:textId="77777777" w:rsidR="00681967" w:rsidRPr="00C47D4C" w:rsidRDefault="00681967" w:rsidP="00681967">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(Endereço Completo)</w:t>
      </w:r>
    </w:p>
    <w:p w14:paraId="51E96923" w14:textId="72954711" w:rsidR="00E62E09" w:rsidRDefault="00681967" w:rsidP="00E62E09">
      <w:pPr>
        <w:overflowPunct w:val="0"/>
        <w:autoSpaceDE w:val="0"/>
        <w:autoSpaceDN w:val="0"/>
        <w:adjustRightInd w:val="0"/>
        <w:spacing w:before="100" w:beforeAutospacing="1" w:after="100" w:afterAutospacing="1" w:line="360" w:lineRule="auto"/>
        <w:ind w:left="708" w:firstLine="708"/>
        <w:textAlignment w:val="baseline"/>
        <w:rPr>
          <w:rFonts w:ascii="Arial" w:hAnsi="Arial" w:cs="Arial"/>
        </w:rPr>
      </w:pPr>
      <w:r w:rsidRPr="00C47D4C">
        <w:rPr>
          <w:rFonts w:ascii="Arial" w:hAnsi="Arial" w:cs="Arial"/>
        </w:rPr>
        <w:t xml:space="preserve">Declara, sob as penas da lei, que na qualidade de proponente de procedimento licitatório sob a modalidade_______________nº_______, instaurada pelo </w:t>
      </w:r>
      <w:r w:rsidR="00533520" w:rsidRPr="00C47D4C">
        <w:rPr>
          <w:rFonts w:ascii="Arial" w:hAnsi="Arial" w:cs="Arial"/>
        </w:rPr>
        <w:t>Município</w:t>
      </w:r>
      <w:r w:rsidRPr="00C47D4C">
        <w:rPr>
          <w:rFonts w:ascii="Arial" w:hAnsi="Arial" w:cs="Arial"/>
        </w:rPr>
        <w:t xml:space="preserve"> de </w:t>
      </w:r>
      <w:r w:rsidRPr="00C47D4C">
        <w:rPr>
          <w:rFonts w:ascii="Arial" w:hAnsi="Arial" w:cs="Arial"/>
          <w:b/>
          <w:color w:val="FF0000"/>
        </w:rPr>
        <w:t>_________</w:t>
      </w:r>
      <w:r w:rsidRPr="00C47D4C">
        <w:rPr>
          <w:rFonts w:ascii="Arial" w:hAnsi="Arial" w:cs="Arial"/>
        </w:rPr>
        <w:t>, não integra nosso corpo social, nem nosso quadro funcional empregado público ou membro comissionado de órgão direto ou indireto da Administração Municipal.</w:t>
      </w:r>
    </w:p>
    <w:p w14:paraId="16C4DE1F" w14:textId="027335D7" w:rsidR="00681967" w:rsidRPr="00C47D4C" w:rsidRDefault="00681967" w:rsidP="00E62E09">
      <w:pPr>
        <w:overflowPunct w:val="0"/>
        <w:autoSpaceDE w:val="0"/>
        <w:autoSpaceDN w:val="0"/>
        <w:adjustRightInd w:val="0"/>
        <w:spacing w:before="100" w:beforeAutospacing="1" w:after="100" w:afterAutospacing="1" w:line="360" w:lineRule="auto"/>
        <w:ind w:left="708" w:firstLine="708"/>
        <w:textAlignment w:val="baseline"/>
        <w:rPr>
          <w:rFonts w:ascii="Arial" w:hAnsi="Arial" w:cs="Arial"/>
        </w:rPr>
      </w:pPr>
      <w:r w:rsidRPr="00C47D4C">
        <w:rPr>
          <w:rFonts w:ascii="Arial" w:hAnsi="Arial" w:cs="Arial"/>
        </w:rPr>
        <w:t>Por ser verdade, firmamos o presente.</w:t>
      </w:r>
    </w:p>
    <w:p w14:paraId="198A00D7"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Data _______</w:t>
      </w:r>
    </w:p>
    <w:p w14:paraId="5E4EE6B6"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Local________________</w:t>
      </w:r>
    </w:p>
    <w:p w14:paraId="13F5AD36"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Nome do declarante _________________</w:t>
      </w:r>
    </w:p>
    <w:p w14:paraId="5302A2F8" w14:textId="77777777" w:rsidR="00681967" w:rsidRPr="00C47D4C" w:rsidRDefault="00681967" w:rsidP="00681967">
      <w:pPr>
        <w:overflowPunct w:val="0"/>
        <w:autoSpaceDE w:val="0"/>
        <w:autoSpaceDN w:val="0"/>
        <w:adjustRightInd w:val="0"/>
        <w:spacing w:before="100" w:beforeAutospacing="1" w:after="100" w:afterAutospacing="1" w:line="360" w:lineRule="auto"/>
        <w:ind w:left="708"/>
        <w:textAlignment w:val="baseline"/>
        <w:rPr>
          <w:rFonts w:ascii="Arial" w:hAnsi="Arial" w:cs="Arial"/>
        </w:rPr>
      </w:pPr>
      <w:r w:rsidRPr="00C47D4C">
        <w:rPr>
          <w:rFonts w:ascii="Arial" w:hAnsi="Arial" w:cs="Arial"/>
        </w:rPr>
        <w:t>RG____________________</w:t>
      </w:r>
    </w:p>
    <w:p w14:paraId="2732E055" w14:textId="77777777" w:rsidR="00681967" w:rsidRPr="00C47D4C" w:rsidRDefault="00681967" w:rsidP="00681967">
      <w:pPr>
        <w:overflowPunct w:val="0"/>
        <w:autoSpaceDE w:val="0"/>
        <w:autoSpaceDN w:val="0"/>
        <w:adjustRightInd w:val="0"/>
        <w:spacing w:before="100" w:beforeAutospacing="1" w:after="100" w:afterAutospacing="1" w:line="360" w:lineRule="auto"/>
        <w:ind w:left="709"/>
        <w:textAlignment w:val="baseline"/>
        <w:rPr>
          <w:rFonts w:ascii="Arial" w:hAnsi="Arial" w:cs="Arial"/>
        </w:rPr>
      </w:pPr>
      <w:r w:rsidRPr="00C47D4C">
        <w:rPr>
          <w:rFonts w:ascii="Arial" w:hAnsi="Arial" w:cs="Arial"/>
        </w:rPr>
        <w:t>CPF___________________</w:t>
      </w:r>
    </w:p>
    <w:p w14:paraId="714A7758" w14:textId="3F7E2D9B" w:rsidR="00E62E09" w:rsidRDefault="00681967" w:rsidP="00E62E09">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14:paraId="0EAEFC61" w14:textId="77777777" w:rsidR="00E62E09" w:rsidRDefault="00E62E09" w:rsidP="00E62E09">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p w14:paraId="69C1B933" w14:textId="77777777" w:rsidR="00E62E09" w:rsidRDefault="00E62E09" w:rsidP="00E62E09">
      <w:pPr>
        <w:overflowPunct w:val="0"/>
        <w:autoSpaceDE w:val="0"/>
        <w:autoSpaceDN w:val="0"/>
        <w:adjustRightInd w:val="0"/>
        <w:spacing w:before="100" w:beforeAutospacing="1" w:after="100" w:afterAutospacing="1"/>
        <w:ind w:left="708"/>
        <w:jc w:val="both"/>
        <w:textAlignment w:val="baseline"/>
        <w:rPr>
          <w:rFonts w:ascii="Arial" w:hAnsi="Arial" w:cs="Arial"/>
          <w:color w:val="000000"/>
        </w:rPr>
      </w:pPr>
    </w:p>
    <w:sectPr w:rsidR="00E62E09" w:rsidSect="00E62E09">
      <w:headerReference w:type="default" r:id="rId15"/>
      <w:footerReference w:type="default" r:id="rId16"/>
      <w:pgSz w:w="11910" w:h="16840"/>
      <w:pgMar w:top="2180" w:right="720" w:bottom="860" w:left="1440" w:header="7" w:footer="6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9DC72" w14:textId="77777777" w:rsidR="007A1527" w:rsidRDefault="007A1527">
      <w:r>
        <w:separator/>
      </w:r>
    </w:p>
  </w:endnote>
  <w:endnote w:type="continuationSeparator" w:id="0">
    <w:p w14:paraId="0336E13F" w14:textId="77777777" w:rsidR="007A1527" w:rsidRDefault="007A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ansSerif">
    <w:panose1 w:val="00000400000000000000"/>
    <w:charset w:val="02"/>
    <w:family w:val="auto"/>
    <w:pitch w:val="variable"/>
    <w:sig w:usb0="00000000" w:usb1="10000000" w:usb2="00000000" w:usb3="00000000" w:csb0="80000000"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27B3C" w14:textId="018762A9" w:rsidR="001A4D87" w:rsidRPr="00B712C3" w:rsidRDefault="001A4D87" w:rsidP="003751AD">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14:paraId="15B754AF" w14:textId="77777777" w:rsidR="001A4D87" w:rsidRDefault="001A4D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3523E" w14:textId="77777777" w:rsidR="007A1527" w:rsidRDefault="007A1527">
      <w:r>
        <w:separator/>
      </w:r>
    </w:p>
  </w:footnote>
  <w:footnote w:type="continuationSeparator" w:id="0">
    <w:p w14:paraId="2A84AC98" w14:textId="77777777" w:rsidR="007A1527" w:rsidRDefault="007A1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0D5D1" w14:textId="77777777" w:rsidR="001A4D87" w:rsidRDefault="001A4D87" w:rsidP="00376A90">
    <w:pPr>
      <w:pStyle w:val="Cabealho"/>
      <w:jc w:val="center"/>
      <w:rPr>
        <w:b/>
        <w:sz w:val="32"/>
        <w:szCs w:val="32"/>
      </w:rPr>
    </w:pPr>
  </w:p>
  <w:p w14:paraId="1B049B52" w14:textId="77777777" w:rsidR="001A4D87" w:rsidRPr="00944493" w:rsidRDefault="001A4D87" w:rsidP="00376A90">
    <w:pPr>
      <w:pStyle w:val="Cabealho"/>
      <w:jc w:val="center"/>
      <w:rPr>
        <w:b/>
        <w:sz w:val="32"/>
        <w:szCs w:val="32"/>
      </w:rPr>
    </w:pPr>
    <w:r w:rsidRPr="00944493">
      <w:rPr>
        <w:noProof/>
        <w:sz w:val="32"/>
        <w:szCs w:val="32"/>
      </w:rPr>
      <w:drawing>
        <wp:inline distT="0" distB="0" distL="0" distR="0" wp14:anchorId="4C133860" wp14:editId="186688BA">
          <wp:extent cx="694533" cy="885190"/>
          <wp:effectExtent l="0" t="0" r="0" b="0"/>
          <wp:docPr id="71" name="Imagem 71" descr="A imagem “file:///C:/DOCUME~1/ADMINI~1/CONFIG~1/Temp/IncrediMail/BRASAOMONTECARLO.jpg” contém erros e não pode ser exib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 imagem “file:///C:/DOCUME~1/ADMINI~1/CONFIG~1/Temp/IncrediMail/BRASAOMONTECARLO.jpg” contém erros e não pode ser exib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08912" cy="903516"/>
                  </a:xfrm>
                  <a:prstGeom prst="rect">
                    <a:avLst/>
                  </a:prstGeom>
                  <a:noFill/>
                  <a:ln>
                    <a:noFill/>
                  </a:ln>
                </pic:spPr>
              </pic:pic>
            </a:graphicData>
          </a:graphic>
        </wp:inline>
      </w:drawing>
    </w:r>
  </w:p>
  <w:p w14:paraId="1AC74C31" w14:textId="77777777" w:rsidR="001A4D87" w:rsidRPr="00922DF4" w:rsidRDefault="001A4D87" w:rsidP="00376A90">
    <w:pPr>
      <w:pStyle w:val="Cabealho"/>
      <w:jc w:val="center"/>
      <w:rPr>
        <w:b/>
        <w:sz w:val="28"/>
        <w:szCs w:val="28"/>
      </w:rPr>
    </w:pPr>
    <w:r w:rsidRPr="00922DF4">
      <w:rPr>
        <w:b/>
        <w:sz w:val="28"/>
        <w:szCs w:val="28"/>
      </w:rPr>
      <w:t>ESTADO DE SANTA CATARINA</w:t>
    </w:r>
  </w:p>
  <w:p w14:paraId="6AC2BE81" w14:textId="77777777" w:rsidR="001A4D87" w:rsidRPr="00922DF4" w:rsidRDefault="001A4D87" w:rsidP="00376A90">
    <w:pPr>
      <w:pStyle w:val="Cabealho"/>
      <w:pBdr>
        <w:bottom w:val="single" w:sz="12" w:space="1" w:color="auto"/>
      </w:pBdr>
      <w:jc w:val="center"/>
      <w:rPr>
        <w:b/>
        <w:sz w:val="28"/>
        <w:szCs w:val="28"/>
      </w:rPr>
    </w:pPr>
    <w:r w:rsidRPr="00922DF4">
      <w:rPr>
        <w:b/>
        <w:sz w:val="28"/>
        <w:szCs w:val="28"/>
      </w:rPr>
      <w:t>PREFEITURA MUNICIPAL DE MONTE CARLO</w:t>
    </w:r>
  </w:p>
  <w:p w14:paraId="4AFA7F39" w14:textId="77777777" w:rsidR="001A4D87" w:rsidRDefault="001A4D8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6E7994"/>
    <w:multiLevelType w:val="multilevel"/>
    <w:tmpl w:val="6E32E01C"/>
    <w:lvl w:ilvl="0">
      <w:start w:val="8"/>
      <w:numFmt w:val="decimal"/>
      <w:lvlText w:val="%1"/>
      <w:lvlJc w:val="left"/>
      <w:pPr>
        <w:ind w:left="262" w:hanging="396"/>
      </w:pPr>
      <w:rPr>
        <w:rFonts w:hint="default"/>
        <w:lang w:val="pt-PT" w:eastAsia="pt-PT" w:bidi="pt-PT"/>
      </w:rPr>
    </w:lvl>
    <w:lvl w:ilvl="1">
      <w:start w:val="1"/>
      <w:numFmt w:val="decimal"/>
      <w:lvlText w:val="%1.%2"/>
      <w:lvlJc w:val="left"/>
      <w:pPr>
        <w:ind w:left="262" w:hanging="396"/>
      </w:pPr>
      <w:rPr>
        <w:rFonts w:ascii="Arial" w:eastAsia="Arial" w:hAnsi="Arial" w:cs="Arial" w:hint="default"/>
        <w:w w:val="100"/>
        <w:sz w:val="22"/>
        <w:szCs w:val="22"/>
        <w:lang w:val="pt-PT" w:eastAsia="pt-PT" w:bidi="pt-PT"/>
      </w:rPr>
    </w:lvl>
    <w:lvl w:ilvl="2">
      <w:start w:val="1"/>
      <w:numFmt w:val="lowerLetter"/>
      <w:lvlText w:val="%3)"/>
      <w:lvlJc w:val="left"/>
      <w:pPr>
        <w:ind w:left="1961" w:hanging="259"/>
      </w:pPr>
      <w:rPr>
        <w:rFonts w:ascii="Arial" w:eastAsia="Arial" w:hAnsi="Arial" w:cs="Arial" w:hint="default"/>
        <w:w w:val="100"/>
        <w:sz w:val="22"/>
        <w:szCs w:val="22"/>
        <w:lang w:val="pt-PT" w:eastAsia="pt-PT" w:bidi="pt-PT"/>
      </w:rPr>
    </w:lvl>
    <w:lvl w:ilvl="3">
      <w:numFmt w:val="bullet"/>
      <w:lvlText w:val="•"/>
      <w:lvlJc w:val="left"/>
      <w:pPr>
        <w:ind w:left="3690" w:hanging="259"/>
      </w:pPr>
      <w:rPr>
        <w:rFonts w:hint="default"/>
        <w:lang w:val="pt-PT" w:eastAsia="pt-PT" w:bidi="pt-PT"/>
      </w:rPr>
    </w:lvl>
    <w:lvl w:ilvl="4">
      <w:numFmt w:val="bullet"/>
      <w:lvlText w:val="•"/>
      <w:lvlJc w:val="left"/>
      <w:pPr>
        <w:ind w:left="4555" w:hanging="259"/>
      </w:pPr>
      <w:rPr>
        <w:rFonts w:hint="default"/>
        <w:lang w:val="pt-PT" w:eastAsia="pt-PT" w:bidi="pt-PT"/>
      </w:rPr>
    </w:lvl>
    <w:lvl w:ilvl="5">
      <w:numFmt w:val="bullet"/>
      <w:lvlText w:val="•"/>
      <w:lvlJc w:val="left"/>
      <w:pPr>
        <w:ind w:left="5420" w:hanging="259"/>
      </w:pPr>
      <w:rPr>
        <w:rFonts w:hint="default"/>
        <w:lang w:val="pt-PT" w:eastAsia="pt-PT" w:bidi="pt-PT"/>
      </w:rPr>
    </w:lvl>
    <w:lvl w:ilvl="6">
      <w:numFmt w:val="bullet"/>
      <w:lvlText w:val="•"/>
      <w:lvlJc w:val="left"/>
      <w:pPr>
        <w:ind w:left="6285" w:hanging="259"/>
      </w:pPr>
      <w:rPr>
        <w:rFonts w:hint="default"/>
        <w:lang w:val="pt-PT" w:eastAsia="pt-PT" w:bidi="pt-PT"/>
      </w:rPr>
    </w:lvl>
    <w:lvl w:ilvl="7">
      <w:numFmt w:val="bullet"/>
      <w:lvlText w:val="•"/>
      <w:lvlJc w:val="left"/>
      <w:pPr>
        <w:ind w:left="7150" w:hanging="259"/>
      </w:pPr>
      <w:rPr>
        <w:rFonts w:hint="default"/>
        <w:lang w:val="pt-PT" w:eastAsia="pt-PT" w:bidi="pt-PT"/>
      </w:rPr>
    </w:lvl>
    <w:lvl w:ilvl="8">
      <w:numFmt w:val="bullet"/>
      <w:lvlText w:val="•"/>
      <w:lvlJc w:val="left"/>
      <w:pPr>
        <w:ind w:left="8016" w:hanging="259"/>
      </w:pPr>
      <w:rPr>
        <w:rFonts w:hint="default"/>
        <w:lang w:val="pt-PT" w:eastAsia="pt-PT" w:bidi="pt-PT"/>
      </w:rPr>
    </w:lvl>
  </w:abstractNum>
  <w:abstractNum w:abstractNumId="2" w15:restartNumberingAfterBreak="0">
    <w:nsid w:val="0A1905BD"/>
    <w:multiLevelType w:val="multilevel"/>
    <w:tmpl w:val="F9086462"/>
    <w:lvl w:ilvl="0">
      <w:start w:val="2"/>
      <w:numFmt w:val="decimal"/>
      <w:lvlText w:val="%1"/>
      <w:lvlJc w:val="left"/>
      <w:pPr>
        <w:ind w:left="262" w:hanging="420"/>
      </w:pPr>
      <w:rPr>
        <w:rFonts w:hint="default"/>
        <w:lang w:val="pt-PT" w:eastAsia="pt-PT" w:bidi="pt-PT"/>
      </w:rPr>
    </w:lvl>
    <w:lvl w:ilvl="1">
      <w:start w:val="1"/>
      <w:numFmt w:val="decimal"/>
      <w:lvlText w:val="%1.%2"/>
      <w:lvlJc w:val="left"/>
      <w:pPr>
        <w:ind w:left="262" w:hanging="420"/>
      </w:pPr>
      <w:rPr>
        <w:rFonts w:ascii="Arial" w:eastAsia="Arial" w:hAnsi="Arial" w:cs="Arial" w:hint="default"/>
        <w:w w:val="100"/>
        <w:sz w:val="22"/>
        <w:szCs w:val="22"/>
        <w:lang w:val="pt-PT" w:eastAsia="pt-PT" w:bidi="pt-PT"/>
      </w:rPr>
    </w:lvl>
    <w:lvl w:ilvl="2">
      <w:numFmt w:val="bullet"/>
      <w:lvlText w:val="•"/>
      <w:lvlJc w:val="left"/>
      <w:pPr>
        <w:ind w:left="2157" w:hanging="420"/>
      </w:pPr>
      <w:rPr>
        <w:rFonts w:hint="default"/>
        <w:lang w:val="pt-PT" w:eastAsia="pt-PT" w:bidi="pt-PT"/>
      </w:rPr>
    </w:lvl>
    <w:lvl w:ilvl="3">
      <w:numFmt w:val="bullet"/>
      <w:lvlText w:val="•"/>
      <w:lvlJc w:val="left"/>
      <w:pPr>
        <w:ind w:left="3105" w:hanging="420"/>
      </w:pPr>
      <w:rPr>
        <w:rFonts w:hint="default"/>
        <w:lang w:val="pt-PT" w:eastAsia="pt-PT" w:bidi="pt-PT"/>
      </w:rPr>
    </w:lvl>
    <w:lvl w:ilvl="4">
      <w:numFmt w:val="bullet"/>
      <w:lvlText w:val="•"/>
      <w:lvlJc w:val="left"/>
      <w:pPr>
        <w:ind w:left="4054" w:hanging="420"/>
      </w:pPr>
      <w:rPr>
        <w:rFonts w:hint="default"/>
        <w:lang w:val="pt-PT" w:eastAsia="pt-PT" w:bidi="pt-PT"/>
      </w:rPr>
    </w:lvl>
    <w:lvl w:ilvl="5">
      <w:numFmt w:val="bullet"/>
      <w:lvlText w:val="•"/>
      <w:lvlJc w:val="left"/>
      <w:pPr>
        <w:ind w:left="5003" w:hanging="420"/>
      </w:pPr>
      <w:rPr>
        <w:rFonts w:hint="default"/>
        <w:lang w:val="pt-PT" w:eastAsia="pt-PT" w:bidi="pt-PT"/>
      </w:rPr>
    </w:lvl>
    <w:lvl w:ilvl="6">
      <w:numFmt w:val="bullet"/>
      <w:lvlText w:val="•"/>
      <w:lvlJc w:val="left"/>
      <w:pPr>
        <w:ind w:left="5951" w:hanging="420"/>
      </w:pPr>
      <w:rPr>
        <w:rFonts w:hint="default"/>
        <w:lang w:val="pt-PT" w:eastAsia="pt-PT" w:bidi="pt-PT"/>
      </w:rPr>
    </w:lvl>
    <w:lvl w:ilvl="7">
      <w:numFmt w:val="bullet"/>
      <w:lvlText w:val="•"/>
      <w:lvlJc w:val="left"/>
      <w:pPr>
        <w:ind w:left="6900" w:hanging="420"/>
      </w:pPr>
      <w:rPr>
        <w:rFonts w:hint="default"/>
        <w:lang w:val="pt-PT" w:eastAsia="pt-PT" w:bidi="pt-PT"/>
      </w:rPr>
    </w:lvl>
    <w:lvl w:ilvl="8">
      <w:numFmt w:val="bullet"/>
      <w:lvlText w:val="•"/>
      <w:lvlJc w:val="left"/>
      <w:pPr>
        <w:ind w:left="7849" w:hanging="420"/>
      </w:pPr>
      <w:rPr>
        <w:rFonts w:hint="default"/>
        <w:lang w:val="pt-PT" w:eastAsia="pt-PT" w:bidi="pt-PT"/>
      </w:rPr>
    </w:lvl>
  </w:abstractNum>
  <w:abstractNum w:abstractNumId="3" w15:restartNumberingAfterBreak="0">
    <w:nsid w:val="0AB574D9"/>
    <w:multiLevelType w:val="multilevel"/>
    <w:tmpl w:val="7FE4C07E"/>
    <w:lvl w:ilvl="0">
      <w:start w:val="1"/>
      <w:numFmt w:val="decimal"/>
      <w:lvlText w:val="%1"/>
      <w:lvlJc w:val="left"/>
      <w:pPr>
        <w:ind w:left="262" w:hanging="365"/>
      </w:pPr>
      <w:rPr>
        <w:rFonts w:hint="default"/>
        <w:lang w:val="pt-PT" w:eastAsia="pt-PT" w:bidi="pt-PT"/>
      </w:rPr>
    </w:lvl>
    <w:lvl w:ilvl="1">
      <w:start w:val="1"/>
      <w:numFmt w:val="decimal"/>
      <w:lvlText w:val="%1.%2"/>
      <w:lvlJc w:val="left"/>
      <w:pPr>
        <w:ind w:left="262" w:hanging="365"/>
      </w:pPr>
      <w:rPr>
        <w:rFonts w:ascii="Arial" w:eastAsia="Arial" w:hAnsi="Arial" w:cs="Arial" w:hint="default"/>
        <w:w w:val="100"/>
        <w:sz w:val="22"/>
        <w:szCs w:val="22"/>
        <w:lang w:val="pt-PT" w:eastAsia="pt-PT" w:bidi="pt-PT"/>
      </w:rPr>
    </w:lvl>
    <w:lvl w:ilvl="2">
      <w:numFmt w:val="bullet"/>
      <w:lvlText w:val="•"/>
      <w:lvlJc w:val="left"/>
      <w:pPr>
        <w:ind w:left="2157" w:hanging="365"/>
      </w:pPr>
      <w:rPr>
        <w:rFonts w:hint="default"/>
        <w:lang w:val="pt-PT" w:eastAsia="pt-PT" w:bidi="pt-PT"/>
      </w:rPr>
    </w:lvl>
    <w:lvl w:ilvl="3">
      <w:numFmt w:val="bullet"/>
      <w:lvlText w:val="•"/>
      <w:lvlJc w:val="left"/>
      <w:pPr>
        <w:ind w:left="3105" w:hanging="365"/>
      </w:pPr>
      <w:rPr>
        <w:rFonts w:hint="default"/>
        <w:lang w:val="pt-PT" w:eastAsia="pt-PT" w:bidi="pt-PT"/>
      </w:rPr>
    </w:lvl>
    <w:lvl w:ilvl="4">
      <w:numFmt w:val="bullet"/>
      <w:lvlText w:val="•"/>
      <w:lvlJc w:val="left"/>
      <w:pPr>
        <w:ind w:left="4054" w:hanging="365"/>
      </w:pPr>
      <w:rPr>
        <w:rFonts w:hint="default"/>
        <w:lang w:val="pt-PT" w:eastAsia="pt-PT" w:bidi="pt-PT"/>
      </w:rPr>
    </w:lvl>
    <w:lvl w:ilvl="5">
      <w:numFmt w:val="bullet"/>
      <w:lvlText w:val="•"/>
      <w:lvlJc w:val="left"/>
      <w:pPr>
        <w:ind w:left="5003" w:hanging="365"/>
      </w:pPr>
      <w:rPr>
        <w:rFonts w:hint="default"/>
        <w:lang w:val="pt-PT" w:eastAsia="pt-PT" w:bidi="pt-PT"/>
      </w:rPr>
    </w:lvl>
    <w:lvl w:ilvl="6">
      <w:numFmt w:val="bullet"/>
      <w:lvlText w:val="•"/>
      <w:lvlJc w:val="left"/>
      <w:pPr>
        <w:ind w:left="5951" w:hanging="365"/>
      </w:pPr>
      <w:rPr>
        <w:rFonts w:hint="default"/>
        <w:lang w:val="pt-PT" w:eastAsia="pt-PT" w:bidi="pt-PT"/>
      </w:rPr>
    </w:lvl>
    <w:lvl w:ilvl="7">
      <w:numFmt w:val="bullet"/>
      <w:lvlText w:val="•"/>
      <w:lvlJc w:val="left"/>
      <w:pPr>
        <w:ind w:left="6900" w:hanging="365"/>
      </w:pPr>
      <w:rPr>
        <w:rFonts w:hint="default"/>
        <w:lang w:val="pt-PT" w:eastAsia="pt-PT" w:bidi="pt-PT"/>
      </w:rPr>
    </w:lvl>
    <w:lvl w:ilvl="8">
      <w:numFmt w:val="bullet"/>
      <w:lvlText w:val="•"/>
      <w:lvlJc w:val="left"/>
      <w:pPr>
        <w:ind w:left="7849" w:hanging="365"/>
      </w:pPr>
      <w:rPr>
        <w:rFonts w:hint="default"/>
        <w:lang w:val="pt-PT" w:eastAsia="pt-PT" w:bidi="pt-PT"/>
      </w:rPr>
    </w:lvl>
  </w:abstractNum>
  <w:abstractNum w:abstractNumId="4"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0A53FCD"/>
    <w:multiLevelType w:val="multilevel"/>
    <w:tmpl w:val="BE9634FE"/>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12416F"/>
    <w:multiLevelType w:val="multilevel"/>
    <w:tmpl w:val="FA148A20"/>
    <w:lvl w:ilvl="0">
      <w:start w:val="6"/>
      <w:numFmt w:val="decimal"/>
      <w:lvlText w:val="%1"/>
      <w:lvlJc w:val="left"/>
      <w:pPr>
        <w:ind w:left="262" w:hanging="389"/>
      </w:pPr>
      <w:rPr>
        <w:rFonts w:hint="default"/>
        <w:lang w:val="pt-PT" w:eastAsia="pt-PT" w:bidi="pt-PT"/>
      </w:rPr>
    </w:lvl>
    <w:lvl w:ilvl="1">
      <w:start w:val="1"/>
      <w:numFmt w:val="decimal"/>
      <w:lvlText w:val="%1.%2"/>
      <w:lvlJc w:val="left"/>
      <w:pPr>
        <w:ind w:left="262" w:hanging="389"/>
      </w:pPr>
      <w:rPr>
        <w:rFonts w:ascii="Arial" w:eastAsia="Arial" w:hAnsi="Arial" w:cs="Arial" w:hint="default"/>
        <w:w w:val="100"/>
        <w:sz w:val="22"/>
        <w:szCs w:val="22"/>
        <w:lang w:val="pt-PT" w:eastAsia="pt-PT" w:bidi="pt-PT"/>
      </w:rPr>
    </w:lvl>
    <w:lvl w:ilvl="2">
      <w:numFmt w:val="bullet"/>
      <w:lvlText w:val="•"/>
      <w:lvlJc w:val="left"/>
      <w:pPr>
        <w:ind w:left="2157" w:hanging="389"/>
      </w:pPr>
      <w:rPr>
        <w:rFonts w:hint="default"/>
        <w:lang w:val="pt-PT" w:eastAsia="pt-PT" w:bidi="pt-PT"/>
      </w:rPr>
    </w:lvl>
    <w:lvl w:ilvl="3">
      <w:numFmt w:val="bullet"/>
      <w:lvlText w:val="•"/>
      <w:lvlJc w:val="left"/>
      <w:pPr>
        <w:ind w:left="3105" w:hanging="389"/>
      </w:pPr>
      <w:rPr>
        <w:rFonts w:hint="default"/>
        <w:lang w:val="pt-PT" w:eastAsia="pt-PT" w:bidi="pt-PT"/>
      </w:rPr>
    </w:lvl>
    <w:lvl w:ilvl="4">
      <w:numFmt w:val="bullet"/>
      <w:lvlText w:val="•"/>
      <w:lvlJc w:val="left"/>
      <w:pPr>
        <w:ind w:left="4054" w:hanging="389"/>
      </w:pPr>
      <w:rPr>
        <w:rFonts w:hint="default"/>
        <w:lang w:val="pt-PT" w:eastAsia="pt-PT" w:bidi="pt-PT"/>
      </w:rPr>
    </w:lvl>
    <w:lvl w:ilvl="5">
      <w:numFmt w:val="bullet"/>
      <w:lvlText w:val="•"/>
      <w:lvlJc w:val="left"/>
      <w:pPr>
        <w:ind w:left="5003" w:hanging="389"/>
      </w:pPr>
      <w:rPr>
        <w:rFonts w:hint="default"/>
        <w:lang w:val="pt-PT" w:eastAsia="pt-PT" w:bidi="pt-PT"/>
      </w:rPr>
    </w:lvl>
    <w:lvl w:ilvl="6">
      <w:numFmt w:val="bullet"/>
      <w:lvlText w:val="•"/>
      <w:lvlJc w:val="left"/>
      <w:pPr>
        <w:ind w:left="5951" w:hanging="389"/>
      </w:pPr>
      <w:rPr>
        <w:rFonts w:hint="default"/>
        <w:lang w:val="pt-PT" w:eastAsia="pt-PT" w:bidi="pt-PT"/>
      </w:rPr>
    </w:lvl>
    <w:lvl w:ilvl="7">
      <w:numFmt w:val="bullet"/>
      <w:lvlText w:val="•"/>
      <w:lvlJc w:val="left"/>
      <w:pPr>
        <w:ind w:left="6900" w:hanging="389"/>
      </w:pPr>
      <w:rPr>
        <w:rFonts w:hint="default"/>
        <w:lang w:val="pt-PT" w:eastAsia="pt-PT" w:bidi="pt-PT"/>
      </w:rPr>
    </w:lvl>
    <w:lvl w:ilvl="8">
      <w:numFmt w:val="bullet"/>
      <w:lvlText w:val="•"/>
      <w:lvlJc w:val="left"/>
      <w:pPr>
        <w:ind w:left="7849" w:hanging="389"/>
      </w:pPr>
      <w:rPr>
        <w:rFonts w:hint="default"/>
        <w:lang w:val="pt-PT" w:eastAsia="pt-PT" w:bidi="pt-PT"/>
      </w:rPr>
    </w:lvl>
  </w:abstractNum>
  <w:abstractNum w:abstractNumId="9" w15:restartNumberingAfterBreak="0">
    <w:nsid w:val="1E8C0E0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9F31CEA"/>
    <w:multiLevelType w:val="hybridMultilevel"/>
    <w:tmpl w:val="C54457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CEF0864"/>
    <w:multiLevelType w:val="multilevel"/>
    <w:tmpl w:val="7552300A"/>
    <w:lvl w:ilvl="0">
      <w:start w:val="7"/>
      <w:numFmt w:val="decimal"/>
      <w:lvlText w:val="%1"/>
      <w:lvlJc w:val="left"/>
      <w:pPr>
        <w:ind w:left="262" w:hanging="368"/>
      </w:pPr>
      <w:rPr>
        <w:rFonts w:hint="default"/>
        <w:lang w:val="pt-PT" w:eastAsia="pt-PT" w:bidi="pt-PT"/>
      </w:rPr>
    </w:lvl>
    <w:lvl w:ilvl="1">
      <w:start w:val="4"/>
      <w:numFmt w:val="decimal"/>
      <w:lvlText w:val="%1.%2"/>
      <w:lvlJc w:val="left"/>
      <w:pPr>
        <w:ind w:left="262" w:hanging="368"/>
      </w:pPr>
      <w:rPr>
        <w:rFonts w:ascii="Arial" w:eastAsia="Arial" w:hAnsi="Arial" w:cs="Arial" w:hint="default"/>
        <w:w w:val="100"/>
        <w:sz w:val="22"/>
        <w:szCs w:val="22"/>
        <w:lang w:val="pt-PT" w:eastAsia="pt-PT" w:bidi="pt-PT"/>
      </w:rPr>
    </w:lvl>
    <w:lvl w:ilvl="2">
      <w:numFmt w:val="bullet"/>
      <w:lvlText w:val="•"/>
      <w:lvlJc w:val="left"/>
      <w:pPr>
        <w:ind w:left="2157" w:hanging="368"/>
      </w:pPr>
      <w:rPr>
        <w:rFonts w:hint="default"/>
        <w:lang w:val="pt-PT" w:eastAsia="pt-PT" w:bidi="pt-PT"/>
      </w:rPr>
    </w:lvl>
    <w:lvl w:ilvl="3">
      <w:numFmt w:val="bullet"/>
      <w:lvlText w:val="•"/>
      <w:lvlJc w:val="left"/>
      <w:pPr>
        <w:ind w:left="3105" w:hanging="368"/>
      </w:pPr>
      <w:rPr>
        <w:rFonts w:hint="default"/>
        <w:lang w:val="pt-PT" w:eastAsia="pt-PT" w:bidi="pt-PT"/>
      </w:rPr>
    </w:lvl>
    <w:lvl w:ilvl="4">
      <w:numFmt w:val="bullet"/>
      <w:lvlText w:val="•"/>
      <w:lvlJc w:val="left"/>
      <w:pPr>
        <w:ind w:left="4054" w:hanging="368"/>
      </w:pPr>
      <w:rPr>
        <w:rFonts w:hint="default"/>
        <w:lang w:val="pt-PT" w:eastAsia="pt-PT" w:bidi="pt-PT"/>
      </w:rPr>
    </w:lvl>
    <w:lvl w:ilvl="5">
      <w:numFmt w:val="bullet"/>
      <w:lvlText w:val="•"/>
      <w:lvlJc w:val="left"/>
      <w:pPr>
        <w:ind w:left="5003" w:hanging="368"/>
      </w:pPr>
      <w:rPr>
        <w:rFonts w:hint="default"/>
        <w:lang w:val="pt-PT" w:eastAsia="pt-PT" w:bidi="pt-PT"/>
      </w:rPr>
    </w:lvl>
    <w:lvl w:ilvl="6">
      <w:numFmt w:val="bullet"/>
      <w:lvlText w:val="•"/>
      <w:lvlJc w:val="left"/>
      <w:pPr>
        <w:ind w:left="5951" w:hanging="368"/>
      </w:pPr>
      <w:rPr>
        <w:rFonts w:hint="default"/>
        <w:lang w:val="pt-PT" w:eastAsia="pt-PT" w:bidi="pt-PT"/>
      </w:rPr>
    </w:lvl>
    <w:lvl w:ilvl="7">
      <w:numFmt w:val="bullet"/>
      <w:lvlText w:val="•"/>
      <w:lvlJc w:val="left"/>
      <w:pPr>
        <w:ind w:left="6900" w:hanging="368"/>
      </w:pPr>
      <w:rPr>
        <w:rFonts w:hint="default"/>
        <w:lang w:val="pt-PT" w:eastAsia="pt-PT" w:bidi="pt-PT"/>
      </w:rPr>
    </w:lvl>
    <w:lvl w:ilvl="8">
      <w:numFmt w:val="bullet"/>
      <w:lvlText w:val="•"/>
      <w:lvlJc w:val="left"/>
      <w:pPr>
        <w:ind w:left="7849" w:hanging="368"/>
      </w:pPr>
      <w:rPr>
        <w:rFonts w:hint="default"/>
        <w:lang w:val="pt-PT" w:eastAsia="pt-PT" w:bidi="pt-PT"/>
      </w:rPr>
    </w:lvl>
  </w:abstractNum>
  <w:abstractNum w:abstractNumId="13" w15:restartNumberingAfterBreak="0">
    <w:nsid w:val="2D747069"/>
    <w:multiLevelType w:val="hybridMultilevel"/>
    <w:tmpl w:val="5B648E26"/>
    <w:lvl w:ilvl="0" w:tplc="04160001">
      <w:start w:val="1"/>
      <w:numFmt w:val="bullet"/>
      <w:lvlText w:val=""/>
      <w:lvlJc w:val="left"/>
      <w:pPr>
        <w:ind w:left="982" w:hanging="360"/>
      </w:pPr>
      <w:rPr>
        <w:rFonts w:ascii="Symbol" w:hAnsi="Symbol" w:hint="default"/>
      </w:rPr>
    </w:lvl>
    <w:lvl w:ilvl="1" w:tplc="04160003" w:tentative="1">
      <w:start w:val="1"/>
      <w:numFmt w:val="bullet"/>
      <w:lvlText w:val="o"/>
      <w:lvlJc w:val="left"/>
      <w:pPr>
        <w:ind w:left="1702" w:hanging="360"/>
      </w:pPr>
      <w:rPr>
        <w:rFonts w:ascii="Courier New" w:hAnsi="Courier New" w:cs="Courier New" w:hint="default"/>
      </w:rPr>
    </w:lvl>
    <w:lvl w:ilvl="2" w:tplc="04160005" w:tentative="1">
      <w:start w:val="1"/>
      <w:numFmt w:val="bullet"/>
      <w:lvlText w:val=""/>
      <w:lvlJc w:val="left"/>
      <w:pPr>
        <w:ind w:left="2422" w:hanging="360"/>
      </w:pPr>
      <w:rPr>
        <w:rFonts w:ascii="Wingdings" w:hAnsi="Wingdings" w:hint="default"/>
      </w:rPr>
    </w:lvl>
    <w:lvl w:ilvl="3" w:tplc="04160001" w:tentative="1">
      <w:start w:val="1"/>
      <w:numFmt w:val="bullet"/>
      <w:lvlText w:val=""/>
      <w:lvlJc w:val="left"/>
      <w:pPr>
        <w:ind w:left="3142" w:hanging="360"/>
      </w:pPr>
      <w:rPr>
        <w:rFonts w:ascii="Symbol" w:hAnsi="Symbol" w:hint="default"/>
      </w:rPr>
    </w:lvl>
    <w:lvl w:ilvl="4" w:tplc="04160003" w:tentative="1">
      <w:start w:val="1"/>
      <w:numFmt w:val="bullet"/>
      <w:lvlText w:val="o"/>
      <w:lvlJc w:val="left"/>
      <w:pPr>
        <w:ind w:left="3862" w:hanging="360"/>
      </w:pPr>
      <w:rPr>
        <w:rFonts w:ascii="Courier New" w:hAnsi="Courier New" w:cs="Courier New" w:hint="default"/>
      </w:rPr>
    </w:lvl>
    <w:lvl w:ilvl="5" w:tplc="04160005" w:tentative="1">
      <w:start w:val="1"/>
      <w:numFmt w:val="bullet"/>
      <w:lvlText w:val=""/>
      <w:lvlJc w:val="left"/>
      <w:pPr>
        <w:ind w:left="4582" w:hanging="360"/>
      </w:pPr>
      <w:rPr>
        <w:rFonts w:ascii="Wingdings" w:hAnsi="Wingdings" w:hint="default"/>
      </w:rPr>
    </w:lvl>
    <w:lvl w:ilvl="6" w:tplc="04160001" w:tentative="1">
      <w:start w:val="1"/>
      <w:numFmt w:val="bullet"/>
      <w:lvlText w:val=""/>
      <w:lvlJc w:val="left"/>
      <w:pPr>
        <w:ind w:left="5302" w:hanging="360"/>
      </w:pPr>
      <w:rPr>
        <w:rFonts w:ascii="Symbol" w:hAnsi="Symbol" w:hint="default"/>
      </w:rPr>
    </w:lvl>
    <w:lvl w:ilvl="7" w:tplc="04160003" w:tentative="1">
      <w:start w:val="1"/>
      <w:numFmt w:val="bullet"/>
      <w:lvlText w:val="o"/>
      <w:lvlJc w:val="left"/>
      <w:pPr>
        <w:ind w:left="6022" w:hanging="360"/>
      </w:pPr>
      <w:rPr>
        <w:rFonts w:ascii="Courier New" w:hAnsi="Courier New" w:cs="Courier New" w:hint="default"/>
      </w:rPr>
    </w:lvl>
    <w:lvl w:ilvl="8" w:tplc="04160005" w:tentative="1">
      <w:start w:val="1"/>
      <w:numFmt w:val="bullet"/>
      <w:lvlText w:val=""/>
      <w:lvlJc w:val="left"/>
      <w:pPr>
        <w:ind w:left="6742" w:hanging="360"/>
      </w:pPr>
      <w:rPr>
        <w:rFonts w:ascii="Wingdings" w:hAnsi="Wingdings" w:hint="default"/>
      </w:rPr>
    </w:lvl>
  </w:abstractNum>
  <w:abstractNum w:abstractNumId="14"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15:restartNumberingAfterBreak="0">
    <w:nsid w:val="36797348"/>
    <w:multiLevelType w:val="multilevel"/>
    <w:tmpl w:val="09B6CBB8"/>
    <w:lvl w:ilvl="0">
      <w:start w:val="11"/>
      <w:numFmt w:val="decimal"/>
      <w:lvlText w:val="%1"/>
      <w:lvlJc w:val="left"/>
      <w:pPr>
        <w:ind w:left="754" w:hanging="492"/>
      </w:pPr>
      <w:rPr>
        <w:rFonts w:hint="default"/>
        <w:lang w:val="pt-PT" w:eastAsia="pt-PT" w:bidi="pt-PT"/>
      </w:rPr>
    </w:lvl>
    <w:lvl w:ilvl="1">
      <w:start w:val="1"/>
      <w:numFmt w:val="decimal"/>
      <w:lvlText w:val="%1.%2"/>
      <w:lvlJc w:val="left"/>
      <w:pPr>
        <w:ind w:left="754" w:hanging="492"/>
      </w:pPr>
      <w:rPr>
        <w:rFonts w:ascii="Arial" w:eastAsia="Arial" w:hAnsi="Arial" w:cs="Arial" w:hint="default"/>
        <w:spacing w:val="-1"/>
        <w:w w:val="100"/>
        <w:sz w:val="22"/>
        <w:szCs w:val="22"/>
        <w:lang w:val="pt-PT" w:eastAsia="pt-PT" w:bidi="pt-PT"/>
      </w:rPr>
    </w:lvl>
    <w:lvl w:ilvl="2">
      <w:start w:val="1"/>
      <w:numFmt w:val="lowerLetter"/>
      <w:lvlText w:val="%3)"/>
      <w:lvlJc w:val="left"/>
      <w:pPr>
        <w:ind w:left="1939" w:hanging="259"/>
      </w:pPr>
      <w:rPr>
        <w:rFonts w:ascii="Arial" w:eastAsia="Arial" w:hAnsi="Arial" w:cs="Arial" w:hint="default"/>
        <w:w w:val="100"/>
        <w:sz w:val="22"/>
        <w:szCs w:val="22"/>
        <w:lang w:val="pt-PT" w:eastAsia="pt-PT" w:bidi="pt-PT"/>
      </w:rPr>
    </w:lvl>
    <w:lvl w:ilvl="3">
      <w:numFmt w:val="bullet"/>
      <w:lvlText w:val="•"/>
      <w:lvlJc w:val="left"/>
      <w:pPr>
        <w:ind w:left="3674" w:hanging="259"/>
      </w:pPr>
      <w:rPr>
        <w:rFonts w:hint="default"/>
        <w:lang w:val="pt-PT" w:eastAsia="pt-PT" w:bidi="pt-PT"/>
      </w:rPr>
    </w:lvl>
    <w:lvl w:ilvl="4">
      <w:numFmt w:val="bullet"/>
      <w:lvlText w:val="•"/>
      <w:lvlJc w:val="left"/>
      <w:pPr>
        <w:ind w:left="4542" w:hanging="259"/>
      </w:pPr>
      <w:rPr>
        <w:rFonts w:hint="default"/>
        <w:lang w:val="pt-PT" w:eastAsia="pt-PT" w:bidi="pt-PT"/>
      </w:rPr>
    </w:lvl>
    <w:lvl w:ilvl="5">
      <w:numFmt w:val="bullet"/>
      <w:lvlText w:val="•"/>
      <w:lvlJc w:val="left"/>
      <w:pPr>
        <w:ind w:left="5409" w:hanging="259"/>
      </w:pPr>
      <w:rPr>
        <w:rFonts w:hint="default"/>
        <w:lang w:val="pt-PT" w:eastAsia="pt-PT" w:bidi="pt-PT"/>
      </w:rPr>
    </w:lvl>
    <w:lvl w:ilvl="6">
      <w:numFmt w:val="bullet"/>
      <w:lvlText w:val="•"/>
      <w:lvlJc w:val="left"/>
      <w:pPr>
        <w:ind w:left="6276" w:hanging="259"/>
      </w:pPr>
      <w:rPr>
        <w:rFonts w:hint="default"/>
        <w:lang w:val="pt-PT" w:eastAsia="pt-PT" w:bidi="pt-PT"/>
      </w:rPr>
    </w:lvl>
    <w:lvl w:ilvl="7">
      <w:numFmt w:val="bullet"/>
      <w:lvlText w:val="•"/>
      <w:lvlJc w:val="left"/>
      <w:pPr>
        <w:ind w:left="7144" w:hanging="259"/>
      </w:pPr>
      <w:rPr>
        <w:rFonts w:hint="default"/>
        <w:lang w:val="pt-PT" w:eastAsia="pt-PT" w:bidi="pt-PT"/>
      </w:rPr>
    </w:lvl>
    <w:lvl w:ilvl="8">
      <w:numFmt w:val="bullet"/>
      <w:lvlText w:val="•"/>
      <w:lvlJc w:val="left"/>
      <w:pPr>
        <w:ind w:left="8011" w:hanging="259"/>
      </w:pPr>
      <w:rPr>
        <w:rFonts w:hint="default"/>
        <w:lang w:val="pt-PT" w:eastAsia="pt-PT" w:bidi="pt-PT"/>
      </w:rPr>
    </w:lvl>
  </w:abstractNum>
  <w:abstractNum w:abstractNumId="18" w15:restartNumberingAfterBreak="0">
    <w:nsid w:val="374879F7"/>
    <w:multiLevelType w:val="multilevel"/>
    <w:tmpl w:val="D93A0C78"/>
    <w:lvl w:ilvl="0">
      <w:start w:val="7"/>
      <w:numFmt w:val="decimal"/>
      <w:lvlText w:val="%1"/>
      <w:lvlJc w:val="left"/>
      <w:pPr>
        <w:ind w:left="262" w:hanging="363"/>
      </w:pPr>
      <w:rPr>
        <w:rFonts w:hint="default"/>
        <w:lang w:val="pt-PT" w:eastAsia="pt-PT" w:bidi="pt-PT"/>
      </w:rPr>
    </w:lvl>
    <w:lvl w:ilvl="1">
      <w:start w:val="1"/>
      <w:numFmt w:val="decimal"/>
      <w:lvlText w:val="%1.%2"/>
      <w:lvlJc w:val="left"/>
      <w:pPr>
        <w:ind w:left="262" w:hanging="363"/>
      </w:pPr>
      <w:rPr>
        <w:rFonts w:ascii="Arial" w:eastAsia="Arial" w:hAnsi="Arial" w:cs="Arial" w:hint="default"/>
        <w:w w:val="100"/>
        <w:sz w:val="22"/>
        <w:szCs w:val="22"/>
        <w:lang w:val="pt-PT" w:eastAsia="pt-PT" w:bidi="pt-PT"/>
      </w:rPr>
    </w:lvl>
    <w:lvl w:ilvl="2">
      <w:numFmt w:val="bullet"/>
      <w:lvlText w:val="•"/>
      <w:lvlJc w:val="left"/>
      <w:pPr>
        <w:ind w:left="2157" w:hanging="363"/>
      </w:pPr>
      <w:rPr>
        <w:rFonts w:hint="default"/>
        <w:lang w:val="pt-PT" w:eastAsia="pt-PT" w:bidi="pt-PT"/>
      </w:rPr>
    </w:lvl>
    <w:lvl w:ilvl="3">
      <w:numFmt w:val="bullet"/>
      <w:lvlText w:val="•"/>
      <w:lvlJc w:val="left"/>
      <w:pPr>
        <w:ind w:left="3105" w:hanging="363"/>
      </w:pPr>
      <w:rPr>
        <w:rFonts w:hint="default"/>
        <w:lang w:val="pt-PT" w:eastAsia="pt-PT" w:bidi="pt-PT"/>
      </w:rPr>
    </w:lvl>
    <w:lvl w:ilvl="4">
      <w:numFmt w:val="bullet"/>
      <w:lvlText w:val="•"/>
      <w:lvlJc w:val="left"/>
      <w:pPr>
        <w:ind w:left="4054" w:hanging="363"/>
      </w:pPr>
      <w:rPr>
        <w:rFonts w:hint="default"/>
        <w:lang w:val="pt-PT" w:eastAsia="pt-PT" w:bidi="pt-PT"/>
      </w:rPr>
    </w:lvl>
    <w:lvl w:ilvl="5">
      <w:numFmt w:val="bullet"/>
      <w:lvlText w:val="•"/>
      <w:lvlJc w:val="left"/>
      <w:pPr>
        <w:ind w:left="5003" w:hanging="363"/>
      </w:pPr>
      <w:rPr>
        <w:rFonts w:hint="default"/>
        <w:lang w:val="pt-PT" w:eastAsia="pt-PT" w:bidi="pt-PT"/>
      </w:rPr>
    </w:lvl>
    <w:lvl w:ilvl="6">
      <w:numFmt w:val="bullet"/>
      <w:lvlText w:val="•"/>
      <w:lvlJc w:val="left"/>
      <w:pPr>
        <w:ind w:left="5951" w:hanging="363"/>
      </w:pPr>
      <w:rPr>
        <w:rFonts w:hint="default"/>
        <w:lang w:val="pt-PT" w:eastAsia="pt-PT" w:bidi="pt-PT"/>
      </w:rPr>
    </w:lvl>
    <w:lvl w:ilvl="7">
      <w:numFmt w:val="bullet"/>
      <w:lvlText w:val="•"/>
      <w:lvlJc w:val="left"/>
      <w:pPr>
        <w:ind w:left="6900" w:hanging="363"/>
      </w:pPr>
      <w:rPr>
        <w:rFonts w:hint="default"/>
        <w:lang w:val="pt-PT" w:eastAsia="pt-PT" w:bidi="pt-PT"/>
      </w:rPr>
    </w:lvl>
    <w:lvl w:ilvl="8">
      <w:numFmt w:val="bullet"/>
      <w:lvlText w:val="•"/>
      <w:lvlJc w:val="left"/>
      <w:pPr>
        <w:ind w:left="7849" w:hanging="363"/>
      </w:pPr>
      <w:rPr>
        <w:rFonts w:hint="default"/>
        <w:lang w:val="pt-PT" w:eastAsia="pt-PT" w:bidi="pt-PT"/>
      </w:rPr>
    </w:lvl>
  </w:abstractNum>
  <w:abstractNum w:abstractNumId="19" w15:restartNumberingAfterBreak="0">
    <w:nsid w:val="3A127C06"/>
    <w:multiLevelType w:val="multilevel"/>
    <w:tmpl w:val="9B36FED8"/>
    <w:lvl w:ilvl="0">
      <w:start w:val="8"/>
      <w:numFmt w:val="decimal"/>
      <w:lvlText w:val="%1"/>
      <w:lvlJc w:val="left"/>
      <w:pPr>
        <w:ind w:left="262" w:hanging="567"/>
      </w:pPr>
      <w:rPr>
        <w:rFonts w:hint="default"/>
        <w:lang w:val="pt-PT" w:eastAsia="pt-PT" w:bidi="pt-PT"/>
      </w:rPr>
    </w:lvl>
    <w:lvl w:ilvl="1">
      <w:start w:val="10"/>
      <w:numFmt w:val="decimal"/>
      <w:lvlText w:val="%1.%2"/>
      <w:lvlJc w:val="left"/>
      <w:pPr>
        <w:ind w:left="262" w:hanging="567"/>
      </w:pPr>
      <w:rPr>
        <w:rFonts w:ascii="Arial" w:eastAsia="Arial" w:hAnsi="Arial" w:cs="Arial" w:hint="default"/>
        <w:w w:val="100"/>
        <w:sz w:val="22"/>
        <w:szCs w:val="22"/>
        <w:lang w:val="pt-PT" w:eastAsia="pt-PT" w:bidi="pt-PT"/>
      </w:rPr>
    </w:lvl>
    <w:lvl w:ilvl="2">
      <w:numFmt w:val="bullet"/>
      <w:lvlText w:val="•"/>
      <w:lvlJc w:val="left"/>
      <w:pPr>
        <w:ind w:left="2157" w:hanging="567"/>
      </w:pPr>
      <w:rPr>
        <w:rFonts w:hint="default"/>
        <w:lang w:val="pt-PT" w:eastAsia="pt-PT" w:bidi="pt-PT"/>
      </w:rPr>
    </w:lvl>
    <w:lvl w:ilvl="3">
      <w:numFmt w:val="bullet"/>
      <w:lvlText w:val="•"/>
      <w:lvlJc w:val="left"/>
      <w:pPr>
        <w:ind w:left="3105" w:hanging="567"/>
      </w:pPr>
      <w:rPr>
        <w:rFonts w:hint="default"/>
        <w:lang w:val="pt-PT" w:eastAsia="pt-PT" w:bidi="pt-PT"/>
      </w:rPr>
    </w:lvl>
    <w:lvl w:ilvl="4">
      <w:numFmt w:val="bullet"/>
      <w:lvlText w:val="•"/>
      <w:lvlJc w:val="left"/>
      <w:pPr>
        <w:ind w:left="4054" w:hanging="567"/>
      </w:pPr>
      <w:rPr>
        <w:rFonts w:hint="default"/>
        <w:lang w:val="pt-PT" w:eastAsia="pt-PT" w:bidi="pt-PT"/>
      </w:rPr>
    </w:lvl>
    <w:lvl w:ilvl="5">
      <w:numFmt w:val="bullet"/>
      <w:lvlText w:val="•"/>
      <w:lvlJc w:val="left"/>
      <w:pPr>
        <w:ind w:left="5003" w:hanging="567"/>
      </w:pPr>
      <w:rPr>
        <w:rFonts w:hint="default"/>
        <w:lang w:val="pt-PT" w:eastAsia="pt-PT" w:bidi="pt-PT"/>
      </w:rPr>
    </w:lvl>
    <w:lvl w:ilvl="6">
      <w:numFmt w:val="bullet"/>
      <w:lvlText w:val="•"/>
      <w:lvlJc w:val="left"/>
      <w:pPr>
        <w:ind w:left="5951" w:hanging="567"/>
      </w:pPr>
      <w:rPr>
        <w:rFonts w:hint="default"/>
        <w:lang w:val="pt-PT" w:eastAsia="pt-PT" w:bidi="pt-PT"/>
      </w:rPr>
    </w:lvl>
    <w:lvl w:ilvl="7">
      <w:numFmt w:val="bullet"/>
      <w:lvlText w:val="•"/>
      <w:lvlJc w:val="left"/>
      <w:pPr>
        <w:ind w:left="6900" w:hanging="567"/>
      </w:pPr>
      <w:rPr>
        <w:rFonts w:hint="default"/>
        <w:lang w:val="pt-PT" w:eastAsia="pt-PT" w:bidi="pt-PT"/>
      </w:rPr>
    </w:lvl>
    <w:lvl w:ilvl="8">
      <w:numFmt w:val="bullet"/>
      <w:lvlText w:val="•"/>
      <w:lvlJc w:val="left"/>
      <w:pPr>
        <w:ind w:left="7849" w:hanging="567"/>
      </w:pPr>
      <w:rPr>
        <w:rFonts w:hint="default"/>
        <w:lang w:val="pt-PT" w:eastAsia="pt-PT" w:bidi="pt-PT"/>
      </w:rPr>
    </w:lvl>
  </w:abstractNum>
  <w:abstractNum w:abstractNumId="20" w15:restartNumberingAfterBreak="0">
    <w:nsid w:val="3C2462E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EF83B78"/>
    <w:multiLevelType w:val="hybridMultilevel"/>
    <w:tmpl w:val="48961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6" w15:restartNumberingAfterBreak="0">
    <w:nsid w:val="6483468F"/>
    <w:multiLevelType w:val="hybridMultilevel"/>
    <w:tmpl w:val="4C4A454C"/>
    <w:lvl w:ilvl="0" w:tplc="04160017">
      <w:start w:val="1"/>
      <w:numFmt w:val="lowerLetter"/>
      <w:lvlText w:val="%1)"/>
      <w:lvlJc w:val="left"/>
      <w:pPr>
        <w:tabs>
          <w:tab w:val="num" w:pos="4054"/>
        </w:tabs>
        <w:ind w:left="4054" w:hanging="360"/>
      </w:p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lvl>
    <w:lvl w:ilvl="3" w:tplc="0416000F" w:tentative="1">
      <w:start w:val="1"/>
      <w:numFmt w:val="decimal"/>
      <w:lvlText w:val="%4."/>
      <w:lvlJc w:val="left"/>
      <w:pPr>
        <w:tabs>
          <w:tab w:val="num" w:pos="6214"/>
        </w:tabs>
        <w:ind w:left="6214" w:hanging="360"/>
      </w:pPr>
    </w:lvl>
    <w:lvl w:ilvl="4" w:tplc="04160019" w:tentative="1">
      <w:start w:val="1"/>
      <w:numFmt w:val="lowerLetter"/>
      <w:lvlText w:val="%5."/>
      <w:lvlJc w:val="left"/>
      <w:pPr>
        <w:tabs>
          <w:tab w:val="num" w:pos="6934"/>
        </w:tabs>
        <w:ind w:left="6934" w:hanging="360"/>
      </w:pPr>
    </w:lvl>
    <w:lvl w:ilvl="5" w:tplc="0416001B" w:tentative="1">
      <w:start w:val="1"/>
      <w:numFmt w:val="lowerRoman"/>
      <w:lvlText w:val="%6."/>
      <w:lvlJc w:val="right"/>
      <w:pPr>
        <w:tabs>
          <w:tab w:val="num" w:pos="7654"/>
        </w:tabs>
        <w:ind w:left="7654" w:hanging="180"/>
      </w:pPr>
    </w:lvl>
    <w:lvl w:ilvl="6" w:tplc="0416000F" w:tentative="1">
      <w:start w:val="1"/>
      <w:numFmt w:val="decimal"/>
      <w:lvlText w:val="%7."/>
      <w:lvlJc w:val="left"/>
      <w:pPr>
        <w:tabs>
          <w:tab w:val="num" w:pos="8374"/>
        </w:tabs>
        <w:ind w:left="8374" w:hanging="360"/>
      </w:pPr>
    </w:lvl>
    <w:lvl w:ilvl="7" w:tplc="04160019" w:tentative="1">
      <w:start w:val="1"/>
      <w:numFmt w:val="lowerLetter"/>
      <w:lvlText w:val="%8."/>
      <w:lvlJc w:val="left"/>
      <w:pPr>
        <w:tabs>
          <w:tab w:val="num" w:pos="9094"/>
        </w:tabs>
        <w:ind w:left="9094" w:hanging="360"/>
      </w:pPr>
    </w:lvl>
    <w:lvl w:ilvl="8" w:tplc="0416001B" w:tentative="1">
      <w:start w:val="1"/>
      <w:numFmt w:val="lowerRoman"/>
      <w:lvlText w:val="%9."/>
      <w:lvlJc w:val="right"/>
      <w:pPr>
        <w:tabs>
          <w:tab w:val="num" w:pos="9814"/>
        </w:tabs>
        <w:ind w:left="9814" w:hanging="180"/>
      </w:pPr>
    </w:lvl>
  </w:abstractNum>
  <w:abstractNum w:abstractNumId="27"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DD763F"/>
    <w:multiLevelType w:val="multilevel"/>
    <w:tmpl w:val="3B54610C"/>
    <w:lvl w:ilvl="0">
      <w:start w:val="1"/>
      <w:numFmt w:val="decimal"/>
      <w:lvlText w:val="%1."/>
      <w:lvlJc w:val="left"/>
      <w:pPr>
        <w:tabs>
          <w:tab w:val="num" w:pos="4968"/>
        </w:tabs>
        <w:ind w:left="4968" w:hanging="360"/>
      </w:pPr>
      <w:rPr>
        <w:rFonts w:hint="default"/>
        <w:b/>
      </w:rPr>
    </w:lvl>
    <w:lvl w:ilvl="1">
      <w:start w:val="3"/>
      <w:numFmt w:val="decimal"/>
      <w:isLgl/>
      <w:lvlText w:val="%1.%2."/>
      <w:lvlJc w:val="left"/>
      <w:pPr>
        <w:ind w:left="5328" w:hanging="720"/>
      </w:pPr>
      <w:rPr>
        <w:rFonts w:hint="default"/>
        <w:b/>
      </w:rPr>
    </w:lvl>
    <w:lvl w:ilvl="2">
      <w:start w:val="1"/>
      <w:numFmt w:val="decimal"/>
      <w:isLgl/>
      <w:lvlText w:val="%1.%2.%3."/>
      <w:lvlJc w:val="left"/>
      <w:pPr>
        <w:ind w:left="5328" w:hanging="720"/>
      </w:pPr>
      <w:rPr>
        <w:rFonts w:hint="default"/>
        <w:b/>
      </w:rPr>
    </w:lvl>
    <w:lvl w:ilvl="3">
      <w:start w:val="1"/>
      <w:numFmt w:val="decimal"/>
      <w:isLgl/>
      <w:lvlText w:val="%1.%2.%3.%4."/>
      <w:lvlJc w:val="left"/>
      <w:pPr>
        <w:ind w:left="5688" w:hanging="1080"/>
      </w:pPr>
      <w:rPr>
        <w:rFonts w:hint="default"/>
        <w:b/>
      </w:rPr>
    </w:lvl>
    <w:lvl w:ilvl="4">
      <w:start w:val="1"/>
      <w:numFmt w:val="decimal"/>
      <w:isLgl/>
      <w:lvlText w:val="%1.%2.%3.%4.%5."/>
      <w:lvlJc w:val="left"/>
      <w:pPr>
        <w:ind w:left="5688" w:hanging="1080"/>
      </w:pPr>
      <w:rPr>
        <w:rFonts w:hint="default"/>
        <w:b/>
      </w:rPr>
    </w:lvl>
    <w:lvl w:ilvl="5">
      <w:start w:val="1"/>
      <w:numFmt w:val="decimal"/>
      <w:isLgl/>
      <w:lvlText w:val="%1.%2.%3.%4.%5.%6."/>
      <w:lvlJc w:val="left"/>
      <w:pPr>
        <w:ind w:left="6048"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6408" w:hanging="1800"/>
      </w:pPr>
      <w:rPr>
        <w:rFonts w:hint="default"/>
        <w:b/>
      </w:rPr>
    </w:lvl>
    <w:lvl w:ilvl="8">
      <w:start w:val="1"/>
      <w:numFmt w:val="decimal"/>
      <w:isLgl/>
      <w:lvlText w:val="%1.%2.%3.%4.%5.%6.%7.%8.%9."/>
      <w:lvlJc w:val="left"/>
      <w:pPr>
        <w:ind w:left="6768" w:hanging="2160"/>
      </w:pPr>
      <w:rPr>
        <w:rFonts w:hint="default"/>
        <w:b/>
      </w:rPr>
    </w:lvl>
  </w:abstractNum>
  <w:abstractNum w:abstractNumId="29"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0" w15:restartNumberingAfterBreak="0">
    <w:nsid w:val="797A064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0"/>
  </w:num>
  <w:num w:numId="3">
    <w:abstractNumId w:val="29"/>
  </w:num>
  <w:num w:numId="4">
    <w:abstractNumId w:val="32"/>
  </w:num>
  <w:num w:numId="5">
    <w:abstractNumId w:val="21"/>
  </w:num>
  <w:num w:numId="6">
    <w:abstractNumId w:val="15"/>
  </w:num>
  <w:num w:numId="7">
    <w:abstractNumId w:val="22"/>
  </w:num>
  <w:num w:numId="8">
    <w:abstractNumId w:val="27"/>
  </w:num>
  <w:num w:numId="9">
    <w:abstractNumId w:val="7"/>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7"/>
    <w:lvlOverride w:ilvl="0">
      <w:startOverride w:val="20"/>
    </w:lvlOverride>
  </w:num>
  <w:num w:numId="14">
    <w:abstractNumId w:val="7"/>
    <w:lvlOverride w:ilvl="0">
      <w:startOverride w:val="8"/>
    </w:lvlOverride>
    <w:lvlOverride w:ilvl="1">
      <w:startOverride w:val="1"/>
    </w:lvlOverride>
  </w:num>
  <w:num w:numId="15">
    <w:abstractNumId w:val="7"/>
  </w:num>
  <w:num w:numId="16">
    <w:abstractNumId w:val="7"/>
    <w:lvlOverride w:ilvl="0">
      <w:startOverride w:val="20"/>
    </w:lvlOverride>
    <w:lvlOverride w:ilvl="1">
      <w:startOverride w:val="1"/>
    </w:lvlOverride>
  </w:num>
  <w:num w:numId="17">
    <w:abstractNumId w:val="31"/>
  </w:num>
  <w:num w:numId="18">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4"/>
  </w:num>
  <w:num w:numId="21">
    <w:abstractNumId w:val="16"/>
  </w:num>
  <w:num w:numId="22">
    <w:abstractNumId w:val="6"/>
  </w:num>
  <w:num w:numId="23">
    <w:abstractNumId w:val="7"/>
    <w:lvlOverride w:ilvl="0">
      <w:startOverride w:val="9"/>
    </w:lvlOverride>
    <w:lvlOverride w:ilvl="1">
      <w:startOverride w:val="5"/>
    </w:lvlOverride>
  </w:num>
  <w:num w:numId="24">
    <w:abstractNumId w:val="7"/>
    <w:lvlOverride w:ilvl="0">
      <w:startOverride w:val="9"/>
    </w:lvlOverride>
    <w:lvlOverride w:ilvl="1">
      <w:startOverride w:val="13"/>
    </w:lvlOverride>
    <w:lvlOverride w:ilvl="2">
      <w:startOverride w:val="1"/>
    </w:lvlOverride>
  </w:num>
  <w:num w:numId="25">
    <w:abstractNumId w:val="28"/>
  </w:num>
  <w:num w:numId="26">
    <w:abstractNumId w:val="5"/>
  </w:num>
  <w:num w:numId="27">
    <w:abstractNumId w:val="7"/>
    <w:lvlOverride w:ilvl="0">
      <w:startOverride w:val="5"/>
    </w:lvlOverride>
  </w:num>
  <w:num w:numId="28">
    <w:abstractNumId w:val="25"/>
  </w:num>
  <w:num w:numId="29">
    <w:abstractNumId w:val="10"/>
  </w:num>
  <w:num w:numId="3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3"/>
  </w:num>
  <w:num w:numId="33">
    <w:abstractNumId w:val="14"/>
  </w:num>
  <w:num w:numId="34">
    <w:abstractNumId w:val="8"/>
  </w:num>
  <w:num w:numId="35">
    <w:abstractNumId w:val="26"/>
  </w:num>
  <w:num w:numId="36">
    <w:abstractNumId w:val="13"/>
  </w:num>
  <w:num w:numId="37">
    <w:abstractNumId w:val="17"/>
  </w:num>
  <w:num w:numId="38">
    <w:abstractNumId w:val="19"/>
  </w:num>
  <w:num w:numId="39">
    <w:abstractNumId w:val="1"/>
  </w:num>
  <w:num w:numId="40">
    <w:abstractNumId w:val="12"/>
  </w:num>
  <w:num w:numId="41">
    <w:abstractNumId w:val="18"/>
  </w:num>
  <w:num w:numId="42">
    <w:abstractNumId w:val="2"/>
  </w:num>
  <w:num w:numId="43">
    <w:abstractNumId w:val="3"/>
  </w:num>
  <w:num w:numId="44">
    <w:abstractNumId w:val="30"/>
  </w:num>
  <w:num w:numId="45">
    <w:abstractNumId w:val="9"/>
  </w:num>
  <w:num w:numId="46">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activeWritingStyle w:appName="MSWord" w:lang="en-US" w:vendorID="64" w:dllVersion="131078"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E05"/>
    <w:rsid w:val="0000236D"/>
    <w:rsid w:val="00003298"/>
    <w:rsid w:val="000066C8"/>
    <w:rsid w:val="00011390"/>
    <w:rsid w:val="000122C1"/>
    <w:rsid w:val="00012A11"/>
    <w:rsid w:val="00013F74"/>
    <w:rsid w:val="00014236"/>
    <w:rsid w:val="00014BFD"/>
    <w:rsid w:val="00014E7A"/>
    <w:rsid w:val="00014FC0"/>
    <w:rsid w:val="00015D4B"/>
    <w:rsid w:val="0002260C"/>
    <w:rsid w:val="0002306D"/>
    <w:rsid w:val="0002328B"/>
    <w:rsid w:val="00023CDD"/>
    <w:rsid w:val="000242C8"/>
    <w:rsid w:val="00024BCA"/>
    <w:rsid w:val="00027155"/>
    <w:rsid w:val="00027933"/>
    <w:rsid w:val="00027A5D"/>
    <w:rsid w:val="0003010E"/>
    <w:rsid w:val="000318BA"/>
    <w:rsid w:val="000321F5"/>
    <w:rsid w:val="000335F5"/>
    <w:rsid w:val="00034A29"/>
    <w:rsid w:val="00035D80"/>
    <w:rsid w:val="00037C97"/>
    <w:rsid w:val="00040957"/>
    <w:rsid w:val="00040D0F"/>
    <w:rsid w:val="00042714"/>
    <w:rsid w:val="00043449"/>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104D"/>
    <w:rsid w:val="00073E63"/>
    <w:rsid w:val="00076CBC"/>
    <w:rsid w:val="0007709E"/>
    <w:rsid w:val="000779C7"/>
    <w:rsid w:val="00080B53"/>
    <w:rsid w:val="00081098"/>
    <w:rsid w:val="0008276E"/>
    <w:rsid w:val="00082DC7"/>
    <w:rsid w:val="00086D55"/>
    <w:rsid w:val="000872C8"/>
    <w:rsid w:val="00087EF2"/>
    <w:rsid w:val="000902AA"/>
    <w:rsid w:val="00090425"/>
    <w:rsid w:val="00090F5D"/>
    <w:rsid w:val="00091289"/>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A2E"/>
    <w:rsid w:val="000F113C"/>
    <w:rsid w:val="000F1290"/>
    <w:rsid w:val="000F1C1C"/>
    <w:rsid w:val="000F2B66"/>
    <w:rsid w:val="000F2D6D"/>
    <w:rsid w:val="000F3CA4"/>
    <w:rsid w:val="000F4088"/>
    <w:rsid w:val="000F4F96"/>
    <w:rsid w:val="000F5A07"/>
    <w:rsid w:val="0010044D"/>
    <w:rsid w:val="00100990"/>
    <w:rsid w:val="00100BD1"/>
    <w:rsid w:val="001011D5"/>
    <w:rsid w:val="00103461"/>
    <w:rsid w:val="00105707"/>
    <w:rsid w:val="00106B39"/>
    <w:rsid w:val="00110305"/>
    <w:rsid w:val="001103FF"/>
    <w:rsid w:val="0011158D"/>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3192"/>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8749A"/>
    <w:rsid w:val="001904A8"/>
    <w:rsid w:val="00190C69"/>
    <w:rsid w:val="00191140"/>
    <w:rsid w:val="00194866"/>
    <w:rsid w:val="00194F7C"/>
    <w:rsid w:val="001959DA"/>
    <w:rsid w:val="001A0186"/>
    <w:rsid w:val="001A13FA"/>
    <w:rsid w:val="001A1732"/>
    <w:rsid w:val="001A2CE9"/>
    <w:rsid w:val="001A3A05"/>
    <w:rsid w:val="001A3ADF"/>
    <w:rsid w:val="001A3E18"/>
    <w:rsid w:val="001A4D87"/>
    <w:rsid w:val="001B005B"/>
    <w:rsid w:val="001B1976"/>
    <w:rsid w:val="001B2538"/>
    <w:rsid w:val="001B3448"/>
    <w:rsid w:val="001B6423"/>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4DA8"/>
    <w:rsid w:val="001D6EE5"/>
    <w:rsid w:val="001E093F"/>
    <w:rsid w:val="001E1D6B"/>
    <w:rsid w:val="001E2495"/>
    <w:rsid w:val="001E2E97"/>
    <w:rsid w:val="001E3AAF"/>
    <w:rsid w:val="001E40D3"/>
    <w:rsid w:val="001E60BA"/>
    <w:rsid w:val="001F024F"/>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6A0C"/>
    <w:rsid w:val="00207B98"/>
    <w:rsid w:val="00210001"/>
    <w:rsid w:val="0021106D"/>
    <w:rsid w:val="00213E2F"/>
    <w:rsid w:val="00220D79"/>
    <w:rsid w:val="00220FFE"/>
    <w:rsid w:val="00221BA5"/>
    <w:rsid w:val="00222980"/>
    <w:rsid w:val="002241A2"/>
    <w:rsid w:val="002267BC"/>
    <w:rsid w:val="002276EB"/>
    <w:rsid w:val="00227861"/>
    <w:rsid w:val="00230C82"/>
    <w:rsid w:val="00231E9C"/>
    <w:rsid w:val="002322DE"/>
    <w:rsid w:val="00235187"/>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7125"/>
    <w:rsid w:val="00267B22"/>
    <w:rsid w:val="00271CB6"/>
    <w:rsid w:val="0027248A"/>
    <w:rsid w:val="0027301A"/>
    <w:rsid w:val="0027381F"/>
    <w:rsid w:val="00276ECC"/>
    <w:rsid w:val="00283540"/>
    <w:rsid w:val="00283D51"/>
    <w:rsid w:val="00285733"/>
    <w:rsid w:val="0028765E"/>
    <w:rsid w:val="00287D22"/>
    <w:rsid w:val="0029037D"/>
    <w:rsid w:val="002923A3"/>
    <w:rsid w:val="002927E7"/>
    <w:rsid w:val="002937D4"/>
    <w:rsid w:val="00293D30"/>
    <w:rsid w:val="002961D6"/>
    <w:rsid w:val="002A0D02"/>
    <w:rsid w:val="002A127F"/>
    <w:rsid w:val="002A19C7"/>
    <w:rsid w:val="002A2822"/>
    <w:rsid w:val="002A4265"/>
    <w:rsid w:val="002A51E3"/>
    <w:rsid w:val="002A6D67"/>
    <w:rsid w:val="002B0A65"/>
    <w:rsid w:val="002B0CF8"/>
    <w:rsid w:val="002B2A87"/>
    <w:rsid w:val="002B2E88"/>
    <w:rsid w:val="002B2EE9"/>
    <w:rsid w:val="002B3ACD"/>
    <w:rsid w:val="002B7727"/>
    <w:rsid w:val="002B7EB0"/>
    <w:rsid w:val="002C1258"/>
    <w:rsid w:val="002C4E86"/>
    <w:rsid w:val="002C54C1"/>
    <w:rsid w:val="002C6B79"/>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2F7952"/>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27B42"/>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658A"/>
    <w:rsid w:val="00360444"/>
    <w:rsid w:val="0036051A"/>
    <w:rsid w:val="00361B69"/>
    <w:rsid w:val="00362847"/>
    <w:rsid w:val="003629E4"/>
    <w:rsid w:val="00364141"/>
    <w:rsid w:val="003648BA"/>
    <w:rsid w:val="003671ED"/>
    <w:rsid w:val="00367EF6"/>
    <w:rsid w:val="00370FE8"/>
    <w:rsid w:val="00371E7E"/>
    <w:rsid w:val="00373F2A"/>
    <w:rsid w:val="003751AD"/>
    <w:rsid w:val="00376A71"/>
    <w:rsid w:val="00376A90"/>
    <w:rsid w:val="003779A2"/>
    <w:rsid w:val="003800AF"/>
    <w:rsid w:val="0038139C"/>
    <w:rsid w:val="00381E84"/>
    <w:rsid w:val="0038245E"/>
    <w:rsid w:val="00382798"/>
    <w:rsid w:val="00383CAA"/>
    <w:rsid w:val="003842E9"/>
    <w:rsid w:val="00384DBB"/>
    <w:rsid w:val="00386157"/>
    <w:rsid w:val="00386ADE"/>
    <w:rsid w:val="00386C8D"/>
    <w:rsid w:val="003911FA"/>
    <w:rsid w:val="00391E14"/>
    <w:rsid w:val="003959F6"/>
    <w:rsid w:val="003963D1"/>
    <w:rsid w:val="003A2584"/>
    <w:rsid w:val="003A5367"/>
    <w:rsid w:val="003A54A7"/>
    <w:rsid w:val="003A71A0"/>
    <w:rsid w:val="003A73C1"/>
    <w:rsid w:val="003A79B2"/>
    <w:rsid w:val="003B2B65"/>
    <w:rsid w:val="003B3F08"/>
    <w:rsid w:val="003B47AE"/>
    <w:rsid w:val="003B791E"/>
    <w:rsid w:val="003C1DC4"/>
    <w:rsid w:val="003C502C"/>
    <w:rsid w:val="003C609E"/>
    <w:rsid w:val="003C6275"/>
    <w:rsid w:val="003C6CE4"/>
    <w:rsid w:val="003D1078"/>
    <w:rsid w:val="003D129F"/>
    <w:rsid w:val="003D4284"/>
    <w:rsid w:val="003D4382"/>
    <w:rsid w:val="003D584E"/>
    <w:rsid w:val="003D6109"/>
    <w:rsid w:val="003D6C15"/>
    <w:rsid w:val="003E0EA0"/>
    <w:rsid w:val="003E4181"/>
    <w:rsid w:val="003E4927"/>
    <w:rsid w:val="003E4D76"/>
    <w:rsid w:val="003E55B1"/>
    <w:rsid w:val="003E624E"/>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4881"/>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14C6"/>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3668"/>
    <w:rsid w:val="00476C51"/>
    <w:rsid w:val="004773FC"/>
    <w:rsid w:val="00480328"/>
    <w:rsid w:val="00480405"/>
    <w:rsid w:val="00482163"/>
    <w:rsid w:val="004834FC"/>
    <w:rsid w:val="00483B15"/>
    <w:rsid w:val="00483FB9"/>
    <w:rsid w:val="004875F1"/>
    <w:rsid w:val="00491176"/>
    <w:rsid w:val="004919E4"/>
    <w:rsid w:val="00491F90"/>
    <w:rsid w:val="00492C93"/>
    <w:rsid w:val="00494AE7"/>
    <w:rsid w:val="00494E37"/>
    <w:rsid w:val="00495FC7"/>
    <w:rsid w:val="0049669A"/>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BF3"/>
    <w:rsid w:val="004E4CF5"/>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3520"/>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2A7"/>
    <w:rsid w:val="005663FC"/>
    <w:rsid w:val="00566D73"/>
    <w:rsid w:val="00567C15"/>
    <w:rsid w:val="00570B5A"/>
    <w:rsid w:val="00572304"/>
    <w:rsid w:val="0057249A"/>
    <w:rsid w:val="00572663"/>
    <w:rsid w:val="00573BD8"/>
    <w:rsid w:val="005800D8"/>
    <w:rsid w:val="00581492"/>
    <w:rsid w:val="005846C9"/>
    <w:rsid w:val="005873FC"/>
    <w:rsid w:val="00590EAF"/>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306"/>
    <w:rsid w:val="005C4633"/>
    <w:rsid w:val="005C76D8"/>
    <w:rsid w:val="005C7D37"/>
    <w:rsid w:val="005D71B0"/>
    <w:rsid w:val="005E1321"/>
    <w:rsid w:val="005E2DD4"/>
    <w:rsid w:val="005E4427"/>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4FCF"/>
    <w:rsid w:val="00605C11"/>
    <w:rsid w:val="00605F2E"/>
    <w:rsid w:val="00606440"/>
    <w:rsid w:val="006078C2"/>
    <w:rsid w:val="00607EFD"/>
    <w:rsid w:val="00611810"/>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0A3"/>
    <w:rsid w:val="006536A3"/>
    <w:rsid w:val="006549BF"/>
    <w:rsid w:val="00655AAF"/>
    <w:rsid w:val="00656A30"/>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1967"/>
    <w:rsid w:val="00683B94"/>
    <w:rsid w:val="00686692"/>
    <w:rsid w:val="006876DE"/>
    <w:rsid w:val="00693033"/>
    <w:rsid w:val="00693321"/>
    <w:rsid w:val="00694893"/>
    <w:rsid w:val="00694DD9"/>
    <w:rsid w:val="00697671"/>
    <w:rsid w:val="00697AE1"/>
    <w:rsid w:val="006A0DCA"/>
    <w:rsid w:val="006A12B1"/>
    <w:rsid w:val="006A5F42"/>
    <w:rsid w:val="006A6103"/>
    <w:rsid w:val="006A6690"/>
    <w:rsid w:val="006A6B84"/>
    <w:rsid w:val="006B10ED"/>
    <w:rsid w:val="006B156A"/>
    <w:rsid w:val="006B194C"/>
    <w:rsid w:val="006B51B2"/>
    <w:rsid w:val="006C0D78"/>
    <w:rsid w:val="006C17A0"/>
    <w:rsid w:val="006C2BA6"/>
    <w:rsid w:val="006C2CC5"/>
    <w:rsid w:val="006C5AAA"/>
    <w:rsid w:val="006C7300"/>
    <w:rsid w:val="006D04BE"/>
    <w:rsid w:val="006D1800"/>
    <w:rsid w:val="006D1B6C"/>
    <w:rsid w:val="006D27E3"/>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2599"/>
    <w:rsid w:val="006F3EE2"/>
    <w:rsid w:val="006F55FD"/>
    <w:rsid w:val="006F5EB6"/>
    <w:rsid w:val="00700CBD"/>
    <w:rsid w:val="00702245"/>
    <w:rsid w:val="007028C7"/>
    <w:rsid w:val="00704462"/>
    <w:rsid w:val="007049A5"/>
    <w:rsid w:val="007055DF"/>
    <w:rsid w:val="00710C7E"/>
    <w:rsid w:val="00710F3D"/>
    <w:rsid w:val="0071215E"/>
    <w:rsid w:val="007145B4"/>
    <w:rsid w:val="007164C4"/>
    <w:rsid w:val="00716ABD"/>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654A"/>
    <w:rsid w:val="00756F76"/>
    <w:rsid w:val="00761AF2"/>
    <w:rsid w:val="00763F1A"/>
    <w:rsid w:val="00766275"/>
    <w:rsid w:val="0076696B"/>
    <w:rsid w:val="007677F5"/>
    <w:rsid w:val="007679B9"/>
    <w:rsid w:val="00770E24"/>
    <w:rsid w:val="007725B4"/>
    <w:rsid w:val="00773785"/>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5689"/>
    <w:rsid w:val="0079754C"/>
    <w:rsid w:val="007A1395"/>
    <w:rsid w:val="007A1527"/>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2670"/>
    <w:rsid w:val="00803615"/>
    <w:rsid w:val="00803805"/>
    <w:rsid w:val="00803F6B"/>
    <w:rsid w:val="00804C68"/>
    <w:rsid w:val="00805337"/>
    <w:rsid w:val="0080582D"/>
    <w:rsid w:val="008059CD"/>
    <w:rsid w:val="00806C87"/>
    <w:rsid w:val="0080756C"/>
    <w:rsid w:val="00807FAE"/>
    <w:rsid w:val="008151C0"/>
    <w:rsid w:val="008152DB"/>
    <w:rsid w:val="00815792"/>
    <w:rsid w:val="008203A8"/>
    <w:rsid w:val="00824831"/>
    <w:rsid w:val="008251AB"/>
    <w:rsid w:val="00825ABA"/>
    <w:rsid w:val="00831204"/>
    <w:rsid w:val="00831208"/>
    <w:rsid w:val="00831253"/>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2DFD"/>
    <w:rsid w:val="00853766"/>
    <w:rsid w:val="00856B1B"/>
    <w:rsid w:val="00857D58"/>
    <w:rsid w:val="008601A9"/>
    <w:rsid w:val="00860C62"/>
    <w:rsid w:val="00861C67"/>
    <w:rsid w:val="00862ACD"/>
    <w:rsid w:val="0086517F"/>
    <w:rsid w:val="00865B0D"/>
    <w:rsid w:val="00871B33"/>
    <w:rsid w:val="00872949"/>
    <w:rsid w:val="008730BB"/>
    <w:rsid w:val="008748E2"/>
    <w:rsid w:val="008753F7"/>
    <w:rsid w:val="00877391"/>
    <w:rsid w:val="00877B4E"/>
    <w:rsid w:val="00883C32"/>
    <w:rsid w:val="00885CDD"/>
    <w:rsid w:val="008874C6"/>
    <w:rsid w:val="00887874"/>
    <w:rsid w:val="00887E41"/>
    <w:rsid w:val="00892D75"/>
    <w:rsid w:val="008941DB"/>
    <w:rsid w:val="00895940"/>
    <w:rsid w:val="00897F89"/>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22C"/>
    <w:rsid w:val="008C1880"/>
    <w:rsid w:val="008C1971"/>
    <w:rsid w:val="008C2AD0"/>
    <w:rsid w:val="008C2D13"/>
    <w:rsid w:val="008C4B80"/>
    <w:rsid w:val="008C5036"/>
    <w:rsid w:val="008C6874"/>
    <w:rsid w:val="008D2AC6"/>
    <w:rsid w:val="008D2CAF"/>
    <w:rsid w:val="008D3ACE"/>
    <w:rsid w:val="008D51CC"/>
    <w:rsid w:val="008D648F"/>
    <w:rsid w:val="008E0CD1"/>
    <w:rsid w:val="008E1CB2"/>
    <w:rsid w:val="008E4F95"/>
    <w:rsid w:val="008E5366"/>
    <w:rsid w:val="008F1478"/>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1C86"/>
    <w:rsid w:val="00933F7F"/>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F4B"/>
    <w:rsid w:val="009A1CE9"/>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37B1"/>
    <w:rsid w:val="009C3B95"/>
    <w:rsid w:val="009C3C80"/>
    <w:rsid w:val="009C470D"/>
    <w:rsid w:val="009C638B"/>
    <w:rsid w:val="009D217F"/>
    <w:rsid w:val="009D3626"/>
    <w:rsid w:val="009D3B66"/>
    <w:rsid w:val="009D5BBC"/>
    <w:rsid w:val="009D68FB"/>
    <w:rsid w:val="009E04B3"/>
    <w:rsid w:val="009E0DFC"/>
    <w:rsid w:val="009E442B"/>
    <w:rsid w:val="009E4998"/>
    <w:rsid w:val="009E5252"/>
    <w:rsid w:val="009E5B74"/>
    <w:rsid w:val="009E6E9A"/>
    <w:rsid w:val="009E7C14"/>
    <w:rsid w:val="009F094B"/>
    <w:rsid w:val="009F0A01"/>
    <w:rsid w:val="009F3B2B"/>
    <w:rsid w:val="009F3CA2"/>
    <w:rsid w:val="009F419C"/>
    <w:rsid w:val="009F43E0"/>
    <w:rsid w:val="009F62D9"/>
    <w:rsid w:val="00A01D7B"/>
    <w:rsid w:val="00A04583"/>
    <w:rsid w:val="00A04D6C"/>
    <w:rsid w:val="00A055A5"/>
    <w:rsid w:val="00A116EB"/>
    <w:rsid w:val="00A12A7C"/>
    <w:rsid w:val="00A1330E"/>
    <w:rsid w:val="00A138DE"/>
    <w:rsid w:val="00A140F7"/>
    <w:rsid w:val="00A15328"/>
    <w:rsid w:val="00A215A8"/>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4175"/>
    <w:rsid w:val="00A45A85"/>
    <w:rsid w:val="00A46903"/>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EC2"/>
    <w:rsid w:val="00AD1277"/>
    <w:rsid w:val="00AD13C0"/>
    <w:rsid w:val="00AD1F3E"/>
    <w:rsid w:val="00AD2036"/>
    <w:rsid w:val="00AD22E3"/>
    <w:rsid w:val="00AD4439"/>
    <w:rsid w:val="00AD76F2"/>
    <w:rsid w:val="00AD7D03"/>
    <w:rsid w:val="00AE1224"/>
    <w:rsid w:val="00AE12C5"/>
    <w:rsid w:val="00AE18A3"/>
    <w:rsid w:val="00AE1B99"/>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2797F"/>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6016"/>
    <w:rsid w:val="00B60331"/>
    <w:rsid w:val="00B60A8A"/>
    <w:rsid w:val="00B60DCA"/>
    <w:rsid w:val="00B6305A"/>
    <w:rsid w:val="00B6369D"/>
    <w:rsid w:val="00B63C73"/>
    <w:rsid w:val="00B642C5"/>
    <w:rsid w:val="00B66F3E"/>
    <w:rsid w:val="00B672B3"/>
    <w:rsid w:val="00B678DB"/>
    <w:rsid w:val="00B712C3"/>
    <w:rsid w:val="00B7367C"/>
    <w:rsid w:val="00B76DB6"/>
    <w:rsid w:val="00B76EA0"/>
    <w:rsid w:val="00B77761"/>
    <w:rsid w:val="00B77DBF"/>
    <w:rsid w:val="00B80269"/>
    <w:rsid w:val="00B8044D"/>
    <w:rsid w:val="00B810DF"/>
    <w:rsid w:val="00B81FBB"/>
    <w:rsid w:val="00B823AE"/>
    <w:rsid w:val="00B8371A"/>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C1712"/>
    <w:rsid w:val="00BC1F08"/>
    <w:rsid w:val="00BC22AB"/>
    <w:rsid w:val="00BC2797"/>
    <w:rsid w:val="00BC2F58"/>
    <w:rsid w:val="00BC3F84"/>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61D2"/>
    <w:rsid w:val="00BD771F"/>
    <w:rsid w:val="00BD7FD7"/>
    <w:rsid w:val="00BE0315"/>
    <w:rsid w:val="00BE05F0"/>
    <w:rsid w:val="00BE091A"/>
    <w:rsid w:val="00BE1772"/>
    <w:rsid w:val="00BE1DEB"/>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7715"/>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47D4C"/>
    <w:rsid w:val="00C51A32"/>
    <w:rsid w:val="00C51C28"/>
    <w:rsid w:val="00C53456"/>
    <w:rsid w:val="00C53E6D"/>
    <w:rsid w:val="00C55EA7"/>
    <w:rsid w:val="00C60C2D"/>
    <w:rsid w:val="00C6162E"/>
    <w:rsid w:val="00C62E87"/>
    <w:rsid w:val="00C65399"/>
    <w:rsid w:val="00C65917"/>
    <w:rsid w:val="00C70043"/>
    <w:rsid w:val="00C71B5B"/>
    <w:rsid w:val="00C7208D"/>
    <w:rsid w:val="00C721DE"/>
    <w:rsid w:val="00C73861"/>
    <w:rsid w:val="00C7432C"/>
    <w:rsid w:val="00C75791"/>
    <w:rsid w:val="00C75F30"/>
    <w:rsid w:val="00C76304"/>
    <w:rsid w:val="00C76427"/>
    <w:rsid w:val="00C77070"/>
    <w:rsid w:val="00C77F90"/>
    <w:rsid w:val="00C80554"/>
    <w:rsid w:val="00C84955"/>
    <w:rsid w:val="00C84A39"/>
    <w:rsid w:val="00C85FED"/>
    <w:rsid w:val="00C86467"/>
    <w:rsid w:val="00C87199"/>
    <w:rsid w:val="00C912FD"/>
    <w:rsid w:val="00C95C72"/>
    <w:rsid w:val="00C95FE9"/>
    <w:rsid w:val="00C96B86"/>
    <w:rsid w:val="00C971F9"/>
    <w:rsid w:val="00C97DF7"/>
    <w:rsid w:val="00CA14C9"/>
    <w:rsid w:val="00CA1A6A"/>
    <w:rsid w:val="00CA24FB"/>
    <w:rsid w:val="00CA27D6"/>
    <w:rsid w:val="00CA6108"/>
    <w:rsid w:val="00CA64D5"/>
    <w:rsid w:val="00CB1877"/>
    <w:rsid w:val="00CB3201"/>
    <w:rsid w:val="00CB3415"/>
    <w:rsid w:val="00CB4329"/>
    <w:rsid w:val="00CB6290"/>
    <w:rsid w:val="00CB766B"/>
    <w:rsid w:val="00CC191C"/>
    <w:rsid w:val="00CC356D"/>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B2"/>
    <w:rsid w:val="00D26479"/>
    <w:rsid w:val="00D26DCE"/>
    <w:rsid w:val="00D27D7D"/>
    <w:rsid w:val="00D319AD"/>
    <w:rsid w:val="00D3275F"/>
    <w:rsid w:val="00D341F3"/>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017B"/>
    <w:rsid w:val="00D84C22"/>
    <w:rsid w:val="00D858D9"/>
    <w:rsid w:val="00D8724C"/>
    <w:rsid w:val="00D87E37"/>
    <w:rsid w:val="00D93004"/>
    <w:rsid w:val="00D93711"/>
    <w:rsid w:val="00D938C1"/>
    <w:rsid w:val="00D942C4"/>
    <w:rsid w:val="00D958D9"/>
    <w:rsid w:val="00D96D2A"/>
    <w:rsid w:val="00DA2C76"/>
    <w:rsid w:val="00DA466E"/>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740A"/>
    <w:rsid w:val="00DD7F26"/>
    <w:rsid w:val="00DE0D00"/>
    <w:rsid w:val="00DE16CD"/>
    <w:rsid w:val="00DE6492"/>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2E09"/>
    <w:rsid w:val="00E64339"/>
    <w:rsid w:val="00E677BD"/>
    <w:rsid w:val="00E708BC"/>
    <w:rsid w:val="00E70C44"/>
    <w:rsid w:val="00E72B6E"/>
    <w:rsid w:val="00E74A5A"/>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8F8"/>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58A2"/>
    <w:rsid w:val="00ED78E4"/>
    <w:rsid w:val="00EE220A"/>
    <w:rsid w:val="00EE2448"/>
    <w:rsid w:val="00EE2853"/>
    <w:rsid w:val="00EE352A"/>
    <w:rsid w:val="00EF2B66"/>
    <w:rsid w:val="00EF5D36"/>
    <w:rsid w:val="00EF66FC"/>
    <w:rsid w:val="00F0135B"/>
    <w:rsid w:val="00F02C98"/>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173"/>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6729"/>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37F"/>
    <w:rsid w:val="00F97775"/>
    <w:rsid w:val="00F97CE1"/>
    <w:rsid w:val="00FA0966"/>
    <w:rsid w:val="00FA434C"/>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33A"/>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2B42"/>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57C0E"/>
  <w15:docId w15:val="{7784F244-FEA3-49CB-8E2D-35281492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5"/>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19"/>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Fontepargpadro"/>
    <w:uiPriority w:val="99"/>
    <w:semiHidden/>
    <w:unhideWhenUsed/>
    <w:rsid w:val="009E4998"/>
    <w:rPr>
      <w:color w:val="605E5C"/>
      <w:shd w:val="clear" w:color="auto" w:fill="E1DFDD"/>
    </w:rPr>
  </w:style>
  <w:style w:type="paragraph" w:styleId="Corpodetexto2">
    <w:name w:val="Body Text 2"/>
    <w:basedOn w:val="Normal"/>
    <w:link w:val="Corpodetexto2Char"/>
    <w:unhideWhenUsed/>
    <w:rsid w:val="00681967"/>
    <w:pPr>
      <w:spacing w:after="120" w:line="480" w:lineRule="auto"/>
    </w:pPr>
  </w:style>
  <w:style w:type="character" w:customStyle="1" w:styleId="Corpodetexto2Char">
    <w:name w:val="Corpo de texto 2 Char"/>
    <w:basedOn w:val="Fontepargpadro"/>
    <w:link w:val="Corpodetexto2"/>
    <w:rsid w:val="00681967"/>
    <w:rPr>
      <w:rFonts w:ascii="Ecofont_Spranq_eco_Sans" w:hAnsi="Ecofont_Spranq_eco_Sans" w:cs="Tahoma"/>
      <w:sz w:val="24"/>
      <w:szCs w:val="24"/>
      <w:lang w:eastAsia="pt-BR"/>
    </w:rPr>
  </w:style>
  <w:style w:type="paragraph" w:styleId="Recuodecorpodetexto">
    <w:name w:val="Body Text Indent"/>
    <w:basedOn w:val="Normal"/>
    <w:link w:val="RecuodecorpodetextoChar"/>
    <w:semiHidden/>
    <w:unhideWhenUsed/>
    <w:rsid w:val="00681967"/>
    <w:pPr>
      <w:spacing w:after="120"/>
      <w:ind w:left="283"/>
    </w:pPr>
  </w:style>
  <w:style w:type="character" w:customStyle="1" w:styleId="RecuodecorpodetextoChar">
    <w:name w:val="Recuo de corpo de texto Char"/>
    <w:basedOn w:val="Fontepargpadro"/>
    <w:link w:val="Recuodecorpodetexto"/>
    <w:semiHidden/>
    <w:rsid w:val="00681967"/>
    <w:rPr>
      <w:rFonts w:ascii="Ecofont_Spranq_eco_Sans" w:hAnsi="Ecofont_Spranq_eco_Sans" w:cs="Tahoma"/>
      <w:sz w:val="24"/>
      <w:szCs w:val="24"/>
      <w:lang w:eastAsia="pt-BR"/>
    </w:rPr>
  </w:style>
  <w:style w:type="paragraph" w:customStyle="1" w:styleId="WW-Corpodetexto3">
    <w:name w:val="WW-Corpo de texto 3"/>
    <w:basedOn w:val="Normal"/>
    <w:rsid w:val="00681967"/>
    <w:pPr>
      <w:spacing w:line="360" w:lineRule="auto"/>
      <w:jc w:val="both"/>
    </w:pPr>
    <w:rPr>
      <w:rFonts w:ascii="Times New Roman" w:eastAsia="Times New Roman" w:hAnsi="Times New Roman" w:cs="Times New Roman"/>
      <w:szCs w:val="20"/>
      <w:lang w:eastAsia="ar-SA"/>
    </w:rPr>
  </w:style>
  <w:style w:type="table" w:customStyle="1" w:styleId="TableNormal">
    <w:name w:val="Table Normal"/>
    <w:uiPriority w:val="2"/>
    <w:semiHidden/>
    <w:unhideWhenUsed/>
    <w:qFormat/>
    <w:rsid w:val="00E62E09"/>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62E09"/>
    <w:pPr>
      <w:widowControl w:val="0"/>
      <w:autoSpaceDE w:val="0"/>
      <w:autoSpaceDN w:val="0"/>
      <w:ind w:left="87"/>
      <w:jc w:val="center"/>
    </w:pPr>
    <w:rPr>
      <w:rFonts w:ascii="Arial" w:eastAsia="Arial" w:hAnsi="Arial" w:cs="Arial"/>
      <w:sz w:val="22"/>
      <w:szCs w:val="22"/>
      <w:lang w:val="pt-PT" w:eastAsia="pt-PT" w:bidi="pt-PT"/>
    </w:rPr>
  </w:style>
  <w:style w:type="character" w:styleId="HiperlinkVisitado">
    <w:name w:val="FollowedHyperlink"/>
    <w:basedOn w:val="Fontepargpadro"/>
    <w:uiPriority w:val="99"/>
    <w:semiHidden/>
    <w:unhideWhenUsed/>
    <w:rsid w:val="00AE1B99"/>
    <w:rPr>
      <w:color w:val="954F72"/>
      <w:u w:val="single"/>
    </w:rPr>
  </w:style>
  <w:style w:type="paragraph" w:customStyle="1" w:styleId="xl65">
    <w:name w:val="xl65"/>
    <w:basedOn w:val="Normal"/>
    <w:rsid w:val="00AE1B99"/>
    <w:pPr>
      <w:shd w:val="clear" w:color="000000" w:fill="FFFFFF"/>
      <w:spacing w:before="100" w:beforeAutospacing="1" w:after="100" w:afterAutospacing="1"/>
      <w:textAlignment w:val="top"/>
    </w:pPr>
    <w:rPr>
      <w:rFonts w:ascii="SansSerif" w:eastAsia="Times New Roman" w:hAnsi="SansSerif" w:cs="Times New Roman"/>
      <w:color w:val="000000"/>
    </w:rPr>
  </w:style>
  <w:style w:type="paragraph" w:customStyle="1" w:styleId="xl66">
    <w:name w:val="xl66"/>
    <w:basedOn w:val="Normal"/>
    <w:rsid w:val="00AE1B99"/>
    <w:pPr>
      <w:shd w:val="clear" w:color="000000" w:fill="FFFFFF"/>
      <w:spacing w:before="100" w:beforeAutospacing="1" w:after="100" w:afterAutospacing="1"/>
      <w:jc w:val="center"/>
      <w:textAlignment w:val="top"/>
    </w:pPr>
    <w:rPr>
      <w:rFonts w:ascii="Times New Roman" w:eastAsia="Times New Roman" w:hAnsi="Times New Roman" w:cs="Times New Roman"/>
      <w:color w:val="000000"/>
      <w:sz w:val="18"/>
      <w:szCs w:val="18"/>
    </w:rPr>
  </w:style>
  <w:style w:type="paragraph" w:customStyle="1" w:styleId="xl67">
    <w:name w:val="xl67"/>
    <w:basedOn w:val="Normal"/>
    <w:rsid w:val="00AE1B99"/>
    <w:pPr>
      <w:pBdr>
        <w:left w:val="single" w:sz="8" w:space="0" w:color="000000"/>
      </w:pBdr>
      <w:shd w:val="clear" w:color="000000" w:fill="FFFFFF"/>
      <w:spacing w:before="100" w:beforeAutospacing="1" w:after="100" w:afterAutospacing="1"/>
      <w:textAlignment w:val="top"/>
    </w:pPr>
    <w:rPr>
      <w:rFonts w:ascii="SansSerif" w:eastAsia="Times New Roman" w:hAnsi="SansSerif" w:cs="Times New Roman"/>
      <w:color w:val="000000"/>
    </w:rPr>
  </w:style>
  <w:style w:type="paragraph" w:customStyle="1" w:styleId="xl68">
    <w:name w:val="xl68"/>
    <w:basedOn w:val="Normal"/>
    <w:rsid w:val="00AE1B99"/>
    <w:pP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69">
    <w:name w:val="xl69"/>
    <w:basedOn w:val="Normal"/>
    <w:rsid w:val="00AE1B99"/>
    <w:pPr>
      <w:pBdr>
        <w:top w:val="single" w:sz="8" w:space="0" w:color="000000"/>
        <w:left w:val="single" w:sz="8" w:space="0" w:color="000000"/>
        <w:bottom w:val="single" w:sz="8" w:space="0" w:color="000000"/>
      </w:pBdr>
      <w:shd w:val="clear" w:color="000000" w:fill="FFFFFF"/>
      <w:spacing w:before="100" w:beforeAutospacing="1" w:after="100" w:afterAutospacing="1"/>
      <w:textAlignment w:val="top"/>
    </w:pPr>
    <w:rPr>
      <w:rFonts w:ascii="SansSerif" w:eastAsia="Times New Roman" w:hAnsi="SansSerif" w:cs="Times New Roman"/>
      <w:color w:val="000000"/>
    </w:rPr>
  </w:style>
  <w:style w:type="paragraph" w:customStyle="1" w:styleId="xl70">
    <w:name w:val="xl70"/>
    <w:basedOn w:val="Normal"/>
    <w:rsid w:val="00AE1B99"/>
    <w:pPr>
      <w:pBdr>
        <w:top w:val="single" w:sz="8" w:space="0" w:color="000000"/>
        <w:bottom w:val="single" w:sz="8" w:space="0" w:color="000000"/>
      </w:pBdr>
      <w:shd w:val="clear" w:color="000000" w:fill="FFFFFF"/>
      <w:spacing w:before="100" w:beforeAutospacing="1" w:after="100" w:afterAutospacing="1"/>
      <w:textAlignment w:val="top"/>
    </w:pPr>
    <w:rPr>
      <w:rFonts w:ascii="SansSerif" w:eastAsia="Times New Roman" w:hAnsi="SansSerif" w:cs="Times New Roman"/>
      <w:color w:val="000000"/>
    </w:rPr>
  </w:style>
  <w:style w:type="paragraph" w:customStyle="1" w:styleId="xl71">
    <w:name w:val="xl71"/>
    <w:basedOn w:val="Normal"/>
    <w:rsid w:val="00AE1B99"/>
    <w:pPr>
      <w:pBdr>
        <w:top w:val="single" w:sz="8" w:space="0" w:color="000000"/>
        <w:bottom w:val="single" w:sz="8" w:space="0" w:color="000000"/>
        <w:right w:val="single" w:sz="8" w:space="0" w:color="000000"/>
      </w:pBdr>
      <w:shd w:val="clear" w:color="000000" w:fill="FFFFFF"/>
      <w:spacing w:before="100" w:beforeAutospacing="1" w:after="100" w:afterAutospacing="1"/>
      <w:textAlignment w:val="top"/>
    </w:pPr>
    <w:rPr>
      <w:rFonts w:ascii="SansSerif" w:eastAsia="Times New Roman" w:hAnsi="SansSerif" w:cs="Times New Roman"/>
      <w:color w:val="000000"/>
    </w:rPr>
  </w:style>
  <w:style w:type="paragraph" w:customStyle="1" w:styleId="xl72">
    <w:name w:val="xl72"/>
    <w:basedOn w:val="Normal"/>
    <w:rsid w:val="00AE1B99"/>
    <w:pPr>
      <w:shd w:val="clear" w:color="000000" w:fill="FFFFFF"/>
      <w:spacing w:before="100" w:beforeAutospacing="1" w:after="100" w:afterAutospacing="1"/>
      <w:jc w:val="right"/>
      <w:textAlignment w:val="top"/>
    </w:pPr>
    <w:rPr>
      <w:rFonts w:ascii="Times New Roman" w:eastAsia="Times New Roman" w:hAnsi="Times New Roman" w:cs="Times New Roman"/>
      <w:color w:val="000000"/>
      <w:sz w:val="18"/>
      <w:szCs w:val="18"/>
    </w:rPr>
  </w:style>
  <w:style w:type="paragraph" w:customStyle="1" w:styleId="xl73">
    <w:name w:val="xl73"/>
    <w:basedOn w:val="Normal"/>
    <w:rsid w:val="00AE1B99"/>
    <w:pPr>
      <w:shd w:val="clear" w:color="000000" w:fill="FFFFFF"/>
      <w:spacing w:before="100" w:beforeAutospacing="1" w:after="100" w:afterAutospacing="1"/>
      <w:textAlignment w:val="top"/>
    </w:pPr>
    <w:rPr>
      <w:rFonts w:ascii="Times New Roman" w:eastAsia="Times New Roman" w:hAnsi="Times New Roman" w:cs="Times New Roman"/>
      <w:color w:val="000000"/>
      <w:sz w:val="18"/>
      <w:szCs w:val="18"/>
    </w:rPr>
  </w:style>
  <w:style w:type="paragraph" w:customStyle="1" w:styleId="xl74">
    <w:name w:val="xl74"/>
    <w:basedOn w:val="Normal"/>
    <w:rsid w:val="00AE1B99"/>
    <w:pPr>
      <w:shd w:val="clear" w:color="000000" w:fill="FFFFFF"/>
      <w:spacing w:before="100" w:beforeAutospacing="1" w:after="100" w:afterAutospacing="1"/>
      <w:textAlignment w:val="center"/>
    </w:pPr>
    <w:rPr>
      <w:rFonts w:ascii="Times New Roman" w:eastAsia="Times New Roman" w:hAnsi="Times New Roman" w:cs="Times New Roman"/>
      <w:color w:val="000000"/>
      <w:sz w:val="18"/>
      <w:szCs w:val="18"/>
    </w:rPr>
  </w:style>
  <w:style w:type="paragraph" w:customStyle="1" w:styleId="xl75">
    <w:name w:val="xl75"/>
    <w:basedOn w:val="Normal"/>
    <w:rsid w:val="00AE1B99"/>
    <w:pPr>
      <w:shd w:val="clear" w:color="000000" w:fill="FFFFFF"/>
      <w:spacing w:before="100" w:beforeAutospacing="1" w:after="100" w:afterAutospacing="1"/>
      <w:jc w:val="right"/>
      <w:textAlignment w:val="center"/>
    </w:pPr>
    <w:rPr>
      <w:rFonts w:ascii="Times New Roman" w:eastAsia="Times New Roman" w:hAnsi="Times New Roman" w:cs="Times New Roman"/>
      <w:color w:val="000000"/>
      <w:sz w:val="18"/>
      <w:szCs w:val="18"/>
    </w:rPr>
  </w:style>
  <w:style w:type="paragraph" w:customStyle="1" w:styleId="xl76">
    <w:name w:val="xl76"/>
    <w:basedOn w:val="Normal"/>
    <w:rsid w:val="00AE1B99"/>
    <w:pPr>
      <w:pBdr>
        <w:top w:val="single" w:sz="8" w:space="0" w:color="000000"/>
        <w:bottom w:val="single" w:sz="8"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16"/>
      <w:szCs w:val="16"/>
    </w:rPr>
  </w:style>
  <w:style w:type="paragraph" w:customStyle="1" w:styleId="xl77">
    <w:name w:val="xl77"/>
    <w:basedOn w:val="Normal"/>
    <w:rsid w:val="00AE1B99"/>
    <w:pPr>
      <w:pBdr>
        <w:top w:val="single" w:sz="8" w:space="0" w:color="000000"/>
        <w:bottom w:val="single" w:sz="8"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78">
    <w:name w:val="xl78"/>
    <w:basedOn w:val="Normal"/>
    <w:rsid w:val="00AE1B99"/>
    <w:pPr>
      <w:pBdr>
        <w:top w:val="single" w:sz="8" w:space="0" w:color="000000"/>
        <w:bottom w:val="single" w:sz="8" w:space="0" w:color="000000"/>
      </w:pBdr>
      <w:shd w:val="clear" w:color="000000" w:fill="FFFFFF"/>
      <w:spacing w:before="100" w:beforeAutospacing="1" w:after="100" w:afterAutospacing="1"/>
      <w:jc w:val="right"/>
      <w:textAlignment w:val="center"/>
    </w:pPr>
    <w:rPr>
      <w:rFonts w:ascii="Times New Roman" w:eastAsia="Times New Roman" w:hAnsi="Times New Roman" w:cs="Times New Roman"/>
      <w:color w:val="000000"/>
      <w:sz w:val="18"/>
      <w:szCs w:val="18"/>
    </w:rPr>
  </w:style>
  <w:style w:type="paragraph" w:customStyle="1" w:styleId="xl63">
    <w:name w:val="xl63"/>
    <w:basedOn w:val="Normal"/>
    <w:rsid w:val="00B2797F"/>
    <w:pPr>
      <w:shd w:val="clear" w:color="000000" w:fill="FFFFFF"/>
      <w:spacing w:before="100" w:beforeAutospacing="1" w:after="100" w:afterAutospacing="1"/>
      <w:textAlignment w:val="top"/>
    </w:pPr>
    <w:rPr>
      <w:rFonts w:ascii="SansSerif" w:eastAsia="Times New Roman" w:hAnsi="SansSerif" w:cs="Times New Roman"/>
      <w:color w:val="000000"/>
    </w:rPr>
  </w:style>
  <w:style w:type="paragraph" w:customStyle="1" w:styleId="xl64">
    <w:name w:val="xl64"/>
    <w:basedOn w:val="Normal"/>
    <w:rsid w:val="00B2797F"/>
    <w:pPr>
      <w:shd w:val="clear" w:color="000000" w:fill="FFFFFF"/>
      <w:spacing w:before="100" w:beforeAutospacing="1" w:after="100" w:afterAutospacing="1"/>
      <w:jc w:val="center"/>
      <w:textAlignment w:val="top"/>
    </w:pPr>
    <w:rPr>
      <w:rFonts w:ascii="Arial" w:eastAsia="Times New Roman" w:hAnsi="Arial" w:cs="Arial"/>
      <w:color w:val="000000"/>
      <w:sz w:val="18"/>
      <w:szCs w:val="18"/>
    </w:rPr>
  </w:style>
  <w:style w:type="paragraph" w:customStyle="1" w:styleId="xl79">
    <w:name w:val="xl79"/>
    <w:basedOn w:val="Normal"/>
    <w:rsid w:val="00B2797F"/>
    <w:pPr>
      <w:shd w:val="clear" w:color="000000" w:fill="FFFFFF"/>
      <w:spacing w:before="100" w:beforeAutospacing="1" w:after="100" w:afterAutospacing="1"/>
      <w:jc w:val="center"/>
      <w:textAlignment w:val="center"/>
    </w:pPr>
    <w:rPr>
      <w:rFonts w:ascii="Arial" w:eastAsia="Times New Roman" w:hAnsi="Arial" w:cs="Arial"/>
      <w:b/>
      <w:bCs/>
      <w:color w:val="000000"/>
      <w:sz w:val="28"/>
      <w:szCs w:val="28"/>
    </w:rPr>
  </w:style>
  <w:style w:type="paragraph" w:customStyle="1" w:styleId="xl80">
    <w:name w:val="xl80"/>
    <w:basedOn w:val="Normal"/>
    <w:rsid w:val="00B2797F"/>
    <w:pPr>
      <w:shd w:val="clear" w:color="000000" w:fill="FFFFFF"/>
      <w:spacing w:before="100" w:beforeAutospacing="1" w:after="100" w:afterAutospacing="1"/>
      <w:jc w:val="right"/>
      <w:textAlignment w:val="center"/>
    </w:pPr>
    <w:rPr>
      <w:rFonts w:ascii="Arial" w:eastAsia="Times New Roman" w:hAnsi="Arial" w:cs="Arial"/>
      <w:color w:val="000000"/>
      <w:sz w:val="18"/>
      <w:szCs w:val="18"/>
    </w:rPr>
  </w:style>
  <w:style w:type="paragraph" w:customStyle="1" w:styleId="xl81">
    <w:name w:val="xl81"/>
    <w:basedOn w:val="Normal"/>
    <w:rsid w:val="00B2797F"/>
    <w:pPr>
      <w:pBdr>
        <w:top w:val="single" w:sz="8" w:space="0" w:color="000000"/>
        <w:bottom w:val="single" w:sz="8"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6"/>
      <w:szCs w:val="16"/>
    </w:rPr>
  </w:style>
  <w:style w:type="paragraph" w:customStyle="1" w:styleId="xl82">
    <w:name w:val="xl82"/>
    <w:basedOn w:val="Normal"/>
    <w:rsid w:val="00B2797F"/>
    <w:pPr>
      <w:pBdr>
        <w:top w:val="single" w:sz="8" w:space="0" w:color="000000"/>
        <w:bottom w:val="single" w:sz="8"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rPr>
  </w:style>
  <w:style w:type="paragraph" w:customStyle="1" w:styleId="xl83">
    <w:name w:val="xl83"/>
    <w:basedOn w:val="Normal"/>
    <w:rsid w:val="00B2797F"/>
    <w:pPr>
      <w:pBdr>
        <w:top w:val="single" w:sz="8" w:space="0" w:color="000000"/>
        <w:bottom w:val="single" w:sz="8"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40147801">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3548985">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43918898">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89196026">
      <w:bodyDiv w:val="1"/>
      <w:marLeft w:val="0"/>
      <w:marRight w:val="0"/>
      <w:marTop w:val="0"/>
      <w:marBottom w:val="0"/>
      <w:divBdr>
        <w:top w:val="none" w:sz="0" w:space="0" w:color="auto"/>
        <w:left w:val="none" w:sz="0" w:space="0" w:color="auto"/>
        <w:bottom w:val="none" w:sz="0" w:space="0" w:color="auto"/>
        <w:right w:val="none" w:sz="0" w:space="0" w:color="auto"/>
      </w:divBdr>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26821639">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rtidoes-apf.apps.tcu.gov.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to@bll.org.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l.org.b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itacao@montecarl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CCA4718C-0E20-4EDD-9912-D6DC7C5B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119</TotalTime>
  <Pages>1</Pages>
  <Words>14147</Words>
  <Characters>76396</Characters>
  <Application>Microsoft Office Word</Application>
  <DocSecurity>0</DocSecurity>
  <Lines>636</Lines>
  <Paragraphs>180</Paragraphs>
  <ScaleCrop>false</ScaleCrop>
  <HeadingPairs>
    <vt:vector size="6" baseType="variant">
      <vt:variant>
        <vt:lpstr>Título</vt:lpstr>
      </vt:variant>
      <vt:variant>
        <vt:i4>1</vt:i4>
      </vt:variant>
      <vt:variant>
        <vt:lpstr>Títulos</vt:lpstr>
      </vt:variant>
      <vt:variant>
        <vt:i4>45</vt:i4>
      </vt:variant>
      <vt:variant>
        <vt:lpstr>Title</vt:lpstr>
      </vt:variant>
      <vt:variant>
        <vt:i4>1</vt:i4>
      </vt:variant>
    </vt:vector>
  </HeadingPairs>
  <TitlesOfParts>
    <vt:vector size="47" baseType="lpstr">
      <vt:lpstr>Edital Pregão Compras - Ampla Participação</vt:lpstr>
      <vt:lpstr/>
      <vt:lpstr>DO CREDENCIAMENTO</vt:lpstr>
      <vt:lpstr>DA APRESENTAÇÃO DA PROPOSTA E DOS DOCUMENTOS DE HABILITAÇÃO</vt:lpstr>
      <vt:lpstr>DO PREENCHIMENTO DA PROPOSTA</vt:lpstr>
      <vt:lpstr>DA ABERTURA DA SESSÃO, CLASSIFICAÇÃO DAS PROPOSTAS E FORMULAÇÃO DE LANCES </vt:lpstr>
      <vt:lpstr>DA ACEITABILIDADE DA PROPOSTA VENCEDORA.</vt:lpstr>
      <vt:lpstr>DA HABILITAÇÃO  </vt:lpstr>
      <vt:lpstr>DO ENCAMINHAMENTO DA PROPOSTA VENCEDORA</vt:lpstr>
      <vt:lpstr>DOS RECURSOS</vt:lpstr>
      <vt:lpstr>DA REABERTURA DA SESSÃO PÚBLICA</vt:lpstr>
      <vt:lpstr>DA ADJUDICAÇÃO E HOMOLOGAÇÃO </vt:lpstr>
      <vt:lpstr>DA GARANTIA DE EXECUÇÃO </vt:lpstr>
      <vt:lpstr>DA ATA DE REGISTRO DE PREÇOS </vt:lpstr>
      <vt:lpstr>Homologado o resultado da licitação, terá o adjudicatário o prazo de 03 dias, co</vt:lpstr>
      <vt:lpstr>Alternativamente à convocação para comparecer perante o órgão ou entidade para a</vt:lpstr>
      <vt:lpstr>O prazo estabelecido no subitem anterior para assinatura da Ata de Registro de P</vt:lpstr>
      <vt:lpstr>Serão formalizadas tantas Atas de Registro de Preços quanto necessárias para o r</vt:lpstr>
      <vt:lpstr>Será incluído na ata, sob a forma de anexo, o registro dos licitantes que aceita</vt:lpstr>
      <vt:lpstr>DO TERMO DE CONTRATO OU INSTRUMENTO EQUIVALENTE</vt:lpstr>
      <vt:lpstr>Após a homologação da licitação, em sendo realizada a contratação, será firmado </vt:lpstr>
      <vt:lpstr>O adjudicatário terá o prazo de 3 dias úteis, contados a partir da data de sua c</vt:lpstr>
      <vt:lpstr>Alternativamente à convocação para comparecer perante o órgão ou entidade para a</vt:lpstr>
      <vt:lpstr>O prazo previsto no subitem anterior poderá ser prorrogado, por igual período, p</vt:lpstr>
      <vt:lpstr>O Aceite da Nota de Empenho ou do instrumento equivalente, emitida à empresa adj</vt:lpstr>
      <vt:lpstr>Previamente à contratação a Administração realizará consulta ao SICAF para ident</vt:lpstr>
      <vt:lpstr>Nos casos em que houver necessidade de assinatura do instrumento de contrato, e </vt:lpstr>
      <vt:lpstr>Na hipótese de irregularidade do registro no SICAF, o contratado deverá regulari</vt:lpstr>
      <vt:lpstr>DO REAJUSTAMENTO EM SENTIDO GERAL</vt:lpstr>
      <vt:lpstr>DO RECEBIMENTO DO OBJETO E DA FISCALIZAÇÃO</vt:lpstr>
      <vt:lpstr>DAS OBRIGAÇÕES DA CONTRATANTE E DA CONTRATADA</vt:lpstr>
      <vt:lpstr>DO PAGAMENTO</vt:lpstr>
      <vt:lpstr>DAS SANÇÕES ADMINISTRATIVAS.</vt:lpstr>
      <vt:lpstr>DA FORMAÇÃO DO CADASTRO DE RESERVA </vt:lpstr>
      <vt:lpstr>DA IMPUGNAÇÃO AO EDITAL E DO PEDIDO DE ESCLARECIMENTO</vt:lpstr>
      <vt:lpstr>DAS DISPOSIÇÕES GERAIS</vt:lpstr>
      <vt:lpstr/>
      <vt:lpstr>Local e data:  _________________________________________________________________</vt:lpstr>
      <vt:lpstr>Local e data:  _________________________________________________________________</vt:lpstr>
      <vt:lpstr/>
      <vt:lpstr/>
      <vt:lpstr>DA UTILIZAÇÃO DE CÉLULAS DE APOIO (CORRETORAS) ASSOCIADAS</vt:lpstr>
      <vt:lpstr>Local e data: ________________________________________________________________</vt:lpstr>
      <vt:lpstr/>
      <vt:lpstr/>
      <vt:lpstr/>
      <vt:lpstr>NOTAS EXPLICATIVAS</vt:lpstr>
    </vt:vector>
  </TitlesOfParts>
  <Company>AGU</Company>
  <LinksUpToDate>false</LinksUpToDate>
  <CharactersWithSpaces>90363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ACER</cp:lastModifiedBy>
  <cp:revision>7</cp:revision>
  <cp:lastPrinted>2021-06-29T13:27:00Z</cp:lastPrinted>
  <dcterms:created xsi:type="dcterms:W3CDTF">2021-06-28T19:57:00Z</dcterms:created>
  <dcterms:modified xsi:type="dcterms:W3CDTF">2021-06-29T14:29:00Z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