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DA" w:rsidRDefault="004430DA" w:rsidP="004430DA">
      <w:pPr>
        <w:jc w:val="center"/>
        <w:rPr>
          <w:rFonts w:ascii="Arial" w:hAnsi="Arial" w:cs="Arial"/>
          <w:b/>
          <w:bCs/>
          <w:color w:val="000000"/>
        </w:rPr>
      </w:pPr>
    </w:p>
    <w:p w:rsidR="004430DA" w:rsidRPr="00C47D4C" w:rsidRDefault="004430DA" w:rsidP="004430D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40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4430DA" w:rsidRDefault="004430DA" w:rsidP="004430D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67/2021</w:t>
      </w:r>
    </w:p>
    <w:p w:rsidR="004430DA" w:rsidRPr="00C47D4C" w:rsidRDefault="004430DA" w:rsidP="004430D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4430DA" w:rsidRPr="00C47D4C" w:rsidRDefault="004430DA" w:rsidP="004430DA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4430DA" w:rsidRPr="00C47D4C" w:rsidRDefault="004430DA" w:rsidP="004430DA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4430DA" w:rsidRPr="00C47D4C" w:rsidRDefault="004430DA" w:rsidP="004430D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430DA" w:rsidRPr="005662A7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08:00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FF0000"/>
        </w:rPr>
        <w:t>09</w:t>
      </w:r>
      <w:r w:rsidRPr="00190C69">
        <w:rPr>
          <w:rFonts w:ascii="Arial" w:eastAsia="Arial" w:hAnsi="Arial" w:cs="Arial"/>
          <w:color w:val="FF0000"/>
        </w:rPr>
        <w:t xml:space="preserve">/06/2020 </w:t>
      </w:r>
      <w:r>
        <w:rPr>
          <w:rFonts w:ascii="Arial" w:eastAsia="Arial" w:hAnsi="Arial" w:cs="Arial"/>
          <w:color w:val="000000" w:themeColor="text1"/>
        </w:rPr>
        <w:t>até 09:15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FF0000"/>
        </w:rPr>
        <w:t>22</w:t>
      </w:r>
      <w:r w:rsidRPr="00190C69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6</w:t>
      </w:r>
      <w:r w:rsidRPr="00190C69">
        <w:rPr>
          <w:rFonts w:ascii="Arial" w:eastAsia="Arial" w:hAnsi="Arial" w:cs="Arial"/>
          <w:color w:val="FF0000"/>
        </w:rPr>
        <w:t>/2020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4430DA" w:rsidRPr="005662A7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JULGAMENTO DAS PROPOSTAS: Das </w:t>
      </w:r>
      <w:r>
        <w:rPr>
          <w:rFonts w:ascii="Arial" w:eastAsia="Arial" w:hAnsi="Arial" w:cs="Arial"/>
          <w:color w:val="000000" w:themeColor="text1"/>
        </w:rPr>
        <w:t>09:15</w:t>
      </w:r>
      <w:r w:rsidRPr="005662A7">
        <w:rPr>
          <w:rFonts w:ascii="Arial" w:eastAsia="Arial" w:hAnsi="Arial" w:cs="Arial"/>
          <w:color w:val="000000" w:themeColor="text1"/>
        </w:rPr>
        <w:t xml:space="preserve"> às </w:t>
      </w:r>
      <w:r>
        <w:rPr>
          <w:rFonts w:ascii="Arial" w:eastAsia="Arial" w:hAnsi="Arial" w:cs="Arial"/>
          <w:color w:val="000000" w:themeColor="text1"/>
        </w:rPr>
        <w:t>09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3</w:t>
      </w:r>
      <w:r w:rsidRPr="005662A7">
        <w:rPr>
          <w:rFonts w:ascii="Arial" w:eastAsia="Arial" w:hAnsi="Arial" w:cs="Arial"/>
          <w:color w:val="000000" w:themeColor="text1"/>
        </w:rPr>
        <w:t xml:space="preserve">0 horas do dia </w:t>
      </w:r>
      <w:r>
        <w:rPr>
          <w:rFonts w:ascii="Arial" w:eastAsia="Arial" w:hAnsi="Arial" w:cs="Arial"/>
          <w:color w:val="FF0000"/>
        </w:rPr>
        <w:t>22</w:t>
      </w:r>
      <w:r w:rsidRPr="00190C69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6</w:t>
      </w:r>
      <w:r w:rsidRPr="00190C69">
        <w:rPr>
          <w:rFonts w:ascii="Arial" w:eastAsia="Arial" w:hAnsi="Arial" w:cs="Arial"/>
          <w:color w:val="FF0000"/>
        </w:rPr>
        <w:t>/2020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4430DA" w:rsidRPr="00C47D4C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>
        <w:rPr>
          <w:rFonts w:ascii="Arial" w:eastAsia="Arial" w:hAnsi="Arial" w:cs="Arial"/>
          <w:color w:val="000000" w:themeColor="text1"/>
        </w:rPr>
        <w:t>09:30</w:t>
      </w:r>
      <w:r w:rsidRPr="005662A7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5662A7">
        <w:rPr>
          <w:rFonts w:ascii="Arial" w:eastAsia="Arial" w:hAnsi="Arial" w:cs="Arial"/>
          <w:color w:val="000000" w:themeColor="text1"/>
        </w:rPr>
        <w:t>horas  do</w:t>
      </w:r>
      <w:proofErr w:type="gramEnd"/>
      <w:r w:rsidRPr="005662A7">
        <w:rPr>
          <w:rFonts w:ascii="Arial" w:eastAsia="Arial" w:hAnsi="Arial" w:cs="Arial"/>
          <w:color w:val="000000" w:themeColor="text1"/>
        </w:rPr>
        <w:t xml:space="preserve"> dia </w:t>
      </w:r>
      <w:r>
        <w:rPr>
          <w:rFonts w:ascii="Arial" w:eastAsia="Arial" w:hAnsi="Arial" w:cs="Arial"/>
          <w:color w:val="FF0000"/>
        </w:rPr>
        <w:t>22</w:t>
      </w:r>
      <w:r w:rsidRPr="00190C69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6</w:t>
      </w:r>
      <w:r w:rsidRPr="00190C69">
        <w:rPr>
          <w:rFonts w:ascii="Arial" w:eastAsia="Arial" w:hAnsi="Arial" w:cs="Arial"/>
          <w:color w:val="FF0000"/>
        </w:rPr>
        <w:t>/2020</w:t>
      </w:r>
      <w:r>
        <w:rPr>
          <w:rFonts w:ascii="Arial" w:eastAsia="Arial" w:hAnsi="Arial" w:cs="Arial"/>
          <w:color w:val="000000" w:themeColor="text1"/>
        </w:rPr>
        <w:t>.</w:t>
      </w:r>
    </w:p>
    <w:p w:rsidR="004430DA" w:rsidRPr="00C47D4C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7" w:history="1">
        <w:r w:rsidRPr="00C47D4C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4430DA" w:rsidRPr="002276EB" w:rsidRDefault="004430DA" w:rsidP="004430DA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47D4C">
        <w:rPr>
          <w:rFonts w:ascii="Arial" w:hAnsi="Arial" w:cs="Arial"/>
          <w:color w:val="000000"/>
        </w:rPr>
        <w:t>O objeto da presente licitação é a escolha da</w:t>
      </w:r>
      <w:r>
        <w:rPr>
          <w:rFonts w:ascii="Arial" w:hAnsi="Arial" w:cs="Arial"/>
          <w:color w:val="000000"/>
        </w:rPr>
        <w:t xml:space="preserve"> proposta mais vantajosa para serviço futuro e de forma parcelada de Reforma de Pneus</w:t>
      </w:r>
      <w:r w:rsidRPr="00C47D4C">
        <w:rPr>
          <w:rFonts w:ascii="Arial" w:hAnsi="Arial" w:cs="Arial"/>
          <w:b/>
          <w:color w:val="000000"/>
        </w:rPr>
        <w:t>,</w:t>
      </w:r>
      <w:r w:rsidRPr="00C47D4C">
        <w:rPr>
          <w:rFonts w:ascii="Arial" w:hAnsi="Arial" w:cs="Arial"/>
          <w:color w:val="000000"/>
        </w:rPr>
        <w:t xml:space="preserve"> conforme condições, quantidades e exigências estabelecidas neste Edital </w:t>
      </w:r>
      <w:r w:rsidRPr="00C47D4C">
        <w:rPr>
          <w:rFonts w:ascii="Arial" w:hAnsi="Arial" w:cs="Arial"/>
        </w:rPr>
        <w:t>com as características descritas</w:t>
      </w:r>
      <w:r w:rsidRPr="00C47D4C">
        <w:rPr>
          <w:rFonts w:ascii="Arial" w:hAnsi="Arial" w:cs="Arial"/>
          <w:b/>
        </w:rPr>
        <w:t xml:space="preserve"> </w:t>
      </w:r>
      <w:r w:rsidRPr="00C47D4C">
        <w:rPr>
          <w:rFonts w:ascii="Arial" w:hAnsi="Arial" w:cs="Arial"/>
        </w:rPr>
        <w:t>abaixo:</w:t>
      </w:r>
    </w:p>
    <w:p w:rsidR="004430DA" w:rsidRPr="002276EB" w:rsidRDefault="004430DA" w:rsidP="004430DA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4430DA" w:rsidRPr="00C47D4C" w:rsidRDefault="004430DA" w:rsidP="004430DA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4430DA" w:rsidRDefault="004430DA" w:rsidP="004430DA">
      <w:pPr>
        <w:pStyle w:val="Nivel01"/>
        <w:numPr>
          <w:ilvl w:val="0"/>
          <w:numId w:val="0"/>
        </w:numPr>
        <w:rPr>
          <w:rFonts w:ascii="Arial" w:hAnsi="Arial" w:cs="Arial"/>
          <w:b w:val="0"/>
          <w:color w:val="auto"/>
          <w:sz w:val="24"/>
          <w:szCs w:val="24"/>
        </w:rPr>
      </w:pPr>
    </w:p>
    <w:p w:rsidR="004430DA" w:rsidRDefault="004430DA" w:rsidP="004430DA"/>
    <w:p w:rsidR="004430DA" w:rsidRDefault="004430DA" w:rsidP="004430DA"/>
    <w:p w:rsidR="004430DA" w:rsidRDefault="004430DA" w:rsidP="004430DA"/>
    <w:p w:rsidR="004430DA" w:rsidRPr="009D5BBC" w:rsidRDefault="004430DA" w:rsidP="004430D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567"/>
        <w:gridCol w:w="4159"/>
        <w:gridCol w:w="160"/>
        <w:gridCol w:w="1209"/>
        <w:gridCol w:w="1417"/>
      </w:tblGrid>
      <w:tr w:rsidR="004430DA" w:rsidRPr="00C47D4C" w:rsidTr="00A01E75">
        <w:trPr>
          <w:cantSplit/>
        </w:trPr>
        <w:tc>
          <w:tcPr>
            <w:tcW w:w="709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425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3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567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Emb</w:t>
            </w:r>
            <w:proofErr w:type="spellEnd"/>
          </w:p>
        </w:tc>
        <w:tc>
          <w:tcPr>
            <w:tcW w:w="4319" w:type="dxa"/>
            <w:gridSpan w:val="2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209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Unit</w:t>
            </w:r>
          </w:p>
        </w:tc>
        <w:tc>
          <w:tcPr>
            <w:tcW w:w="1417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Total</w:t>
            </w:r>
          </w:p>
        </w:tc>
      </w:tr>
      <w:tr w:rsidR="004430DA" w:rsidRPr="00C47D4C" w:rsidTr="00A01E75">
        <w:trPr>
          <w:cantSplit/>
          <w:trHeight w:val="343"/>
        </w:trPr>
        <w:tc>
          <w:tcPr>
            <w:tcW w:w="709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93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UN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19.5x24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2.726,00</w:t>
            </w:r>
          </w:p>
        </w:tc>
        <w:tc>
          <w:tcPr>
            <w:tcW w:w="1417" w:type="dxa"/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81.780,00</w:t>
            </w:r>
          </w:p>
        </w:tc>
      </w:tr>
      <w:tr w:rsidR="004430DA" w:rsidRPr="00C47D4C" w:rsidTr="00A01E75">
        <w:trPr>
          <w:cantSplit/>
          <w:trHeight w:val="285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1400x24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2.301,00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69.030,00</w:t>
            </w:r>
          </w:p>
        </w:tc>
      </w:tr>
      <w:tr w:rsidR="004430DA" w:rsidRPr="00C47D4C" w:rsidTr="00A01E75">
        <w:trPr>
          <w:cantSplit/>
          <w:trHeight w:val="279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16.9x28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2.680,50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80.415,00</w:t>
            </w:r>
          </w:p>
        </w:tc>
      </w:tr>
      <w:tr w:rsidR="004430DA" w:rsidRPr="00C47D4C" w:rsidTr="00A01E75">
        <w:trPr>
          <w:cantSplit/>
          <w:trHeight w:val="240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10x16.5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758,09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22.742,70</w:t>
            </w:r>
          </w:p>
        </w:tc>
      </w:tr>
      <w:tr w:rsidR="004430DA" w:rsidRPr="00C47D4C" w:rsidTr="00A01E75">
        <w:trPr>
          <w:cantSplit/>
          <w:trHeight w:val="300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12.5x80x18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1.237,00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37.110,00</w:t>
            </w:r>
          </w:p>
        </w:tc>
      </w:tr>
      <w:tr w:rsidR="004430DA" w:rsidRPr="00C47D4C" w:rsidTr="00A01E75">
        <w:trPr>
          <w:cantSplit/>
          <w:trHeight w:val="345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11Rx22.5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807,50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24.225,00</w:t>
            </w:r>
          </w:p>
        </w:tc>
      </w:tr>
      <w:tr w:rsidR="004430DA" w:rsidRPr="00C47D4C" w:rsidTr="00A01E75">
        <w:trPr>
          <w:cantSplit/>
          <w:trHeight w:val="285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1000x20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701,28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140.256,00</w:t>
            </w:r>
          </w:p>
        </w:tc>
      </w:tr>
      <w:tr w:rsidR="004430DA" w:rsidRPr="00C47D4C" w:rsidTr="00A01E75">
        <w:trPr>
          <w:cantSplit/>
          <w:trHeight w:val="278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Recapagem a Frio – 275/80Rx22.5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750,90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37.545,00</w:t>
            </w:r>
          </w:p>
        </w:tc>
      </w:tr>
      <w:tr w:rsidR="004430DA" w:rsidRPr="00C47D4C" w:rsidTr="00A01E75">
        <w:trPr>
          <w:cantSplit/>
          <w:trHeight w:val="270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Conserto e/ou vulcanização de pneus de caminhão e ônibus.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260,50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78.150,00</w:t>
            </w:r>
          </w:p>
        </w:tc>
      </w:tr>
      <w:tr w:rsidR="004430DA" w:rsidRPr="00C47D4C" w:rsidTr="00A01E75">
        <w:trPr>
          <w:cantSplit/>
          <w:trHeight w:val="270"/>
        </w:trPr>
        <w:tc>
          <w:tcPr>
            <w:tcW w:w="709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993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Conserto e vulcanização pneus de máquinas.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4430DA" w:rsidRPr="00C47D4C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567,50</w:t>
            </w:r>
          </w:p>
        </w:tc>
        <w:tc>
          <w:tcPr>
            <w:tcW w:w="1417" w:type="dxa"/>
          </w:tcPr>
          <w:p w:rsidR="004430DA" w:rsidRDefault="004430DA" w:rsidP="00A01E75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170.250,00</w:t>
            </w:r>
          </w:p>
        </w:tc>
      </w:tr>
      <w:tr w:rsidR="004430DA" w:rsidRPr="00C47D4C" w:rsidTr="00A01E75">
        <w:trPr>
          <w:cantSplit/>
          <w:trHeight w:val="224"/>
        </w:trPr>
        <w:tc>
          <w:tcPr>
            <w:tcW w:w="7013" w:type="dxa"/>
            <w:gridSpan w:val="6"/>
            <w:vAlign w:val="center"/>
          </w:tcPr>
          <w:p w:rsidR="004430DA" w:rsidRPr="00C47D4C" w:rsidRDefault="004430DA" w:rsidP="00A01E75">
            <w:pPr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</w:rPr>
              <w:t>TOTAL</w:t>
            </w:r>
          </w:p>
        </w:tc>
        <w:tc>
          <w:tcPr>
            <w:tcW w:w="2626" w:type="dxa"/>
            <w:gridSpan w:val="2"/>
            <w:vAlign w:val="center"/>
          </w:tcPr>
          <w:p w:rsidR="004430DA" w:rsidRPr="00E53922" w:rsidRDefault="004430DA" w:rsidP="00A01E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3922">
              <w:rPr>
                <w:rFonts w:ascii="Calibri" w:hAnsi="Calibri" w:cs="Calibri"/>
                <w:b/>
                <w:color w:val="000000"/>
              </w:rPr>
              <w:t xml:space="preserve">         </w:t>
            </w:r>
            <w:r w:rsidRPr="00E53922">
              <w:rPr>
                <w:rFonts w:ascii="Arial" w:hAnsi="Arial" w:cs="Arial"/>
                <w:b/>
                <w:color w:val="000000"/>
              </w:rPr>
              <w:t xml:space="preserve">741.503,70 </w:t>
            </w:r>
          </w:p>
        </w:tc>
      </w:tr>
    </w:tbl>
    <w:p w:rsidR="004430DA" w:rsidRPr="006530A3" w:rsidRDefault="004430DA" w:rsidP="004430DA"/>
    <w:p w:rsidR="004430DA" w:rsidRPr="00C47D4C" w:rsidRDefault="004430DA" w:rsidP="004430DA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</w:rPr>
      </w:pPr>
      <w:r w:rsidRPr="00C47D4C">
        <w:rPr>
          <w:rFonts w:ascii="Arial" w:hAnsi="Arial" w:cs="Arial"/>
          <w:i/>
          <w:iCs/>
        </w:rPr>
        <w:t xml:space="preserve">1.3. O critério de julgamento adotado será </w:t>
      </w:r>
      <w:r w:rsidRPr="009D5BBC">
        <w:rPr>
          <w:rFonts w:ascii="Arial" w:hAnsi="Arial" w:cs="Arial"/>
          <w:i/>
          <w:iCs/>
        </w:rPr>
        <w:t>o menor preço</w:t>
      </w:r>
      <w:r w:rsidRPr="00C47D4C">
        <w:rPr>
          <w:rFonts w:ascii="Arial" w:hAnsi="Arial" w:cs="Arial"/>
          <w:i/>
          <w:iCs/>
        </w:rPr>
        <w:t xml:space="preserve"> GLOBAL do grupo, observadas as exigências contidas neste Edital e seus Anexos quanto às especificações do objeto.</w:t>
      </w:r>
    </w:p>
    <w:p w:rsidR="00AA631C" w:rsidRPr="004430DA" w:rsidRDefault="00EC15A6" w:rsidP="004430DA"/>
    <w:sectPr w:rsidR="00AA631C" w:rsidRPr="004430DA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A6" w:rsidRDefault="00EC15A6" w:rsidP="004430DA">
      <w:r>
        <w:separator/>
      </w:r>
    </w:p>
  </w:endnote>
  <w:endnote w:type="continuationSeparator" w:id="0">
    <w:p w:rsidR="00EC15A6" w:rsidRDefault="00EC15A6" w:rsidP="004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A6" w:rsidRDefault="00EC15A6" w:rsidP="004430DA">
      <w:r>
        <w:separator/>
      </w:r>
    </w:p>
  </w:footnote>
  <w:footnote w:type="continuationSeparator" w:id="0">
    <w:p w:rsidR="00EC15A6" w:rsidRDefault="00EC15A6" w:rsidP="0044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DA" w:rsidRPr="00944493" w:rsidRDefault="004430DA" w:rsidP="004430DA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249FA782" wp14:editId="1BE9FA13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0DA" w:rsidRPr="00922DF4" w:rsidRDefault="004430DA" w:rsidP="004430DA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4430DA" w:rsidRPr="00922DF4" w:rsidRDefault="004430DA" w:rsidP="004430DA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PREFEITURA MUNICIPAL DE MONTE CARLO</w:t>
    </w:r>
  </w:p>
  <w:p w:rsidR="004430DA" w:rsidRDefault="004430DA" w:rsidP="004430DA">
    <w:pPr>
      <w:pStyle w:val="Cabealho"/>
    </w:pPr>
  </w:p>
  <w:p w:rsidR="004430DA" w:rsidRDefault="00443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A"/>
    <w:rsid w:val="000F5D22"/>
    <w:rsid w:val="0025275F"/>
    <w:rsid w:val="002C2BAF"/>
    <w:rsid w:val="004430DA"/>
    <w:rsid w:val="00BD2EF1"/>
    <w:rsid w:val="00E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DFED-2FA4-4048-8AFE-2A092F6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DA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3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30DA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4430DA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4430DA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430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3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0DA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0DA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2021-06-08T19:50:00Z</dcterms:created>
  <dcterms:modified xsi:type="dcterms:W3CDTF">2021-06-08T19:51:00Z</dcterms:modified>
</cp:coreProperties>
</file>