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73DF" w14:textId="77777777" w:rsidR="003F092F" w:rsidRPr="00C47D4C" w:rsidRDefault="003F092F" w:rsidP="00235187">
      <w:pPr>
        <w:rPr>
          <w:rFonts w:ascii="Arial" w:hAnsi="Arial" w:cs="Arial"/>
          <w:lang w:eastAsia="en-US"/>
        </w:rPr>
      </w:pPr>
    </w:p>
    <w:p w14:paraId="3BC21055" w14:textId="77777777" w:rsidR="003F092F" w:rsidRPr="00C47D4C" w:rsidRDefault="003F092F" w:rsidP="00235187">
      <w:pPr>
        <w:jc w:val="center"/>
        <w:rPr>
          <w:rFonts w:ascii="Arial" w:hAnsi="Arial" w:cs="Arial"/>
          <w:b/>
          <w:bCs/>
          <w:i/>
          <w:color w:val="FF0000"/>
        </w:rPr>
      </w:pPr>
    </w:p>
    <w:p w14:paraId="003CA694" w14:textId="24EB5F44" w:rsidR="00CA24FB" w:rsidRPr="00C47D4C" w:rsidRDefault="00096445" w:rsidP="00235187">
      <w:pPr>
        <w:jc w:val="center"/>
        <w:rPr>
          <w:rFonts w:ascii="Arial" w:hAnsi="Arial" w:cs="Arial"/>
          <w:b/>
          <w:bCs/>
          <w:color w:val="000000"/>
        </w:rPr>
      </w:pPr>
      <w:r>
        <w:rPr>
          <w:rFonts w:ascii="Arial" w:hAnsi="Arial" w:cs="Arial"/>
          <w:b/>
          <w:bCs/>
          <w:color w:val="000000"/>
        </w:rPr>
        <w:t>PREGÃO ELETRÔNICO Nº 40</w:t>
      </w:r>
      <w:r w:rsidR="00CA24FB" w:rsidRPr="00C47D4C">
        <w:rPr>
          <w:rFonts w:ascii="Arial" w:hAnsi="Arial" w:cs="Arial"/>
          <w:b/>
          <w:bCs/>
          <w:color w:val="000000"/>
        </w:rPr>
        <w:t>/20</w:t>
      </w:r>
      <w:r w:rsidR="00190C69">
        <w:rPr>
          <w:rFonts w:ascii="Arial" w:hAnsi="Arial" w:cs="Arial"/>
          <w:b/>
          <w:bCs/>
          <w:color w:val="000000"/>
        </w:rPr>
        <w:t>21</w:t>
      </w:r>
    </w:p>
    <w:p w14:paraId="31CF237B" w14:textId="7B721E47" w:rsidR="00CA24FB" w:rsidRDefault="00096445" w:rsidP="00235187">
      <w:pPr>
        <w:jc w:val="center"/>
        <w:rPr>
          <w:rFonts w:ascii="Arial" w:hAnsi="Arial" w:cs="Arial"/>
          <w:bCs/>
          <w:color w:val="000000"/>
        </w:rPr>
      </w:pPr>
      <w:r>
        <w:rPr>
          <w:rFonts w:ascii="Arial" w:hAnsi="Arial" w:cs="Arial"/>
          <w:bCs/>
          <w:color w:val="000000"/>
        </w:rPr>
        <w:t>Processo Administrativo n° 67</w:t>
      </w:r>
      <w:r w:rsidR="00190C69">
        <w:rPr>
          <w:rFonts w:ascii="Arial" w:hAnsi="Arial" w:cs="Arial"/>
          <w:bCs/>
          <w:color w:val="000000"/>
        </w:rPr>
        <w:t>/2021</w:t>
      </w:r>
      <w:bookmarkStart w:id="0" w:name="_GoBack"/>
      <w:bookmarkEnd w:id="0"/>
    </w:p>
    <w:p w14:paraId="1561AC93" w14:textId="5D83FD3F" w:rsidR="00376A90" w:rsidRPr="00C47D4C" w:rsidRDefault="00190C69" w:rsidP="00235187">
      <w:pPr>
        <w:jc w:val="center"/>
        <w:rPr>
          <w:rFonts w:ascii="Arial" w:hAnsi="Arial" w:cs="Arial"/>
          <w:bCs/>
          <w:color w:val="000000"/>
        </w:rPr>
      </w:pPr>
      <w:r>
        <w:rPr>
          <w:rFonts w:ascii="Arial" w:hAnsi="Arial" w:cs="Arial"/>
          <w:bCs/>
          <w:color w:val="000000"/>
        </w:rPr>
        <w:t xml:space="preserve">Registro de Preços </w:t>
      </w:r>
      <w:proofErr w:type="spellStart"/>
      <w:r>
        <w:rPr>
          <w:rFonts w:ascii="Arial" w:hAnsi="Arial" w:cs="Arial"/>
          <w:bCs/>
          <w:color w:val="000000"/>
        </w:rPr>
        <w:t>xx</w:t>
      </w:r>
      <w:proofErr w:type="spellEnd"/>
      <w:r>
        <w:rPr>
          <w:rFonts w:ascii="Arial" w:hAnsi="Arial" w:cs="Arial"/>
          <w:bCs/>
          <w:color w:val="000000"/>
        </w:rPr>
        <w:t>/2021</w:t>
      </w:r>
    </w:p>
    <w:p w14:paraId="7290E380" w14:textId="77777777" w:rsidR="00CA24FB" w:rsidRPr="00C47D4C" w:rsidRDefault="00CA24FB" w:rsidP="00235187">
      <w:pPr>
        <w:spacing w:before="240" w:after="240" w:line="276" w:lineRule="auto"/>
        <w:ind w:right="-15" w:firstLine="709"/>
        <w:jc w:val="center"/>
        <w:rPr>
          <w:rFonts w:ascii="Arial" w:hAnsi="Arial" w:cs="Arial"/>
          <w:b/>
          <w:bCs/>
          <w:color w:val="000000"/>
        </w:rPr>
      </w:pPr>
    </w:p>
    <w:p w14:paraId="00964F26" w14:textId="29A224E2" w:rsidR="00CA24FB" w:rsidRPr="00C47D4C" w:rsidRDefault="00CA24FB" w:rsidP="00C136A2">
      <w:pPr>
        <w:jc w:val="both"/>
        <w:rPr>
          <w:rFonts w:ascii="Arial" w:eastAsia="Times New Roman" w:hAnsi="Arial" w:cs="Arial"/>
        </w:rPr>
      </w:pPr>
      <w:r w:rsidRPr="00C47D4C">
        <w:rPr>
          <w:rFonts w:ascii="Arial" w:hAnsi="Arial" w:cs="Arial"/>
          <w:color w:val="000000"/>
        </w:rPr>
        <w:t>Torna-se público, para conhecimento dos interessados, que o</w:t>
      </w:r>
      <w:r w:rsidR="00376A90">
        <w:rPr>
          <w:rFonts w:ascii="Arial" w:hAnsi="Arial" w:cs="Arial"/>
          <w:color w:val="000000"/>
        </w:rPr>
        <w:t xml:space="preserve"> Município de Monte Carlo</w:t>
      </w:r>
      <w:r w:rsidRPr="00C47D4C">
        <w:rPr>
          <w:rFonts w:ascii="Arial" w:hAnsi="Arial" w:cs="Arial"/>
          <w:color w:val="000000"/>
        </w:rPr>
        <w:t xml:space="preserve">, por meio </w:t>
      </w:r>
      <w:proofErr w:type="gramStart"/>
      <w:r w:rsidRPr="00C47D4C">
        <w:rPr>
          <w:rFonts w:ascii="Arial" w:hAnsi="Arial" w:cs="Arial"/>
          <w:color w:val="000000"/>
        </w:rPr>
        <w:t>do(</w:t>
      </w:r>
      <w:proofErr w:type="gramEnd"/>
      <w:r w:rsidRPr="00C47D4C">
        <w:rPr>
          <w:rFonts w:ascii="Arial" w:hAnsi="Arial" w:cs="Arial"/>
          <w:color w:val="000000"/>
        </w:rPr>
        <w:t>a)</w:t>
      </w:r>
      <w:r w:rsidR="00376A90">
        <w:rPr>
          <w:rFonts w:ascii="Arial" w:hAnsi="Arial" w:cs="Arial"/>
          <w:color w:val="000000"/>
        </w:rPr>
        <w:t xml:space="preserve"> Setor de Compras e Licitações, sediado na Rod. SC 452, Km 24, 1551 no centro de Monte Carlo - SC</w:t>
      </w:r>
      <w:r w:rsidRPr="00C47D4C">
        <w:rPr>
          <w:rFonts w:ascii="Arial" w:hAnsi="Arial" w:cs="Arial"/>
          <w:color w:val="000000"/>
        </w:rPr>
        <w:t>, realizará licitação,</w:t>
      </w:r>
      <w:r w:rsidR="00971D9B" w:rsidRPr="00C47D4C">
        <w:rPr>
          <w:rFonts w:ascii="Arial" w:hAnsi="Arial" w:cs="Arial"/>
          <w:color w:val="000000"/>
        </w:rPr>
        <w:t xml:space="preserve"> </w:t>
      </w:r>
      <w:r w:rsidR="00971D9B" w:rsidRPr="003E0EA0">
        <w:rPr>
          <w:rFonts w:ascii="Arial" w:hAnsi="Arial" w:cs="Arial"/>
          <w:color w:val="000000"/>
        </w:rPr>
        <w:t>para registro de preços</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F356D2" w:rsidRPr="003E0EA0">
        <w:rPr>
          <w:rFonts w:ascii="Arial" w:hAnsi="Arial" w:cs="Arial"/>
          <w:b/>
          <w:bCs/>
        </w:rPr>
        <w:t>menor preço</w:t>
      </w:r>
      <w:r w:rsidR="003E0EA0" w:rsidRPr="003E0EA0">
        <w:rPr>
          <w:rFonts w:ascii="Arial" w:hAnsi="Arial" w:cs="Arial"/>
          <w:b/>
          <w:bCs/>
        </w:rPr>
        <w:t xml:space="preserve"> </w:t>
      </w:r>
      <w:r w:rsidR="00190C69">
        <w:rPr>
          <w:rFonts w:ascii="Arial" w:hAnsi="Arial" w:cs="Arial"/>
          <w:b/>
          <w:bCs/>
          <w:iCs/>
        </w:rPr>
        <w:t>por lote</w:t>
      </w:r>
      <w:r w:rsidR="00C77070">
        <w:rPr>
          <w:rFonts w:ascii="Arial" w:hAnsi="Arial" w:cs="Arial"/>
          <w:b/>
          <w:bCs/>
          <w:iCs/>
        </w:rPr>
        <w:t xml:space="preserve">, </w:t>
      </w:r>
      <w:r w:rsidRPr="00C47D4C">
        <w:rPr>
          <w:rFonts w:ascii="Arial" w:hAnsi="Arial" w:cs="Arial"/>
          <w:color w:val="000000"/>
        </w:rPr>
        <w:t xml:space="preserve"> 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3E0EA0">
        <w:rPr>
          <w:rFonts w:ascii="Arial" w:hAnsi="Arial" w:cs="Arial"/>
          <w:color w:val="000000" w:themeColor="text1"/>
        </w:rPr>
        <w:t>10.024, de 20 de setembro de 201</w:t>
      </w:r>
      <w:r w:rsidR="00FF2B42" w:rsidRPr="003E0EA0">
        <w:rPr>
          <w:rFonts w:ascii="Arial" w:hAnsi="Arial" w:cs="Arial"/>
          <w:color w:val="000000" w:themeColor="text1"/>
        </w:rPr>
        <w:t>9</w:t>
      </w:r>
      <w:r w:rsidRPr="003E0EA0">
        <w:rPr>
          <w:rFonts w:ascii="Arial" w:hAnsi="Arial" w:cs="Arial"/>
          <w:color w:val="000000"/>
        </w:rPr>
        <w:t>,</w:t>
      </w:r>
      <w:r w:rsidR="00C136A2" w:rsidRPr="003E0EA0">
        <w:rPr>
          <w:rFonts w:ascii="Arial" w:hAnsi="Arial" w:cs="Arial"/>
        </w:rPr>
        <w:t xml:space="preserve"> </w:t>
      </w:r>
      <w:r w:rsidR="00C136A2" w:rsidRPr="003E0EA0">
        <w:rPr>
          <w:rFonts w:ascii="Arial" w:eastAsia="Times New Roman" w:hAnsi="Arial" w:cs="Arial"/>
        </w:rPr>
        <w:t>do Decreto  nº 7.746, de 05 de junho de 2012,</w:t>
      </w:r>
      <w:r w:rsidR="005A0202" w:rsidRPr="003E0EA0">
        <w:rPr>
          <w:rFonts w:ascii="Arial" w:eastAsia="Times New Roman" w:hAnsi="Arial" w:cs="Arial"/>
        </w:rPr>
        <w:t xml:space="preserve"> </w:t>
      </w:r>
      <w:r w:rsidR="00C136A2" w:rsidRPr="003E0EA0">
        <w:rPr>
          <w:rFonts w:ascii="Arial" w:eastAsia="Times New Roman" w:hAnsi="Arial" w:cs="Arial"/>
        </w:rPr>
        <w:t>do Decreto nº 7892, de 23 de janeiro e 2013</w:t>
      </w:r>
      <w:r w:rsidR="00C136A2" w:rsidRPr="00C47D4C">
        <w:rPr>
          <w:rFonts w:ascii="Arial" w:eastAsia="Times New Roman" w:hAnsi="Arial" w:cs="Arial"/>
        </w:rPr>
        <w:t xml:space="preserve">, </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xml:space="preserve">, da Lei Complementar n° 123, de 14 de dezembro </w:t>
      </w:r>
      <w:proofErr w:type="gramStart"/>
      <w:r w:rsidRPr="00C47D4C">
        <w:rPr>
          <w:rFonts w:ascii="Arial" w:hAnsi="Arial" w:cs="Arial"/>
          <w:color w:val="000000"/>
        </w:rPr>
        <w:t>de</w:t>
      </w:r>
      <w:proofErr w:type="gramEnd"/>
      <w:r w:rsidRPr="00C47D4C">
        <w:rPr>
          <w:rFonts w:ascii="Arial" w:hAnsi="Arial" w:cs="Arial"/>
          <w:color w:val="000000"/>
        </w:rPr>
        <w:t xml:space="preserv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C136A2">
      <w:pPr>
        <w:spacing w:line="276" w:lineRule="auto"/>
        <w:jc w:val="both"/>
        <w:rPr>
          <w:rFonts w:ascii="Arial" w:hAnsi="Arial" w:cs="Arial"/>
          <w:color w:val="000000"/>
        </w:rPr>
      </w:pPr>
    </w:p>
    <w:p w14:paraId="2306EFD0" w14:textId="5980A870" w:rsidR="002C6B79" w:rsidRPr="005662A7" w:rsidRDefault="002C6B79" w:rsidP="002C6B79">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RECEBIMENTO DAS PROPOSTAS:  </w:t>
      </w:r>
      <w:r w:rsidRPr="005662A7">
        <w:rPr>
          <w:rFonts w:ascii="Arial" w:eastAsia="Arial" w:hAnsi="Arial" w:cs="Arial"/>
          <w:color w:val="000000" w:themeColor="text1"/>
        </w:rPr>
        <w:t xml:space="preserve">Das </w:t>
      </w:r>
      <w:r w:rsidR="00096445">
        <w:rPr>
          <w:rFonts w:ascii="Arial" w:eastAsia="Arial" w:hAnsi="Arial" w:cs="Arial"/>
          <w:color w:val="000000" w:themeColor="text1"/>
        </w:rPr>
        <w:t>08:00</w:t>
      </w:r>
      <w:r w:rsidRPr="005662A7">
        <w:rPr>
          <w:rFonts w:ascii="Arial" w:eastAsia="Arial" w:hAnsi="Arial" w:cs="Arial"/>
          <w:color w:val="000000" w:themeColor="text1"/>
        </w:rPr>
        <w:t xml:space="preserve"> horas do dia </w:t>
      </w:r>
      <w:r w:rsidR="00096445">
        <w:rPr>
          <w:rFonts w:ascii="Arial" w:eastAsia="Arial" w:hAnsi="Arial" w:cs="Arial"/>
          <w:color w:val="FF0000"/>
        </w:rPr>
        <w:t>09</w:t>
      </w:r>
      <w:r w:rsidRPr="00190C69">
        <w:rPr>
          <w:rFonts w:ascii="Arial" w:eastAsia="Arial" w:hAnsi="Arial" w:cs="Arial"/>
          <w:color w:val="FF0000"/>
        </w:rPr>
        <w:t>/</w:t>
      </w:r>
      <w:r w:rsidR="003E0EA0" w:rsidRPr="00190C69">
        <w:rPr>
          <w:rFonts w:ascii="Arial" w:eastAsia="Arial" w:hAnsi="Arial" w:cs="Arial"/>
          <w:color w:val="FF0000"/>
        </w:rPr>
        <w:t>0</w:t>
      </w:r>
      <w:r w:rsidR="0018749A" w:rsidRPr="00190C69">
        <w:rPr>
          <w:rFonts w:ascii="Arial" w:eastAsia="Arial" w:hAnsi="Arial" w:cs="Arial"/>
          <w:color w:val="FF0000"/>
        </w:rPr>
        <w:t>6</w:t>
      </w:r>
      <w:r w:rsidRPr="00190C69">
        <w:rPr>
          <w:rFonts w:ascii="Arial" w:eastAsia="Arial" w:hAnsi="Arial" w:cs="Arial"/>
          <w:color w:val="FF0000"/>
        </w:rPr>
        <w:t>/</w:t>
      </w:r>
      <w:r w:rsidR="0018749A" w:rsidRPr="00190C69">
        <w:rPr>
          <w:rFonts w:ascii="Arial" w:eastAsia="Arial" w:hAnsi="Arial" w:cs="Arial"/>
          <w:color w:val="FF0000"/>
        </w:rPr>
        <w:t xml:space="preserve">2020 </w:t>
      </w:r>
      <w:r w:rsidR="0018749A">
        <w:rPr>
          <w:rFonts w:ascii="Arial" w:eastAsia="Arial" w:hAnsi="Arial" w:cs="Arial"/>
          <w:color w:val="000000" w:themeColor="text1"/>
        </w:rPr>
        <w:t xml:space="preserve">até </w:t>
      </w:r>
      <w:r w:rsidR="00096445">
        <w:rPr>
          <w:rFonts w:ascii="Arial" w:eastAsia="Arial" w:hAnsi="Arial" w:cs="Arial"/>
          <w:color w:val="000000" w:themeColor="text1"/>
        </w:rPr>
        <w:t>09:15</w:t>
      </w:r>
      <w:r w:rsidR="003E0EA0" w:rsidRPr="005662A7">
        <w:rPr>
          <w:rFonts w:ascii="Arial" w:eastAsia="Arial" w:hAnsi="Arial" w:cs="Arial"/>
          <w:color w:val="000000" w:themeColor="text1"/>
        </w:rPr>
        <w:t xml:space="preserve"> horas do dia </w:t>
      </w:r>
      <w:r w:rsidR="00096445">
        <w:rPr>
          <w:rFonts w:ascii="Arial" w:eastAsia="Arial" w:hAnsi="Arial" w:cs="Arial"/>
          <w:color w:val="FF0000"/>
        </w:rPr>
        <w:t>22</w:t>
      </w:r>
      <w:r w:rsidR="003E0EA0" w:rsidRPr="00190C69">
        <w:rPr>
          <w:rFonts w:ascii="Arial" w:eastAsia="Arial" w:hAnsi="Arial" w:cs="Arial"/>
          <w:color w:val="FF0000"/>
        </w:rPr>
        <w:t>/0</w:t>
      </w:r>
      <w:r w:rsidR="002F7952">
        <w:rPr>
          <w:rFonts w:ascii="Arial" w:eastAsia="Arial" w:hAnsi="Arial" w:cs="Arial"/>
          <w:color w:val="FF0000"/>
        </w:rPr>
        <w:t>6</w:t>
      </w:r>
      <w:r w:rsidR="003E0EA0" w:rsidRPr="00190C69">
        <w:rPr>
          <w:rFonts w:ascii="Arial" w:eastAsia="Arial" w:hAnsi="Arial" w:cs="Arial"/>
          <w:color w:val="FF0000"/>
        </w:rPr>
        <w:t>/2020</w:t>
      </w:r>
      <w:r w:rsidR="003E0EA0" w:rsidRPr="005662A7">
        <w:rPr>
          <w:rFonts w:ascii="Arial" w:eastAsia="Arial" w:hAnsi="Arial" w:cs="Arial"/>
          <w:color w:val="000000" w:themeColor="text1"/>
        </w:rPr>
        <w:t>.</w:t>
      </w:r>
    </w:p>
    <w:p w14:paraId="5C2AD51A" w14:textId="438D4029" w:rsidR="002C6B79" w:rsidRPr="005662A7" w:rsidRDefault="002C6B79" w:rsidP="002C6B79">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ABERTURA E JULGAMENTO DAS PROPOSTAS: Das </w:t>
      </w:r>
      <w:r w:rsidR="00096445">
        <w:rPr>
          <w:rFonts w:ascii="Arial" w:eastAsia="Arial" w:hAnsi="Arial" w:cs="Arial"/>
          <w:color w:val="000000" w:themeColor="text1"/>
        </w:rPr>
        <w:t>09:15</w:t>
      </w:r>
      <w:r w:rsidRPr="005662A7">
        <w:rPr>
          <w:rFonts w:ascii="Arial" w:eastAsia="Arial" w:hAnsi="Arial" w:cs="Arial"/>
          <w:color w:val="000000" w:themeColor="text1"/>
        </w:rPr>
        <w:t xml:space="preserve"> às </w:t>
      </w:r>
      <w:r w:rsidR="00096445">
        <w:rPr>
          <w:rFonts w:ascii="Arial" w:eastAsia="Arial" w:hAnsi="Arial" w:cs="Arial"/>
          <w:color w:val="000000" w:themeColor="text1"/>
        </w:rPr>
        <w:t>09</w:t>
      </w:r>
      <w:r w:rsidR="005662A7" w:rsidRPr="005662A7">
        <w:rPr>
          <w:rFonts w:ascii="Arial" w:eastAsia="Arial" w:hAnsi="Arial" w:cs="Arial"/>
          <w:color w:val="000000" w:themeColor="text1"/>
        </w:rPr>
        <w:t>:</w:t>
      </w:r>
      <w:r w:rsidR="00096445">
        <w:rPr>
          <w:rFonts w:ascii="Arial" w:eastAsia="Arial" w:hAnsi="Arial" w:cs="Arial"/>
          <w:color w:val="000000" w:themeColor="text1"/>
        </w:rPr>
        <w:t>3</w:t>
      </w:r>
      <w:r w:rsidR="005662A7" w:rsidRPr="005662A7">
        <w:rPr>
          <w:rFonts w:ascii="Arial" w:eastAsia="Arial" w:hAnsi="Arial" w:cs="Arial"/>
          <w:color w:val="000000" w:themeColor="text1"/>
        </w:rPr>
        <w:t>0</w:t>
      </w:r>
      <w:r w:rsidRPr="005662A7">
        <w:rPr>
          <w:rFonts w:ascii="Arial" w:eastAsia="Arial" w:hAnsi="Arial" w:cs="Arial"/>
          <w:color w:val="000000" w:themeColor="text1"/>
        </w:rPr>
        <w:t xml:space="preserve"> horas do dia </w:t>
      </w:r>
      <w:r w:rsidR="00096445">
        <w:rPr>
          <w:rFonts w:ascii="Arial" w:eastAsia="Arial" w:hAnsi="Arial" w:cs="Arial"/>
          <w:color w:val="FF0000"/>
        </w:rPr>
        <w:t>22</w:t>
      </w:r>
      <w:r w:rsidR="005662A7" w:rsidRPr="00190C69">
        <w:rPr>
          <w:rFonts w:ascii="Arial" w:eastAsia="Arial" w:hAnsi="Arial" w:cs="Arial"/>
          <w:color w:val="FF0000"/>
        </w:rPr>
        <w:t>/0</w:t>
      </w:r>
      <w:r w:rsidR="002F7952">
        <w:rPr>
          <w:rFonts w:ascii="Arial" w:eastAsia="Arial" w:hAnsi="Arial" w:cs="Arial"/>
          <w:color w:val="FF0000"/>
        </w:rPr>
        <w:t>6</w:t>
      </w:r>
      <w:r w:rsidR="005662A7" w:rsidRPr="00190C69">
        <w:rPr>
          <w:rFonts w:ascii="Arial" w:eastAsia="Arial" w:hAnsi="Arial" w:cs="Arial"/>
          <w:color w:val="FF0000"/>
        </w:rPr>
        <w:t>/2020</w:t>
      </w:r>
      <w:r w:rsidRPr="005662A7">
        <w:rPr>
          <w:rFonts w:ascii="Arial" w:eastAsia="Arial" w:hAnsi="Arial" w:cs="Arial"/>
          <w:color w:val="000000" w:themeColor="text1"/>
        </w:rPr>
        <w:t>.</w:t>
      </w:r>
    </w:p>
    <w:p w14:paraId="723E3EC7" w14:textId="0780389E" w:rsidR="002C6B79" w:rsidRPr="00C47D4C" w:rsidRDefault="002C6B79" w:rsidP="002C6B79">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INÍCIO DA SESSÃO DE DISPUTA DE PREÇOS: às </w:t>
      </w:r>
      <w:r w:rsidR="00096445">
        <w:rPr>
          <w:rFonts w:ascii="Arial" w:eastAsia="Arial" w:hAnsi="Arial" w:cs="Arial"/>
          <w:color w:val="000000" w:themeColor="text1"/>
        </w:rPr>
        <w:t>09:30</w:t>
      </w:r>
      <w:r w:rsidRPr="005662A7">
        <w:rPr>
          <w:rFonts w:ascii="Arial" w:eastAsia="Arial" w:hAnsi="Arial" w:cs="Arial"/>
          <w:color w:val="000000" w:themeColor="text1"/>
        </w:rPr>
        <w:t xml:space="preserve"> </w:t>
      </w:r>
      <w:proofErr w:type="gramStart"/>
      <w:r w:rsidRPr="005662A7">
        <w:rPr>
          <w:rFonts w:ascii="Arial" w:eastAsia="Arial" w:hAnsi="Arial" w:cs="Arial"/>
          <w:color w:val="000000" w:themeColor="text1"/>
        </w:rPr>
        <w:t>horas  do</w:t>
      </w:r>
      <w:proofErr w:type="gramEnd"/>
      <w:r w:rsidRPr="005662A7">
        <w:rPr>
          <w:rFonts w:ascii="Arial" w:eastAsia="Arial" w:hAnsi="Arial" w:cs="Arial"/>
          <w:color w:val="000000" w:themeColor="text1"/>
        </w:rPr>
        <w:t xml:space="preserve"> dia </w:t>
      </w:r>
      <w:r w:rsidR="00096445">
        <w:rPr>
          <w:rFonts w:ascii="Arial" w:eastAsia="Arial" w:hAnsi="Arial" w:cs="Arial"/>
          <w:color w:val="FF0000"/>
        </w:rPr>
        <w:t>22</w:t>
      </w:r>
      <w:r w:rsidR="005662A7" w:rsidRPr="00190C69">
        <w:rPr>
          <w:rFonts w:ascii="Arial" w:eastAsia="Arial" w:hAnsi="Arial" w:cs="Arial"/>
          <w:color w:val="FF0000"/>
        </w:rPr>
        <w:t>/0</w:t>
      </w:r>
      <w:r w:rsidR="002F7952">
        <w:rPr>
          <w:rFonts w:ascii="Arial" w:eastAsia="Arial" w:hAnsi="Arial" w:cs="Arial"/>
          <w:color w:val="FF0000"/>
        </w:rPr>
        <w:t>6</w:t>
      </w:r>
      <w:r w:rsidR="002276EB" w:rsidRPr="00190C69">
        <w:rPr>
          <w:rFonts w:ascii="Arial" w:eastAsia="Arial" w:hAnsi="Arial" w:cs="Arial"/>
          <w:color w:val="FF0000"/>
        </w:rPr>
        <w:t>/2020</w:t>
      </w:r>
      <w:r w:rsidR="002276EB">
        <w:rPr>
          <w:rFonts w:ascii="Arial" w:eastAsia="Arial" w:hAnsi="Arial" w:cs="Arial"/>
          <w:color w:val="000000" w:themeColor="text1"/>
        </w:rPr>
        <w:t>.</w:t>
      </w:r>
    </w:p>
    <w:p w14:paraId="4B43B3C9" w14:textId="58FB4D8E" w:rsidR="00971D9B" w:rsidRPr="00C47D4C" w:rsidRDefault="002C6B79" w:rsidP="002C6B79">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REFERÊNCIA DE TEMPO: horário de Brasília (DF).</w:t>
      </w:r>
    </w:p>
    <w:p w14:paraId="7A7D97FC" w14:textId="7D897E3F" w:rsidR="00D958D9" w:rsidRPr="00C47D4C" w:rsidRDefault="002C6B79" w:rsidP="00D958D9">
      <w:pPr>
        <w:spacing w:line="276" w:lineRule="auto"/>
        <w:rPr>
          <w:rFonts w:ascii="Arial" w:hAnsi="Arial" w:cs="Arial"/>
        </w:rPr>
      </w:pPr>
      <w:r w:rsidRPr="00C47D4C">
        <w:rPr>
          <w:rFonts w:ascii="Arial" w:hAnsi="Arial" w:cs="Arial"/>
          <w:color w:val="000000"/>
        </w:rPr>
        <w:t>LOCAL</w:t>
      </w:r>
      <w:r w:rsidR="002E2B74" w:rsidRPr="00C47D4C">
        <w:rPr>
          <w:rFonts w:ascii="Arial" w:hAnsi="Arial" w:cs="Arial"/>
          <w:color w:val="000000"/>
        </w:rPr>
        <w:t>:</w:t>
      </w:r>
      <w:r w:rsidR="00D958D9" w:rsidRPr="00C47D4C">
        <w:rPr>
          <w:rFonts w:ascii="Arial" w:hAnsi="Arial" w:cs="Arial"/>
          <w:color w:val="000000"/>
        </w:rPr>
        <w:t xml:space="preserve"> Portal: Bolsa de Licitações do Brasil – </w:t>
      </w:r>
      <w:proofErr w:type="gramStart"/>
      <w:r w:rsidR="00D958D9" w:rsidRPr="00C47D4C">
        <w:rPr>
          <w:rFonts w:ascii="Arial" w:hAnsi="Arial" w:cs="Arial"/>
          <w:color w:val="000000"/>
        </w:rPr>
        <w:t xml:space="preserve">BLL </w:t>
      </w:r>
      <w:r w:rsidR="002E2B74" w:rsidRPr="00C47D4C">
        <w:rPr>
          <w:rFonts w:ascii="Arial" w:hAnsi="Arial" w:cs="Arial"/>
          <w:color w:val="000000"/>
        </w:rPr>
        <w:t xml:space="preserve"> </w:t>
      </w:r>
      <w:hyperlink r:id="rId11" w:history="1">
        <w:r w:rsidR="00D958D9" w:rsidRPr="00C47D4C">
          <w:rPr>
            <w:rStyle w:val="Hyperlink"/>
            <w:rFonts w:ascii="Arial" w:hAnsi="Arial" w:cs="Arial"/>
          </w:rPr>
          <w:t>www.bll.org.br</w:t>
        </w:r>
        <w:proofErr w:type="gramEnd"/>
      </w:hyperlink>
    </w:p>
    <w:p w14:paraId="15270C1E" w14:textId="77777777" w:rsidR="00D958D9" w:rsidRPr="00C47D4C" w:rsidRDefault="00D958D9" w:rsidP="00D958D9">
      <w:pPr>
        <w:spacing w:line="276" w:lineRule="auto"/>
        <w:rPr>
          <w:rFonts w:ascii="Arial" w:hAnsi="Arial" w:cs="Arial"/>
        </w:rPr>
      </w:pPr>
    </w:p>
    <w:p w14:paraId="21672864" w14:textId="3F3CA8DD" w:rsidR="00CA24FB" w:rsidRPr="00C47D4C" w:rsidRDefault="00C351A6" w:rsidP="00D958D9">
      <w:pPr>
        <w:spacing w:line="276" w:lineRule="auto"/>
        <w:rPr>
          <w:rFonts w:ascii="Arial" w:hAnsi="Arial" w:cs="Arial"/>
        </w:rPr>
      </w:pPr>
      <w:r w:rsidRPr="00C47D4C">
        <w:rPr>
          <w:rFonts w:ascii="Arial" w:hAnsi="Arial" w:cs="Arial"/>
        </w:rPr>
        <w:t xml:space="preserve">DO </w:t>
      </w:r>
      <w:r w:rsidR="00CA24FB" w:rsidRPr="00C47D4C">
        <w:rPr>
          <w:rFonts w:ascii="Arial" w:hAnsi="Arial" w:cs="Arial"/>
        </w:rPr>
        <w:t>OBJETO</w:t>
      </w:r>
    </w:p>
    <w:p w14:paraId="0D855807" w14:textId="182C085C" w:rsidR="00CA24FB" w:rsidRPr="002276EB" w:rsidRDefault="00CA24FB" w:rsidP="0018749A">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C47D4C">
        <w:rPr>
          <w:rFonts w:ascii="Arial" w:hAnsi="Arial" w:cs="Arial"/>
          <w:color w:val="000000"/>
        </w:rPr>
        <w:t>O objeto da presente licitação é a escolha da</w:t>
      </w:r>
      <w:r w:rsidR="00096445">
        <w:rPr>
          <w:rFonts w:ascii="Arial" w:hAnsi="Arial" w:cs="Arial"/>
          <w:color w:val="000000"/>
        </w:rPr>
        <w:t xml:space="preserve"> proposta mais vantajosa para serviço futuro</w:t>
      </w:r>
      <w:r w:rsidR="00190C69">
        <w:rPr>
          <w:rFonts w:ascii="Arial" w:hAnsi="Arial" w:cs="Arial"/>
          <w:color w:val="000000"/>
        </w:rPr>
        <w:t xml:space="preserve"> e de forma parcelada de </w:t>
      </w:r>
      <w:r w:rsidR="00096445">
        <w:rPr>
          <w:rFonts w:ascii="Arial" w:hAnsi="Arial" w:cs="Arial"/>
          <w:color w:val="000000"/>
        </w:rPr>
        <w:t>Reforma de Pneus</w:t>
      </w:r>
      <w:r w:rsidRPr="00C47D4C">
        <w:rPr>
          <w:rFonts w:ascii="Arial" w:hAnsi="Arial" w:cs="Arial"/>
          <w:b/>
          <w:color w:val="000000"/>
        </w:rPr>
        <w:t>,</w:t>
      </w:r>
      <w:r w:rsidRPr="00C47D4C">
        <w:rPr>
          <w:rFonts w:ascii="Arial" w:hAnsi="Arial" w:cs="Arial"/>
          <w:color w:val="000000"/>
        </w:rPr>
        <w:t xml:space="preserve"> conforme condições, quantidades e exigências estabelecidas neste Edital </w:t>
      </w:r>
      <w:r w:rsidR="00D958D9" w:rsidRPr="00C47D4C">
        <w:rPr>
          <w:rFonts w:ascii="Arial" w:hAnsi="Arial" w:cs="Arial"/>
        </w:rPr>
        <w:t>com as características descritas</w:t>
      </w:r>
      <w:r w:rsidR="00D958D9" w:rsidRPr="00C47D4C">
        <w:rPr>
          <w:rFonts w:ascii="Arial" w:hAnsi="Arial" w:cs="Arial"/>
          <w:b/>
        </w:rPr>
        <w:t xml:space="preserve"> </w:t>
      </w:r>
      <w:r w:rsidR="00D958D9" w:rsidRPr="00C47D4C">
        <w:rPr>
          <w:rFonts w:ascii="Arial" w:hAnsi="Arial" w:cs="Arial"/>
        </w:rPr>
        <w:t>abaixo:</w:t>
      </w:r>
    </w:p>
    <w:p w14:paraId="4DA0163B" w14:textId="6B7C37F1" w:rsidR="002276EB" w:rsidRPr="002276EB" w:rsidRDefault="002276EB" w:rsidP="002276EB">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A licitação será realizada em um único lote.</w:t>
      </w:r>
    </w:p>
    <w:p w14:paraId="0D25500A" w14:textId="329BFBE3" w:rsidR="002276EB" w:rsidRPr="00C47D4C" w:rsidRDefault="002276EB" w:rsidP="002276EB">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 xml:space="preserve">O critério de Julgamento adotado será o </w:t>
      </w:r>
      <w:r w:rsidRPr="002276EB">
        <w:rPr>
          <w:rFonts w:ascii="Arial" w:hAnsi="Arial" w:cs="Arial"/>
          <w:i/>
          <w:color w:val="000000"/>
        </w:rPr>
        <w:t>menor preço</w:t>
      </w:r>
      <w:r>
        <w:rPr>
          <w:rFonts w:ascii="Arial" w:hAnsi="Arial" w:cs="Arial"/>
          <w:i/>
          <w:color w:val="000000"/>
        </w:rPr>
        <w:t xml:space="preserve">, </w:t>
      </w:r>
      <w:r>
        <w:rPr>
          <w:rFonts w:ascii="Arial" w:hAnsi="Arial" w:cs="Arial"/>
          <w:color w:val="000000"/>
        </w:rPr>
        <w:t>observadas as exigências contidas neste Edital e seus Anexos quanto às especificações do objeto.</w:t>
      </w:r>
    </w:p>
    <w:p w14:paraId="233ED4D6" w14:textId="629D594C" w:rsidR="00B77761" w:rsidRDefault="00B77761" w:rsidP="00B77761">
      <w:pPr>
        <w:pStyle w:val="Nivel01"/>
        <w:numPr>
          <w:ilvl w:val="0"/>
          <w:numId w:val="0"/>
        </w:numPr>
        <w:rPr>
          <w:rFonts w:ascii="Arial" w:hAnsi="Arial" w:cs="Arial"/>
          <w:b w:val="0"/>
          <w:color w:val="auto"/>
          <w:sz w:val="24"/>
          <w:szCs w:val="24"/>
        </w:rPr>
      </w:pPr>
    </w:p>
    <w:p w14:paraId="4977B344" w14:textId="77777777" w:rsidR="009D5BBC" w:rsidRDefault="009D5BBC" w:rsidP="009D5BBC"/>
    <w:p w14:paraId="34D9F320" w14:textId="77777777" w:rsidR="00190C69" w:rsidRDefault="00190C69" w:rsidP="009D5BBC"/>
    <w:p w14:paraId="10251ECF" w14:textId="77777777" w:rsidR="009D5BBC" w:rsidRDefault="009D5BBC" w:rsidP="009D5BBC"/>
    <w:p w14:paraId="7B1B9C46" w14:textId="77777777" w:rsidR="009D5BBC" w:rsidRPr="009D5BBC" w:rsidRDefault="009D5BBC" w:rsidP="009D5BBC"/>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993"/>
        <w:gridCol w:w="567"/>
        <w:gridCol w:w="4159"/>
        <w:gridCol w:w="160"/>
        <w:gridCol w:w="1209"/>
        <w:gridCol w:w="1417"/>
      </w:tblGrid>
      <w:tr w:rsidR="006530A3" w:rsidRPr="00C47D4C" w14:paraId="205C2267" w14:textId="77777777" w:rsidTr="00AD55EC">
        <w:trPr>
          <w:cantSplit/>
        </w:trPr>
        <w:tc>
          <w:tcPr>
            <w:tcW w:w="709" w:type="dxa"/>
          </w:tcPr>
          <w:p w14:paraId="43147B39"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Lote</w:t>
            </w:r>
          </w:p>
        </w:tc>
        <w:tc>
          <w:tcPr>
            <w:tcW w:w="425" w:type="dxa"/>
          </w:tcPr>
          <w:p w14:paraId="03C80C82"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Item</w:t>
            </w:r>
          </w:p>
        </w:tc>
        <w:tc>
          <w:tcPr>
            <w:tcW w:w="993" w:type="dxa"/>
          </w:tcPr>
          <w:p w14:paraId="2C947FB0"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Qtd</w:t>
            </w:r>
            <w:proofErr w:type="spellEnd"/>
          </w:p>
        </w:tc>
        <w:tc>
          <w:tcPr>
            <w:tcW w:w="567" w:type="dxa"/>
          </w:tcPr>
          <w:p w14:paraId="57F36012"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Emb</w:t>
            </w:r>
            <w:proofErr w:type="spellEnd"/>
          </w:p>
        </w:tc>
        <w:tc>
          <w:tcPr>
            <w:tcW w:w="4319" w:type="dxa"/>
            <w:gridSpan w:val="2"/>
          </w:tcPr>
          <w:p w14:paraId="2EB98A47"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Descrição do objeto</w:t>
            </w:r>
          </w:p>
        </w:tc>
        <w:tc>
          <w:tcPr>
            <w:tcW w:w="1209" w:type="dxa"/>
          </w:tcPr>
          <w:p w14:paraId="1EFA8350"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Unit</w:t>
            </w:r>
          </w:p>
        </w:tc>
        <w:tc>
          <w:tcPr>
            <w:tcW w:w="1417" w:type="dxa"/>
          </w:tcPr>
          <w:p w14:paraId="0B8C4C69"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Total</w:t>
            </w:r>
          </w:p>
        </w:tc>
      </w:tr>
      <w:tr w:rsidR="006530A3" w:rsidRPr="00C47D4C" w14:paraId="550E39D6" w14:textId="77777777" w:rsidTr="00AD55EC">
        <w:trPr>
          <w:cantSplit/>
          <w:trHeight w:val="343"/>
        </w:trPr>
        <w:tc>
          <w:tcPr>
            <w:tcW w:w="709" w:type="dxa"/>
          </w:tcPr>
          <w:p w14:paraId="09A07D1F"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425" w:type="dxa"/>
          </w:tcPr>
          <w:p w14:paraId="6CECCE79"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993" w:type="dxa"/>
          </w:tcPr>
          <w:p w14:paraId="53B9EB59" w14:textId="2BAC9EF2" w:rsidR="006530A3" w:rsidRPr="00C47D4C" w:rsidRDefault="00096445"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30</w:t>
            </w:r>
          </w:p>
        </w:tc>
        <w:tc>
          <w:tcPr>
            <w:tcW w:w="567" w:type="dxa"/>
            <w:tcBorders>
              <w:right w:val="single" w:sz="4" w:space="0" w:color="auto"/>
            </w:tcBorders>
          </w:tcPr>
          <w:p w14:paraId="1E8684AF" w14:textId="2C925660" w:rsidR="006530A3" w:rsidRPr="00C47D4C" w:rsidRDefault="0018749A" w:rsidP="0018749A">
            <w:pPr>
              <w:tabs>
                <w:tab w:val="left" w:pos="1134"/>
                <w:tab w:val="left" w:pos="7300"/>
                <w:tab w:val="left" w:pos="9142"/>
              </w:tabs>
              <w:spacing w:before="100" w:beforeAutospacing="1" w:after="100" w:afterAutospacing="1"/>
              <w:ind w:right="-1"/>
              <w:rPr>
                <w:rFonts w:ascii="Arial" w:hAnsi="Arial" w:cs="Arial"/>
                <w:iCs/>
              </w:rPr>
            </w:pPr>
            <w:r>
              <w:rPr>
                <w:rFonts w:ascii="Arial" w:hAnsi="Arial" w:cs="Arial"/>
                <w:iCs/>
              </w:rPr>
              <w:t xml:space="preserve"> UN</w:t>
            </w:r>
          </w:p>
        </w:tc>
        <w:tc>
          <w:tcPr>
            <w:tcW w:w="4159" w:type="dxa"/>
            <w:tcBorders>
              <w:top w:val="single" w:sz="4" w:space="0" w:color="auto"/>
              <w:left w:val="single" w:sz="4" w:space="0" w:color="auto"/>
              <w:bottom w:val="single" w:sz="4" w:space="0" w:color="auto"/>
              <w:right w:val="nil"/>
            </w:tcBorders>
          </w:tcPr>
          <w:p w14:paraId="299CEEC3" w14:textId="2ECCDF55" w:rsidR="006530A3" w:rsidRPr="00C47D4C" w:rsidRDefault="00096445" w:rsidP="00190C69">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Recapagem a Frio – 19.5x24</w:t>
            </w:r>
          </w:p>
        </w:tc>
        <w:tc>
          <w:tcPr>
            <w:tcW w:w="160" w:type="dxa"/>
            <w:tcBorders>
              <w:top w:val="single" w:sz="4" w:space="0" w:color="auto"/>
              <w:left w:val="nil"/>
              <w:bottom w:val="single" w:sz="4" w:space="0" w:color="auto"/>
              <w:right w:val="single" w:sz="4" w:space="0" w:color="auto"/>
            </w:tcBorders>
          </w:tcPr>
          <w:p w14:paraId="048089BB" w14:textId="77777777" w:rsidR="006530A3" w:rsidRPr="00C47D4C" w:rsidRDefault="006530A3" w:rsidP="00C77070">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52308B12" w14:textId="6574E69C" w:rsidR="006530A3" w:rsidRPr="00C47D4C"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2.726,00</w:t>
            </w:r>
          </w:p>
        </w:tc>
        <w:tc>
          <w:tcPr>
            <w:tcW w:w="1417" w:type="dxa"/>
          </w:tcPr>
          <w:p w14:paraId="2B541DF6" w14:textId="6E8E4DD4" w:rsidR="00096445" w:rsidRPr="00C47D4C" w:rsidRDefault="00AD55EC" w:rsidP="00C77070">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81.780,00</w:t>
            </w:r>
          </w:p>
        </w:tc>
      </w:tr>
      <w:tr w:rsidR="00096445" w:rsidRPr="00C47D4C" w14:paraId="2B513398" w14:textId="77777777" w:rsidTr="00AD55EC">
        <w:trPr>
          <w:cantSplit/>
          <w:trHeight w:val="285"/>
        </w:trPr>
        <w:tc>
          <w:tcPr>
            <w:tcW w:w="709" w:type="dxa"/>
          </w:tcPr>
          <w:p w14:paraId="5509A663" w14:textId="77777777" w:rsidR="00096445" w:rsidRDefault="00096445" w:rsidP="00C77070">
            <w:pPr>
              <w:tabs>
                <w:tab w:val="left" w:pos="1134"/>
                <w:tab w:val="left" w:pos="7300"/>
                <w:tab w:val="left" w:pos="9142"/>
              </w:tabs>
              <w:spacing w:before="100" w:beforeAutospacing="1" w:after="100" w:afterAutospacing="1"/>
              <w:ind w:right="-1"/>
              <w:jc w:val="center"/>
              <w:rPr>
                <w:rFonts w:ascii="Arial" w:hAnsi="Arial" w:cs="Arial"/>
                <w:iCs/>
              </w:rPr>
            </w:pPr>
          </w:p>
        </w:tc>
        <w:tc>
          <w:tcPr>
            <w:tcW w:w="425" w:type="dxa"/>
          </w:tcPr>
          <w:p w14:paraId="6E40F5A2" w14:textId="30348503" w:rsidR="00096445"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w:t>
            </w:r>
          </w:p>
        </w:tc>
        <w:tc>
          <w:tcPr>
            <w:tcW w:w="993" w:type="dxa"/>
          </w:tcPr>
          <w:p w14:paraId="4D1C479B" w14:textId="603D32D7" w:rsidR="00096445" w:rsidRDefault="00096445"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30</w:t>
            </w:r>
          </w:p>
        </w:tc>
        <w:tc>
          <w:tcPr>
            <w:tcW w:w="567" w:type="dxa"/>
            <w:tcBorders>
              <w:right w:val="single" w:sz="4" w:space="0" w:color="auto"/>
            </w:tcBorders>
          </w:tcPr>
          <w:p w14:paraId="50F3D39C" w14:textId="77777777" w:rsidR="00096445" w:rsidRDefault="00096445" w:rsidP="0018749A">
            <w:pPr>
              <w:tabs>
                <w:tab w:val="left" w:pos="1134"/>
                <w:tab w:val="left" w:pos="7300"/>
                <w:tab w:val="left" w:pos="9142"/>
              </w:tabs>
              <w:spacing w:before="100" w:beforeAutospacing="1" w:after="100" w:afterAutospacing="1"/>
              <w:ind w:right="-1"/>
              <w:rPr>
                <w:rFonts w:ascii="Arial" w:hAnsi="Arial" w:cs="Arial"/>
                <w:iCs/>
              </w:rPr>
            </w:pPr>
          </w:p>
        </w:tc>
        <w:tc>
          <w:tcPr>
            <w:tcW w:w="4159" w:type="dxa"/>
            <w:tcBorders>
              <w:top w:val="single" w:sz="4" w:space="0" w:color="auto"/>
              <w:left w:val="single" w:sz="4" w:space="0" w:color="auto"/>
              <w:bottom w:val="single" w:sz="4" w:space="0" w:color="auto"/>
              <w:right w:val="nil"/>
            </w:tcBorders>
          </w:tcPr>
          <w:p w14:paraId="3509DA65" w14:textId="5AFB8A62" w:rsidR="00096445" w:rsidRDefault="00096445" w:rsidP="00096445">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Recapagem a Frio – 1400x24</w:t>
            </w:r>
          </w:p>
        </w:tc>
        <w:tc>
          <w:tcPr>
            <w:tcW w:w="160" w:type="dxa"/>
            <w:tcBorders>
              <w:top w:val="single" w:sz="4" w:space="0" w:color="auto"/>
              <w:left w:val="nil"/>
              <w:bottom w:val="single" w:sz="4" w:space="0" w:color="auto"/>
              <w:right w:val="single" w:sz="4" w:space="0" w:color="auto"/>
            </w:tcBorders>
          </w:tcPr>
          <w:p w14:paraId="560C1C8C" w14:textId="77777777" w:rsidR="00096445" w:rsidRPr="00C47D4C" w:rsidRDefault="00096445" w:rsidP="00C77070">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29B0081E" w14:textId="50BFE7FB" w:rsidR="00096445" w:rsidRPr="00C47D4C"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2.301,00</w:t>
            </w:r>
          </w:p>
        </w:tc>
        <w:tc>
          <w:tcPr>
            <w:tcW w:w="1417" w:type="dxa"/>
          </w:tcPr>
          <w:p w14:paraId="613437E5" w14:textId="644CA44A" w:rsidR="00096445" w:rsidRDefault="00AD55EC" w:rsidP="00C77070">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69.030,00</w:t>
            </w:r>
          </w:p>
        </w:tc>
      </w:tr>
      <w:tr w:rsidR="00096445" w:rsidRPr="00C47D4C" w14:paraId="490CA34B" w14:textId="77777777" w:rsidTr="00AD55EC">
        <w:trPr>
          <w:cantSplit/>
          <w:trHeight w:val="279"/>
        </w:trPr>
        <w:tc>
          <w:tcPr>
            <w:tcW w:w="709" w:type="dxa"/>
          </w:tcPr>
          <w:p w14:paraId="7A99AAD4" w14:textId="77777777" w:rsidR="00096445" w:rsidRDefault="00096445" w:rsidP="00C77070">
            <w:pPr>
              <w:tabs>
                <w:tab w:val="left" w:pos="1134"/>
                <w:tab w:val="left" w:pos="7300"/>
                <w:tab w:val="left" w:pos="9142"/>
              </w:tabs>
              <w:spacing w:before="100" w:beforeAutospacing="1" w:after="100" w:afterAutospacing="1"/>
              <w:ind w:right="-1"/>
              <w:jc w:val="center"/>
              <w:rPr>
                <w:rFonts w:ascii="Arial" w:hAnsi="Arial" w:cs="Arial"/>
                <w:iCs/>
              </w:rPr>
            </w:pPr>
          </w:p>
        </w:tc>
        <w:tc>
          <w:tcPr>
            <w:tcW w:w="425" w:type="dxa"/>
          </w:tcPr>
          <w:p w14:paraId="743B8724" w14:textId="69DF9A55" w:rsidR="00096445"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w:t>
            </w:r>
          </w:p>
        </w:tc>
        <w:tc>
          <w:tcPr>
            <w:tcW w:w="993" w:type="dxa"/>
          </w:tcPr>
          <w:p w14:paraId="2ABC614C" w14:textId="26D455F2" w:rsidR="00096445" w:rsidRDefault="00096445"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30</w:t>
            </w:r>
          </w:p>
        </w:tc>
        <w:tc>
          <w:tcPr>
            <w:tcW w:w="567" w:type="dxa"/>
            <w:tcBorders>
              <w:right w:val="single" w:sz="4" w:space="0" w:color="auto"/>
            </w:tcBorders>
          </w:tcPr>
          <w:p w14:paraId="17ED65C5" w14:textId="77777777" w:rsidR="00096445" w:rsidRDefault="00096445" w:rsidP="0018749A">
            <w:pPr>
              <w:tabs>
                <w:tab w:val="left" w:pos="1134"/>
                <w:tab w:val="left" w:pos="7300"/>
                <w:tab w:val="left" w:pos="9142"/>
              </w:tabs>
              <w:spacing w:before="100" w:beforeAutospacing="1" w:after="100" w:afterAutospacing="1"/>
              <w:ind w:right="-1"/>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9660326" w14:textId="2762625E" w:rsidR="00096445" w:rsidRDefault="00096445" w:rsidP="00190C69">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Recapagem a Frio – 16.9x28</w:t>
            </w:r>
          </w:p>
        </w:tc>
        <w:tc>
          <w:tcPr>
            <w:tcW w:w="160" w:type="dxa"/>
            <w:tcBorders>
              <w:top w:val="single" w:sz="4" w:space="0" w:color="auto"/>
              <w:left w:val="nil"/>
              <w:bottom w:val="single" w:sz="4" w:space="0" w:color="auto"/>
              <w:right w:val="single" w:sz="4" w:space="0" w:color="auto"/>
            </w:tcBorders>
          </w:tcPr>
          <w:p w14:paraId="29936E58" w14:textId="77777777" w:rsidR="00096445" w:rsidRPr="00C47D4C" w:rsidRDefault="00096445" w:rsidP="00C77070">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17FCFFE3" w14:textId="6D3364F1" w:rsidR="00096445" w:rsidRPr="00C47D4C"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2.680,50</w:t>
            </w:r>
          </w:p>
        </w:tc>
        <w:tc>
          <w:tcPr>
            <w:tcW w:w="1417" w:type="dxa"/>
          </w:tcPr>
          <w:p w14:paraId="5FF159BD" w14:textId="6B47A8D6" w:rsidR="00096445" w:rsidRDefault="00AD55EC" w:rsidP="00C77070">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80.415,00</w:t>
            </w:r>
          </w:p>
        </w:tc>
      </w:tr>
      <w:tr w:rsidR="00096445" w:rsidRPr="00C47D4C" w14:paraId="638977D6" w14:textId="77777777" w:rsidTr="00AD55EC">
        <w:trPr>
          <w:cantSplit/>
          <w:trHeight w:val="240"/>
        </w:trPr>
        <w:tc>
          <w:tcPr>
            <w:tcW w:w="709" w:type="dxa"/>
          </w:tcPr>
          <w:p w14:paraId="7D6E38F0" w14:textId="77777777" w:rsidR="00096445" w:rsidRDefault="00096445" w:rsidP="00C77070">
            <w:pPr>
              <w:tabs>
                <w:tab w:val="left" w:pos="1134"/>
                <w:tab w:val="left" w:pos="7300"/>
                <w:tab w:val="left" w:pos="9142"/>
              </w:tabs>
              <w:spacing w:before="100" w:beforeAutospacing="1" w:after="100" w:afterAutospacing="1"/>
              <w:ind w:right="-1"/>
              <w:jc w:val="center"/>
              <w:rPr>
                <w:rFonts w:ascii="Arial" w:hAnsi="Arial" w:cs="Arial"/>
                <w:iCs/>
              </w:rPr>
            </w:pPr>
          </w:p>
        </w:tc>
        <w:tc>
          <w:tcPr>
            <w:tcW w:w="425" w:type="dxa"/>
          </w:tcPr>
          <w:p w14:paraId="088B42A8" w14:textId="42308B57" w:rsidR="00096445"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4</w:t>
            </w:r>
          </w:p>
        </w:tc>
        <w:tc>
          <w:tcPr>
            <w:tcW w:w="993" w:type="dxa"/>
          </w:tcPr>
          <w:p w14:paraId="6188D70F" w14:textId="3AF1F7B6" w:rsidR="00096445" w:rsidRDefault="00096445"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30</w:t>
            </w:r>
          </w:p>
        </w:tc>
        <w:tc>
          <w:tcPr>
            <w:tcW w:w="567" w:type="dxa"/>
            <w:tcBorders>
              <w:right w:val="single" w:sz="4" w:space="0" w:color="auto"/>
            </w:tcBorders>
          </w:tcPr>
          <w:p w14:paraId="59AF44D9" w14:textId="77777777" w:rsidR="00096445" w:rsidRDefault="00096445" w:rsidP="0018749A">
            <w:pPr>
              <w:tabs>
                <w:tab w:val="left" w:pos="1134"/>
                <w:tab w:val="left" w:pos="7300"/>
                <w:tab w:val="left" w:pos="9142"/>
              </w:tabs>
              <w:spacing w:before="100" w:beforeAutospacing="1" w:after="100" w:afterAutospacing="1"/>
              <w:ind w:right="-1"/>
              <w:rPr>
                <w:rFonts w:ascii="Arial" w:hAnsi="Arial" w:cs="Arial"/>
                <w:iCs/>
              </w:rPr>
            </w:pPr>
          </w:p>
        </w:tc>
        <w:tc>
          <w:tcPr>
            <w:tcW w:w="4159" w:type="dxa"/>
            <w:tcBorders>
              <w:top w:val="single" w:sz="4" w:space="0" w:color="auto"/>
              <w:left w:val="single" w:sz="4" w:space="0" w:color="auto"/>
              <w:bottom w:val="single" w:sz="4" w:space="0" w:color="auto"/>
              <w:right w:val="nil"/>
            </w:tcBorders>
          </w:tcPr>
          <w:p w14:paraId="33F10FFA" w14:textId="63D81F9A" w:rsidR="00096445" w:rsidRDefault="00096445" w:rsidP="00190C69">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Recapagem a Frio – 10x16.5</w:t>
            </w:r>
          </w:p>
        </w:tc>
        <w:tc>
          <w:tcPr>
            <w:tcW w:w="160" w:type="dxa"/>
            <w:tcBorders>
              <w:top w:val="single" w:sz="4" w:space="0" w:color="auto"/>
              <w:left w:val="nil"/>
              <w:bottom w:val="single" w:sz="4" w:space="0" w:color="auto"/>
              <w:right w:val="single" w:sz="4" w:space="0" w:color="auto"/>
            </w:tcBorders>
          </w:tcPr>
          <w:p w14:paraId="41FEA6D0" w14:textId="77777777" w:rsidR="00096445" w:rsidRPr="00C47D4C" w:rsidRDefault="00096445" w:rsidP="00C77070">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61524DDB" w14:textId="67B46CCE" w:rsidR="00096445" w:rsidRPr="00C47D4C"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758,09</w:t>
            </w:r>
          </w:p>
        </w:tc>
        <w:tc>
          <w:tcPr>
            <w:tcW w:w="1417" w:type="dxa"/>
          </w:tcPr>
          <w:p w14:paraId="2D81B1A9" w14:textId="3725008B" w:rsidR="00096445" w:rsidRDefault="00AD55EC" w:rsidP="00C77070">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22.742,70</w:t>
            </w:r>
          </w:p>
        </w:tc>
      </w:tr>
      <w:tr w:rsidR="00096445" w:rsidRPr="00C47D4C" w14:paraId="7B754045" w14:textId="77777777" w:rsidTr="00AD55EC">
        <w:trPr>
          <w:cantSplit/>
          <w:trHeight w:val="300"/>
        </w:trPr>
        <w:tc>
          <w:tcPr>
            <w:tcW w:w="709" w:type="dxa"/>
          </w:tcPr>
          <w:p w14:paraId="48733CD9" w14:textId="77777777" w:rsidR="00096445" w:rsidRDefault="00096445" w:rsidP="00C77070">
            <w:pPr>
              <w:tabs>
                <w:tab w:val="left" w:pos="1134"/>
                <w:tab w:val="left" w:pos="7300"/>
                <w:tab w:val="left" w:pos="9142"/>
              </w:tabs>
              <w:spacing w:before="100" w:beforeAutospacing="1" w:after="100" w:afterAutospacing="1"/>
              <w:ind w:right="-1"/>
              <w:jc w:val="center"/>
              <w:rPr>
                <w:rFonts w:ascii="Arial" w:hAnsi="Arial" w:cs="Arial"/>
                <w:iCs/>
              </w:rPr>
            </w:pPr>
          </w:p>
        </w:tc>
        <w:tc>
          <w:tcPr>
            <w:tcW w:w="425" w:type="dxa"/>
          </w:tcPr>
          <w:p w14:paraId="07F23311" w14:textId="5B5E67FD" w:rsidR="00096445"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5</w:t>
            </w:r>
          </w:p>
        </w:tc>
        <w:tc>
          <w:tcPr>
            <w:tcW w:w="993" w:type="dxa"/>
          </w:tcPr>
          <w:p w14:paraId="719DCBAB" w14:textId="6FB8CFF0" w:rsidR="00096445" w:rsidRDefault="00096445"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30</w:t>
            </w:r>
          </w:p>
        </w:tc>
        <w:tc>
          <w:tcPr>
            <w:tcW w:w="567" w:type="dxa"/>
            <w:tcBorders>
              <w:right w:val="single" w:sz="4" w:space="0" w:color="auto"/>
            </w:tcBorders>
          </w:tcPr>
          <w:p w14:paraId="4D9B5DAD" w14:textId="77777777" w:rsidR="00096445" w:rsidRDefault="00096445" w:rsidP="0018749A">
            <w:pPr>
              <w:tabs>
                <w:tab w:val="left" w:pos="1134"/>
                <w:tab w:val="left" w:pos="7300"/>
                <w:tab w:val="left" w:pos="9142"/>
              </w:tabs>
              <w:spacing w:before="100" w:beforeAutospacing="1" w:after="100" w:afterAutospacing="1"/>
              <w:ind w:right="-1"/>
              <w:rPr>
                <w:rFonts w:ascii="Arial" w:hAnsi="Arial" w:cs="Arial"/>
                <w:iCs/>
              </w:rPr>
            </w:pPr>
          </w:p>
        </w:tc>
        <w:tc>
          <w:tcPr>
            <w:tcW w:w="4159" w:type="dxa"/>
            <w:tcBorders>
              <w:top w:val="single" w:sz="4" w:space="0" w:color="auto"/>
              <w:left w:val="single" w:sz="4" w:space="0" w:color="auto"/>
              <w:bottom w:val="single" w:sz="4" w:space="0" w:color="auto"/>
              <w:right w:val="nil"/>
            </w:tcBorders>
          </w:tcPr>
          <w:p w14:paraId="5C6587BE" w14:textId="75414C94" w:rsidR="00096445" w:rsidRDefault="00096445" w:rsidP="00190C69">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Recapagem a Frio – 12.5x80x18</w:t>
            </w:r>
          </w:p>
        </w:tc>
        <w:tc>
          <w:tcPr>
            <w:tcW w:w="160" w:type="dxa"/>
            <w:tcBorders>
              <w:top w:val="single" w:sz="4" w:space="0" w:color="auto"/>
              <w:left w:val="nil"/>
              <w:bottom w:val="single" w:sz="4" w:space="0" w:color="auto"/>
              <w:right w:val="single" w:sz="4" w:space="0" w:color="auto"/>
            </w:tcBorders>
          </w:tcPr>
          <w:p w14:paraId="3E157251" w14:textId="77777777" w:rsidR="00096445" w:rsidRPr="00C47D4C" w:rsidRDefault="00096445" w:rsidP="00C77070">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57CF75A6" w14:textId="0FBF1366" w:rsidR="00096445" w:rsidRPr="00C47D4C"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1.237,00</w:t>
            </w:r>
          </w:p>
        </w:tc>
        <w:tc>
          <w:tcPr>
            <w:tcW w:w="1417" w:type="dxa"/>
          </w:tcPr>
          <w:p w14:paraId="4CE1548B" w14:textId="2192B66E" w:rsidR="00096445" w:rsidRDefault="00AD55EC" w:rsidP="00C77070">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37.110,00</w:t>
            </w:r>
          </w:p>
        </w:tc>
      </w:tr>
      <w:tr w:rsidR="00096445" w:rsidRPr="00C47D4C" w14:paraId="18E6C02E" w14:textId="77777777" w:rsidTr="00AD55EC">
        <w:trPr>
          <w:cantSplit/>
          <w:trHeight w:val="345"/>
        </w:trPr>
        <w:tc>
          <w:tcPr>
            <w:tcW w:w="709" w:type="dxa"/>
          </w:tcPr>
          <w:p w14:paraId="0561D8E2" w14:textId="77777777" w:rsidR="00096445" w:rsidRDefault="00096445" w:rsidP="00C77070">
            <w:pPr>
              <w:tabs>
                <w:tab w:val="left" w:pos="1134"/>
                <w:tab w:val="left" w:pos="7300"/>
                <w:tab w:val="left" w:pos="9142"/>
              </w:tabs>
              <w:spacing w:before="100" w:beforeAutospacing="1" w:after="100" w:afterAutospacing="1"/>
              <w:ind w:right="-1"/>
              <w:jc w:val="center"/>
              <w:rPr>
                <w:rFonts w:ascii="Arial" w:hAnsi="Arial" w:cs="Arial"/>
                <w:iCs/>
              </w:rPr>
            </w:pPr>
          </w:p>
        </w:tc>
        <w:tc>
          <w:tcPr>
            <w:tcW w:w="425" w:type="dxa"/>
          </w:tcPr>
          <w:p w14:paraId="15CA035C" w14:textId="4FC83784" w:rsidR="00096445"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6</w:t>
            </w:r>
          </w:p>
        </w:tc>
        <w:tc>
          <w:tcPr>
            <w:tcW w:w="993" w:type="dxa"/>
          </w:tcPr>
          <w:p w14:paraId="01EFAF2D" w14:textId="200E2DB0" w:rsidR="00096445" w:rsidRDefault="00096445"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30</w:t>
            </w:r>
          </w:p>
        </w:tc>
        <w:tc>
          <w:tcPr>
            <w:tcW w:w="567" w:type="dxa"/>
            <w:tcBorders>
              <w:right w:val="single" w:sz="4" w:space="0" w:color="auto"/>
            </w:tcBorders>
          </w:tcPr>
          <w:p w14:paraId="63200126" w14:textId="77777777" w:rsidR="00096445" w:rsidRDefault="00096445" w:rsidP="0018749A">
            <w:pPr>
              <w:tabs>
                <w:tab w:val="left" w:pos="1134"/>
                <w:tab w:val="left" w:pos="7300"/>
                <w:tab w:val="left" w:pos="9142"/>
              </w:tabs>
              <w:spacing w:before="100" w:beforeAutospacing="1" w:after="100" w:afterAutospacing="1"/>
              <w:ind w:right="-1"/>
              <w:rPr>
                <w:rFonts w:ascii="Arial" w:hAnsi="Arial" w:cs="Arial"/>
                <w:iCs/>
              </w:rPr>
            </w:pPr>
          </w:p>
        </w:tc>
        <w:tc>
          <w:tcPr>
            <w:tcW w:w="4159" w:type="dxa"/>
            <w:tcBorders>
              <w:top w:val="single" w:sz="4" w:space="0" w:color="auto"/>
              <w:left w:val="single" w:sz="4" w:space="0" w:color="auto"/>
              <w:bottom w:val="single" w:sz="4" w:space="0" w:color="auto"/>
              <w:right w:val="nil"/>
            </w:tcBorders>
          </w:tcPr>
          <w:p w14:paraId="5DD90AA9" w14:textId="77D6529F" w:rsidR="00096445" w:rsidRDefault="00096445" w:rsidP="00190C69">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Recapagem a Frio – 11Rx22.5</w:t>
            </w:r>
          </w:p>
        </w:tc>
        <w:tc>
          <w:tcPr>
            <w:tcW w:w="160" w:type="dxa"/>
            <w:tcBorders>
              <w:top w:val="single" w:sz="4" w:space="0" w:color="auto"/>
              <w:left w:val="nil"/>
              <w:bottom w:val="single" w:sz="4" w:space="0" w:color="auto"/>
              <w:right w:val="single" w:sz="4" w:space="0" w:color="auto"/>
            </w:tcBorders>
          </w:tcPr>
          <w:p w14:paraId="6A7AEFE6" w14:textId="77777777" w:rsidR="00096445" w:rsidRPr="00C47D4C" w:rsidRDefault="00096445" w:rsidP="00C77070">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09524A16" w14:textId="3057ED7F" w:rsidR="00096445" w:rsidRPr="00C47D4C"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807,50</w:t>
            </w:r>
          </w:p>
        </w:tc>
        <w:tc>
          <w:tcPr>
            <w:tcW w:w="1417" w:type="dxa"/>
          </w:tcPr>
          <w:p w14:paraId="34F0E750" w14:textId="146D5CF3" w:rsidR="00096445" w:rsidRDefault="00AD55EC" w:rsidP="00C77070">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24.225,00</w:t>
            </w:r>
          </w:p>
        </w:tc>
      </w:tr>
      <w:tr w:rsidR="00096445" w:rsidRPr="00C47D4C" w14:paraId="4BDEB482" w14:textId="77777777" w:rsidTr="00AD55EC">
        <w:trPr>
          <w:cantSplit/>
          <w:trHeight w:val="285"/>
        </w:trPr>
        <w:tc>
          <w:tcPr>
            <w:tcW w:w="709" w:type="dxa"/>
          </w:tcPr>
          <w:p w14:paraId="51D3604F" w14:textId="77777777" w:rsidR="00096445" w:rsidRDefault="00096445" w:rsidP="00C77070">
            <w:pPr>
              <w:tabs>
                <w:tab w:val="left" w:pos="1134"/>
                <w:tab w:val="left" w:pos="7300"/>
                <w:tab w:val="left" w:pos="9142"/>
              </w:tabs>
              <w:spacing w:before="100" w:beforeAutospacing="1" w:after="100" w:afterAutospacing="1"/>
              <w:ind w:right="-1"/>
              <w:jc w:val="center"/>
              <w:rPr>
                <w:rFonts w:ascii="Arial" w:hAnsi="Arial" w:cs="Arial"/>
                <w:iCs/>
              </w:rPr>
            </w:pPr>
          </w:p>
        </w:tc>
        <w:tc>
          <w:tcPr>
            <w:tcW w:w="425" w:type="dxa"/>
          </w:tcPr>
          <w:p w14:paraId="3522A72B" w14:textId="4F069E4A" w:rsidR="00096445"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7</w:t>
            </w:r>
          </w:p>
        </w:tc>
        <w:tc>
          <w:tcPr>
            <w:tcW w:w="993" w:type="dxa"/>
          </w:tcPr>
          <w:p w14:paraId="0D73E8C0" w14:textId="063410BA" w:rsidR="00096445"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200</w:t>
            </w:r>
          </w:p>
        </w:tc>
        <w:tc>
          <w:tcPr>
            <w:tcW w:w="567" w:type="dxa"/>
            <w:tcBorders>
              <w:right w:val="single" w:sz="4" w:space="0" w:color="auto"/>
            </w:tcBorders>
          </w:tcPr>
          <w:p w14:paraId="32B4D635" w14:textId="77777777" w:rsidR="00096445" w:rsidRDefault="00096445" w:rsidP="0018749A">
            <w:pPr>
              <w:tabs>
                <w:tab w:val="left" w:pos="1134"/>
                <w:tab w:val="left" w:pos="7300"/>
                <w:tab w:val="left" w:pos="9142"/>
              </w:tabs>
              <w:spacing w:before="100" w:beforeAutospacing="1" w:after="100" w:afterAutospacing="1"/>
              <w:ind w:right="-1"/>
              <w:rPr>
                <w:rFonts w:ascii="Arial" w:hAnsi="Arial" w:cs="Arial"/>
                <w:iCs/>
              </w:rPr>
            </w:pPr>
          </w:p>
        </w:tc>
        <w:tc>
          <w:tcPr>
            <w:tcW w:w="4159" w:type="dxa"/>
            <w:tcBorders>
              <w:top w:val="single" w:sz="4" w:space="0" w:color="auto"/>
              <w:left w:val="single" w:sz="4" w:space="0" w:color="auto"/>
              <w:bottom w:val="single" w:sz="4" w:space="0" w:color="auto"/>
              <w:right w:val="nil"/>
            </w:tcBorders>
          </w:tcPr>
          <w:p w14:paraId="5E8A7B88" w14:textId="742C8995" w:rsidR="00096445" w:rsidRDefault="00096445" w:rsidP="00190C69">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Recapagem a Frio – 1000x20</w:t>
            </w:r>
          </w:p>
        </w:tc>
        <w:tc>
          <w:tcPr>
            <w:tcW w:w="160" w:type="dxa"/>
            <w:tcBorders>
              <w:top w:val="single" w:sz="4" w:space="0" w:color="auto"/>
              <w:left w:val="nil"/>
              <w:bottom w:val="single" w:sz="4" w:space="0" w:color="auto"/>
              <w:right w:val="single" w:sz="4" w:space="0" w:color="auto"/>
            </w:tcBorders>
          </w:tcPr>
          <w:p w14:paraId="01B1E6CD" w14:textId="77777777" w:rsidR="00096445" w:rsidRPr="00C47D4C" w:rsidRDefault="00096445" w:rsidP="00C77070">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20F00A83" w14:textId="383EF8E1" w:rsidR="00096445" w:rsidRPr="00C47D4C"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701,28</w:t>
            </w:r>
          </w:p>
        </w:tc>
        <w:tc>
          <w:tcPr>
            <w:tcW w:w="1417" w:type="dxa"/>
          </w:tcPr>
          <w:p w14:paraId="33CFF45F" w14:textId="42939897" w:rsidR="00096445" w:rsidRDefault="00AD55EC" w:rsidP="00C77070">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140.256,00</w:t>
            </w:r>
          </w:p>
        </w:tc>
      </w:tr>
      <w:tr w:rsidR="00096445" w:rsidRPr="00C47D4C" w14:paraId="345CFA57" w14:textId="77777777" w:rsidTr="00AD55EC">
        <w:trPr>
          <w:cantSplit/>
          <w:trHeight w:val="278"/>
        </w:trPr>
        <w:tc>
          <w:tcPr>
            <w:tcW w:w="709" w:type="dxa"/>
          </w:tcPr>
          <w:p w14:paraId="5AEA758A" w14:textId="77777777" w:rsidR="00096445" w:rsidRDefault="00096445" w:rsidP="00C77070">
            <w:pPr>
              <w:tabs>
                <w:tab w:val="left" w:pos="1134"/>
                <w:tab w:val="left" w:pos="7300"/>
                <w:tab w:val="left" w:pos="9142"/>
              </w:tabs>
              <w:spacing w:before="100" w:beforeAutospacing="1" w:after="100" w:afterAutospacing="1"/>
              <w:ind w:right="-1"/>
              <w:jc w:val="center"/>
              <w:rPr>
                <w:rFonts w:ascii="Arial" w:hAnsi="Arial" w:cs="Arial"/>
                <w:iCs/>
              </w:rPr>
            </w:pPr>
          </w:p>
        </w:tc>
        <w:tc>
          <w:tcPr>
            <w:tcW w:w="425" w:type="dxa"/>
          </w:tcPr>
          <w:p w14:paraId="6FAC0945" w14:textId="0D1427A0" w:rsidR="00096445"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w:t>
            </w:r>
          </w:p>
        </w:tc>
        <w:tc>
          <w:tcPr>
            <w:tcW w:w="993" w:type="dxa"/>
          </w:tcPr>
          <w:p w14:paraId="35EC899D" w14:textId="3B37ED16" w:rsidR="00096445"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50</w:t>
            </w:r>
          </w:p>
        </w:tc>
        <w:tc>
          <w:tcPr>
            <w:tcW w:w="567" w:type="dxa"/>
            <w:tcBorders>
              <w:right w:val="single" w:sz="4" w:space="0" w:color="auto"/>
            </w:tcBorders>
          </w:tcPr>
          <w:p w14:paraId="4E681517" w14:textId="77777777" w:rsidR="00096445" w:rsidRDefault="00096445" w:rsidP="0018749A">
            <w:pPr>
              <w:tabs>
                <w:tab w:val="left" w:pos="1134"/>
                <w:tab w:val="left" w:pos="7300"/>
                <w:tab w:val="left" w:pos="9142"/>
              </w:tabs>
              <w:spacing w:before="100" w:beforeAutospacing="1" w:after="100" w:afterAutospacing="1"/>
              <w:ind w:right="-1"/>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9FDF105" w14:textId="2A3E5C1C" w:rsidR="00096445" w:rsidRDefault="00096445" w:rsidP="00190C69">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Recapagem a Frio – 275/80Rx22.5</w:t>
            </w:r>
          </w:p>
        </w:tc>
        <w:tc>
          <w:tcPr>
            <w:tcW w:w="160" w:type="dxa"/>
            <w:tcBorders>
              <w:top w:val="single" w:sz="4" w:space="0" w:color="auto"/>
              <w:left w:val="nil"/>
              <w:bottom w:val="single" w:sz="4" w:space="0" w:color="auto"/>
              <w:right w:val="single" w:sz="4" w:space="0" w:color="auto"/>
            </w:tcBorders>
          </w:tcPr>
          <w:p w14:paraId="6E14023D" w14:textId="77777777" w:rsidR="00096445" w:rsidRPr="00C47D4C" w:rsidRDefault="00096445" w:rsidP="00C77070">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10A6CB8F" w14:textId="62DE9E1D" w:rsidR="00096445" w:rsidRPr="00C47D4C"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750,90</w:t>
            </w:r>
          </w:p>
        </w:tc>
        <w:tc>
          <w:tcPr>
            <w:tcW w:w="1417" w:type="dxa"/>
          </w:tcPr>
          <w:p w14:paraId="69DBE7EA" w14:textId="7765E2F9" w:rsidR="00096445" w:rsidRDefault="00AD55EC" w:rsidP="00C77070">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37.545,00</w:t>
            </w:r>
          </w:p>
        </w:tc>
      </w:tr>
      <w:tr w:rsidR="00096445" w:rsidRPr="00C47D4C" w14:paraId="5160C82B" w14:textId="77777777" w:rsidTr="00AD55EC">
        <w:trPr>
          <w:cantSplit/>
          <w:trHeight w:val="270"/>
        </w:trPr>
        <w:tc>
          <w:tcPr>
            <w:tcW w:w="709" w:type="dxa"/>
          </w:tcPr>
          <w:p w14:paraId="77E8EB34" w14:textId="77777777" w:rsidR="00096445" w:rsidRDefault="00096445" w:rsidP="00C77070">
            <w:pPr>
              <w:tabs>
                <w:tab w:val="left" w:pos="1134"/>
                <w:tab w:val="left" w:pos="7300"/>
                <w:tab w:val="left" w:pos="9142"/>
              </w:tabs>
              <w:spacing w:before="100" w:beforeAutospacing="1" w:after="100" w:afterAutospacing="1"/>
              <w:ind w:right="-1"/>
              <w:jc w:val="center"/>
              <w:rPr>
                <w:rFonts w:ascii="Arial" w:hAnsi="Arial" w:cs="Arial"/>
                <w:iCs/>
              </w:rPr>
            </w:pPr>
          </w:p>
        </w:tc>
        <w:tc>
          <w:tcPr>
            <w:tcW w:w="425" w:type="dxa"/>
          </w:tcPr>
          <w:p w14:paraId="3D942573" w14:textId="5940D0CF" w:rsidR="00096445"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9</w:t>
            </w:r>
          </w:p>
        </w:tc>
        <w:tc>
          <w:tcPr>
            <w:tcW w:w="993" w:type="dxa"/>
          </w:tcPr>
          <w:p w14:paraId="776D747B" w14:textId="6B8F3DA1" w:rsidR="00096445"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300</w:t>
            </w:r>
          </w:p>
        </w:tc>
        <w:tc>
          <w:tcPr>
            <w:tcW w:w="567" w:type="dxa"/>
            <w:tcBorders>
              <w:right w:val="single" w:sz="4" w:space="0" w:color="auto"/>
            </w:tcBorders>
          </w:tcPr>
          <w:p w14:paraId="3D1A8C5E" w14:textId="77777777" w:rsidR="00096445" w:rsidRDefault="00096445" w:rsidP="0018749A">
            <w:pPr>
              <w:tabs>
                <w:tab w:val="left" w:pos="1134"/>
                <w:tab w:val="left" w:pos="7300"/>
                <w:tab w:val="left" w:pos="9142"/>
              </w:tabs>
              <w:spacing w:before="100" w:beforeAutospacing="1" w:after="100" w:afterAutospacing="1"/>
              <w:ind w:right="-1"/>
              <w:rPr>
                <w:rFonts w:ascii="Arial" w:hAnsi="Arial" w:cs="Arial"/>
                <w:iCs/>
              </w:rPr>
            </w:pPr>
          </w:p>
        </w:tc>
        <w:tc>
          <w:tcPr>
            <w:tcW w:w="4159" w:type="dxa"/>
            <w:tcBorders>
              <w:top w:val="single" w:sz="4" w:space="0" w:color="auto"/>
              <w:left w:val="single" w:sz="4" w:space="0" w:color="auto"/>
              <w:bottom w:val="single" w:sz="4" w:space="0" w:color="auto"/>
              <w:right w:val="nil"/>
            </w:tcBorders>
          </w:tcPr>
          <w:p w14:paraId="3E87CB63" w14:textId="2ED51E0B" w:rsidR="00096445" w:rsidRDefault="00096445" w:rsidP="00190C69">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Conserto e/ou vulcanização de pneus de caminhão e ônibus.</w:t>
            </w:r>
          </w:p>
        </w:tc>
        <w:tc>
          <w:tcPr>
            <w:tcW w:w="160" w:type="dxa"/>
            <w:tcBorders>
              <w:top w:val="single" w:sz="4" w:space="0" w:color="auto"/>
              <w:left w:val="nil"/>
              <w:bottom w:val="single" w:sz="4" w:space="0" w:color="auto"/>
              <w:right w:val="single" w:sz="4" w:space="0" w:color="auto"/>
            </w:tcBorders>
          </w:tcPr>
          <w:p w14:paraId="7A927B9D" w14:textId="77777777" w:rsidR="00096445" w:rsidRPr="00C47D4C" w:rsidRDefault="00096445" w:rsidP="00C77070">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609D3064" w14:textId="1164983A" w:rsidR="00096445" w:rsidRPr="00C47D4C"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260,50</w:t>
            </w:r>
          </w:p>
        </w:tc>
        <w:tc>
          <w:tcPr>
            <w:tcW w:w="1417" w:type="dxa"/>
          </w:tcPr>
          <w:p w14:paraId="09565DFF" w14:textId="1AC15A41" w:rsidR="00096445" w:rsidRDefault="00AD55EC" w:rsidP="00C77070">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78.150,00</w:t>
            </w:r>
          </w:p>
        </w:tc>
      </w:tr>
      <w:tr w:rsidR="00096445" w:rsidRPr="00C47D4C" w14:paraId="6F8B0698" w14:textId="77777777" w:rsidTr="00AD55EC">
        <w:trPr>
          <w:cantSplit/>
          <w:trHeight w:val="270"/>
        </w:trPr>
        <w:tc>
          <w:tcPr>
            <w:tcW w:w="709" w:type="dxa"/>
          </w:tcPr>
          <w:p w14:paraId="3782A3A6" w14:textId="77777777" w:rsidR="00096445" w:rsidRDefault="00096445" w:rsidP="00C77070">
            <w:pPr>
              <w:tabs>
                <w:tab w:val="left" w:pos="1134"/>
                <w:tab w:val="left" w:pos="7300"/>
                <w:tab w:val="left" w:pos="9142"/>
              </w:tabs>
              <w:spacing w:before="100" w:beforeAutospacing="1" w:after="100" w:afterAutospacing="1"/>
              <w:ind w:right="-1"/>
              <w:jc w:val="center"/>
              <w:rPr>
                <w:rFonts w:ascii="Arial" w:hAnsi="Arial" w:cs="Arial"/>
                <w:iCs/>
              </w:rPr>
            </w:pPr>
          </w:p>
        </w:tc>
        <w:tc>
          <w:tcPr>
            <w:tcW w:w="425" w:type="dxa"/>
          </w:tcPr>
          <w:p w14:paraId="29CCF0FF" w14:textId="26976B12" w:rsidR="00096445"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10</w:t>
            </w:r>
          </w:p>
        </w:tc>
        <w:tc>
          <w:tcPr>
            <w:tcW w:w="993" w:type="dxa"/>
          </w:tcPr>
          <w:p w14:paraId="36462A5F" w14:textId="713C451E" w:rsidR="00096445"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300</w:t>
            </w:r>
          </w:p>
        </w:tc>
        <w:tc>
          <w:tcPr>
            <w:tcW w:w="567" w:type="dxa"/>
            <w:tcBorders>
              <w:right w:val="single" w:sz="4" w:space="0" w:color="auto"/>
            </w:tcBorders>
          </w:tcPr>
          <w:p w14:paraId="3CD46025" w14:textId="77777777" w:rsidR="00096445" w:rsidRDefault="00096445" w:rsidP="0018749A">
            <w:pPr>
              <w:tabs>
                <w:tab w:val="left" w:pos="1134"/>
                <w:tab w:val="left" w:pos="7300"/>
                <w:tab w:val="left" w:pos="9142"/>
              </w:tabs>
              <w:spacing w:before="100" w:beforeAutospacing="1" w:after="100" w:afterAutospacing="1"/>
              <w:ind w:right="-1"/>
              <w:rPr>
                <w:rFonts w:ascii="Arial" w:hAnsi="Arial" w:cs="Arial"/>
                <w:iCs/>
              </w:rPr>
            </w:pPr>
          </w:p>
        </w:tc>
        <w:tc>
          <w:tcPr>
            <w:tcW w:w="4159" w:type="dxa"/>
            <w:tcBorders>
              <w:top w:val="single" w:sz="4" w:space="0" w:color="auto"/>
              <w:left w:val="single" w:sz="4" w:space="0" w:color="auto"/>
              <w:bottom w:val="single" w:sz="4" w:space="0" w:color="auto"/>
              <w:right w:val="nil"/>
            </w:tcBorders>
          </w:tcPr>
          <w:p w14:paraId="3A7938EB" w14:textId="6D5FA797" w:rsidR="00096445" w:rsidRDefault="00096445" w:rsidP="00190C69">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Conserto e vulcanização pneus de máquinas.</w:t>
            </w:r>
          </w:p>
        </w:tc>
        <w:tc>
          <w:tcPr>
            <w:tcW w:w="160" w:type="dxa"/>
            <w:tcBorders>
              <w:top w:val="single" w:sz="4" w:space="0" w:color="auto"/>
              <w:left w:val="nil"/>
              <w:bottom w:val="single" w:sz="4" w:space="0" w:color="auto"/>
              <w:right w:val="single" w:sz="4" w:space="0" w:color="auto"/>
            </w:tcBorders>
          </w:tcPr>
          <w:p w14:paraId="5789622A" w14:textId="77777777" w:rsidR="00096445" w:rsidRPr="00C47D4C" w:rsidRDefault="00096445" w:rsidP="00C77070">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4C87DA72" w14:textId="5B30ACCE" w:rsidR="00096445" w:rsidRPr="00C47D4C" w:rsidRDefault="00AD55EC"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567,50</w:t>
            </w:r>
          </w:p>
        </w:tc>
        <w:tc>
          <w:tcPr>
            <w:tcW w:w="1417" w:type="dxa"/>
          </w:tcPr>
          <w:p w14:paraId="12D4248E" w14:textId="06B03A78" w:rsidR="00096445" w:rsidRDefault="00AD55EC" w:rsidP="00C77070">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170.250,00</w:t>
            </w:r>
          </w:p>
        </w:tc>
      </w:tr>
      <w:tr w:rsidR="006530A3" w:rsidRPr="00C47D4C" w14:paraId="40CB2168" w14:textId="77777777" w:rsidTr="00AD55EC">
        <w:trPr>
          <w:cantSplit/>
          <w:trHeight w:val="224"/>
        </w:trPr>
        <w:tc>
          <w:tcPr>
            <w:tcW w:w="7013" w:type="dxa"/>
            <w:gridSpan w:val="6"/>
            <w:vAlign w:val="center"/>
          </w:tcPr>
          <w:p w14:paraId="332D3646" w14:textId="77777777" w:rsidR="006530A3" w:rsidRPr="00C47D4C" w:rsidRDefault="006530A3" w:rsidP="0018749A">
            <w:pPr>
              <w:rPr>
                <w:rFonts w:ascii="Arial" w:hAnsi="Arial" w:cs="Arial"/>
                <w:b/>
                <w:bCs/>
                <w:iCs/>
              </w:rPr>
            </w:pPr>
            <w:r w:rsidRPr="00C47D4C">
              <w:rPr>
                <w:rFonts w:ascii="Arial" w:hAnsi="Arial" w:cs="Arial"/>
                <w:b/>
                <w:bCs/>
                <w:iCs/>
              </w:rPr>
              <w:t>TOTAL</w:t>
            </w:r>
          </w:p>
        </w:tc>
        <w:tc>
          <w:tcPr>
            <w:tcW w:w="2626" w:type="dxa"/>
            <w:gridSpan w:val="2"/>
            <w:vAlign w:val="center"/>
          </w:tcPr>
          <w:p w14:paraId="6887E78E" w14:textId="1B84DEDA" w:rsidR="006530A3" w:rsidRPr="00E53922" w:rsidRDefault="00E53922" w:rsidP="00E53922">
            <w:pPr>
              <w:jc w:val="center"/>
              <w:rPr>
                <w:rFonts w:ascii="Arial" w:hAnsi="Arial" w:cs="Arial"/>
                <w:b/>
                <w:color w:val="000000"/>
              </w:rPr>
            </w:pPr>
            <w:r w:rsidRPr="00E53922">
              <w:rPr>
                <w:rFonts w:ascii="Calibri" w:hAnsi="Calibri" w:cs="Calibri"/>
                <w:b/>
                <w:color w:val="000000"/>
              </w:rPr>
              <w:t xml:space="preserve">         </w:t>
            </w:r>
            <w:r w:rsidRPr="00E53922">
              <w:rPr>
                <w:rFonts w:ascii="Arial" w:hAnsi="Arial" w:cs="Arial"/>
                <w:b/>
                <w:color w:val="000000"/>
              </w:rPr>
              <w:t xml:space="preserve">741.503,70 </w:t>
            </w:r>
          </w:p>
        </w:tc>
      </w:tr>
    </w:tbl>
    <w:p w14:paraId="6F0C39DB" w14:textId="77777777" w:rsidR="006530A3" w:rsidRPr="006530A3" w:rsidRDefault="006530A3" w:rsidP="006530A3"/>
    <w:p w14:paraId="20F99255" w14:textId="2B4D3CC8" w:rsidR="00B77761" w:rsidRPr="00C47D4C" w:rsidRDefault="008C5036" w:rsidP="0053119E">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w:t>
      </w:r>
      <w:r w:rsidR="00B77761" w:rsidRPr="009D5BBC">
        <w:rPr>
          <w:rFonts w:ascii="Arial" w:hAnsi="Arial" w:cs="Arial"/>
          <w:i/>
          <w:iCs/>
        </w:rPr>
        <w:t>o menor preço</w:t>
      </w:r>
      <w:r w:rsidR="00B77761" w:rsidRPr="00C47D4C">
        <w:rPr>
          <w:rFonts w:ascii="Arial" w:hAnsi="Arial" w:cs="Arial"/>
          <w:i/>
          <w:iCs/>
        </w:rPr>
        <w:t xml:space="preserve"> GLOBAL do grupo, observadas as exigências contidas neste Edital e seus Anexos quanto às especificações do objeto.</w:t>
      </w:r>
    </w:p>
    <w:p w14:paraId="467164AA" w14:textId="77777777" w:rsidR="00971D9B" w:rsidRPr="00C47D4C" w:rsidRDefault="00971D9B" w:rsidP="00971D9B">
      <w:pPr>
        <w:rPr>
          <w:rFonts w:ascii="Arial" w:hAnsi="Arial" w:cs="Arial"/>
          <w:i/>
          <w:color w:val="FF0000"/>
          <w:highlight w:val="cyan"/>
        </w:rPr>
      </w:pPr>
    </w:p>
    <w:p w14:paraId="072F9D09" w14:textId="77777777" w:rsidR="00971D9B" w:rsidRPr="00C47D4C" w:rsidRDefault="00971D9B" w:rsidP="00971D9B">
      <w:pPr>
        <w:rPr>
          <w:rFonts w:ascii="Arial" w:hAnsi="Arial" w:cs="Arial"/>
          <w:b/>
          <w:i/>
        </w:rPr>
      </w:pPr>
      <w:r w:rsidRPr="00C47D4C">
        <w:rPr>
          <w:rFonts w:ascii="Arial" w:hAnsi="Arial" w:cs="Arial"/>
          <w:b/>
          <w:i/>
        </w:rPr>
        <w:t xml:space="preserve">2.  DO REGISTRO DE PREÇOS </w:t>
      </w:r>
    </w:p>
    <w:p w14:paraId="48A81C7D" w14:textId="77777777" w:rsidR="00971D9B" w:rsidRPr="00C47D4C" w:rsidRDefault="00971D9B" w:rsidP="00971D9B">
      <w:pPr>
        <w:rPr>
          <w:rFonts w:ascii="Arial" w:hAnsi="Arial" w:cs="Arial"/>
          <w:b/>
          <w:i/>
        </w:rPr>
      </w:pPr>
    </w:p>
    <w:p w14:paraId="7459C66B" w14:textId="77777777" w:rsidR="00971D9B" w:rsidRPr="00C47D4C" w:rsidRDefault="00971D9B" w:rsidP="00024BCA">
      <w:pPr>
        <w:numPr>
          <w:ilvl w:val="1"/>
          <w:numId w:val="10"/>
        </w:numPr>
        <w:spacing w:before="120" w:after="120" w:line="276" w:lineRule="auto"/>
        <w:ind w:left="1141"/>
        <w:jc w:val="both"/>
        <w:rPr>
          <w:rFonts w:ascii="Arial" w:hAnsi="Arial" w:cs="Arial"/>
          <w:i/>
        </w:rPr>
      </w:pPr>
      <w:r w:rsidRPr="00C47D4C">
        <w:rPr>
          <w:rFonts w:ascii="Arial" w:hAnsi="Arial" w:cs="Arial"/>
          <w:i/>
        </w:rPr>
        <w:t>As regras referentes aos órgãos gerenciador e participantes, bem como a eventuais adesões são as que constam da minuta de Ata de Registro de Preços</w:t>
      </w:r>
    </w:p>
    <w:p w14:paraId="038E5C4E" w14:textId="77777777" w:rsidR="003F092F" w:rsidRPr="00C47D4C" w:rsidRDefault="003F092F" w:rsidP="00235187">
      <w:pPr>
        <w:spacing w:before="120" w:after="120" w:line="276" w:lineRule="auto"/>
        <w:jc w:val="both"/>
        <w:rPr>
          <w:rFonts w:ascii="Arial" w:hAnsi="Arial" w:cs="Arial"/>
          <w:lang w:eastAsia="en-US"/>
        </w:rPr>
      </w:pPr>
    </w:p>
    <w:p w14:paraId="2E36DF48" w14:textId="301C1C62" w:rsidR="00CA24FB" w:rsidRPr="00C47D4C" w:rsidRDefault="00CA24FB" w:rsidP="009D5BBC">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9D5BBC">
      <w:pPr>
        <w:jc w:val="both"/>
        <w:rPr>
          <w:rFonts w:ascii="Arial" w:hAnsi="Arial" w:cs="Arial"/>
        </w:rPr>
      </w:pPr>
    </w:p>
    <w:p w14:paraId="3DC9360A" w14:textId="0AD4BB9A" w:rsidR="009E4998" w:rsidRPr="00C47D4C" w:rsidRDefault="009E4998" w:rsidP="009D5BBC">
      <w:pPr>
        <w:jc w:val="both"/>
        <w:rPr>
          <w:rFonts w:ascii="Arial" w:hAnsi="Arial" w:cs="Arial"/>
        </w:rPr>
      </w:pPr>
      <w:proofErr w:type="gramStart"/>
      <w:r w:rsidRPr="00C47D4C">
        <w:rPr>
          <w:rFonts w:ascii="Arial" w:hAnsi="Arial" w:cs="Arial"/>
        </w:rPr>
        <w:t>3.1  Poderão</w:t>
      </w:r>
      <w:proofErr w:type="gramEnd"/>
      <w:r w:rsidRPr="00C47D4C">
        <w:rPr>
          <w:rFonts w:ascii="Arial" w:hAnsi="Arial" w:cs="Arial"/>
        </w:rPr>
        <w:t xml:space="preserve">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C47D4C" w:rsidRDefault="009E4998" w:rsidP="009D5BBC">
      <w:pPr>
        <w:jc w:val="both"/>
        <w:rPr>
          <w:rFonts w:ascii="Arial" w:hAnsi="Arial" w:cs="Arial"/>
        </w:rPr>
      </w:pPr>
      <w:r w:rsidRPr="00C47D4C">
        <w:rPr>
          <w:rFonts w:ascii="Arial" w:hAnsi="Arial" w:cs="Arial"/>
        </w:rPr>
        <w:t xml:space="preserve">3.2   </w:t>
      </w:r>
      <w:proofErr w:type="gramStart"/>
      <w:r w:rsidRPr="00C47D4C">
        <w:rPr>
          <w:rFonts w:ascii="Arial" w:hAnsi="Arial" w:cs="Arial"/>
        </w:rPr>
        <w:tab/>
        <w:t>Poderão</w:t>
      </w:r>
      <w:proofErr w:type="gramEnd"/>
      <w:r w:rsidRPr="00C47D4C">
        <w:rPr>
          <w:rFonts w:ascii="Arial" w:hAnsi="Arial" w:cs="Arial"/>
        </w:rPr>
        <w:t xml:space="preserve">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9D5BBC">
      <w:pPr>
        <w:jc w:val="both"/>
        <w:rPr>
          <w:rFonts w:ascii="Arial" w:hAnsi="Arial" w:cs="Arial"/>
        </w:rPr>
      </w:pPr>
      <w:r w:rsidRPr="00C47D4C">
        <w:rPr>
          <w:rFonts w:ascii="Arial" w:hAnsi="Arial" w:cs="Arial"/>
        </w:rPr>
        <w:t xml:space="preserve">3.3   </w:t>
      </w:r>
      <w:proofErr w:type="gramStart"/>
      <w:r w:rsidRPr="00C47D4C">
        <w:rPr>
          <w:rFonts w:ascii="Arial" w:hAnsi="Arial" w:cs="Arial"/>
        </w:rPr>
        <w:t xml:space="preserve">  É</w:t>
      </w:r>
      <w:proofErr w:type="gramEnd"/>
      <w:r w:rsidRPr="00C47D4C">
        <w:rPr>
          <w:rFonts w:ascii="Arial" w:hAnsi="Arial" w:cs="Arial"/>
        </w:rPr>
        <w:t xml:space="preserve"> vedada a participação de empresa em forma de consórcios ou grupos de empresas.</w:t>
      </w:r>
    </w:p>
    <w:p w14:paraId="0008177B" w14:textId="515D3AED" w:rsidR="009E4998" w:rsidRPr="00C47D4C" w:rsidRDefault="009E4998" w:rsidP="009D5BBC">
      <w:pPr>
        <w:jc w:val="both"/>
        <w:rPr>
          <w:rFonts w:ascii="Arial" w:hAnsi="Arial" w:cs="Arial"/>
        </w:rPr>
      </w:pPr>
      <w:r w:rsidRPr="00C47D4C">
        <w:rPr>
          <w:rFonts w:ascii="Arial" w:hAnsi="Arial" w:cs="Arial"/>
        </w:rPr>
        <w:t xml:space="preserve">3.4 </w:t>
      </w:r>
      <w:proofErr w:type="gramStart"/>
      <w:r w:rsidRPr="00C47D4C">
        <w:rPr>
          <w:rFonts w:ascii="Arial" w:hAnsi="Arial" w:cs="Arial"/>
        </w:rPr>
        <w:t xml:space="preserve">  Não</w:t>
      </w:r>
      <w:proofErr w:type="gramEnd"/>
      <w:r w:rsidRPr="00C47D4C">
        <w:rPr>
          <w:rFonts w:ascii="Arial" w:hAnsi="Arial" w:cs="Arial"/>
        </w:rPr>
        <w:t xml:space="preserve">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9D5BBC">
      <w:pPr>
        <w:jc w:val="both"/>
        <w:rPr>
          <w:rFonts w:ascii="Arial" w:hAnsi="Arial" w:cs="Arial"/>
        </w:rPr>
      </w:pPr>
      <w:r w:rsidRPr="00C47D4C">
        <w:rPr>
          <w:rFonts w:ascii="Arial" w:hAnsi="Arial" w:cs="Arial"/>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9D5BBC">
      <w:pPr>
        <w:jc w:val="both"/>
        <w:rPr>
          <w:rFonts w:ascii="Arial" w:hAnsi="Arial" w:cs="Arial"/>
        </w:rPr>
      </w:pPr>
      <w:r w:rsidRPr="00C47D4C">
        <w:rPr>
          <w:rFonts w:ascii="Arial" w:hAnsi="Arial" w:cs="Arial"/>
        </w:rPr>
        <w:t>3.6    O cadastramento do licitante deverá ser requerido acompanhado dos seguintes documentos:</w:t>
      </w:r>
    </w:p>
    <w:p w14:paraId="4C32DEF1" w14:textId="139488B3" w:rsidR="009E4998" w:rsidRPr="00C47D4C" w:rsidRDefault="009E4998" w:rsidP="009D5BBC">
      <w:pPr>
        <w:jc w:val="both"/>
        <w:rPr>
          <w:rFonts w:ascii="Arial" w:hAnsi="Arial" w:cs="Arial"/>
        </w:rPr>
      </w:pPr>
      <w:r w:rsidRPr="00C47D4C">
        <w:rPr>
          <w:rFonts w:ascii="Arial" w:hAnsi="Arial" w:cs="Arial"/>
        </w:rPr>
        <w:t xml:space="preserve">          a) Instrumento particular de mandato outorgando à operador devidamente credenciado junto à Bolsa, poderes específicos de sua representação no pregão, conforme modelo fornecido pela Bolsa de Licitações do Brasil</w:t>
      </w:r>
      <w:r w:rsidR="004514C6">
        <w:rPr>
          <w:rFonts w:ascii="Arial" w:hAnsi="Arial" w:cs="Arial"/>
        </w:rPr>
        <w:t xml:space="preserve"> </w:t>
      </w:r>
      <w:r w:rsidRPr="00C47D4C">
        <w:rPr>
          <w:rFonts w:ascii="Arial" w:hAnsi="Arial" w:cs="Arial"/>
          <w:highlight w:val="green"/>
        </w:rPr>
        <w:t>(ANEXO 04)</w:t>
      </w:r>
    </w:p>
    <w:p w14:paraId="569FAD33" w14:textId="77777777" w:rsidR="009E4998" w:rsidRPr="00C47D4C" w:rsidRDefault="009E4998" w:rsidP="009D5BBC">
      <w:pPr>
        <w:jc w:val="both"/>
        <w:rPr>
          <w:rFonts w:ascii="Arial" w:hAnsi="Arial" w:cs="Arial"/>
        </w:rPr>
      </w:pPr>
      <w:r w:rsidRPr="00C47D4C">
        <w:rPr>
          <w:rFonts w:ascii="Arial" w:hAnsi="Arial" w:cs="Arial"/>
        </w:rPr>
        <w:t xml:space="preserve">            b) Declaração de seu pleno conhecimento, de aceitação e de atendimento às exigências de habilitação   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9D5BBC">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w:t>
      </w:r>
      <w:proofErr w:type="gramStart"/>
      <w:r w:rsidRPr="00C47D4C">
        <w:rPr>
          <w:rFonts w:ascii="Arial" w:hAnsi="Arial" w:cs="Arial"/>
        </w:rPr>
        <w:t>24 parágrafo</w:t>
      </w:r>
      <w:proofErr w:type="gramEnd"/>
      <w:r w:rsidRPr="00C47D4C">
        <w:rPr>
          <w:rFonts w:ascii="Arial" w:hAnsi="Arial" w:cs="Arial"/>
        </w:rPr>
        <w:t xml:space="preserve"> 5º.</w:t>
      </w:r>
    </w:p>
    <w:p w14:paraId="75FF3B51" w14:textId="77777777" w:rsidR="009E4998" w:rsidRPr="00C47D4C" w:rsidRDefault="009E4998" w:rsidP="009D5BBC">
      <w:pPr>
        <w:jc w:val="both"/>
        <w:rPr>
          <w:rFonts w:ascii="Arial" w:hAnsi="Arial" w:cs="Arial"/>
        </w:rPr>
      </w:pPr>
      <w:r w:rsidRPr="00C47D4C">
        <w:rPr>
          <w:rFonts w:ascii="Arial" w:hAnsi="Arial" w:cs="Arial"/>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9D5BBC">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Anexo 09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9E4998">
      <w:pPr>
        <w:rPr>
          <w:rFonts w:ascii="Arial" w:hAnsi="Arial" w:cs="Arial"/>
        </w:rPr>
      </w:pPr>
    </w:p>
    <w:p w14:paraId="46088C45" w14:textId="0B10109A" w:rsidR="009E4998" w:rsidRPr="00C47D4C" w:rsidRDefault="009E4998" w:rsidP="009E4998">
      <w:pPr>
        <w:rPr>
          <w:rFonts w:ascii="Arial" w:hAnsi="Arial" w:cs="Arial"/>
        </w:rPr>
      </w:pPr>
      <w:r w:rsidRPr="00C47D4C">
        <w:rPr>
          <w:rFonts w:ascii="Arial" w:hAnsi="Arial" w:cs="Arial"/>
        </w:rPr>
        <w:t>4.         REGULAMENTO OPERACIONAL DO CERTAME</w:t>
      </w:r>
    </w:p>
    <w:p w14:paraId="50FA1FB6" w14:textId="41ED7D96" w:rsidR="009E4998" w:rsidRPr="00C47D4C" w:rsidRDefault="009E4998" w:rsidP="009D5BBC">
      <w:pPr>
        <w:jc w:val="both"/>
        <w:rPr>
          <w:rFonts w:ascii="Arial" w:hAnsi="Arial" w:cs="Arial"/>
        </w:rPr>
      </w:pPr>
      <w:r w:rsidRPr="00C47D4C">
        <w:rPr>
          <w:rFonts w:ascii="Arial" w:hAnsi="Arial" w:cs="Arial"/>
        </w:rPr>
        <w:t xml:space="preserve">4.1   </w:t>
      </w:r>
      <w:r w:rsidRPr="00C47D4C">
        <w:rPr>
          <w:rFonts w:ascii="Arial" w:hAnsi="Arial" w:cs="Arial"/>
        </w:rPr>
        <w:tab/>
        <w:t>O certame será conduzido pelo Pregoeiro, com o auxílio da equipe de apoio, que terá, em especial, as seguintes atribuições:</w:t>
      </w:r>
    </w:p>
    <w:p w14:paraId="269F717F" w14:textId="77777777" w:rsidR="009E4998" w:rsidRPr="00C47D4C" w:rsidRDefault="009E4998" w:rsidP="009D5BBC">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9D5BBC">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9D5BBC">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9D5BBC">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9D5BBC">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9D5BBC">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9D5BBC">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9D5BBC">
      <w:pPr>
        <w:jc w:val="both"/>
        <w:rPr>
          <w:rFonts w:ascii="Arial" w:hAnsi="Arial" w:cs="Arial"/>
        </w:rPr>
      </w:pPr>
      <w:r w:rsidRPr="00C47D4C">
        <w:rPr>
          <w:rFonts w:ascii="Arial" w:hAnsi="Arial" w:cs="Arial"/>
        </w:rPr>
        <w:t>h) declarar o vencedor;</w:t>
      </w:r>
    </w:p>
    <w:p w14:paraId="3C59E8C0" w14:textId="77777777" w:rsidR="009E4998" w:rsidRPr="00C47D4C" w:rsidRDefault="009E4998" w:rsidP="009D5BBC">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9D5BBC">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9D5BBC">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9D5BBC">
      <w:pPr>
        <w:jc w:val="both"/>
        <w:rPr>
          <w:rFonts w:ascii="Arial" w:hAnsi="Arial" w:cs="Arial"/>
        </w:rPr>
      </w:pPr>
      <w:r w:rsidRPr="00C47D4C">
        <w:rPr>
          <w:rFonts w:ascii="Arial" w:hAnsi="Arial" w:cs="Arial"/>
        </w:rPr>
        <w:t>l) abrir processo administrativo para apuração de irregularidades visando a aplicação de penalidades previstas na legislação.</w:t>
      </w:r>
    </w:p>
    <w:p w14:paraId="5630FB0E" w14:textId="77777777" w:rsidR="0011158D" w:rsidRPr="00C47D4C" w:rsidRDefault="0011158D" w:rsidP="009E4998">
      <w:pPr>
        <w:rPr>
          <w:rFonts w:ascii="Arial" w:hAnsi="Arial" w:cs="Arial"/>
        </w:rPr>
      </w:pPr>
    </w:p>
    <w:p w14:paraId="6CB1C19F" w14:textId="77777777" w:rsidR="009E4998" w:rsidRPr="00C47D4C" w:rsidRDefault="009E4998" w:rsidP="009D5BBC">
      <w:pPr>
        <w:jc w:val="both"/>
        <w:rPr>
          <w:rFonts w:ascii="Arial" w:hAnsi="Arial" w:cs="Arial"/>
        </w:rPr>
      </w:pPr>
      <w:r w:rsidRPr="00C47D4C">
        <w:rPr>
          <w:rFonts w:ascii="Arial" w:hAnsi="Arial" w:cs="Arial"/>
        </w:rPr>
        <w:t>CREDENCIAMENTO NO SISTEMA LICITAÇÕES DA BOLSA DE LICITAÇÕES E LEILÕES:</w:t>
      </w:r>
    </w:p>
    <w:p w14:paraId="7A5DEAD1" w14:textId="135D9514" w:rsidR="009E4998" w:rsidRPr="00C47D4C" w:rsidRDefault="009E4998" w:rsidP="009D5BBC">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9D5BBC">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9D5BBC">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9E4998">
      <w:pPr>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9D5BBC">
      <w:pPr>
        <w:jc w:val="both"/>
        <w:rPr>
          <w:rFonts w:ascii="Arial" w:hAnsi="Arial" w:cs="Arial"/>
        </w:rPr>
      </w:pPr>
      <w:r w:rsidRPr="00C47D4C">
        <w:rPr>
          <w:rFonts w:ascii="Arial" w:hAnsi="Arial" w:cs="Arial"/>
        </w:rPr>
        <w:t xml:space="preserve">4.6 </w:t>
      </w:r>
      <w:r w:rsidRPr="00C47D4C">
        <w:rPr>
          <w:rFonts w:ascii="Arial" w:hAnsi="Arial" w:cs="Arial"/>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9D5BBC">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9D5BBC">
      <w:pPr>
        <w:jc w:val="both"/>
        <w:rPr>
          <w:rFonts w:ascii="Arial" w:hAnsi="Arial" w:cs="Arial"/>
        </w:rPr>
      </w:pPr>
      <w:r w:rsidRPr="00C47D4C">
        <w:rPr>
          <w:rFonts w:ascii="Arial" w:hAnsi="Arial" w:cs="Arial"/>
        </w:rPr>
        <w:t>PARTICIPAÇÃO:</w:t>
      </w:r>
    </w:p>
    <w:p w14:paraId="017948AB" w14:textId="55C8DB26" w:rsidR="009E4998" w:rsidRPr="00C47D4C" w:rsidRDefault="009E4998" w:rsidP="009D5BBC">
      <w:pPr>
        <w:jc w:val="both"/>
        <w:rPr>
          <w:rFonts w:ascii="Arial" w:hAnsi="Arial" w:cs="Arial"/>
        </w:rPr>
      </w:pPr>
      <w:proofErr w:type="gramStart"/>
      <w:r w:rsidRPr="00C47D4C">
        <w:rPr>
          <w:rFonts w:ascii="Arial" w:hAnsi="Arial" w:cs="Arial"/>
        </w:rPr>
        <w:t xml:space="preserve">4.8  </w:t>
      </w:r>
      <w:r w:rsidRPr="00C47D4C">
        <w:rPr>
          <w:rFonts w:ascii="Arial" w:hAnsi="Arial" w:cs="Arial"/>
        </w:rPr>
        <w:tab/>
      </w:r>
      <w:proofErr w:type="gramEnd"/>
      <w:r w:rsidRPr="00C47D4C">
        <w:rPr>
          <w:rFonts w:ascii="Arial" w:hAnsi="Arial" w:cs="Arial"/>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14:paraId="24E5881D" w14:textId="1578BF14" w:rsidR="009E4998" w:rsidRPr="00C47D4C" w:rsidRDefault="009E4998" w:rsidP="009D5BBC">
      <w:pPr>
        <w:jc w:val="both"/>
        <w:rPr>
          <w:rFonts w:ascii="Arial" w:hAnsi="Arial" w:cs="Arial"/>
        </w:rPr>
      </w:pPr>
      <w:proofErr w:type="gramStart"/>
      <w:r w:rsidRPr="00C47D4C">
        <w:rPr>
          <w:rFonts w:ascii="Arial" w:hAnsi="Arial" w:cs="Arial"/>
        </w:rPr>
        <w:t xml:space="preserve">4.9  </w:t>
      </w:r>
      <w:r w:rsidRPr="00C47D4C">
        <w:rPr>
          <w:rFonts w:ascii="Arial" w:hAnsi="Arial" w:cs="Arial"/>
        </w:rPr>
        <w:tab/>
      </w:r>
      <w:proofErr w:type="gramEnd"/>
      <w:r w:rsidRPr="00C47D4C">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C47D4C" w:rsidRDefault="009E4998" w:rsidP="009D5BBC">
      <w:pPr>
        <w:spacing w:before="120" w:after="120" w:line="276" w:lineRule="auto"/>
        <w:jc w:val="both"/>
        <w:rPr>
          <w:rFonts w:ascii="Arial" w:hAnsi="Arial" w:cs="Arial"/>
          <w:color w:val="000000" w:themeColor="text1"/>
        </w:rPr>
      </w:pPr>
      <w:proofErr w:type="gramStart"/>
      <w:r w:rsidRPr="00C47D4C">
        <w:rPr>
          <w:rFonts w:ascii="Arial" w:hAnsi="Arial" w:cs="Arial"/>
        </w:rPr>
        <w:t xml:space="preserve">4.10  </w:t>
      </w:r>
      <w:r w:rsidRPr="00C47D4C">
        <w:rPr>
          <w:rFonts w:ascii="Arial" w:hAnsi="Arial" w:cs="Arial"/>
          <w:color w:val="000000"/>
        </w:rPr>
        <w:t>O</w:t>
      </w:r>
      <w:proofErr w:type="gramEnd"/>
      <w:r w:rsidRPr="00C47D4C">
        <w:rPr>
          <w:rFonts w:ascii="Arial" w:hAnsi="Arial" w:cs="Arial"/>
          <w:color w:val="000000"/>
        </w:rPr>
        <w:t xml:space="preserve">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C47D4C">
        <w:rPr>
          <w:rFonts w:ascii="Arial" w:hAnsi="Arial" w:cs="Arial"/>
          <w:color w:val="000000" w:themeColor="text1"/>
        </w:rPr>
        <w:t>.</w:t>
      </w:r>
    </w:p>
    <w:p w14:paraId="5447324A" w14:textId="3F320808" w:rsidR="009E4998" w:rsidRPr="00C47D4C" w:rsidRDefault="0011158D" w:rsidP="009D5BBC">
      <w:pPr>
        <w:spacing w:before="120" w:after="120" w:line="276" w:lineRule="auto"/>
        <w:jc w:val="both"/>
        <w:rPr>
          <w:rFonts w:ascii="Arial" w:hAnsi="Arial" w:cs="Arial"/>
          <w:bCs/>
          <w:color w:val="000000"/>
        </w:rPr>
      </w:pPr>
      <w:proofErr w:type="gramStart"/>
      <w:r w:rsidRPr="00C47D4C">
        <w:rPr>
          <w:rFonts w:ascii="Arial" w:hAnsi="Arial" w:cs="Arial"/>
          <w:color w:val="000000" w:themeColor="text1"/>
        </w:rPr>
        <w:t>4.11 Poderão</w:t>
      </w:r>
      <w:proofErr w:type="gramEnd"/>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9D5BBC">
      <w:pPr>
        <w:spacing w:before="120" w:after="120" w:line="276" w:lineRule="auto"/>
        <w:jc w:val="both"/>
        <w:rPr>
          <w:rFonts w:ascii="Arial" w:hAnsi="Arial" w:cs="Arial"/>
        </w:rPr>
      </w:pPr>
      <w:r w:rsidRPr="00C47D4C">
        <w:rPr>
          <w:rFonts w:ascii="Arial" w:hAnsi="Arial" w:cs="Arial"/>
          <w:bCs/>
          <w:color w:val="000000"/>
        </w:rPr>
        <w:t xml:space="preserve">4.12 </w:t>
      </w:r>
      <w:r w:rsidRPr="00E62E09">
        <w:rPr>
          <w:rFonts w:ascii="Arial" w:hAnsi="Arial" w:cs="Arial"/>
          <w:strike/>
        </w:rPr>
        <w:t>Para os itens</w:t>
      </w:r>
      <w:proofErr w:type="gramStart"/>
      <w:r w:rsidRPr="00E62E09">
        <w:rPr>
          <w:rFonts w:ascii="Arial" w:hAnsi="Arial" w:cs="Arial"/>
          <w:strike/>
        </w:rPr>
        <w:t xml:space="preserve"> </w:t>
      </w:r>
      <w:r w:rsidRPr="00E62E09">
        <w:rPr>
          <w:rFonts w:ascii="Arial" w:hAnsi="Arial" w:cs="Arial"/>
          <w:strike/>
          <w:highlight w:val="yellow"/>
        </w:rPr>
        <w:t>....</w:t>
      </w:r>
      <w:proofErr w:type="gramEnd"/>
      <w:r w:rsidRPr="00E62E09">
        <w:rPr>
          <w:rFonts w:ascii="Arial" w:hAnsi="Arial" w:cs="Arial"/>
          <w:strike/>
          <w:highlight w:val="yellow"/>
        </w:rPr>
        <w:t>., ....., .....,</w:t>
      </w:r>
      <w:r w:rsidRPr="00E62E09">
        <w:rPr>
          <w:rFonts w:ascii="Arial" w:hAnsi="Arial" w:cs="Arial"/>
          <w:strike/>
        </w:rPr>
        <w:t xml:space="preserve"> a participação é exclusiva a microempresas e empresas de pequeno porte, nos termos do art. 48 da Lei Complementar nº 123, de 14 de dezembro de 2006.</w:t>
      </w:r>
    </w:p>
    <w:p w14:paraId="5DB3D9F2" w14:textId="77777777" w:rsidR="00E53922" w:rsidRDefault="0011158D" w:rsidP="009D5BBC">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4664B5B" w14:textId="09154CA1" w:rsidR="0011158D" w:rsidRPr="00C47D4C" w:rsidRDefault="0011158D" w:rsidP="00E53922">
      <w:pPr>
        <w:pStyle w:val="PargrafodaLista"/>
        <w:spacing w:before="120" w:after="120" w:line="276" w:lineRule="auto"/>
        <w:ind w:left="375"/>
        <w:jc w:val="both"/>
        <w:rPr>
          <w:rFonts w:ascii="Arial" w:hAnsi="Arial" w:cs="Arial"/>
          <w:bCs/>
          <w:iCs/>
          <w:color w:val="000000"/>
        </w:rPr>
      </w:pPr>
    </w:p>
    <w:p w14:paraId="4DAEA9EE" w14:textId="77777777" w:rsidR="006C2BA6" w:rsidRPr="00C47D4C" w:rsidRDefault="006C2BA6" w:rsidP="00024BC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proibidos</w:t>
      </w:r>
      <w:proofErr w:type="gramEnd"/>
      <w:r w:rsidRPr="00C47D4C">
        <w:rPr>
          <w:rFonts w:ascii="Arial" w:hAnsi="Arial" w:cs="Arial"/>
          <w:bCs/>
        </w:rPr>
        <w:t xml:space="preserve"> de participar de licitações e celebrar contratos administrativos, na forma da legislação vigente;</w:t>
      </w:r>
    </w:p>
    <w:p w14:paraId="358E93C9"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que</w:t>
      </w:r>
      <w:proofErr w:type="gramEnd"/>
      <w:r w:rsidRPr="00C47D4C">
        <w:rPr>
          <w:rFonts w:ascii="Arial" w:hAnsi="Arial" w:cs="Arial"/>
          <w:bCs/>
        </w:rPr>
        <w:t xml:space="preserve"> não atendam às condições deste Edital e seu(s) anexo(s);</w:t>
      </w:r>
    </w:p>
    <w:p w14:paraId="39C85B83"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hAnsi="Arial" w:cs="Arial"/>
          <w:bCs/>
          <w:color w:val="000000"/>
        </w:rPr>
        <w:t>estrangeiros</w:t>
      </w:r>
      <w:proofErr w:type="gramEnd"/>
      <w:r w:rsidRPr="00C47D4C">
        <w:rPr>
          <w:rFonts w:ascii="Arial" w:hAnsi="Arial" w:cs="Arial"/>
          <w:bCs/>
          <w:color w:val="000000"/>
        </w:rPr>
        <w:t xml:space="preserve"> que não tenham representação legal no Brasil com poderes expressos para receber citação e responder administrativa ou judicialmente;</w:t>
      </w:r>
    </w:p>
    <w:p w14:paraId="566B9418"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eastAsia="Arial Unicode MS" w:hAnsi="Arial" w:cs="Arial"/>
          <w:color w:val="000000"/>
        </w:rPr>
        <w:t>que</w:t>
      </w:r>
      <w:proofErr w:type="gramEnd"/>
      <w:r w:rsidRPr="00C47D4C">
        <w:rPr>
          <w:rFonts w:ascii="Arial" w:eastAsia="Arial Unicode MS" w:hAnsi="Arial" w:cs="Arial"/>
          <w:color w:val="000000"/>
        </w:rPr>
        <w:t xml:space="preserve"> se enquadrem nas vedações previstas no artigo 9º da Lei nº 8.666, de 1993;</w:t>
      </w:r>
    </w:p>
    <w:p w14:paraId="6D7F5CEF" w14:textId="7320B2DB" w:rsidR="001F024F" w:rsidRPr="009D5BBC" w:rsidRDefault="006C2BA6" w:rsidP="00ED58A2">
      <w:pPr>
        <w:numPr>
          <w:ilvl w:val="2"/>
          <w:numId w:val="26"/>
        </w:numPr>
        <w:tabs>
          <w:tab w:val="left" w:pos="1440"/>
        </w:tabs>
        <w:autoSpaceDE w:val="0"/>
        <w:snapToGrid w:val="0"/>
        <w:spacing w:before="120" w:after="120" w:line="276" w:lineRule="auto"/>
        <w:jc w:val="both"/>
        <w:rPr>
          <w:rFonts w:ascii="Arial" w:hAnsi="Arial" w:cs="Arial"/>
        </w:rPr>
      </w:pPr>
      <w:r w:rsidRPr="009D5BBC">
        <w:rPr>
          <w:rFonts w:ascii="Arial" w:hAnsi="Arial" w:cs="Arial"/>
        </w:rPr>
        <w:t xml:space="preserve"> </w:t>
      </w:r>
      <w:proofErr w:type="gramStart"/>
      <w:r w:rsidRPr="009D5BBC">
        <w:rPr>
          <w:rFonts w:ascii="Arial" w:hAnsi="Arial" w:cs="Arial"/>
          <w:color w:val="000000"/>
        </w:rPr>
        <w:t>que</w:t>
      </w:r>
      <w:proofErr w:type="gramEnd"/>
      <w:r w:rsidRPr="009D5BBC">
        <w:rPr>
          <w:rFonts w:ascii="Arial" w:hAnsi="Arial" w:cs="Arial"/>
          <w:color w:val="000000"/>
        </w:rPr>
        <w:t xml:space="preserve"> estejam sob falência,  concurso de credores, </w:t>
      </w:r>
      <w:r w:rsidRPr="009D5BBC">
        <w:rPr>
          <w:rFonts w:ascii="Arial" w:hAnsi="Arial" w:cs="Arial"/>
        </w:rPr>
        <w:t xml:space="preserve">concordata ou </w:t>
      </w:r>
      <w:r w:rsidRPr="009D5BBC">
        <w:rPr>
          <w:rFonts w:ascii="Arial" w:hAnsi="Arial" w:cs="Arial"/>
          <w:color w:val="000000"/>
        </w:rPr>
        <w:t xml:space="preserve">em processo de dissolução </w:t>
      </w:r>
      <w:r w:rsidRPr="009D5BBC">
        <w:rPr>
          <w:rFonts w:ascii="Arial" w:hAnsi="Arial" w:cs="Arial"/>
        </w:rPr>
        <w:t>ou liquidação;</w:t>
      </w:r>
    </w:p>
    <w:p w14:paraId="23534C9B" w14:textId="71CA5448" w:rsidR="006C2BA6" w:rsidRPr="00C47D4C" w:rsidRDefault="001F024F" w:rsidP="00024BC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9E4998">
      <w:pPr>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proofErr w:type="gramStart"/>
      <w:r w:rsidRPr="00C47D4C">
        <w:rPr>
          <w:rFonts w:ascii="Arial" w:hAnsi="Arial" w:cs="Arial"/>
        </w:rPr>
        <w:tab/>
        <w:t>Qualquer</w:t>
      </w:r>
      <w:proofErr w:type="gramEnd"/>
      <w:r w:rsidRPr="00C47D4C">
        <w:rPr>
          <w:rFonts w:ascii="Arial" w:hAnsi="Arial" w:cs="Arial"/>
        </w:rPr>
        <w:t xml:space="preserve"> dúvida em relação ao acesso no sistema operacional, poderá ser esclarecida ou através de uma empresa associada ou pelos telefones: Curitiba-PR (41) 3097-4600, ou através da Bolsa de Licitações do Brasil ou pelo e-mail </w:t>
      </w:r>
      <w:hyperlink r:id="rId12"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9E4998">
      <w:pPr>
        <w:rPr>
          <w:rFonts w:ascii="Arial" w:hAnsi="Arial" w:cs="Arial"/>
        </w:rPr>
      </w:pPr>
    </w:p>
    <w:p w14:paraId="251BC161" w14:textId="02A7A53A" w:rsidR="00061DA5" w:rsidRPr="00C47D4C" w:rsidRDefault="00061DA5" w:rsidP="00024BC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24BC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C47D4C" w:rsidRDefault="00CA24FB" w:rsidP="004202BA">
      <w:pPr>
        <w:spacing w:before="120" w:after="120" w:line="276" w:lineRule="auto"/>
        <w:ind w:left="425"/>
        <w:jc w:val="both"/>
        <w:rPr>
          <w:rFonts w:ascii="Arial" w:hAnsi="Arial" w:cs="Arial"/>
        </w:rPr>
      </w:pPr>
    </w:p>
    <w:p w14:paraId="21514723" w14:textId="77777777" w:rsidR="004202BA" w:rsidRPr="00C47D4C" w:rsidRDefault="004202BA" w:rsidP="004202B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FF2B42">
      <w:pPr>
        <w:spacing w:before="120" w:after="120" w:line="276" w:lineRule="auto"/>
        <w:jc w:val="both"/>
        <w:rPr>
          <w:rFonts w:ascii="Arial" w:hAnsi="Arial" w:cs="Arial"/>
          <w:color w:val="000000"/>
        </w:rPr>
      </w:pPr>
    </w:p>
    <w:p w14:paraId="72874498" w14:textId="77777777" w:rsidR="00CA24F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5BF4F5BB" w:rsidR="00CA24FB" w:rsidRPr="00E62E09" w:rsidRDefault="00A374E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E62E09">
        <w:rPr>
          <w:rFonts w:ascii="Arial" w:hAnsi="Arial" w:cs="Arial"/>
        </w:rPr>
        <w:t>V</w:t>
      </w:r>
      <w:r w:rsidR="00CA24FB" w:rsidRPr="00E62E09">
        <w:rPr>
          <w:rFonts w:ascii="Arial" w:hAnsi="Arial" w:cs="Arial"/>
        </w:rPr>
        <w:t>alor unitário</w:t>
      </w:r>
      <w:r w:rsidRPr="00E62E09">
        <w:rPr>
          <w:rFonts w:ascii="Arial" w:hAnsi="Arial" w:cs="Arial"/>
          <w:bCs/>
          <w:iCs/>
        </w:rPr>
        <w:t>;</w:t>
      </w:r>
    </w:p>
    <w:p w14:paraId="7C1C898A"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00F449E3" w:rsidR="00824831"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E62E09">
        <w:rPr>
          <w:rFonts w:ascii="Arial" w:hAnsi="Arial" w:cs="Arial"/>
          <w:bCs/>
          <w:iCs/>
          <w:color w:val="000000"/>
        </w:rPr>
        <w:t>;</w:t>
      </w:r>
      <w:r w:rsidR="002D6BF6" w:rsidRPr="00C47D4C">
        <w:rPr>
          <w:rFonts w:ascii="Arial" w:hAnsi="Arial" w:cs="Arial"/>
          <w:i/>
          <w:color w:val="FF0000"/>
        </w:rPr>
        <w:t xml:space="preserve"> </w:t>
      </w:r>
    </w:p>
    <w:p w14:paraId="58EF6B6A" w14:textId="43504D6A" w:rsidR="00A72B79"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7AB25EF9" w:rsidR="00425856"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62E09" w:rsidRPr="00E62E09">
        <w:rPr>
          <w:rFonts w:ascii="Arial" w:hAnsi="Arial" w:cs="Arial"/>
        </w:rPr>
        <w:t>60</w:t>
      </w:r>
      <w:r w:rsidR="00CA24FB" w:rsidRPr="00E62E09">
        <w:rPr>
          <w:rFonts w:ascii="Arial" w:hAnsi="Arial" w:cs="Arial"/>
          <w:bCs/>
          <w:iCs/>
        </w:rPr>
        <w:t xml:space="preserve"> </w:t>
      </w:r>
      <w:r w:rsidR="00CA24FB" w:rsidRPr="00C47D4C">
        <w:rPr>
          <w:rFonts w:ascii="Arial" w:hAnsi="Arial" w:cs="Arial"/>
          <w:bCs/>
          <w:iCs/>
          <w:color w:val="000000"/>
        </w:rPr>
        <w:t>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29CF9B64" w:rsidR="00BC54CD" w:rsidRPr="00C47D4C" w:rsidRDefault="00BC54CD" w:rsidP="00024BC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C47D4C">
        <w:rPr>
          <w:rFonts w:ascii="Arial" w:hAnsi="Arial" w:cs="Arial"/>
          <w:color w:val="000000"/>
        </w:rPr>
        <w:t>sobrepreço</w:t>
      </w:r>
      <w:proofErr w:type="spellEnd"/>
      <w:r w:rsidRPr="00C47D4C">
        <w:rPr>
          <w:rFonts w:ascii="Arial" w:hAnsi="Arial" w:cs="Arial"/>
          <w:color w:val="000000"/>
        </w:rPr>
        <w:t xml:space="preserve"> na execução do contrato.</w:t>
      </w:r>
    </w:p>
    <w:p w14:paraId="1F4FA743" w14:textId="26D00727" w:rsidR="0054016D" w:rsidRPr="00C47D4C" w:rsidRDefault="009B7570" w:rsidP="00024BC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DA ABERTURA DA SESSÃO, CLASSIFICAÇÃO DAS PROPOSTAS E FORMULAÇÃO DE LANCES</w:t>
      </w:r>
      <w:r w:rsidR="00C35A4C" w:rsidRPr="00C47D4C">
        <w:rPr>
          <w:rFonts w:ascii="Arial" w:hAnsi="Arial" w:cs="Arial"/>
          <w:color w:val="auto"/>
          <w:sz w:val="24"/>
          <w:szCs w:val="24"/>
        </w:rPr>
        <w:t xml:space="preserve"> </w:t>
      </w:r>
    </w:p>
    <w:p w14:paraId="2ADCE530" w14:textId="454BD285"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local indicados neste Edital.</w:t>
      </w:r>
    </w:p>
    <w:p w14:paraId="38132D1B" w14:textId="3FFCC5CA" w:rsidR="009620E6" w:rsidRPr="00C47D4C" w:rsidRDefault="0054016D"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1AC79AB3" w:rsidR="00B30BC2" w:rsidRPr="00C47D4C" w:rsidRDefault="00B30BC2"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O </w:t>
      </w:r>
      <w:r w:rsidR="00CA24FB" w:rsidRPr="00C47D4C">
        <w:rPr>
          <w:rFonts w:ascii="Arial" w:hAnsi="Arial" w:cs="Arial"/>
        </w:rPr>
        <w:t xml:space="preserve">lance deverá ser ofertado </w:t>
      </w:r>
      <w:r w:rsidR="00CA24FB" w:rsidRPr="00E62E09">
        <w:rPr>
          <w:rFonts w:ascii="Arial" w:hAnsi="Arial" w:cs="Arial"/>
        </w:rPr>
        <w:t>pelo valor total</w:t>
      </w:r>
      <w:r w:rsidR="00E62E09" w:rsidRPr="00E62E09">
        <w:rPr>
          <w:rFonts w:ascii="Arial" w:hAnsi="Arial" w:cs="Arial"/>
        </w:rPr>
        <w:t>;</w:t>
      </w:r>
    </w:p>
    <w:p w14:paraId="4F0E5B63" w14:textId="77777777" w:rsidR="00BD1AC1"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768697AC" w:rsidR="00BD1AC1" w:rsidRPr="00C47D4C" w:rsidRDefault="00BD1AC1"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E62E09">
        <w:rPr>
          <w:rFonts w:ascii="Arial" w:hAnsi="Arial" w:cs="Arial"/>
        </w:rPr>
        <w:t xml:space="preserve">de valor inferior </w:t>
      </w:r>
      <w:r w:rsidRPr="00E62E09">
        <w:rPr>
          <w:rFonts w:ascii="Arial" w:hAnsi="Arial" w:cs="Arial"/>
        </w:rPr>
        <w:t>ao último</w:t>
      </w:r>
      <w:r w:rsidRPr="00C47D4C">
        <w:rPr>
          <w:rFonts w:ascii="Arial" w:hAnsi="Arial" w:cs="Arial"/>
        </w:rPr>
        <w:t xml:space="preserve"> por ele ofertado e registrado pelo sistema.</w:t>
      </w:r>
    </w:p>
    <w:p w14:paraId="1E0EC56A" w14:textId="487A5FF6" w:rsidR="00BD1AC1" w:rsidRPr="00C47D4C" w:rsidRDefault="008748E2"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intervalo mínimo de diferença de </w:t>
      </w:r>
      <w:r w:rsidRPr="00E62E09">
        <w:rPr>
          <w:rFonts w:ascii="Arial" w:hAnsi="Arial" w:cs="Arial"/>
          <w:iCs/>
        </w:rPr>
        <w:t>v</w:t>
      </w:r>
      <w:r w:rsidRPr="00C47D4C">
        <w:rPr>
          <w:rFonts w:ascii="Arial" w:hAnsi="Arial" w:cs="Arial"/>
          <w:iCs/>
        </w:rPr>
        <w:t>alores</w:t>
      </w:r>
      <w:r w:rsidR="002B2EE9" w:rsidRPr="00C47D4C">
        <w:rPr>
          <w:rFonts w:ascii="Arial" w:hAnsi="Arial" w:cs="Arial"/>
          <w:iCs/>
        </w:rPr>
        <w:t xml:space="preserve"> </w:t>
      </w:r>
      <w:r w:rsidR="002B2EE9" w:rsidRPr="00E62E09">
        <w:rPr>
          <w:rFonts w:ascii="Arial" w:hAnsi="Arial" w:cs="Arial"/>
          <w:iCs/>
        </w:rPr>
        <w:t>ou percentuais</w:t>
      </w:r>
      <w:r w:rsidRPr="00C47D4C">
        <w:rPr>
          <w:rFonts w:ascii="Arial" w:hAnsi="Arial" w:cs="Arial"/>
          <w:iCs/>
        </w:rPr>
        <w:t xml:space="preserve"> entre os lances, que incidirá tanto em relação aos lances intermediários quanto em </w:t>
      </w:r>
      <w:r w:rsidRPr="00E62E09">
        <w:rPr>
          <w:rFonts w:ascii="Arial" w:hAnsi="Arial" w:cs="Arial"/>
          <w:iCs/>
        </w:rPr>
        <w:t>relação</w:t>
      </w:r>
      <w:r w:rsidRPr="00C47D4C">
        <w:rPr>
          <w:rFonts w:ascii="Arial" w:hAnsi="Arial" w:cs="Arial"/>
          <w:iCs/>
        </w:rPr>
        <w:t xml:space="preserve"> à proposta que cobrir</w:t>
      </w:r>
      <w:r w:rsidR="00E62E09">
        <w:rPr>
          <w:rFonts w:ascii="Arial" w:hAnsi="Arial" w:cs="Arial"/>
          <w:iCs/>
        </w:rPr>
        <w:t xml:space="preserve"> a melhor oferta.</w:t>
      </w:r>
    </w:p>
    <w:p w14:paraId="65195071" w14:textId="1F98EFFC" w:rsidR="002E649F" w:rsidRPr="00C47D4C" w:rsidRDefault="000526DD" w:rsidP="005E4427">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24F06E5A" w14:textId="45D063F9"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iCs/>
        </w:rPr>
        <w:t xml:space="preserve">Será adotado </w:t>
      </w:r>
      <w:r w:rsidRPr="00E62E09">
        <w:rPr>
          <w:rFonts w:ascii="Arial" w:hAnsi="Arial" w:cs="Arial"/>
        </w:rPr>
        <w:t xml:space="preserve">para o envio de lances no pregão eletrônico o modo de disputa “aberto”, em que os </w:t>
      </w:r>
      <w:r w:rsidRPr="00E62E09">
        <w:rPr>
          <w:rFonts w:ascii="Arial" w:hAnsi="Arial" w:cs="Arial"/>
          <w:iCs/>
        </w:rPr>
        <w:t>licitantes</w:t>
      </w:r>
      <w:r w:rsidRPr="00E62E09">
        <w:rPr>
          <w:rFonts w:ascii="Arial" w:hAnsi="Arial" w:cs="Arial"/>
        </w:rPr>
        <w:t xml:space="preserve"> apresentarão lances públicos e sucessivos, com prorrogações.</w:t>
      </w:r>
    </w:p>
    <w:p w14:paraId="36C631A3"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Não havendo novos lances na forma estabelecida nos itens anteriores, a sessão pública encerrar-se-á automaticamente.</w:t>
      </w:r>
    </w:p>
    <w:p w14:paraId="34BE49A2"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291D2BC6" w14:textId="77777777" w:rsidR="00A94974" w:rsidRPr="00C47D4C" w:rsidRDefault="00A94974" w:rsidP="00024BC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E62E09">
        <w:rPr>
          <w:rFonts w:ascii="Arial" w:hAnsi="Arial" w:cs="Arial"/>
          <w:color w:val="000000" w:themeColor="text1"/>
        </w:rPr>
        <w:t>melhor proposta ou melhor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7969C523" w:rsidR="004350B5" w:rsidRPr="00E62E09" w:rsidRDefault="004350B5" w:rsidP="00024BC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E62E09">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69BCB6BD" w:rsidR="00342CB9" w:rsidRPr="00C47D4C"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color w:val="000000" w:themeColor="text1"/>
        </w:rPr>
        <w:t xml:space="preserve">Havendo </w:t>
      </w:r>
      <w:r w:rsidRPr="00E62E09">
        <w:rPr>
          <w:rFonts w:ascii="Arial" w:eastAsia="Arial" w:hAnsi="Arial" w:cs="Arial"/>
        </w:rPr>
        <w:t>eventual</w:t>
      </w:r>
      <w:r w:rsidRPr="00E62E09">
        <w:rPr>
          <w:rFonts w:ascii="Arial" w:hAnsi="Arial" w:cs="Arial"/>
          <w:color w:val="000000" w:themeColor="text1"/>
        </w:rPr>
        <w:t xml:space="preserve"> empate entre propostas ou lances</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pais;</w:t>
      </w:r>
    </w:p>
    <w:p w14:paraId="762460DA" w14:textId="7D3C3576"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brasileiras; </w:t>
      </w:r>
    </w:p>
    <w:p w14:paraId="6CA49210" w14:textId="793F1D94"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que invistam em pesquisa e no desenvolvimento de tecnologia no País;</w:t>
      </w:r>
    </w:p>
    <w:p w14:paraId="00846E39" w14:textId="2B2F22F3" w:rsidR="00342CB9" w:rsidRPr="00C47D4C" w:rsidRDefault="001959DA"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w:t>
      </w:r>
      <w:r w:rsidR="00342CB9" w:rsidRPr="00C47D4C">
        <w:rPr>
          <w:rFonts w:ascii="Arial" w:hAnsi="Arial" w:cs="Arial"/>
          <w:color w:val="000000"/>
          <w:lang w:eastAsia="en-US"/>
        </w:rPr>
        <w:t>or</w:t>
      </w:r>
      <w:proofErr w:type="gramEnd"/>
      <w:r w:rsidR="00342CB9" w:rsidRPr="00C47D4C">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E62E09"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rPr>
        <w:t xml:space="preserve">Persistindo </w:t>
      </w:r>
      <w:r w:rsidRPr="00E62E09">
        <w:rPr>
          <w:rFonts w:ascii="Arial" w:eastAsia="Arial" w:hAnsi="Arial" w:cs="Arial"/>
        </w:rPr>
        <w:t xml:space="preserve">o empate, </w:t>
      </w:r>
      <w:r w:rsidRPr="00E62E09">
        <w:rPr>
          <w:rFonts w:ascii="Arial" w:hAnsi="Arial" w:cs="Arial"/>
          <w:color w:val="000000"/>
        </w:rPr>
        <w:t>a proposta vencedora será sorteada pelo sistema eletrônico dentre as propostas empatadas</w:t>
      </w:r>
      <w:r w:rsidRPr="00E62E09">
        <w:rPr>
          <w:rFonts w:ascii="Arial" w:eastAsia="Arial" w:hAnsi="Arial" w:cs="Arial"/>
        </w:rPr>
        <w:t>.</w:t>
      </w:r>
      <w:r w:rsidR="00342CB9" w:rsidRPr="00E62E09">
        <w:rPr>
          <w:rFonts w:ascii="Arial" w:hAnsi="Arial" w:cs="Arial"/>
          <w:color w:val="000000"/>
          <w:lang w:eastAsia="en-US"/>
        </w:rPr>
        <w:t xml:space="preserve"> </w:t>
      </w:r>
    </w:p>
    <w:p w14:paraId="50634BB6" w14:textId="77777777" w:rsidR="00D51533" w:rsidRPr="00E62E09" w:rsidRDefault="00D51533" w:rsidP="00024BC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E62E09">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E62E09"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E62E09">
        <w:rPr>
          <w:rFonts w:ascii="Arial" w:hAnsi="Arial" w:cs="Arial"/>
          <w:color w:val="000000"/>
          <w:lang w:eastAsia="en-US"/>
        </w:rPr>
        <w:t>A negociação será realizada por meio do sistema, podendo ser acompanhada pelos demais licitantes.</w:t>
      </w:r>
    </w:p>
    <w:p w14:paraId="365AD37B" w14:textId="6E735533" w:rsidR="00A9539C" w:rsidRPr="00C47D4C" w:rsidRDefault="00A9539C" w:rsidP="00024BC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E62E09">
        <w:rPr>
          <w:rFonts w:ascii="Arial" w:hAnsi="Arial" w:cs="Arial"/>
          <w:color w:val="000000"/>
        </w:rPr>
        <w:t xml:space="preserve">O pregoeiro solicitará ao licitante </w:t>
      </w:r>
      <w:r w:rsidRPr="00E62E09">
        <w:rPr>
          <w:rFonts w:ascii="Arial" w:hAnsi="Arial" w:cs="Arial"/>
          <w:color w:val="000000" w:themeColor="text1"/>
        </w:rPr>
        <w:t xml:space="preserve">melhor classificado </w:t>
      </w:r>
      <w:r w:rsidRPr="00E62E09">
        <w:rPr>
          <w:rFonts w:ascii="Arial" w:hAnsi="Arial" w:cs="Arial"/>
          <w:color w:val="000000"/>
        </w:rPr>
        <w:t xml:space="preserve">que, </w:t>
      </w:r>
      <w:r w:rsidRPr="00E62E09">
        <w:rPr>
          <w:rFonts w:ascii="Arial" w:hAnsi="Arial" w:cs="Arial"/>
          <w:color w:val="000000" w:themeColor="text1"/>
        </w:rPr>
        <w:t xml:space="preserve">no prazo de </w:t>
      </w:r>
      <w:r w:rsidR="00E62E09" w:rsidRPr="00E62E09">
        <w:rPr>
          <w:rFonts w:ascii="Arial" w:hAnsi="Arial" w:cs="Arial"/>
        </w:rPr>
        <w:t>2</w:t>
      </w:r>
      <w:r w:rsidRPr="00E62E09">
        <w:rPr>
          <w:rFonts w:ascii="Arial" w:hAnsi="Arial" w:cs="Arial"/>
          <w:i/>
          <w:iCs/>
          <w:color w:val="000000" w:themeColor="text1"/>
        </w:rPr>
        <w:t xml:space="preserve"> </w:t>
      </w:r>
      <w:r w:rsidRPr="00E62E09">
        <w:rPr>
          <w:rFonts w:ascii="Arial" w:hAnsi="Arial" w:cs="Arial"/>
          <w:color w:val="000000" w:themeColor="text1"/>
        </w:rPr>
        <w:t>horas</w:t>
      </w:r>
      <w:r w:rsidR="00E62E09" w:rsidRPr="00E62E09">
        <w:rPr>
          <w:rFonts w:ascii="Arial" w:hAnsi="Arial" w:cs="Arial"/>
          <w:color w:val="000000" w:themeColor="text1"/>
        </w:rPr>
        <w:t xml:space="preserve">, </w:t>
      </w:r>
      <w:r w:rsidRPr="00E62E09">
        <w:rPr>
          <w:rFonts w:ascii="Arial" w:hAnsi="Arial" w:cs="Arial"/>
          <w:color w:val="000000" w:themeColor="text1"/>
        </w:rPr>
        <w:t xml:space="preserve">envie </w:t>
      </w:r>
      <w:r w:rsidRPr="00E62E09">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FF2B42">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6F4B673C" w14:textId="57792B5D"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ACEITABILIDADE DA PROPOSTA VENCEDORA.</w:t>
      </w:r>
    </w:p>
    <w:p w14:paraId="0C6A4298" w14:textId="77777777" w:rsidR="00287D22" w:rsidRPr="00C47D4C" w:rsidRDefault="00287D22" w:rsidP="00024BC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C47D4C">
        <w:rPr>
          <w:rFonts w:ascii="Arial" w:hAnsi="Arial" w:cs="Arial"/>
        </w:rPr>
        <w:t xml:space="preserve"> </w:t>
      </w:r>
    </w:p>
    <w:p w14:paraId="6A5E5E23" w14:textId="2107B9A5" w:rsidR="004617D7"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24BC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138721D0" w:rsidR="00EB58F8" w:rsidRPr="00C47D4C" w:rsidRDefault="008A2C5D"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Pregoeiro poderá convocar o licitante para enviar documento digital complementar, por meio de funcionalidade disponível no sistema, no prazo de </w:t>
      </w:r>
      <w:r w:rsidR="00E62E09">
        <w:rPr>
          <w:rFonts w:ascii="Arial" w:hAnsi="Arial" w:cs="Arial"/>
          <w:lang w:eastAsia="en-US"/>
        </w:rPr>
        <w:t>2</w:t>
      </w:r>
      <w:r w:rsidR="00E62E09" w:rsidRPr="00E62E09">
        <w:rPr>
          <w:rFonts w:ascii="Arial" w:hAnsi="Arial" w:cs="Arial"/>
          <w:lang w:eastAsia="en-US"/>
        </w:rPr>
        <w:t xml:space="preserve"> (</w:t>
      </w:r>
      <w:r w:rsidR="00E62E09">
        <w:rPr>
          <w:rFonts w:ascii="Arial" w:hAnsi="Arial" w:cs="Arial"/>
          <w:lang w:eastAsia="en-US"/>
        </w:rPr>
        <w:t>duas</w:t>
      </w:r>
      <w:r w:rsidR="00E62E09" w:rsidRPr="00E62E09">
        <w:rPr>
          <w:rFonts w:ascii="Arial" w:hAnsi="Arial" w:cs="Arial"/>
          <w:lang w:eastAsia="en-US"/>
        </w:rPr>
        <w:t xml:space="preserve">) </w:t>
      </w:r>
      <w:r w:rsidR="00E62E09">
        <w:rPr>
          <w:rFonts w:ascii="Arial" w:hAnsi="Arial" w:cs="Arial"/>
          <w:lang w:eastAsia="en-US"/>
        </w:rPr>
        <w:t>horas</w:t>
      </w:r>
      <w:r w:rsidRPr="00E62E09">
        <w:rPr>
          <w:rFonts w:ascii="Arial" w:hAnsi="Arial" w:cs="Arial"/>
          <w:lang w:eastAsia="en-US"/>
        </w:rPr>
        <w:t>,</w:t>
      </w:r>
      <w:r w:rsidR="00E62E09">
        <w:rPr>
          <w:rFonts w:ascii="Arial" w:hAnsi="Arial" w:cs="Arial"/>
          <w:color w:val="FF0000"/>
          <w:lang w:eastAsia="en-US"/>
        </w:rPr>
        <w:t xml:space="preserve"> </w:t>
      </w:r>
      <w:r w:rsidRPr="00C47D4C">
        <w:rPr>
          <w:rFonts w:ascii="Arial" w:hAnsi="Arial" w:cs="Arial"/>
          <w:color w:val="000000" w:themeColor="text1"/>
          <w:lang w:eastAsia="en-US"/>
        </w:rPr>
        <w:t>sob pena de não aceitação da proposta.</w:t>
      </w:r>
    </w:p>
    <w:p w14:paraId="1B1A0D34" w14:textId="4228D585" w:rsidR="007C052A" w:rsidRPr="00C47D4C" w:rsidRDefault="007C052A" w:rsidP="00E62E09">
      <w:pPr>
        <w:tabs>
          <w:tab w:val="left" w:pos="1440"/>
        </w:tabs>
        <w:autoSpaceDE w:val="0"/>
        <w:snapToGrid w:val="0"/>
        <w:spacing w:before="120" w:after="120" w:line="276" w:lineRule="auto"/>
        <w:ind w:left="425"/>
        <w:jc w:val="both"/>
        <w:rPr>
          <w:rFonts w:ascii="Arial" w:hAnsi="Arial" w:cs="Arial"/>
          <w:bCs/>
        </w:rPr>
      </w:pPr>
    </w:p>
    <w:p w14:paraId="3765952E" w14:textId="2402B70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24BC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 xml:space="preserve">DA HABILITAÇÃO </w:t>
      </w:r>
      <w:r w:rsidR="00677831" w:rsidRPr="00C47D4C">
        <w:rPr>
          <w:rFonts w:ascii="Arial" w:hAnsi="Arial" w:cs="Arial"/>
          <w:sz w:val="24"/>
          <w:szCs w:val="24"/>
          <w:lang w:eastAsia="en-US"/>
        </w:rPr>
        <w:t xml:space="preserve"> </w:t>
      </w:r>
    </w:p>
    <w:p w14:paraId="3069773C" w14:textId="648FE02E" w:rsidR="00A45A85" w:rsidRPr="00C47D4C" w:rsidRDefault="00A45A85" w:rsidP="00024BCA">
      <w:pPr>
        <w:pStyle w:val="PargrafodaLista"/>
        <w:numPr>
          <w:ilvl w:val="1"/>
          <w:numId w:val="14"/>
        </w:numPr>
        <w:spacing w:before="120" w:after="120" w:line="276" w:lineRule="auto"/>
        <w:contextualSpacing w:val="0"/>
        <w:jc w:val="both"/>
        <w:rPr>
          <w:rFonts w:ascii="Arial" w:hAnsi="Arial" w:cs="Arial"/>
        </w:rPr>
      </w:pPr>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24BC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t>Consulta Consolidada de Pessoa Jurídica do Tribunal de Contas da União (</w:t>
      </w:r>
      <w:hyperlink r:id="rId13" w:history="1">
        <w:r w:rsidRPr="00C47D4C">
          <w:rPr>
            <w:rStyle w:val="Hyperlink"/>
            <w:rFonts w:ascii="Arial" w:hAnsi="Arial" w:cs="Arial"/>
          </w:rPr>
          <w:t>https://certidoes-apf.apps.tcu.gov.br/</w:t>
        </w:r>
      </w:hyperlink>
      <w:r w:rsidRPr="00C47D4C">
        <w:rPr>
          <w:rFonts w:ascii="Arial" w:hAnsi="Arial" w:cs="Arial"/>
        </w:rPr>
        <w:t>)</w:t>
      </w:r>
    </w:p>
    <w:p w14:paraId="46A8BEAC" w14:textId="620BFE5D"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5C9C05C7" w14:textId="175465F3" w:rsidR="00E32E9C" w:rsidRPr="00E53922" w:rsidRDefault="00B8044D" w:rsidP="00611AD7">
      <w:pPr>
        <w:pStyle w:val="PargrafodaLista"/>
        <w:numPr>
          <w:ilvl w:val="2"/>
          <w:numId w:val="11"/>
        </w:numPr>
        <w:spacing w:before="120" w:after="120" w:line="276" w:lineRule="auto"/>
        <w:ind w:left="999" w:firstLine="0"/>
        <w:contextualSpacing w:val="0"/>
        <w:jc w:val="both"/>
        <w:rPr>
          <w:rFonts w:ascii="Arial" w:hAnsi="Arial" w:cs="Arial"/>
          <w:color w:val="000000" w:themeColor="text1"/>
          <w:highlight w:val="yellow"/>
        </w:rPr>
      </w:pPr>
      <w:r w:rsidRPr="00E53922">
        <w:rPr>
          <w:rFonts w:ascii="Arial" w:hAnsi="Arial" w:cs="Arial"/>
          <w:bCs/>
          <w:color w:val="000000"/>
        </w:rPr>
        <w:t xml:space="preserve">No caso de inabilitação, haverá nova verificação, pelo sistema, da eventual ocorrência do empate ficto, previsto nos </w:t>
      </w:r>
      <w:proofErr w:type="spellStart"/>
      <w:r w:rsidRPr="00E53922">
        <w:rPr>
          <w:rFonts w:ascii="Arial" w:hAnsi="Arial" w:cs="Arial"/>
          <w:bCs/>
          <w:color w:val="000000"/>
        </w:rPr>
        <w:t>arts</w:t>
      </w:r>
      <w:proofErr w:type="spellEnd"/>
      <w:r w:rsidRPr="00E53922">
        <w:rPr>
          <w:rFonts w:ascii="Arial" w:hAnsi="Arial" w:cs="Arial"/>
          <w:bCs/>
          <w:color w:val="000000"/>
        </w:rPr>
        <w:t>. 44 e 45 da Lei Complementar nº 123, de 2006, seguindo-se a disciplina antes estabelecida para aceitação da proposta subsequente.</w:t>
      </w:r>
    </w:p>
    <w:p w14:paraId="4D8F7D11" w14:textId="49CEC7C2" w:rsidR="00F86E68" w:rsidRPr="00C47D4C" w:rsidRDefault="00F86E68" w:rsidP="00024BC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 </w:t>
      </w:r>
      <w:r w:rsidR="00E62E09" w:rsidRPr="00E62E09">
        <w:rPr>
          <w:rFonts w:ascii="Arial" w:hAnsi="Arial" w:cs="Arial"/>
          <w:sz w:val="24"/>
        </w:rPr>
        <w:t>2</w:t>
      </w:r>
      <w:r w:rsidRPr="00E62E09">
        <w:rPr>
          <w:rFonts w:ascii="Arial" w:hAnsi="Arial" w:cs="Arial"/>
          <w:i/>
          <w:iCs/>
          <w:sz w:val="24"/>
        </w:rPr>
        <w:t xml:space="preserve"> </w:t>
      </w:r>
      <w:r w:rsidRPr="00C47D4C">
        <w:rPr>
          <w:rFonts w:ascii="Arial" w:hAnsi="Arial" w:cs="Arial"/>
          <w:color w:val="000000" w:themeColor="text1"/>
          <w:sz w:val="24"/>
        </w:rPr>
        <w:t>horas, sob pena de inabilitação.</w:t>
      </w:r>
    </w:p>
    <w:p w14:paraId="5B1A227D" w14:textId="77777777" w:rsidR="00E32E9C" w:rsidRPr="00C47D4C" w:rsidRDefault="00E32E9C" w:rsidP="00FF2B42">
      <w:pPr>
        <w:spacing w:before="120" w:after="120" w:line="276" w:lineRule="auto"/>
        <w:jc w:val="both"/>
        <w:rPr>
          <w:rFonts w:ascii="Arial" w:hAnsi="Arial" w:cs="Arial"/>
          <w:lang w:eastAsia="ar-SA"/>
        </w:rPr>
      </w:pPr>
    </w:p>
    <w:p w14:paraId="17E1DF3A"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24BC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C47D4C" w:rsidRDefault="0050340D" w:rsidP="0050340D">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24BC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C47D4C" w:rsidRDefault="00D055F6"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proofErr w:type="gramStart"/>
      <w:r w:rsidRPr="00C47D4C">
        <w:rPr>
          <w:rFonts w:ascii="Arial" w:hAnsi="Arial" w:cs="Arial"/>
          <w:bCs/>
          <w:color w:val="000000"/>
        </w:rPr>
        <w:t>inscrição</w:t>
      </w:r>
      <w:proofErr w:type="gramEnd"/>
      <w:r w:rsidRPr="00C47D4C">
        <w:rPr>
          <w:rFonts w:ascii="Arial" w:hAnsi="Arial" w:cs="Arial"/>
          <w:bCs/>
          <w:color w:val="000000"/>
        </w:rPr>
        <w:t xml:space="preserve"> no Registro Público de Empresas Mercantis onde opera, com averbação no Registro onde tem sede a matriz, no caso de ser o participante sucursal, filial ou agência;</w:t>
      </w:r>
    </w:p>
    <w:p w14:paraId="0AEA2FDC"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2A2A3284" w:rsidR="008C6874" w:rsidRPr="00C47D4C" w:rsidRDefault="008C6874" w:rsidP="00024BC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proofErr w:type="gramStart"/>
      <w:r w:rsidRPr="00C47D4C">
        <w:rPr>
          <w:rFonts w:ascii="Arial" w:hAnsi="Arial" w:cs="Arial"/>
          <w:lang w:eastAsia="en-US"/>
        </w:rPr>
        <w:t>prova</w:t>
      </w:r>
      <w:proofErr w:type="gramEnd"/>
      <w:r w:rsidRPr="00C47D4C">
        <w:rPr>
          <w:rFonts w:ascii="Arial" w:hAnsi="Arial" w:cs="Arial"/>
          <w:lang w:eastAsia="en-US"/>
        </w:rPr>
        <w:t xml:space="preserve">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prova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lang w:eastAsia="en-US"/>
        </w:rPr>
        <w:t>prova</w:t>
      </w:r>
      <w:proofErr w:type="gramEnd"/>
      <w:r w:rsidRPr="00C47D4C">
        <w:rPr>
          <w:rFonts w:ascii="Arial" w:hAnsi="Arial" w:cs="Arial"/>
          <w:color w:val="000000"/>
          <w:lang w:eastAsia="en-US"/>
        </w:rPr>
        <w:t xml:space="preserve"> de regularidade com o Fundo de Garantia do Tempo de Serviço (FGTS);</w:t>
      </w:r>
    </w:p>
    <w:p w14:paraId="530FD2A0" w14:textId="485250B7" w:rsidR="00170D49" w:rsidRPr="00C47D4C" w:rsidRDefault="00F40C29"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lang w:eastAsia="en-US"/>
        </w:rPr>
        <w:t>prova</w:t>
      </w:r>
      <w:proofErr w:type="gramEnd"/>
      <w:r w:rsidRPr="00C47D4C">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proofErr w:type="gramStart"/>
      <w:r w:rsidRPr="00C47D4C">
        <w:rPr>
          <w:rFonts w:ascii="Arial" w:hAnsi="Arial" w:cs="Arial"/>
          <w:bCs/>
          <w:color w:val="000000"/>
        </w:rPr>
        <w:t>prova</w:t>
      </w:r>
      <w:proofErr w:type="gramEnd"/>
      <w:r w:rsidRPr="00C47D4C">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24BC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proofErr w:type="gramStart"/>
      <w:r w:rsidR="00CA24FB" w:rsidRPr="00C47D4C">
        <w:rPr>
          <w:rFonts w:ascii="Arial" w:hAnsi="Arial" w:cs="Arial"/>
        </w:rPr>
        <w:t>prova</w:t>
      </w:r>
      <w:proofErr w:type="gramEnd"/>
      <w:r w:rsidR="00CA24FB" w:rsidRPr="00C47D4C">
        <w:rPr>
          <w:rFonts w:ascii="Arial" w:hAnsi="Arial" w:cs="Arial"/>
        </w:rPr>
        <w:t xml:space="preserve">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24BC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proofErr w:type="gramStart"/>
      <w:r w:rsidRPr="00C47D4C">
        <w:rPr>
          <w:rFonts w:ascii="Arial" w:hAnsi="Arial" w:cs="Arial"/>
          <w:color w:val="000000"/>
        </w:rPr>
        <w:t>caso</w:t>
      </w:r>
      <w:proofErr w:type="gramEnd"/>
      <w:r w:rsidRPr="00C47D4C">
        <w:rPr>
          <w:rFonts w:ascii="Arial" w:hAnsi="Arial" w:cs="Arial"/>
          <w:color w:val="000000"/>
        </w:rPr>
        <w:t xml:space="preserve">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24BC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proofErr w:type="gramStart"/>
      <w:r w:rsidRPr="00C47D4C">
        <w:rPr>
          <w:rFonts w:ascii="Arial" w:hAnsi="Arial" w:cs="Arial"/>
          <w:color w:val="000000"/>
          <w:lang w:eastAsia="en-US" w:bidi="pt-BR"/>
        </w:rPr>
        <w:t>caso</w:t>
      </w:r>
      <w:proofErr w:type="gramEnd"/>
      <w:r w:rsidRPr="00C47D4C">
        <w:rPr>
          <w:rFonts w:ascii="Arial" w:hAnsi="Arial" w:cs="Arial"/>
          <w:color w:val="000000"/>
          <w:lang w:eastAsia="en-US" w:bidi="pt-BR"/>
        </w:rPr>
        <w:t xml:space="preserve">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24BC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24BCA">
      <w:pPr>
        <w:pStyle w:val="PargrafodaLista"/>
        <w:numPr>
          <w:ilvl w:val="1"/>
          <w:numId w:val="11"/>
        </w:numPr>
        <w:spacing w:before="120" w:after="120" w:line="276" w:lineRule="auto"/>
        <w:ind w:left="425" w:firstLine="0"/>
        <w:contextualSpacing w:val="0"/>
        <w:jc w:val="both"/>
        <w:rPr>
          <w:rFonts w:ascii="Arial" w:hAnsi="Arial" w:cs="Arial"/>
          <w:b/>
          <w:color w:val="000000"/>
        </w:rPr>
      </w:pPr>
      <w:proofErr w:type="gramStart"/>
      <w:r w:rsidRPr="00C47D4C">
        <w:rPr>
          <w:rFonts w:ascii="Arial" w:hAnsi="Arial" w:cs="Arial"/>
          <w:b/>
          <w:color w:val="000000"/>
        </w:rPr>
        <w:t xml:space="preserve">Qualificação  </w:t>
      </w:r>
      <w:r w:rsidR="00E4196F" w:rsidRPr="00C47D4C">
        <w:rPr>
          <w:rFonts w:ascii="Arial" w:hAnsi="Arial" w:cs="Arial"/>
          <w:b/>
          <w:color w:val="000000"/>
        </w:rPr>
        <w:t>Econômico</w:t>
      </w:r>
      <w:proofErr w:type="gramEnd"/>
      <w:r w:rsidR="00E4196F" w:rsidRPr="00C47D4C">
        <w:rPr>
          <w:rFonts w:ascii="Arial" w:hAnsi="Arial" w:cs="Arial"/>
          <w:b/>
          <w:color w:val="000000"/>
        </w:rPr>
        <w:t>-Financeira</w:t>
      </w:r>
      <w:r w:rsidR="003629E4" w:rsidRPr="00C47D4C">
        <w:rPr>
          <w:rFonts w:ascii="Arial" w:hAnsi="Arial" w:cs="Arial"/>
          <w:color w:val="000000"/>
        </w:rPr>
        <w:t>.</w:t>
      </w:r>
    </w:p>
    <w:p w14:paraId="5CC641B4" w14:textId="09A3AFB1"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t>certidão</w:t>
      </w:r>
      <w:proofErr w:type="gramEnd"/>
      <w:r w:rsidRPr="00C47D4C">
        <w:rPr>
          <w:rFonts w:ascii="Arial" w:hAnsi="Arial" w:cs="Arial"/>
          <w:color w:val="000000"/>
        </w:rPr>
        <w:t xml:space="preserve"> negativa de falência  expedida pelo distribuidor da sede da pessoa jurídica;</w:t>
      </w:r>
    </w:p>
    <w:p w14:paraId="6800C3CF" w14:textId="77777777" w:rsidR="00EC3D03" w:rsidRPr="00C47D4C" w:rsidRDefault="00EC3D03" w:rsidP="00EC3D03">
      <w:pPr>
        <w:rPr>
          <w:rFonts w:ascii="Arial" w:hAnsi="Arial" w:cs="Arial"/>
          <w:lang w:eastAsia="en-US"/>
        </w:rPr>
      </w:pPr>
    </w:p>
    <w:p w14:paraId="0043D73D" w14:textId="4B526B7F" w:rsidR="00581492" w:rsidRPr="00C47D4C" w:rsidRDefault="002D5122" w:rsidP="00024BC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r w:rsidR="00581492" w:rsidRPr="00C47D4C">
        <w:rPr>
          <w:rFonts w:ascii="Arial" w:hAnsi="Arial" w:cs="Arial"/>
          <w:b/>
          <w:bCs/>
          <w:iCs/>
          <w:color w:val="000000"/>
        </w:rPr>
        <w:t xml:space="preserve">  </w:t>
      </w:r>
    </w:p>
    <w:p w14:paraId="7F5BCDD3" w14:textId="77777777" w:rsidR="00581492" w:rsidRPr="00C47D4C" w:rsidRDefault="00581492" w:rsidP="00581492">
      <w:pPr>
        <w:pStyle w:val="PargrafodaLista"/>
        <w:spacing w:before="120" w:after="120" w:line="276" w:lineRule="auto"/>
        <w:ind w:left="716"/>
        <w:jc w:val="both"/>
        <w:rPr>
          <w:rFonts w:ascii="Arial" w:hAnsi="Arial" w:cs="Arial"/>
          <w:bCs/>
          <w:iCs/>
          <w:color w:val="000000"/>
          <w:u w:val="single"/>
        </w:rPr>
      </w:pPr>
    </w:p>
    <w:p w14:paraId="74327985" w14:textId="3B9B2D91" w:rsidR="00CA24FB" w:rsidRDefault="00CA24FB" w:rsidP="00024BCA">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95C4C41" w14:textId="77777777" w:rsidR="00E62E09" w:rsidRPr="00E62E09" w:rsidRDefault="00E62E09" w:rsidP="00E62E09">
      <w:pPr>
        <w:pStyle w:val="PargrafodaLista"/>
        <w:tabs>
          <w:tab w:val="left" w:pos="1440"/>
        </w:tabs>
        <w:autoSpaceDE w:val="0"/>
        <w:snapToGrid w:val="0"/>
        <w:spacing w:before="120" w:after="120" w:line="276" w:lineRule="auto"/>
        <w:ind w:left="1638"/>
        <w:jc w:val="both"/>
        <w:rPr>
          <w:rFonts w:ascii="Arial" w:hAnsi="Arial" w:cs="Arial"/>
          <w:color w:val="000000"/>
        </w:rPr>
      </w:pPr>
    </w:p>
    <w:p w14:paraId="3D122212" w14:textId="54E96011" w:rsidR="007E3133" w:rsidRPr="00C47D4C" w:rsidRDefault="007E3133" w:rsidP="00024BC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24BC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24BC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a mesma será convocada para, no prazo de 5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A não-regularização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24BCA">
      <w:pPr>
        <w:numPr>
          <w:ilvl w:val="1"/>
          <w:numId w:val="11"/>
        </w:numPr>
        <w:spacing w:before="120" w:after="120" w:line="276" w:lineRule="auto"/>
        <w:jc w:val="both"/>
        <w:rPr>
          <w:rFonts w:ascii="Arial" w:hAnsi="Arial" w:cs="Arial"/>
        </w:rPr>
      </w:pPr>
      <w:r w:rsidRPr="00C47D4C">
        <w:rPr>
          <w:rFonts w:ascii="Arial" w:hAnsi="Arial" w:cs="Aria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Default="005E75AD" w:rsidP="00024BCA">
      <w:pPr>
        <w:numPr>
          <w:ilvl w:val="2"/>
          <w:numId w:val="11"/>
        </w:numPr>
        <w:spacing w:before="120" w:after="120" w:line="276" w:lineRule="auto"/>
        <w:jc w:val="both"/>
        <w:rPr>
          <w:rFonts w:ascii="Arial" w:hAnsi="Arial" w:cs="Arial"/>
        </w:rPr>
      </w:pPr>
      <w:r w:rsidRPr="00C47D4C">
        <w:rPr>
          <w:rFonts w:ascii="Arial" w:hAnsi="Arial" w:cs="Arial"/>
        </w:rPr>
        <w:t xml:space="preserve">Não havendo a comprovação cumulativa dos requisitos de habilitação, a inabilitação recairá sobre </w:t>
      </w:r>
      <w:proofErr w:type="gramStart"/>
      <w:r w:rsidRPr="00C47D4C">
        <w:rPr>
          <w:rFonts w:ascii="Arial" w:hAnsi="Arial" w:cs="Arial"/>
        </w:rPr>
        <w:t>o(</w:t>
      </w:r>
      <w:proofErr w:type="gramEnd"/>
      <w:r w:rsidRPr="00C47D4C">
        <w:rPr>
          <w:rFonts w:ascii="Arial" w:hAnsi="Arial" w:cs="Arial"/>
        </w:rPr>
        <w:t>s) item(</w:t>
      </w:r>
      <w:proofErr w:type="spellStart"/>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29757B7B" w14:textId="3A7D6B08" w:rsidR="00FC333A" w:rsidRDefault="00FC333A" w:rsidP="00FC333A">
      <w:pPr>
        <w:numPr>
          <w:ilvl w:val="1"/>
          <w:numId w:val="11"/>
        </w:numPr>
        <w:spacing w:before="120" w:after="120" w:line="276" w:lineRule="auto"/>
        <w:jc w:val="both"/>
        <w:rPr>
          <w:rFonts w:ascii="Arial" w:hAnsi="Arial" w:cs="Arial"/>
        </w:rPr>
      </w:pPr>
      <w:r w:rsidRPr="00FC333A">
        <w:rPr>
          <w:rFonts w:ascii="Arial" w:hAnsi="Arial" w:cs="Arial"/>
        </w:rPr>
        <w:t>Os produtos deverão ser originais de fábrica, primeira linha, usados em linha de</w:t>
      </w:r>
      <w:r>
        <w:rPr>
          <w:rFonts w:ascii="Arial" w:hAnsi="Arial" w:cs="Arial"/>
        </w:rPr>
        <w:t xml:space="preserve"> </w:t>
      </w:r>
      <w:r w:rsidRPr="00FC333A">
        <w:rPr>
          <w:rFonts w:ascii="Arial" w:hAnsi="Arial" w:cs="Arial"/>
        </w:rPr>
        <w:t>produção de montadoras nacionais de veículos e implementos, não sendo aceitos pneus de</w:t>
      </w:r>
      <w:r>
        <w:rPr>
          <w:rFonts w:ascii="Arial" w:hAnsi="Arial" w:cs="Arial"/>
        </w:rPr>
        <w:t xml:space="preserve"> </w:t>
      </w:r>
      <w:r w:rsidRPr="00FC333A">
        <w:rPr>
          <w:rFonts w:ascii="Arial" w:hAnsi="Arial" w:cs="Arial"/>
        </w:rPr>
        <w:t xml:space="preserve">segunda linha ou </w:t>
      </w:r>
      <w:proofErr w:type="spellStart"/>
      <w:r w:rsidRPr="00FC333A">
        <w:rPr>
          <w:rFonts w:ascii="Arial" w:hAnsi="Arial" w:cs="Arial"/>
        </w:rPr>
        <w:t>remolde</w:t>
      </w:r>
      <w:proofErr w:type="spellEnd"/>
      <w:r w:rsidRPr="00FC333A">
        <w:rPr>
          <w:rFonts w:ascii="Arial" w:hAnsi="Arial" w:cs="Arial"/>
        </w:rPr>
        <w:t>.</w:t>
      </w:r>
    </w:p>
    <w:p w14:paraId="787FF58F" w14:textId="1356F8C4" w:rsidR="00FC333A" w:rsidRDefault="00FC333A" w:rsidP="00FC333A">
      <w:pPr>
        <w:numPr>
          <w:ilvl w:val="1"/>
          <w:numId w:val="11"/>
        </w:numPr>
        <w:spacing w:before="120" w:after="120" w:line="276" w:lineRule="auto"/>
        <w:jc w:val="both"/>
        <w:rPr>
          <w:rFonts w:ascii="Arial" w:hAnsi="Arial" w:cs="Arial"/>
        </w:rPr>
      </w:pPr>
      <w:r w:rsidRPr="00FC333A">
        <w:rPr>
          <w:rFonts w:ascii="Arial" w:hAnsi="Arial" w:cs="Arial"/>
        </w:rPr>
        <w:t>Certificado do INMETRO, do fabricante, devidamente autenticado, para quem cotar pneus. (</w:t>
      </w:r>
      <w:proofErr w:type="gramStart"/>
      <w:r w:rsidRPr="00FC333A">
        <w:rPr>
          <w:rFonts w:ascii="Arial" w:hAnsi="Arial" w:cs="Arial"/>
        </w:rPr>
        <w:t>exceto</w:t>
      </w:r>
      <w:proofErr w:type="gramEnd"/>
      <w:r w:rsidRPr="00FC333A">
        <w:rPr>
          <w:rFonts w:ascii="Arial" w:hAnsi="Arial" w:cs="Arial"/>
        </w:rPr>
        <w:t xml:space="preserve"> para pneus fora de estrada), conforme portaria 482/2010.</w:t>
      </w:r>
    </w:p>
    <w:p w14:paraId="0A923DDD" w14:textId="2486CC2D" w:rsidR="00FC333A" w:rsidRPr="00FC333A" w:rsidRDefault="00FC333A" w:rsidP="00FC333A">
      <w:pPr>
        <w:numPr>
          <w:ilvl w:val="1"/>
          <w:numId w:val="11"/>
        </w:numPr>
        <w:spacing w:before="120" w:after="120" w:line="276" w:lineRule="auto"/>
        <w:jc w:val="both"/>
        <w:rPr>
          <w:rFonts w:ascii="Arial" w:hAnsi="Arial" w:cs="Arial"/>
        </w:rPr>
      </w:pPr>
      <w:r w:rsidRPr="00FC333A">
        <w:rPr>
          <w:rFonts w:ascii="Arial" w:hAnsi="Arial" w:cs="Arial"/>
        </w:rPr>
        <w:t>Não existindo data de validade nas certidões e/ou nos certificados exigidos para habilitação, somente serão aceitos se com prazo de expedição não superior a noventa dias ou, se</w:t>
      </w:r>
      <w:r>
        <w:rPr>
          <w:rFonts w:ascii="Arial" w:hAnsi="Arial" w:cs="Arial"/>
        </w:rPr>
        <w:t xml:space="preserve"> </w:t>
      </w:r>
      <w:r w:rsidRPr="00FC333A">
        <w:rPr>
          <w:rFonts w:ascii="Arial" w:hAnsi="Arial" w:cs="Arial"/>
        </w:rPr>
        <w:t>emitidos por prazo indeterminado, conforme legislação do órgão expedidor.</w:t>
      </w:r>
    </w:p>
    <w:p w14:paraId="2BF120F2" w14:textId="77777777" w:rsidR="00FC333A" w:rsidRDefault="00FC333A" w:rsidP="00FC333A">
      <w:pPr>
        <w:spacing w:before="120" w:after="120" w:line="276" w:lineRule="auto"/>
        <w:ind w:left="1134"/>
        <w:jc w:val="both"/>
        <w:rPr>
          <w:rFonts w:ascii="Arial" w:hAnsi="Arial" w:cs="Arial"/>
        </w:rPr>
      </w:pPr>
    </w:p>
    <w:p w14:paraId="1127DF29" w14:textId="4810D929" w:rsidR="002D6984"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24BC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17915BBD"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 xml:space="preserve">A proposta final do licitante declarado vencedor deverá ser encaminhada no prazo de </w:t>
      </w:r>
      <w:r w:rsidR="00E62E09" w:rsidRPr="00E62E09">
        <w:rPr>
          <w:rFonts w:ascii="Arial" w:hAnsi="Arial" w:cs="Arial"/>
          <w:bCs/>
        </w:rPr>
        <w:t>2</w:t>
      </w:r>
      <w:r w:rsidRPr="00E62E09">
        <w:rPr>
          <w:rFonts w:ascii="Arial" w:hAnsi="Arial" w:cs="Arial"/>
          <w:bCs/>
        </w:rPr>
        <w:t xml:space="preserve"> horas</w:t>
      </w:r>
      <w:r w:rsidR="00E62E09" w:rsidRPr="00E62E09">
        <w:rPr>
          <w:rFonts w:ascii="Arial" w:hAnsi="Arial" w:cs="Arial"/>
          <w:bCs/>
        </w:rPr>
        <w:t xml:space="preserve">, </w:t>
      </w:r>
      <w:r w:rsidRPr="00E62E09">
        <w:rPr>
          <w:rFonts w:ascii="Arial" w:hAnsi="Arial" w:cs="Arial"/>
        </w:rPr>
        <w:t>a contar da solicitação do Pregoeiro no sistema eletrônico e deverá:</w:t>
      </w:r>
    </w:p>
    <w:p w14:paraId="3B454F97"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ser</w:t>
      </w:r>
      <w:proofErr w:type="gramEnd"/>
      <w:r w:rsidRPr="00E62E09">
        <w:rPr>
          <w:rFonts w:ascii="Arial" w:hAnsi="Arial" w:cs="Arial"/>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conter</w:t>
      </w:r>
      <w:proofErr w:type="gramEnd"/>
      <w:r w:rsidRPr="00E62E09">
        <w:rPr>
          <w:rFonts w:ascii="Arial" w:hAnsi="Arial" w:cs="Arial"/>
        </w:rPr>
        <w:t xml:space="preserve"> a indicação do banco, número da conta e agência do licitante vencedor, para fins de pagamento.</w:t>
      </w:r>
    </w:p>
    <w:p w14:paraId="612CB41A" w14:textId="77777777"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A proposta final deverá ser documentada nos autos e será levada em consideração no decorrer da execução do contrato e aplicação de eventual sanção à Contratada, se for o caso.</w:t>
      </w:r>
    </w:p>
    <w:p w14:paraId="0B062EFA"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Todas as especificações do objeto contidas na proposta, tais como marca, modelo, tipo, fabricante e procedência, vinculam a Contratada.</w:t>
      </w:r>
    </w:p>
    <w:p w14:paraId="5C88D3A8" w14:textId="0513FF96"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24BC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FF2B42">
      <w:pPr>
        <w:pStyle w:val="PargrafodaLista"/>
        <w:spacing w:before="120" w:after="120" w:line="276" w:lineRule="auto"/>
        <w:ind w:left="999"/>
        <w:jc w:val="both"/>
        <w:rPr>
          <w:rFonts w:ascii="Arial" w:hAnsi="Arial" w:cs="Arial"/>
        </w:rPr>
      </w:pPr>
    </w:p>
    <w:p w14:paraId="3823DE29" w14:textId="044C9FC0" w:rsidR="006E5777" w:rsidRPr="00C47D4C" w:rsidRDefault="006E5777" w:rsidP="00024BC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3DA9E278" w14:textId="7BE4DE58" w:rsidR="002D14AB" w:rsidRPr="00C47D4C" w:rsidRDefault="002D14AB" w:rsidP="00FF2B42">
      <w:pPr>
        <w:pStyle w:val="PargrafodaLista"/>
        <w:spacing w:before="120" w:after="120" w:line="276" w:lineRule="auto"/>
        <w:ind w:left="999"/>
        <w:jc w:val="both"/>
        <w:rPr>
          <w:rFonts w:ascii="Arial" w:hAnsi="Arial" w:cs="Arial"/>
          <w:i/>
        </w:rPr>
      </w:pPr>
    </w:p>
    <w:p w14:paraId="793114BB" w14:textId="77777777" w:rsidR="00094A8E" w:rsidRPr="00C47D4C" w:rsidRDefault="00094A8E"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 xml:space="preserve">prazo de no mínimo trinta minutos, para que qualquer licitante manifeste a intenção de recorrer, de forma motivada, isto é, indicando contra </w:t>
      </w:r>
      <w:proofErr w:type="gramStart"/>
      <w:r w:rsidRPr="00C47D4C">
        <w:rPr>
          <w:rFonts w:ascii="Arial" w:hAnsi="Arial" w:cs="Arial"/>
          <w:color w:val="000000"/>
        </w:rPr>
        <w:t>qual(</w:t>
      </w:r>
      <w:proofErr w:type="spellStart"/>
      <w:proofErr w:type="gramEnd"/>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235187">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24BC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1B6423">
      <w:pPr>
        <w:rPr>
          <w:rFonts w:ascii="Arial" w:hAnsi="Arial" w:cs="Arial"/>
        </w:rPr>
      </w:pPr>
    </w:p>
    <w:p w14:paraId="7AD01018" w14:textId="6382A58F" w:rsidR="001B6423" w:rsidRPr="00C47D4C" w:rsidRDefault="001B642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Não haverá exigência de garantia de execução para a presente contratação.</w:t>
      </w:r>
    </w:p>
    <w:p w14:paraId="1FF619F6" w14:textId="6298605D" w:rsidR="009731EC" w:rsidRPr="00C47D4C" w:rsidRDefault="001B6423" w:rsidP="00C77070">
      <w:pPr>
        <w:pStyle w:val="Nivel01"/>
        <w:numPr>
          <w:ilvl w:val="0"/>
          <w:numId w:val="11"/>
        </w:numPr>
        <w:ind w:left="0" w:firstLine="0"/>
        <w:rPr>
          <w:rFonts w:ascii="Arial" w:hAnsi="Arial" w:cs="Arial"/>
        </w:rPr>
      </w:pPr>
      <w:r w:rsidRPr="00E62E09">
        <w:rPr>
          <w:rFonts w:ascii="Arial" w:hAnsi="Arial" w:cs="Arial"/>
          <w:color w:val="auto"/>
          <w:sz w:val="24"/>
          <w:szCs w:val="24"/>
        </w:rPr>
        <w:t>DA ATA DE REGISTRO DE PREÇOS</w:t>
      </w:r>
      <w:r w:rsidR="00770E24" w:rsidRPr="00E62E09">
        <w:rPr>
          <w:rFonts w:ascii="Arial" w:hAnsi="Arial" w:cs="Arial"/>
          <w:color w:val="auto"/>
          <w:sz w:val="24"/>
          <w:szCs w:val="24"/>
        </w:rPr>
        <w:t xml:space="preserve"> </w:t>
      </w:r>
    </w:p>
    <w:p w14:paraId="4F157943" w14:textId="5B3C6E0A"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Homologado o resultado da licitação, terá o adjudicat</w:t>
      </w:r>
      <w:r w:rsidR="00E62E09">
        <w:rPr>
          <w:rFonts w:ascii="Arial" w:hAnsi="Arial" w:cs="Arial"/>
          <w:b w:val="0"/>
          <w:i/>
          <w:color w:val="auto"/>
          <w:sz w:val="24"/>
          <w:szCs w:val="24"/>
        </w:rPr>
        <w:t>ário o prazo de 03</w:t>
      </w:r>
      <w:r w:rsidRPr="00C47D4C">
        <w:rPr>
          <w:rFonts w:ascii="Arial" w:hAnsi="Arial" w:cs="Arial"/>
          <w:b w:val="0"/>
          <w:i/>
          <w:color w:val="auto"/>
          <w:sz w:val="24"/>
          <w:szCs w:val="24"/>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5D9DD4E" w14:textId="6627791B"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Alternativamente à convocação para comparecer perante o órgão ou entidade para a assinatura da Ata de Registro de Preços, a Administração poderá encaminhá-la para assinatura, </w:t>
      </w:r>
      <w:r w:rsidRPr="00C47D4C">
        <w:rPr>
          <w:rFonts w:ascii="Arial" w:hAnsi="Arial" w:cs="Arial"/>
          <w:b w:val="0"/>
          <w:bCs w:val="0"/>
          <w:i/>
          <w:iCs/>
          <w:color w:val="auto"/>
          <w:sz w:val="24"/>
          <w:szCs w:val="24"/>
        </w:rPr>
        <w:t xml:space="preserve">mediante correspondência postal com aviso de recebimento (AR) ou meio eletrônico, para que seja assinada e devolvida no prazo de </w:t>
      </w:r>
      <w:r w:rsidR="00E62E09">
        <w:rPr>
          <w:rFonts w:ascii="Arial" w:hAnsi="Arial" w:cs="Arial"/>
          <w:b w:val="0"/>
          <w:bCs w:val="0"/>
          <w:i/>
          <w:iCs/>
          <w:color w:val="auto"/>
          <w:sz w:val="24"/>
          <w:szCs w:val="24"/>
        </w:rPr>
        <w:t>3</w:t>
      </w:r>
      <w:r w:rsidRPr="00C47D4C">
        <w:rPr>
          <w:rFonts w:ascii="Arial" w:hAnsi="Arial" w:cs="Arial"/>
          <w:b w:val="0"/>
          <w:bCs w:val="0"/>
          <w:i/>
          <w:iCs/>
          <w:color w:val="auto"/>
          <w:sz w:val="24"/>
          <w:szCs w:val="24"/>
        </w:rPr>
        <w:t xml:space="preserve"> dias, a contar da data de seu recebimento.</w:t>
      </w:r>
    </w:p>
    <w:p w14:paraId="63A9C7FA"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O prazo estabelecido no subitem anterior para assinatura da Ata de Registro de Preços poderá ser prorrogado uma única vez, por igual período, quando solicitado </w:t>
      </w:r>
      <w:proofErr w:type="gramStart"/>
      <w:r w:rsidRPr="00C47D4C">
        <w:rPr>
          <w:rFonts w:ascii="Arial" w:hAnsi="Arial" w:cs="Arial"/>
          <w:b w:val="0"/>
          <w:i/>
          <w:color w:val="auto"/>
          <w:sz w:val="24"/>
          <w:szCs w:val="24"/>
        </w:rPr>
        <w:t>pelo(</w:t>
      </w:r>
      <w:proofErr w:type="gramEnd"/>
      <w:r w:rsidRPr="00C47D4C">
        <w:rPr>
          <w:rFonts w:ascii="Arial" w:hAnsi="Arial" w:cs="Arial"/>
          <w:b w:val="0"/>
          <w:i/>
          <w:color w:val="auto"/>
          <w:sz w:val="24"/>
          <w:szCs w:val="24"/>
        </w:rPr>
        <w:t>s) licitante(s) vencedor(s), durante o seu transcurso, e desde que devidamente aceito.</w:t>
      </w:r>
    </w:p>
    <w:p w14:paraId="0369A4A8"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Serão formalizadas tantas Atas de Registro de Preços quanto necessárias para o registro de todos os itens constantes no Termo de Referência, com a indicação do licitante vencedor, a descrição </w:t>
      </w:r>
      <w:proofErr w:type="gramStart"/>
      <w:r w:rsidRPr="00C47D4C">
        <w:rPr>
          <w:rFonts w:ascii="Arial" w:hAnsi="Arial" w:cs="Arial"/>
          <w:b w:val="0"/>
          <w:i/>
          <w:color w:val="auto"/>
          <w:sz w:val="24"/>
          <w:szCs w:val="24"/>
        </w:rPr>
        <w:t>do(</w:t>
      </w:r>
      <w:proofErr w:type="gramEnd"/>
      <w:r w:rsidRPr="00C47D4C">
        <w:rPr>
          <w:rFonts w:ascii="Arial" w:hAnsi="Arial" w:cs="Arial"/>
          <w:b w:val="0"/>
          <w:i/>
          <w:color w:val="auto"/>
          <w:sz w:val="24"/>
          <w:szCs w:val="24"/>
        </w:rPr>
        <w:t>s) item(</w:t>
      </w:r>
      <w:proofErr w:type="spellStart"/>
      <w:r w:rsidRPr="00C47D4C">
        <w:rPr>
          <w:rFonts w:ascii="Arial" w:hAnsi="Arial" w:cs="Arial"/>
          <w:b w:val="0"/>
          <w:i/>
          <w:color w:val="auto"/>
          <w:sz w:val="24"/>
          <w:szCs w:val="24"/>
        </w:rPr>
        <w:t>ns</w:t>
      </w:r>
      <w:proofErr w:type="spellEnd"/>
      <w:r w:rsidRPr="00C47D4C">
        <w:rPr>
          <w:rFonts w:ascii="Arial" w:hAnsi="Arial" w:cs="Arial"/>
          <w:b w:val="0"/>
          <w:i/>
          <w:color w:val="auto"/>
          <w:sz w:val="24"/>
          <w:szCs w:val="24"/>
        </w:rPr>
        <w:t>), as respectivas quantidades, preços registrados e demais condições.</w:t>
      </w:r>
    </w:p>
    <w:p w14:paraId="06DE648D" w14:textId="77777777" w:rsidR="001B6423" w:rsidRPr="00C47D4C" w:rsidRDefault="001B6423" w:rsidP="00024BCA">
      <w:pPr>
        <w:pStyle w:val="Nivel01"/>
        <w:numPr>
          <w:ilvl w:val="2"/>
          <w:numId w:val="11"/>
        </w:numPr>
        <w:rPr>
          <w:rFonts w:ascii="Arial" w:hAnsi="Arial" w:cs="Arial"/>
          <w:b w:val="0"/>
          <w:i/>
          <w:color w:val="auto"/>
          <w:sz w:val="24"/>
          <w:szCs w:val="24"/>
        </w:rPr>
      </w:pPr>
      <w:r w:rsidRPr="00C47D4C">
        <w:rPr>
          <w:rFonts w:ascii="Arial" w:hAnsi="Arial" w:cs="Arial"/>
          <w:b w:val="0"/>
          <w:i/>
          <w:color w:val="auto"/>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C47D4C" w:rsidRDefault="00CA24FB" w:rsidP="00FF2B42">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D64482">
      <w:pPr>
        <w:rPr>
          <w:rFonts w:ascii="Arial" w:hAnsi="Arial" w:cs="Arial"/>
        </w:rPr>
      </w:pPr>
    </w:p>
    <w:p w14:paraId="694AA5C0" w14:textId="16F1B09E" w:rsidR="00D64482" w:rsidRPr="00C47D4C" w:rsidRDefault="009F3CA2" w:rsidP="00024BCA">
      <w:pPr>
        <w:pStyle w:val="Nivel01"/>
        <w:numPr>
          <w:ilvl w:val="1"/>
          <w:numId w:val="12"/>
        </w:numPr>
        <w:rPr>
          <w:rFonts w:ascii="Arial" w:hAnsi="Arial" w:cs="Arial"/>
          <w:b w:val="0"/>
          <w:sz w:val="24"/>
          <w:szCs w:val="24"/>
        </w:rPr>
      </w:pPr>
      <w:r w:rsidRPr="00C47D4C">
        <w:rPr>
          <w:rFonts w:ascii="Arial" w:eastAsia="Arial" w:hAnsi="Arial" w:cs="Arial"/>
          <w:b w:val="0"/>
          <w:sz w:val="24"/>
          <w:szCs w:val="24"/>
        </w:rPr>
        <w:t>Após a homologação da licitação, em sendo realizada a contratação, será firmado Termo de Contrato ou emitido instrumento equivalente.</w:t>
      </w:r>
    </w:p>
    <w:p w14:paraId="45E1599D" w14:textId="77777777" w:rsidR="00D64482" w:rsidRPr="00C47D4C" w:rsidRDefault="00D64482" w:rsidP="00D64482">
      <w:pPr>
        <w:rPr>
          <w:rFonts w:ascii="Arial" w:hAnsi="Arial" w:cs="Arial"/>
        </w:rPr>
      </w:pPr>
    </w:p>
    <w:p w14:paraId="7FB03063" w14:textId="139C9857" w:rsidR="00D64482" w:rsidRPr="00C47D4C" w:rsidRDefault="00D64482"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O adjudicatário terá 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17A6318" w:rsidR="00CA24FB" w:rsidRPr="00C47D4C" w:rsidRDefault="00CA24FB"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27381F">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referida</w:t>
      </w:r>
      <w:proofErr w:type="gramEnd"/>
      <w:r w:rsidRPr="00C47D4C">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se vincula à sua proposta e às previsões contidas no edital e seus anexos;</w:t>
      </w:r>
    </w:p>
    <w:p w14:paraId="40B2041D" w14:textId="77777777" w:rsidR="00C47D4C" w:rsidRPr="00C47D4C" w:rsidRDefault="0027381F" w:rsidP="00024BCA">
      <w:pPr>
        <w:pStyle w:val="PargrafodaLista"/>
        <w:numPr>
          <w:ilvl w:val="1"/>
          <w:numId w:val="12"/>
        </w:numPr>
        <w:spacing w:before="120" w:after="120" w:line="276" w:lineRule="auto"/>
        <w:jc w:val="both"/>
        <w:rPr>
          <w:rFonts w:ascii="Arial" w:eastAsia="Arial" w:hAnsi="Arial" w:cs="Arial"/>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623EAD66" w14:textId="77777777" w:rsidR="00E53922" w:rsidRDefault="0027381F" w:rsidP="00611AD7">
      <w:pPr>
        <w:pStyle w:val="PargrafodaLista"/>
        <w:numPr>
          <w:ilvl w:val="1"/>
          <w:numId w:val="12"/>
        </w:numPr>
        <w:spacing w:before="120" w:after="120" w:line="276" w:lineRule="auto"/>
        <w:jc w:val="both"/>
        <w:rPr>
          <w:rFonts w:ascii="Arial" w:eastAsia="Arial" w:hAnsi="Arial" w:cs="Arial"/>
        </w:rPr>
      </w:pPr>
      <w:r w:rsidRPr="00E53922">
        <w:rPr>
          <w:rFonts w:ascii="Arial" w:eastAsia="Arial" w:hAnsi="Arial" w:cs="Arial"/>
        </w:rPr>
        <w:t xml:space="preserve">O prazo de vigência da contratação é de </w:t>
      </w:r>
      <w:r w:rsidR="00E62E09" w:rsidRPr="00E53922">
        <w:rPr>
          <w:rFonts w:ascii="Arial" w:eastAsia="Arial" w:hAnsi="Arial" w:cs="Arial"/>
        </w:rPr>
        <w:t>12 meses</w:t>
      </w:r>
      <w:r w:rsidRPr="00E53922">
        <w:rPr>
          <w:rFonts w:ascii="Arial" w:eastAsia="Arial" w:hAnsi="Arial" w:cs="Arial"/>
        </w:rPr>
        <w:t xml:space="preserve">. </w:t>
      </w:r>
      <w:proofErr w:type="gramStart"/>
      <w:r w:rsidRPr="00E53922">
        <w:rPr>
          <w:rFonts w:ascii="Arial" w:eastAsia="Arial" w:hAnsi="Arial" w:cs="Arial"/>
        </w:rPr>
        <w:t>prorrogável</w:t>
      </w:r>
      <w:proofErr w:type="gramEnd"/>
      <w:r w:rsidRPr="00E53922">
        <w:rPr>
          <w:rFonts w:ascii="Arial" w:eastAsia="Arial" w:hAnsi="Arial" w:cs="Arial"/>
        </w:rPr>
        <w:t xml:space="preserve"> conforme previsão no instrumento contratual ou no termo de referência. </w:t>
      </w:r>
    </w:p>
    <w:p w14:paraId="1384D0CF" w14:textId="198F0317" w:rsidR="0027381F" w:rsidRPr="00E53922" w:rsidRDefault="0027381F" w:rsidP="00611AD7">
      <w:pPr>
        <w:pStyle w:val="PargrafodaLista"/>
        <w:numPr>
          <w:ilvl w:val="1"/>
          <w:numId w:val="12"/>
        </w:numPr>
        <w:spacing w:before="120" w:after="120" w:line="276" w:lineRule="auto"/>
        <w:jc w:val="both"/>
        <w:rPr>
          <w:rFonts w:ascii="Arial" w:eastAsia="Arial" w:hAnsi="Arial" w:cs="Arial"/>
        </w:rPr>
      </w:pPr>
      <w:r w:rsidRPr="00E53922">
        <w:rPr>
          <w:rFonts w:ascii="Arial" w:eastAsia="Arial" w:hAnsi="Arial" w:cs="Arial"/>
        </w:rPr>
        <w:t xml:space="preserve">Previamente à contratação a Administração realizará consulta ao </w:t>
      </w:r>
      <w:r w:rsidR="00027933" w:rsidRPr="00E53922">
        <w:rPr>
          <w:rFonts w:ascii="Arial" w:eastAsia="Arial" w:hAnsi="Arial" w:cs="Arial"/>
        </w:rPr>
        <w:t>SICAF</w:t>
      </w:r>
      <w:r w:rsidRPr="00E53922">
        <w:rPr>
          <w:rFonts w:ascii="Arial" w:eastAsia="Arial" w:hAnsi="Arial" w:cs="Arial"/>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o contratado deverá regularizar a sua situação perante o cadastro no prazo de até 05 (cinco) dias úteis, sob pena de aplicação das penalidades previstas no edital e anexos.</w:t>
      </w:r>
    </w:p>
    <w:p w14:paraId="108C1923" w14:textId="77777777" w:rsidR="00862ACD" w:rsidRPr="00C47D4C" w:rsidRDefault="00862ACD" w:rsidP="00024BC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FF2B42">
      <w:pPr>
        <w:rPr>
          <w:rFonts w:ascii="Arial" w:hAnsi="Arial" w:cs="Arial"/>
          <w:b/>
        </w:rPr>
      </w:pPr>
    </w:p>
    <w:p w14:paraId="593517F8" w14:textId="0C3D427F" w:rsidR="00D64482" w:rsidRPr="00C47D4C" w:rsidRDefault="00862ACD" w:rsidP="00024BC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C80554">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BC4189">
      <w:pPr>
        <w:rPr>
          <w:rFonts w:ascii="Arial" w:hAnsi="Arial" w:cs="Arial"/>
        </w:rPr>
      </w:pPr>
    </w:p>
    <w:p w14:paraId="4F85836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24BC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FF2B42">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CC6F87">
            <w:pPr>
              <w:rPr>
                <w:rFonts w:ascii="Arial" w:hAnsi="Arial" w:cs="Arial"/>
                <w:color w:val="000000"/>
              </w:rPr>
            </w:pPr>
          </w:p>
        </w:tc>
        <w:tc>
          <w:tcPr>
            <w:tcW w:w="588" w:type="dxa"/>
          </w:tcPr>
          <w:p w14:paraId="5D68C70E" w14:textId="77777777" w:rsidR="00CC6F87" w:rsidRPr="00C47D4C" w:rsidRDefault="00CC6F87" w:rsidP="00050EA0">
            <w:pPr>
              <w:tabs>
                <w:tab w:val="left" w:pos="1701"/>
              </w:tabs>
              <w:jc w:val="both"/>
              <w:rPr>
                <w:rFonts w:ascii="Arial" w:hAnsi="Arial" w:cs="Arial"/>
                <w:color w:val="000000"/>
              </w:rPr>
            </w:pPr>
          </w:p>
        </w:tc>
      </w:tr>
    </w:tbl>
    <w:p w14:paraId="3B14ADAA" w14:textId="2E9ECCC9" w:rsidR="00430FD9" w:rsidRPr="00C47D4C" w:rsidRDefault="00CC6F87" w:rsidP="00024BC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24BCA">
      <w:pPr>
        <w:pStyle w:val="PargrafodaLista"/>
        <w:numPr>
          <w:ilvl w:val="2"/>
          <w:numId w:val="15"/>
        </w:numPr>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a ata de registro de preços, quando cabível;</w:t>
      </w:r>
    </w:p>
    <w:p w14:paraId="2FD67E1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apresentar</w:t>
      </w:r>
      <w:proofErr w:type="gramEnd"/>
      <w:r w:rsidRPr="00C47D4C">
        <w:rPr>
          <w:rFonts w:ascii="Arial" w:hAnsi="Arial" w:cs="Arial"/>
          <w:shd w:val="clear" w:color="auto" w:fill="FFFFFF"/>
        </w:rPr>
        <w:t xml:space="preserve"> documentação falsa;</w:t>
      </w:r>
    </w:p>
    <w:p w14:paraId="52AFC56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deixar</w:t>
      </w:r>
      <w:proofErr w:type="gramEnd"/>
      <w:r w:rsidRPr="00C47D4C">
        <w:rPr>
          <w:rFonts w:ascii="Arial" w:hAnsi="Arial" w:cs="Arial"/>
          <w:shd w:val="clear" w:color="auto" w:fill="FFFFFF"/>
        </w:rPr>
        <w:t xml:space="preserve"> de entregar os documentos exigidos no certame;</w:t>
      </w:r>
    </w:p>
    <w:p w14:paraId="3C347E6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rPr>
        <w:t>ensejar</w:t>
      </w:r>
      <w:proofErr w:type="gramEnd"/>
      <w:r w:rsidRPr="00C47D4C">
        <w:rPr>
          <w:rFonts w:ascii="Arial" w:hAnsi="Arial" w:cs="Arial"/>
        </w:rPr>
        <w:t xml:space="preserve"> o retardamento da execução do objeto;</w:t>
      </w:r>
    </w:p>
    <w:p w14:paraId="44E1C63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mantiver a proposta;</w:t>
      </w:r>
    </w:p>
    <w:p w14:paraId="247D86BE"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cometer</w:t>
      </w:r>
      <w:proofErr w:type="gramEnd"/>
      <w:r w:rsidRPr="00C47D4C">
        <w:rPr>
          <w:rFonts w:ascii="Arial" w:hAnsi="Arial" w:cs="Arial"/>
          <w:shd w:val="clear" w:color="auto" w:fill="FFFFFF"/>
        </w:rPr>
        <w:t xml:space="preserve"> fraude fiscal;</w:t>
      </w:r>
    </w:p>
    <w:p w14:paraId="7EA6F64B"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comportar</w:t>
      </w:r>
      <w:proofErr w:type="gramEnd"/>
      <w:r w:rsidRPr="00C47D4C">
        <w:rPr>
          <w:rFonts w:ascii="Arial" w:hAnsi="Arial" w:cs="Arial"/>
          <w:shd w:val="clear" w:color="auto" w:fill="FFFFFF"/>
        </w:rPr>
        <w:t>-se de modo inidôneo;</w:t>
      </w:r>
    </w:p>
    <w:p w14:paraId="25064A22" w14:textId="77777777" w:rsidR="006E1B4C" w:rsidRPr="00C47D4C" w:rsidRDefault="006E1B4C" w:rsidP="006E1B4C">
      <w:pPr>
        <w:rPr>
          <w:rFonts w:ascii="Arial" w:hAnsi="Arial" w:cs="Arial"/>
          <w:lang w:eastAsia="en-US"/>
        </w:rPr>
      </w:pPr>
    </w:p>
    <w:p w14:paraId="7D56B0BF" w14:textId="77777777" w:rsidR="006E1B4C" w:rsidRPr="00C47D4C" w:rsidRDefault="006E1B4C" w:rsidP="00024BC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4EBF7A38" w:rsidR="00CC6F87"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de </w:t>
      </w:r>
      <w:r w:rsidR="00E62E09">
        <w:rPr>
          <w:rFonts w:ascii="Arial" w:hAnsi="Arial" w:cs="Arial"/>
          <w:shd w:val="clear" w:color="auto" w:fill="FFFFFF"/>
        </w:rPr>
        <w:t>5 % (cinco</w:t>
      </w:r>
      <w:r w:rsidRPr="00C47D4C">
        <w:rPr>
          <w:rFonts w:ascii="Arial" w:hAnsi="Arial" w:cs="Arial"/>
          <w:shd w:val="clear" w:color="auto" w:fill="FFFFFF"/>
        </w:rPr>
        <w:t xml:space="preserve"> por cento) sobre o valor estimado </w:t>
      </w:r>
      <w:proofErr w:type="gramStart"/>
      <w:r w:rsidRPr="00C47D4C">
        <w:rPr>
          <w:rFonts w:ascii="Arial" w:hAnsi="Arial" w:cs="Arial"/>
          <w:shd w:val="clear" w:color="auto" w:fill="FFFFFF"/>
        </w:rPr>
        <w:t>do(</w:t>
      </w:r>
      <w:proofErr w:type="gramEnd"/>
      <w:r w:rsidRPr="00C47D4C">
        <w:rPr>
          <w:rFonts w:ascii="Arial" w:hAnsi="Arial" w:cs="Arial"/>
          <w:shd w:val="clear" w:color="auto" w:fill="FFFFFF"/>
        </w:rPr>
        <w:t>s) item(s) prejudicado(s) pela conduta do licitante;</w:t>
      </w:r>
    </w:p>
    <w:p w14:paraId="14DC76F0" w14:textId="77777777"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571D2EB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5BBB1977" w14:textId="2193D2F6" w:rsidR="00E62E09" w:rsidRPr="00C47D4C" w:rsidRDefault="00E84570" w:rsidP="00E62E09">
      <w:pPr>
        <w:pStyle w:val="Nivel01"/>
        <w:ind w:left="0" w:firstLine="0"/>
        <w:rPr>
          <w:rFonts w:ascii="Arial" w:hAnsi="Arial" w:cs="Arial"/>
          <w:i/>
        </w:rPr>
      </w:pPr>
      <w:r w:rsidRPr="00C47D4C">
        <w:rPr>
          <w:rFonts w:ascii="Arial" w:hAnsi="Arial" w:cs="Arial"/>
          <w:i/>
          <w:color w:val="auto"/>
          <w:sz w:val="24"/>
          <w:szCs w:val="24"/>
        </w:rPr>
        <w:t xml:space="preserve">DA FORMAÇÃO DO CADASTRO DE RESERVA </w:t>
      </w:r>
    </w:p>
    <w:p w14:paraId="33CCC32C" w14:textId="22C0A5FD" w:rsidR="00E84570" w:rsidRPr="00C47D4C" w:rsidRDefault="00E84570" w:rsidP="00024BCA">
      <w:pPr>
        <w:pStyle w:val="PargrafodaLista"/>
        <w:numPr>
          <w:ilvl w:val="1"/>
          <w:numId w:val="13"/>
        </w:numPr>
        <w:spacing w:before="120" w:after="120" w:line="276" w:lineRule="auto"/>
        <w:jc w:val="both"/>
        <w:rPr>
          <w:rFonts w:ascii="Arial" w:hAnsi="Arial" w:cs="Arial"/>
          <w:i/>
        </w:rPr>
      </w:pPr>
      <w:proofErr w:type="gramStart"/>
      <w:r w:rsidRPr="00C47D4C">
        <w:rPr>
          <w:rFonts w:ascii="Arial" w:hAnsi="Arial" w:cs="Arial"/>
          <w:i/>
        </w:rPr>
        <w:t>o</w:t>
      </w:r>
      <w:proofErr w:type="gramEnd"/>
      <w:r w:rsidRPr="00C47D4C">
        <w:rPr>
          <w:rFonts w:ascii="Arial" w:hAnsi="Arial" w:cs="Arial"/>
          <w:i/>
        </w:rPr>
        <w:t xml:space="preserve"> encerramento da etapa competitiva, os licitantes poderão reduzir seus preços ao valor da proposta do licitante mais bem classificado.</w:t>
      </w:r>
    </w:p>
    <w:p w14:paraId="516839C3"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A apresentação de novas propostas na forma deste item não prejudicará o resultado do certame em relação ao licitante melhor classificado.</w:t>
      </w:r>
    </w:p>
    <w:p w14:paraId="267CD252"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1986F7" w14:textId="77777777" w:rsidR="00E84570" w:rsidRPr="00C47D4C" w:rsidRDefault="00E84570" w:rsidP="00E84570">
      <w:pPr>
        <w:spacing w:before="120" w:after="120" w:line="276" w:lineRule="auto"/>
        <w:jc w:val="both"/>
        <w:rPr>
          <w:rFonts w:ascii="Arial" w:hAnsi="Arial" w:cs="Arial"/>
          <w:color w:val="000000"/>
        </w:rPr>
      </w:pPr>
    </w:p>
    <w:p w14:paraId="442CDFA9" w14:textId="38B8DDBA"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61F44AA5" w:rsidR="00CA24FB"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E62E09">
        <w:rPr>
          <w:rFonts w:ascii="Arial" w:hAnsi="Arial" w:cs="Arial"/>
        </w:rPr>
        <w:t xml:space="preserve">Até </w:t>
      </w:r>
      <w:r w:rsidRPr="00E62E09">
        <w:rPr>
          <w:rFonts w:ascii="Arial" w:hAnsi="Arial" w:cs="Arial"/>
          <w:color w:val="000000"/>
        </w:rPr>
        <w:t>03 (três)</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130E8A45" w:rsidR="00CA24FB" w:rsidRPr="00E62E09" w:rsidRDefault="00CA24FB" w:rsidP="00024BCA">
      <w:pPr>
        <w:pStyle w:val="PargrafodaLista"/>
        <w:numPr>
          <w:ilvl w:val="1"/>
          <w:numId w:val="13"/>
        </w:numPr>
        <w:spacing w:before="120" w:after="120" w:line="276" w:lineRule="auto"/>
        <w:ind w:left="425" w:firstLine="0"/>
        <w:contextualSpacing w:val="0"/>
        <w:jc w:val="both"/>
        <w:rPr>
          <w:rFonts w:ascii="Arial" w:hAnsi="Arial" w:cs="Arial"/>
        </w:rPr>
      </w:pPr>
      <w:r w:rsidRPr="00C47D4C">
        <w:rPr>
          <w:rFonts w:ascii="Arial" w:hAnsi="Arial" w:cs="Arial"/>
          <w:color w:val="000000"/>
        </w:rPr>
        <w:t xml:space="preserve">A impugnação poderá ser realizada por forma eletrônica, pelo e-mail </w:t>
      </w:r>
      <w:hyperlink r:id="rId14" w:history="1">
        <w:r w:rsidR="00E62E09" w:rsidRPr="00390E4F">
          <w:rPr>
            <w:rStyle w:val="Hyperlink"/>
            <w:rFonts w:ascii="Arial" w:hAnsi="Arial" w:cs="Arial"/>
          </w:rPr>
          <w:t>licitacao@montecarlo.sc.gov.br</w:t>
        </w:r>
      </w:hyperlink>
      <w:r w:rsidRPr="00C47D4C">
        <w:rPr>
          <w:rFonts w:ascii="Arial" w:hAnsi="Arial" w:cs="Arial"/>
          <w:color w:val="FF0000"/>
        </w:rPr>
        <w:t>,</w:t>
      </w:r>
      <w:r w:rsidR="00E62E09">
        <w:rPr>
          <w:rFonts w:ascii="Arial" w:hAnsi="Arial" w:cs="Arial"/>
          <w:color w:val="000000"/>
        </w:rPr>
        <w:t xml:space="preserve"> </w:t>
      </w:r>
      <w:r w:rsidRPr="00C47D4C">
        <w:rPr>
          <w:rFonts w:ascii="Arial" w:hAnsi="Arial" w:cs="Arial"/>
          <w:color w:val="000000"/>
        </w:rPr>
        <w:t xml:space="preserve">ou por petição dirigida ou protocolada no endereço </w:t>
      </w:r>
      <w:r w:rsidR="00E62E09" w:rsidRPr="00E62E09">
        <w:rPr>
          <w:rFonts w:ascii="Arial" w:hAnsi="Arial" w:cs="Arial"/>
        </w:rPr>
        <w:t xml:space="preserve">Rod. SC 452, Km 24, 1551 no centro de Monte Carlo </w:t>
      </w:r>
      <w:r w:rsidR="00E62E09">
        <w:rPr>
          <w:rFonts w:ascii="Arial" w:hAnsi="Arial" w:cs="Arial"/>
        </w:rPr>
        <w:t>–</w:t>
      </w:r>
      <w:r w:rsidR="00E62E09" w:rsidRPr="00E62E09">
        <w:rPr>
          <w:rFonts w:ascii="Arial" w:hAnsi="Arial" w:cs="Arial"/>
        </w:rPr>
        <w:t xml:space="preserve"> SC</w:t>
      </w:r>
      <w:r w:rsidR="00E62E09">
        <w:rPr>
          <w:rFonts w:ascii="Arial" w:hAnsi="Arial" w:cs="Arial"/>
        </w:rPr>
        <w:t>.</w:t>
      </w:r>
    </w:p>
    <w:p w14:paraId="79D9F6C6" w14:textId="77777777" w:rsidR="006E1B4C"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7ABF5B8F"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E62E09">
        <w:rPr>
          <w:rFonts w:ascii="Arial" w:hAnsi="Arial" w:cs="Arial"/>
          <w:color w:val="000000"/>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exclusivamente por meio eletrônico via internet, no endereço indicado no Edital.</w:t>
      </w:r>
    </w:p>
    <w:p w14:paraId="1F3368E2" w14:textId="7777777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096AA99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w:t>
      </w:r>
      <w:r w:rsidR="00E62E09">
        <w:rPr>
          <w:rFonts w:ascii="Arial" w:hAnsi="Arial" w:cs="Arial"/>
          <w:color w:val="000000"/>
        </w:rPr>
        <w:t>articipantes e a administração.</w:t>
      </w:r>
    </w:p>
    <w:p w14:paraId="1A5C5C1E" w14:textId="77777777"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CC6F87">
      <w:pPr>
        <w:rPr>
          <w:rFonts w:ascii="Arial" w:hAnsi="Arial" w:cs="Arial"/>
        </w:rPr>
      </w:pPr>
    </w:p>
    <w:p w14:paraId="1181F23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24BC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 homologação do resultado desta licitação não implicará direito à contratação.</w:t>
      </w:r>
    </w:p>
    <w:p w14:paraId="7FEB1C62"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 – Declaração Inidoneidade</w:t>
      </w:r>
    </w:p>
    <w:p w14:paraId="50CD9379" w14:textId="2AEC7B26"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9A1CE9">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235187">
      <w:pPr>
        <w:spacing w:before="240" w:after="240" w:line="276" w:lineRule="auto"/>
        <w:ind w:right="-15" w:firstLine="709"/>
        <w:jc w:val="both"/>
        <w:rPr>
          <w:rFonts w:ascii="Arial" w:hAnsi="Arial" w:cs="Arial"/>
          <w:iCs/>
          <w:color w:val="000000"/>
        </w:rPr>
      </w:pPr>
    </w:p>
    <w:p w14:paraId="756C87A2" w14:textId="57C75ACF" w:rsidR="00CA24FB" w:rsidRPr="00C47D4C" w:rsidRDefault="00E62E09" w:rsidP="00235187">
      <w:pPr>
        <w:spacing w:before="240" w:after="240" w:line="276" w:lineRule="auto"/>
        <w:ind w:left="360" w:right="-15" w:firstLine="709"/>
        <w:rPr>
          <w:rFonts w:ascii="Arial" w:hAnsi="Arial" w:cs="Arial"/>
          <w:color w:val="000000"/>
        </w:rPr>
      </w:pPr>
      <w:r>
        <w:rPr>
          <w:rFonts w:ascii="Arial" w:hAnsi="Arial" w:cs="Arial"/>
          <w:color w:val="000000"/>
        </w:rPr>
        <w:t>Monte Carlo</w:t>
      </w:r>
      <w:r w:rsidR="00CA24FB" w:rsidRPr="00C47D4C">
        <w:rPr>
          <w:rFonts w:ascii="Arial" w:hAnsi="Arial" w:cs="Arial"/>
          <w:color w:val="000000"/>
        </w:rPr>
        <w:t>,</w:t>
      </w:r>
      <w:r w:rsidR="00E53922">
        <w:rPr>
          <w:rFonts w:ascii="Arial" w:hAnsi="Arial" w:cs="Arial"/>
          <w:color w:val="000000"/>
        </w:rPr>
        <w:t xml:space="preserve"> 09</w:t>
      </w:r>
      <w:r w:rsidR="00CA24FB" w:rsidRPr="00C47D4C">
        <w:rPr>
          <w:rFonts w:ascii="Arial" w:hAnsi="Arial" w:cs="Arial"/>
          <w:color w:val="000000"/>
        </w:rPr>
        <w:t xml:space="preserve"> de </w:t>
      </w:r>
      <w:r w:rsidR="00E53922">
        <w:rPr>
          <w:rFonts w:ascii="Arial" w:hAnsi="Arial" w:cs="Arial"/>
          <w:color w:val="000000"/>
        </w:rPr>
        <w:t>junho</w:t>
      </w:r>
      <w:r w:rsidR="00CA24FB" w:rsidRPr="00C47D4C">
        <w:rPr>
          <w:rFonts w:ascii="Arial" w:hAnsi="Arial" w:cs="Arial"/>
          <w:color w:val="000000"/>
        </w:rPr>
        <w:t xml:space="preserve"> de 20</w:t>
      </w:r>
      <w:r w:rsidR="00473668">
        <w:rPr>
          <w:rFonts w:ascii="Arial" w:hAnsi="Arial" w:cs="Arial"/>
          <w:color w:val="000000"/>
        </w:rPr>
        <w:t>21</w:t>
      </w:r>
    </w:p>
    <w:p w14:paraId="5F9C4E9B" w14:textId="77777777" w:rsidR="00CA24FB" w:rsidRPr="00C47D4C" w:rsidRDefault="00CA24FB" w:rsidP="00235187">
      <w:pPr>
        <w:spacing w:before="240" w:after="240" w:line="276" w:lineRule="auto"/>
        <w:ind w:right="-15" w:firstLine="709"/>
        <w:jc w:val="both"/>
        <w:rPr>
          <w:rFonts w:ascii="Arial" w:hAnsi="Arial" w:cs="Arial"/>
          <w:color w:val="000000"/>
        </w:rPr>
      </w:pPr>
    </w:p>
    <w:p w14:paraId="0A807AC9" w14:textId="4A71546B" w:rsidR="00CA24FB"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SONIA SALETE VEDOVATTO</w:t>
      </w:r>
    </w:p>
    <w:p w14:paraId="3ECC9B5F" w14:textId="74F401A6" w:rsidR="00E62E09" w:rsidRPr="00C47D4C"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Prefeita Municipal</w:t>
      </w:r>
    </w:p>
    <w:p w14:paraId="767490FB" w14:textId="70EAF4CD" w:rsidR="00681967" w:rsidRPr="00C47D4C" w:rsidRDefault="00681967" w:rsidP="00681967">
      <w:pPr>
        <w:spacing w:before="240" w:after="240" w:line="276" w:lineRule="auto"/>
        <w:ind w:firstLine="709"/>
        <w:jc w:val="center"/>
        <w:rPr>
          <w:rFonts w:ascii="Arial" w:hAnsi="Arial" w:cs="Arial"/>
          <w:b/>
          <w:bCs/>
          <w:iCs/>
          <w:color w:val="000000"/>
        </w:rPr>
      </w:pPr>
    </w:p>
    <w:p w14:paraId="00BE53FD" w14:textId="20A8B999" w:rsidR="00681967" w:rsidRPr="00C47D4C" w:rsidRDefault="00681967" w:rsidP="00681967">
      <w:pPr>
        <w:spacing w:before="240" w:after="240" w:line="276" w:lineRule="auto"/>
        <w:ind w:firstLine="709"/>
        <w:jc w:val="center"/>
        <w:rPr>
          <w:rFonts w:ascii="Arial" w:hAnsi="Arial" w:cs="Arial"/>
          <w:b/>
          <w:bCs/>
          <w:iCs/>
          <w:color w:val="000000"/>
        </w:rPr>
      </w:pPr>
    </w:p>
    <w:p w14:paraId="03E4EE44" w14:textId="009550DB" w:rsidR="00681967" w:rsidRPr="00C47D4C" w:rsidRDefault="00681967" w:rsidP="00681967">
      <w:pPr>
        <w:spacing w:before="240" w:after="240" w:line="276" w:lineRule="auto"/>
        <w:ind w:firstLine="709"/>
        <w:jc w:val="center"/>
        <w:rPr>
          <w:rFonts w:ascii="Arial" w:hAnsi="Arial" w:cs="Arial"/>
          <w:b/>
          <w:bCs/>
          <w:iCs/>
          <w:color w:val="000000"/>
        </w:rPr>
      </w:pPr>
    </w:p>
    <w:p w14:paraId="7B4B887B" w14:textId="1BBFD19B" w:rsidR="00681967" w:rsidRPr="00C47D4C" w:rsidRDefault="00681967" w:rsidP="00681967">
      <w:pPr>
        <w:spacing w:before="240" w:after="240" w:line="276" w:lineRule="auto"/>
        <w:ind w:firstLine="709"/>
        <w:jc w:val="center"/>
        <w:rPr>
          <w:rFonts w:ascii="Arial" w:hAnsi="Arial" w:cs="Arial"/>
          <w:b/>
          <w:bCs/>
          <w:iCs/>
          <w:color w:val="000000"/>
        </w:rPr>
      </w:pPr>
    </w:p>
    <w:p w14:paraId="28D8F8C2" w14:textId="26CBEEF6" w:rsidR="00681967" w:rsidRDefault="00681967" w:rsidP="00681967">
      <w:pPr>
        <w:spacing w:before="240" w:after="240" w:line="276" w:lineRule="auto"/>
        <w:ind w:firstLine="709"/>
        <w:jc w:val="center"/>
        <w:rPr>
          <w:rFonts w:ascii="Arial" w:hAnsi="Arial" w:cs="Arial"/>
          <w:b/>
          <w:bCs/>
          <w:iCs/>
          <w:color w:val="000000"/>
        </w:rPr>
      </w:pPr>
    </w:p>
    <w:p w14:paraId="15F3940A" w14:textId="77777777" w:rsidR="00E53922" w:rsidRDefault="00E53922" w:rsidP="00681967">
      <w:pPr>
        <w:spacing w:before="240" w:after="240" w:line="276" w:lineRule="auto"/>
        <w:ind w:firstLine="709"/>
        <w:jc w:val="center"/>
        <w:rPr>
          <w:rFonts w:ascii="Arial" w:hAnsi="Arial" w:cs="Arial"/>
          <w:b/>
          <w:bCs/>
          <w:iCs/>
          <w:color w:val="000000"/>
        </w:rPr>
      </w:pPr>
    </w:p>
    <w:p w14:paraId="3C82F922" w14:textId="77777777" w:rsidR="00E53922" w:rsidRDefault="00E53922" w:rsidP="00681967">
      <w:pPr>
        <w:spacing w:before="240" w:after="240" w:line="276" w:lineRule="auto"/>
        <w:ind w:firstLine="709"/>
        <w:jc w:val="center"/>
        <w:rPr>
          <w:rFonts w:ascii="Arial" w:hAnsi="Arial" w:cs="Arial"/>
          <w:b/>
          <w:bCs/>
          <w:iCs/>
          <w:color w:val="000000"/>
        </w:rPr>
      </w:pPr>
    </w:p>
    <w:p w14:paraId="079C5B5B" w14:textId="77777777" w:rsidR="00E53922" w:rsidRDefault="00E53922" w:rsidP="00681967">
      <w:pPr>
        <w:spacing w:before="240" w:after="240" w:line="276" w:lineRule="auto"/>
        <w:ind w:firstLine="709"/>
        <w:jc w:val="center"/>
        <w:rPr>
          <w:rFonts w:ascii="Arial" w:hAnsi="Arial" w:cs="Arial"/>
          <w:b/>
          <w:bCs/>
          <w:iCs/>
          <w:color w:val="000000"/>
        </w:rPr>
      </w:pPr>
    </w:p>
    <w:p w14:paraId="146968E9" w14:textId="77777777" w:rsidR="00E53922" w:rsidRDefault="00E53922" w:rsidP="00681967">
      <w:pPr>
        <w:spacing w:before="240" w:after="240" w:line="276" w:lineRule="auto"/>
        <w:ind w:firstLine="709"/>
        <w:jc w:val="center"/>
        <w:rPr>
          <w:rFonts w:ascii="Arial" w:hAnsi="Arial" w:cs="Arial"/>
          <w:b/>
          <w:bCs/>
          <w:iCs/>
          <w:color w:val="000000"/>
        </w:rPr>
      </w:pPr>
    </w:p>
    <w:p w14:paraId="2AEA64A0" w14:textId="77777777" w:rsidR="00E53922" w:rsidRPr="00C47D4C" w:rsidRDefault="00E53922" w:rsidP="00681967">
      <w:pPr>
        <w:spacing w:before="240" w:after="240" w:line="276" w:lineRule="auto"/>
        <w:ind w:firstLine="709"/>
        <w:jc w:val="center"/>
        <w:rPr>
          <w:rFonts w:ascii="Arial" w:hAnsi="Arial" w:cs="Arial"/>
          <w:b/>
          <w:bCs/>
          <w:iCs/>
          <w:color w:val="000000"/>
        </w:rPr>
      </w:pPr>
    </w:p>
    <w:p w14:paraId="2E4F9B79" w14:textId="5B7735B1"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t>ANEXO 01</w:t>
      </w:r>
      <w:r w:rsidR="00E53922">
        <w:rPr>
          <w:rFonts w:ascii="Arial" w:hAnsi="Arial" w:cs="Arial"/>
          <w:b/>
          <w:bCs/>
        </w:rPr>
        <w:t xml:space="preserve"> TERMO DE REFERÊNCIA</w:t>
      </w:r>
    </w:p>
    <w:p w14:paraId="3F0C4507"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p>
    <w:p w14:paraId="54C0EFB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0D2F226C" w:rsidR="00681967" w:rsidRPr="00C47D4C" w:rsidRDefault="00681967" w:rsidP="00E62E09">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O presente Pregão tem por </w:t>
      </w:r>
      <w:r w:rsidR="00E62E09">
        <w:rPr>
          <w:rFonts w:ascii="Arial" w:hAnsi="Arial" w:cs="Arial"/>
        </w:rPr>
        <w:t>objeto</w:t>
      </w:r>
      <w:r w:rsidR="00E53922">
        <w:rPr>
          <w:rFonts w:ascii="Arial" w:hAnsi="Arial" w:cs="Arial"/>
        </w:rPr>
        <w:t xml:space="preserve"> </w:t>
      </w:r>
      <w:r w:rsidR="00E53922">
        <w:rPr>
          <w:rFonts w:ascii="Arial" w:hAnsi="Arial" w:cs="Arial"/>
          <w:color w:val="000000"/>
        </w:rPr>
        <w:t>para serviço futuro e de forma parcelada o serviço de Reforma de Pneus</w:t>
      </w:r>
      <w:r w:rsidRPr="00C47D4C">
        <w:rPr>
          <w:rFonts w:ascii="Arial" w:hAnsi="Arial" w:cs="Arial"/>
        </w:rPr>
        <w:t>, conforme condições e especificações constantes no Edital e neste Termo de Referência.</w:t>
      </w:r>
    </w:p>
    <w:p w14:paraId="6409F1F8" w14:textId="77777777" w:rsidR="00681967" w:rsidRPr="00C47D4C"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C94ABD4" w14:textId="43E45867" w:rsidR="00681967" w:rsidRPr="00C47D4C" w:rsidRDefault="00E62E09" w:rsidP="00681967">
      <w:pPr>
        <w:overflowPunct w:val="0"/>
        <w:autoSpaceDE w:val="0"/>
        <w:autoSpaceDN w:val="0"/>
        <w:adjustRightInd w:val="0"/>
        <w:spacing w:before="100" w:beforeAutospacing="1" w:after="100" w:afterAutospacing="1"/>
        <w:ind w:firstLine="708"/>
        <w:textAlignment w:val="baseline"/>
        <w:rPr>
          <w:rFonts w:ascii="Arial" w:hAnsi="Arial" w:cs="Arial"/>
          <w:b/>
        </w:rPr>
      </w:pPr>
      <w:r>
        <w:rPr>
          <w:rFonts w:ascii="Arial" w:hAnsi="Arial" w:cs="Arial"/>
          <w:b/>
        </w:rPr>
        <w:t xml:space="preserve">PREGÃO ELETRONICO Nº </w:t>
      </w:r>
      <w:r w:rsidR="00E53922">
        <w:rPr>
          <w:rFonts w:ascii="Arial" w:hAnsi="Arial" w:cs="Arial"/>
          <w:b/>
        </w:rPr>
        <w:t>40</w:t>
      </w:r>
      <w:r w:rsidR="00473668">
        <w:rPr>
          <w:rFonts w:ascii="Arial" w:hAnsi="Arial" w:cs="Arial"/>
          <w:b/>
        </w:rPr>
        <w:t>/2021</w:t>
      </w:r>
    </w:p>
    <w:p w14:paraId="1E90E412"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p w14:paraId="64483298" w14:textId="77777777" w:rsidR="00E53922" w:rsidRDefault="00473668" w:rsidP="00473668">
      <w:pPr>
        <w:tabs>
          <w:tab w:val="center" w:pos="4443"/>
          <w:tab w:val="right" w:pos="8720"/>
        </w:tabs>
        <w:spacing w:before="187"/>
        <w:ind w:left="166" w:right="1030"/>
        <w:rPr>
          <w:rFonts w:ascii="Arial" w:hAnsi="Arial" w:cs="Arial"/>
          <w:b/>
        </w:rPr>
      </w:pPr>
      <w:r>
        <w:rPr>
          <w:rFonts w:ascii="Arial" w:hAnsi="Arial" w:cs="Arial"/>
          <w:b/>
        </w:rPr>
        <w:tab/>
      </w:r>
      <w:r w:rsidR="00E62E09" w:rsidRPr="00E62E09">
        <w:rPr>
          <w:rFonts w:ascii="Arial" w:hAnsi="Arial" w:cs="Arial"/>
          <w:b/>
        </w:rPr>
        <w:t>RELAÇÃO DOS SERVIÇOS e NECESSIDADE APROXIMADA</w:t>
      </w:r>
    </w:p>
    <w:p w14:paraId="4F564295" w14:textId="40C9D540" w:rsidR="00206A0C" w:rsidRDefault="00473668" w:rsidP="00473668">
      <w:pPr>
        <w:tabs>
          <w:tab w:val="center" w:pos="4443"/>
          <w:tab w:val="right" w:pos="8720"/>
        </w:tabs>
        <w:spacing w:before="187"/>
        <w:ind w:left="166" w:right="1030"/>
        <w:rPr>
          <w:rFonts w:ascii="Arial" w:hAnsi="Arial" w:cs="Arial"/>
          <w:b/>
        </w:rPr>
      </w:pPr>
      <w:r>
        <w:rPr>
          <w:rFonts w:ascii="Arial" w:hAnsi="Arial" w:cs="Arial"/>
          <w:b/>
        </w:rPr>
        <w:tab/>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993"/>
        <w:gridCol w:w="567"/>
        <w:gridCol w:w="4159"/>
        <w:gridCol w:w="160"/>
        <w:gridCol w:w="1209"/>
        <w:gridCol w:w="1417"/>
      </w:tblGrid>
      <w:tr w:rsidR="00E53922" w:rsidRPr="00C47D4C" w14:paraId="6A71BD3D" w14:textId="77777777" w:rsidTr="00611AD7">
        <w:trPr>
          <w:cantSplit/>
        </w:trPr>
        <w:tc>
          <w:tcPr>
            <w:tcW w:w="709" w:type="dxa"/>
          </w:tcPr>
          <w:p w14:paraId="2A202E3A"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Lote</w:t>
            </w:r>
          </w:p>
        </w:tc>
        <w:tc>
          <w:tcPr>
            <w:tcW w:w="425" w:type="dxa"/>
          </w:tcPr>
          <w:p w14:paraId="2F9A3380"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Item</w:t>
            </w:r>
          </w:p>
        </w:tc>
        <w:tc>
          <w:tcPr>
            <w:tcW w:w="993" w:type="dxa"/>
          </w:tcPr>
          <w:p w14:paraId="49B67377"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Qtd</w:t>
            </w:r>
            <w:proofErr w:type="spellEnd"/>
          </w:p>
        </w:tc>
        <w:tc>
          <w:tcPr>
            <w:tcW w:w="567" w:type="dxa"/>
          </w:tcPr>
          <w:p w14:paraId="77787E62"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Emb</w:t>
            </w:r>
            <w:proofErr w:type="spellEnd"/>
          </w:p>
        </w:tc>
        <w:tc>
          <w:tcPr>
            <w:tcW w:w="4319" w:type="dxa"/>
            <w:gridSpan w:val="2"/>
          </w:tcPr>
          <w:p w14:paraId="649573DB"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Descrição do objeto</w:t>
            </w:r>
          </w:p>
        </w:tc>
        <w:tc>
          <w:tcPr>
            <w:tcW w:w="1209" w:type="dxa"/>
          </w:tcPr>
          <w:p w14:paraId="548A74F2"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Unit</w:t>
            </w:r>
          </w:p>
        </w:tc>
        <w:tc>
          <w:tcPr>
            <w:tcW w:w="1417" w:type="dxa"/>
          </w:tcPr>
          <w:p w14:paraId="5EB54054"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Total</w:t>
            </w:r>
          </w:p>
        </w:tc>
      </w:tr>
      <w:tr w:rsidR="00E53922" w:rsidRPr="00C47D4C" w14:paraId="61C67B49" w14:textId="77777777" w:rsidTr="00611AD7">
        <w:trPr>
          <w:cantSplit/>
          <w:trHeight w:val="343"/>
        </w:trPr>
        <w:tc>
          <w:tcPr>
            <w:tcW w:w="709" w:type="dxa"/>
          </w:tcPr>
          <w:p w14:paraId="2875CE7D"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425" w:type="dxa"/>
          </w:tcPr>
          <w:p w14:paraId="4A7F5884"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993" w:type="dxa"/>
          </w:tcPr>
          <w:p w14:paraId="1273A842"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30</w:t>
            </w:r>
          </w:p>
        </w:tc>
        <w:tc>
          <w:tcPr>
            <w:tcW w:w="567" w:type="dxa"/>
            <w:tcBorders>
              <w:right w:val="single" w:sz="4" w:space="0" w:color="auto"/>
            </w:tcBorders>
          </w:tcPr>
          <w:p w14:paraId="7A0A9974" w14:textId="77777777" w:rsidR="00E53922" w:rsidRPr="00C47D4C" w:rsidRDefault="00E53922" w:rsidP="00611AD7">
            <w:pPr>
              <w:tabs>
                <w:tab w:val="left" w:pos="1134"/>
                <w:tab w:val="left" w:pos="7300"/>
                <w:tab w:val="left" w:pos="9142"/>
              </w:tabs>
              <w:spacing w:before="100" w:beforeAutospacing="1" w:after="100" w:afterAutospacing="1"/>
              <w:ind w:right="-1"/>
              <w:rPr>
                <w:rFonts w:ascii="Arial" w:hAnsi="Arial" w:cs="Arial"/>
                <w:iCs/>
              </w:rPr>
            </w:pPr>
            <w:r>
              <w:rPr>
                <w:rFonts w:ascii="Arial" w:hAnsi="Arial" w:cs="Arial"/>
                <w:iCs/>
              </w:rPr>
              <w:t xml:space="preserve"> UN</w:t>
            </w:r>
          </w:p>
        </w:tc>
        <w:tc>
          <w:tcPr>
            <w:tcW w:w="4159" w:type="dxa"/>
            <w:tcBorders>
              <w:top w:val="single" w:sz="4" w:space="0" w:color="auto"/>
              <w:left w:val="single" w:sz="4" w:space="0" w:color="auto"/>
              <w:bottom w:val="single" w:sz="4" w:space="0" w:color="auto"/>
              <w:right w:val="nil"/>
            </w:tcBorders>
          </w:tcPr>
          <w:p w14:paraId="03AE012A" w14:textId="77777777" w:rsidR="00E53922" w:rsidRPr="00C47D4C"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Recapagem a Frio – 19.5x24</w:t>
            </w:r>
          </w:p>
        </w:tc>
        <w:tc>
          <w:tcPr>
            <w:tcW w:w="160" w:type="dxa"/>
            <w:tcBorders>
              <w:top w:val="single" w:sz="4" w:space="0" w:color="auto"/>
              <w:left w:val="nil"/>
              <w:bottom w:val="single" w:sz="4" w:space="0" w:color="auto"/>
              <w:right w:val="single" w:sz="4" w:space="0" w:color="auto"/>
            </w:tcBorders>
          </w:tcPr>
          <w:p w14:paraId="456F4BD9" w14:textId="77777777" w:rsidR="00E53922" w:rsidRPr="00C47D4C"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59BDA862"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2.726,00</w:t>
            </w:r>
          </w:p>
        </w:tc>
        <w:tc>
          <w:tcPr>
            <w:tcW w:w="1417" w:type="dxa"/>
          </w:tcPr>
          <w:p w14:paraId="5BF1AEA9" w14:textId="77777777" w:rsidR="00E53922" w:rsidRPr="00C47D4C" w:rsidRDefault="00E53922" w:rsidP="00611AD7">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81.780,00</w:t>
            </w:r>
          </w:p>
        </w:tc>
      </w:tr>
      <w:tr w:rsidR="00E53922" w:rsidRPr="00C47D4C" w14:paraId="3A17CD95" w14:textId="77777777" w:rsidTr="00611AD7">
        <w:trPr>
          <w:cantSplit/>
          <w:trHeight w:val="285"/>
        </w:trPr>
        <w:tc>
          <w:tcPr>
            <w:tcW w:w="709" w:type="dxa"/>
          </w:tcPr>
          <w:p w14:paraId="16747CF5"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p>
        </w:tc>
        <w:tc>
          <w:tcPr>
            <w:tcW w:w="425" w:type="dxa"/>
          </w:tcPr>
          <w:p w14:paraId="0DEA89E4"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w:t>
            </w:r>
          </w:p>
        </w:tc>
        <w:tc>
          <w:tcPr>
            <w:tcW w:w="993" w:type="dxa"/>
          </w:tcPr>
          <w:p w14:paraId="79B89CDB"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30</w:t>
            </w:r>
          </w:p>
        </w:tc>
        <w:tc>
          <w:tcPr>
            <w:tcW w:w="567" w:type="dxa"/>
            <w:tcBorders>
              <w:right w:val="single" w:sz="4" w:space="0" w:color="auto"/>
            </w:tcBorders>
          </w:tcPr>
          <w:p w14:paraId="3A668421" w14:textId="77777777" w:rsidR="00E53922" w:rsidRDefault="00E53922" w:rsidP="00611AD7">
            <w:pPr>
              <w:tabs>
                <w:tab w:val="left" w:pos="1134"/>
                <w:tab w:val="left" w:pos="7300"/>
                <w:tab w:val="left" w:pos="9142"/>
              </w:tabs>
              <w:spacing w:before="100" w:beforeAutospacing="1" w:after="100" w:afterAutospacing="1"/>
              <w:ind w:right="-1"/>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9E7C886" w14:textId="77777777" w:rsidR="00E53922"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Recapagem a Frio – 1400x24</w:t>
            </w:r>
          </w:p>
        </w:tc>
        <w:tc>
          <w:tcPr>
            <w:tcW w:w="160" w:type="dxa"/>
            <w:tcBorders>
              <w:top w:val="single" w:sz="4" w:space="0" w:color="auto"/>
              <w:left w:val="nil"/>
              <w:bottom w:val="single" w:sz="4" w:space="0" w:color="auto"/>
              <w:right w:val="single" w:sz="4" w:space="0" w:color="auto"/>
            </w:tcBorders>
          </w:tcPr>
          <w:p w14:paraId="1C046AB0" w14:textId="77777777" w:rsidR="00E53922" w:rsidRPr="00C47D4C"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707DA9A4"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2.301,00</w:t>
            </w:r>
          </w:p>
        </w:tc>
        <w:tc>
          <w:tcPr>
            <w:tcW w:w="1417" w:type="dxa"/>
          </w:tcPr>
          <w:p w14:paraId="1FE1F244" w14:textId="77777777" w:rsidR="00E53922" w:rsidRDefault="00E53922" w:rsidP="00611AD7">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69.030,00</w:t>
            </w:r>
          </w:p>
        </w:tc>
      </w:tr>
      <w:tr w:rsidR="00E53922" w:rsidRPr="00C47D4C" w14:paraId="4BC4ED55" w14:textId="77777777" w:rsidTr="00611AD7">
        <w:trPr>
          <w:cantSplit/>
          <w:trHeight w:val="279"/>
        </w:trPr>
        <w:tc>
          <w:tcPr>
            <w:tcW w:w="709" w:type="dxa"/>
          </w:tcPr>
          <w:p w14:paraId="3E368D6B"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p>
        </w:tc>
        <w:tc>
          <w:tcPr>
            <w:tcW w:w="425" w:type="dxa"/>
          </w:tcPr>
          <w:p w14:paraId="4DDC15DD"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w:t>
            </w:r>
          </w:p>
        </w:tc>
        <w:tc>
          <w:tcPr>
            <w:tcW w:w="993" w:type="dxa"/>
          </w:tcPr>
          <w:p w14:paraId="0F3FB0E1"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30</w:t>
            </w:r>
          </w:p>
        </w:tc>
        <w:tc>
          <w:tcPr>
            <w:tcW w:w="567" w:type="dxa"/>
            <w:tcBorders>
              <w:right w:val="single" w:sz="4" w:space="0" w:color="auto"/>
            </w:tcBorders>
          </w:tcPr>
          <w:p w14:paraId="1971694E" w14:textId="77777777" w:rsidR="00E53922" w:rsidRDefault="00E53922" w:rsidP="00611AD7">
            <w:pPr>
              <w:tabs>
                <w:tab w:val="left" w:pos="1134"/>
                <w:tab w:val="left" w:pos="7300"/>
                <w:tab w:val="left" w:pos="9142"/>
              </w:tabs>
              <w:spacing w:before="100" w:beforeAutospacing="1" w:after="100" w:afterAutospacing="1"/>
              <w:ind w:right="-1"/>
              <w:rPr>
                <w:rFonts w:ascii="Arial" w:hAnsi="Arial" w:cs="Arial"/>
                <w:iCs/>
              </w:rPr>
            </w:pPr>
          </w:p>
        </w:tc>
        <w:tc>
          <w:tcPr>
            <w:tcW w:w="4159" w:type="dxa"/>
            <w:tcBorders>
              <w:top w:val="single" w:sz="4" w:space="0" w:color="auto"/>
              <w:left w:val="single" w:sz="4" w:space="0" w:color="auto"/>
              <w:bottom w:val="single" w:sz="4" w:space="0" w:color="auto"/>
              <w:right w:val="nil"/>
            </w:tcBorders>
          </w:tcPr>
          <w:p w14:paraId="2EE18657" w14:textId="77777777" w:rsidR="00E53922"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Recapagem a Frio – 16.9x28</w:t>
            </w:r>
          </w:p>
        </w:tc>
        <w:tc>
          <w:tcPr>
            <w:tcW w:w="160" w:type="dxa"/>
            <w:tcBorders>
              <w:top w:val="single" w:sz="4" w:space="0" w:color="auto"/>
              <w:left w:val="nil"/>
              <w:bottom w:val="single" w:sz="4" w:space="0" w:color="auto"/>
              <w:right w:val="single" w:sz="4" w:space="0" w:color="auto"/>
            </w:tcBorders>
          </w:tcPr>
          <w:p w14:paraId="1CEB8981" w14:textId="77777777" w:rsidR="00E53922" w:rsidRPr="00C47D4C"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1306E1CC"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2.680,50</w:t>
            </w:r>
          </w:p>
        </w:tc>
        <w:tc>
          <w:tcPr>
            <w:tcW w:w="1417" w:type="dxa"/>
          </w:tcPr>
          <w:p w14:paraId="0A1110FA" w14:textId="77777777" w:rsidR="00E53922" w:rsidRDefault="00E53922" w:rsidP="00611AD7">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80.415,00</w:t>
            </w:r>
          </w:p>
        </w:tc>
      </w:tr>
      <w:tr w:rsidR="00E53922" w:rsidRPr="00C47D4C" w14:paraId="150AC086" w14:textId="77777777" w:rsidTr="00611AD7">
        <w:trPr>
          <w:cantSplit/>
          <w:trHeight w:val="240"/>
        </w:trPr>
        <w:tc>
          <w:tcPr>
            <w:tcW w:w="709" w:type="dxa"/>
          </w:tcPr>
          <w:p w14:paraId="5CD1BDA7"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p>
        </w:tc>
        <w:tc>
          <w:tcPr>
            <w:tcW w:w="425" w:type="dxa"/>
          </w:tcPr>
          <w:p w14:paraId="75659F75"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4</w:t>
            </w:r>
          </w:p>
        </w:tc>
        <w:tc>
          <w:tcPr>
            <w:tcW w:w="993" w:type="dxa"/>
          </w:tcPr>
          <w:p w14:paraId="56A34C01"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30</w:t>
            </w:r>
          </w:p>
        </w:tc>
        <w:tc>
          <w:tcPr>
            <w:tcW w:w="567" w:type="dxa"/>
            <w:tcBorders>
              <w:right w:val="single" w:sz="4" w:space="0" w:color="auto"/>
            </w:tcBorders>
          </w:tcPr>
          <w:p w14:paraId="51A7AFFC" w14:textId="77777777" w:rsidR="00E53922" w:rsidRDefault="00E53922" w:rsidP="00611AD7">
            <w:pPr>
              <w:tabs>
                <w:tab w:val="left" w:pos="1134"/>
                <w:tab w:val="left" w:pos="7300"/>
                <w:tab w:val="left" w:pos="9142"/>
              </w:tabs>
              <w:spacing w:before="100" w:beforeAutospacing="1" w:after="100" w:afterAutospacing="1"/>
              <w:ind w:right="-1"/>
              <w:rPr>
                <w:rFonts w:ascii="Arial" w:hAnsi="Arial" w:cs="Arial"/>
                <w:iCs/>
              </w:rPr>
            </w:pPr>
          </w:p>
        </w:tc>
        <w:tc>
          <w:tcPr>
            <w:tcW w:w="4159" w:type="dxa"/>
            <w:tcBorders>
              <w:top w:val="single" w:sz="4" w:space="0" w:color="auto"/>
              <w:left w:val="single" w:sz="4" w:space="0" w:color="auto"/>
              <w:bottom w:val="single" w:sz="4" w:space="0" w:color="auto"/>
              <w:right w:val="nil"/>
            </w:tcBorders>
          </w:tcPr>
          <w:p w14:paraId="2917266C" w14:textId="77777777" w:rsidR="00E53922"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Recapagem a Frio – 10x16.5</w:t>
            </w:r>
          </w:p>
        </w:tc>
        <w:tc>
          <w:tcPr>
            <w:tcW w:w="160" w:type="dxa"/>
            <w:tcBorders>
              <w:top w:val="single" w:sz="4" w:space="0" w:color="auto"/>
              <w:left w:val="nil"/>
              <w:bottom w:val="single" w:sz="4" w:space="0" w:color="auto"/>
              <w:right w:val="single" w:sz="4" w:space="0" w:color="auto"/>
            </w:tcBorders>
          </w:tcPr>
          <w:p w14:paraId="7829C8D5" w14:textId="77777777" w:rsidR="00E53922" w:rsidRPr="00C47D4C"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760A9E25"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758,09</w:t>
            </w:r>
          </w:p>
        </w:tc>
        <w:tc>
          <w:tcPr>
            <w:tcW w:w="1417" w:type="dxa"/>
          </w:tcPr>
          <w:p w14:paraId="1061DA92" w14:textId="77777777" w:rsidR="00E53922" w:rsidRDefault="00E53922" w:rsidP="00611AD7">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22.742,70</w:t>
            </w:r>
          </w:p>
        </w:tc>
      </w:tr>
      <w:tr w:rsidR="00E53922" w:rsidRPr="00C47D4C" w14:paraId="7ADC9476" w14:textId="77777777" w:rsidTr="00611AD7">
        <w:trPr>
          <w:cantSplit/>
          <w:trHeight w:val="300"/>
        </w:trPr>
        <w:tc>
          <w:tcPr>
            <w:tcW w:w="709" w:type="dxa"/>
          </w:tcPr>
          <w:p w14:paraId="588891F8"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p>
        </w:tc>
        <w:tc>
          <w:tcPr>
            <w:tcW w:w="425" w:type="dxa"/>
          </w:tcPr>
          <w:p w14:paraId="0A54C744"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5</w:t>
            </w:r>
          </w:p>
        </w:tc>
        <w:tc>
          <w:tcPr>
            <w:tcW w:w="993" w:type="dxa"/>
          </w:tcPr>
          <w:p w14:paraId="716D2BF4"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30</w:t>
            </w:r>
          </w:p>
        </w:tc>
        <w:tc>
          <w:tcPr>
            <w:tcW w:w="567" w:type="dxa"/>
            <w:tcBorders>
              <w:right w:val="single" w:sz="4" w:space="0" w:color="auto"/>
            </w:tcBorders>
          </w:tcPr>
          <w:p w14:paraId="043C2EF3" w14:textId="77777777" w:rsidR="00E53922" w:rsidRDefault="00E53922" w:rsidP="00611AD7">
            <w:pPr>
              <w:tabs>
                <w:tab w:val="left" w:pos="1134"/>
                <w:tab w:val="left" w:pos="7300"/>
                <w:tab w:val="left" w:pos="9142"/>
              </w:tabs>
              <w:spacing w:before="100" w:beforeAutospacing="1" w:after="100" w:afterAutospacing="1"/>
              <w:ind w:right="-1"/>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3E1C4C5" w14:textId="77777777" w:rsidR="00E53922"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Recapagem a Frio – 12.5x80x18</w:t>
            </w:r>
          </w:p>
        </w:tc>
        <w:tc>
          <w:tcPr>
            <w:tcW w:w="160" w:type="dxa"/>
            <w:tcBorders>
              <w:top w:val="single" w:sz="4" w:space="0" w:color="auto"/>
              <w:left w:val="nil"/>
              <w:bottom w:val="single" w:sz="4" w:space="0" w:color="auto"/>
              <w:right w:val="single" w:sz="4" w:space="0" w:color="auto"/>
            </w:tcBorders>
          </w:tcPr>
          <w:p w14:paraId="57467EA6" w14:textId="77777777" w:rsidR="00E53922" w:rsidRPr="00C47D4C"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46759247"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1.237,00</w:t>
            </w:r>
          </w:p>
        </w:tc>
        <w:tc>
          <w:tcPr>
            <w:tcW w:w="1417" w:type="dxa"/>
          </w:tcPr>
          <w:p w14:paraId="27797DD1" w14:textId="77777777" w:rsidR="00E53922" w:rsidRDefault="00E53922" w:rsidP="00611AD7">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37.110,00</w:t>
            </w:r>
          </w:p>
        </w:tc>
      </w:tr>
      <w:tr w:rsidR="00E53922" w:rsidRPr="00C47D4C" w14:paraId="4158577B" w14:textId="77777777" w:rsidTr="00611AD7">
        <w:trPr>
          <w:cantSplit/>
          <w:trHeight w:val="345"/>
        </w:trPr>
        <w:tc>
          <w:tcPr>
            <w:tcW w:w="709" w:type="dxa"/>
          </w:tcPr>
          <w:p w14:paraId="7B387564"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p>
        </w:tc>
        <w:tc>
          <w:tcPr>
            <w:tcW w:w="425" w:type="dxa"/>
          </w:tcPr>
          <w:p w14:paraId="3FFC675A"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6</w:t>
            </w:r>
          </w:p>
        </w:tc>
        <w:tc>
          <w:tcPr>
            <w:tcW w:w="993" w:type="dxa"/>
          </w:tcPr>
          <w:p w14:paraId="5115C26F"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30</w:t>
            </w:r>
          </w:p>
        </w:tc>
        <w:tc>
          <w:tcPr>
            <w:tcW w:w="567" w:type="dxa"/>
            <w:tcBorders>
              <w:right w:val="single" w:sz="4" w:space="0" w:color="auto"/>
            </w:tcBorders>
          </w:tcPr>
          <w:p w14:paraId="4AD0F4E4" w14:textId="77777777" w:rsidR="00E53922" w:rsidRDefault="00E53922" w:rsidP="00611AD7">
            <w:pPr>
              <w:tabs>
                <w:tab w:val="left" w:pos="1134"/>
                <w:tab w:val="left" w:pos="7300"/>
                <w:tab w:val="left" w:pos="9142"/>
              </w:tabs>
              <w:spacing w:before="100" w:beforeAutospacing="1" w:after="100" w:afterAutospacing="1"/>
              <w:ind w:right="-1"/>
              <w:rPr>
                <w:rFonts w:ascii="Arial" w:hAnsi="Arial" w:cs="Arial"/>
                <w:iCs/>
              </w:rPr>
            </w:pPr>
          </w:p>
        </w:tc>
        <w:tc>
          <w:tcPr>
            <w:tcW w:w="4159" w:type="dxa"/>
            <w:tcBorders>
              <w:top w:val="single" w:sz="4" w:space="0" w:color="auto"/>
              <w:left w:val="single" w:sz="4" w:space="0" w:color="auto"/>
              <w:bottom w:val="single" w:sz="4" w:space="0" w:color="auto"/>
              <w:right w:val="nil"/>
            </w:tcBorders>
          </w:tcPr>
          <w:p w14:paraId="4D4F9D21" w14:textId="77777777" w:rsidR="00E53922"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Recapagem a Frio – 11Rx22.5</w:t>
            </w:r>
          </w:p>
        </w:tc>
        <w:tc>
          <w:tcPr>
            <w:tcW w:w="160" w:type="dxa"/>
            <w:tcBorders>
              <w:top w:val="single" w:sz="4" w:space="0" w:color="auto"/>
              <w:left w:val="nil"/>
              <w:bottom w:val="single" w:sz="4" w:space="0" w:color="auto"/>
              <w:right w:val="single" w:sz="4" w:space="0" w:color="auto"/>
            </w:tcBorders>
          </w:tcPr>
          <w:p w14:paraId="024BCDB7" w14:textId="77777777" w:rsidR="00E53922" w:rsidRPr="00C47D4C"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311F86FA"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807,50</w:t>
            </w:r>
          </w:p>
        </w:tc>
        <w:tc>
          <w:tcPr>
            <w:tcW w:w="1417" w:type="dxa"/>
          </w:tcPr>
          <w:p w14:paraId="2189DFB8" w14:textId="77777777" w:rsidR="00E53922" w:rsidRDefault="00E53922" w:rsidP="00611AD7">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24.225,00</w:t>
            </w:r>
          </w:p>
        </w:tc>
      </w:tr>
      <w:tr w:rsidR="00E53922" w:rsidRPr="00C47D4C" w14:paraId="573847E0" w14:textId="77777777" w:rsidTr="00611AD7">
        <w:trPr>
          <w:cantSplit/>
          <w:trHeight w:val="285"/>
        </w:trPr>
        <w:tc>
          <w:tcPr>
            <w:tcW w:w="709" w:type="dxa"/>
          </w:tcPr>
          <w:p w14:paraId="7520E804"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p>
        </w:tc>
        <w:tc>
          <w:tcPr>
            <w:tcW w:w="425" w:type="dxa"/>
          </w:tcPr>
          <w:p w14:paraId="0A71D598"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7</w:t>
            </w:r>
          </w:p>
        </w:tc>
        <w:tc>
          <w:tcPr>
            <w:tcW w:w="993" w:type="dxa"/>
          </w:tcPr>
          <w:p w14:paraId="4C1BF0AD"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200</w:t>
            </w:r>
          </w:p>
        </w:tc>
        <w:tc>
          <w:tcPr>
            <w:tcW w:w="567" w:type="dxa"/>
            <w:tcBorders>
              <w:right w:val="single" w:sz="4" w:space="0" w:color="auto"/>
            </w:tcBorders>
          </w:tcPr>
          <w:p w14:paraId="66ECE91F" w14:textId="77777777" w:rsidR="00E53922" w:rsidRDefault="00E53922" w:rsidP="00611AD7">
            <w:pPr>
              <w:tabs>
                <w:tab w:val="left" w:pos="1134"/>
                <w:tab w:val="left" w:pos="7300"/>
                <w:tab w:val="left" w:pos="9142"/>
              </w:tabs>
              <w:spacing w:before="100" w:beforeAutospacing="1" w:after="100" w:afterAutospacing="1"/>
              <w:ind w:right="-1"/>
              <w:rPr>
                <w:rFonts w:ascii="Arial" w:hAnsi="Arial" w:cs="Arial"/>
                <w:iCs/>
              </w:rPr>
            </w:pPr>
          </w:p>
        </w:tc>
        <w:tc>
          <w:tcPr>
            <w:tcW w:w="4159" w:type="dxa"/>
            <w:tcBorders>
              <w:top w:val="single" w:sz="4" w:space="0" w:color="auto"/>
              <w:left w:val="single" w:sz="4" w:space="0" w:color="auto"/>
              <w:bottom w:val="single" w:sz="4" w:space="0" w:color="auto"/>
              <w:right w:val="nil"/>
            </w:tcBorders>
          </w:tcPr>
          <w:p w14:paraId="29B84705" w14:textId="77777777" w:rsidR="00E53922"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Recapagem a Frio – 1000x20</w:t>
            </w:r>
          </w:p>
        </w:tc>
        <w:tc>
          <w:tcPr>
            <w:tcW w:w="160" w:type="dxa"/>
            <w:tcBorders>
              <w:top w:val="single" w:sz="4" w:space="0" w:color="auto"/>
              <w:left w:val="nil"/>
              <w:bottom w:val="single" w:sz="4" w:space="0" w:color="auto"/>
              <w:right w:val="single" w:sz="4" w:space="0" w:color="auto"/>
            </w:tcBorders>
          </w:tcPr>
          <w:p w14:paraId="1D894EDB" w14:textId="77777777" w:rsidR="00E53922" w:rsidRPr="00C47D4C"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37A2D856"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701,28</w:t>
            </w:r>
          </w:p>
        </w:tc>
        <w:tc>
          <w:tcPr>
            <w:tcW w:w="1417" w:type="dxa"/>
          </w:tcPr>
          <w:p w14:paraId="7D523E98" w14:textId="77777777" w:rsidR="00E53922" w:rsidRDefault="00E53922" w:rsidP="00611AD7">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140.256,00</w:t>
            </w:r>
          </w:p>
        </w:tc>
      </w:tr>
      <w:tr w:rsidR="00E53922" w:rsidRPr="00C47D4C" w14:paraId="5E0EECE6" w14:textId="77777777" w:rsidTr="00611AD7">
        <w:trPr>
          <w:cantSplit/>
          <w:trHeight w:val="278"/>
        </w:trPr>
        <w:tc>
          <w:tcPr>
            <w:tcW w:w="709" w:type="dxa"/>
          </w:tcPr>
          <w:p w14:paraId="252A438E"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p>
        </w:tc>
        <w:tc>
          <w:tcPr>
            <w:tcW w:w="425" w:type="dxa"/>
          </w:tcPr>
          <w:p w14:paraId="616E56A1"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w:t>
            </w:r>
          </w:p>
        </w:tc>
        <w:tc>
          <w:tcPr>
            <w:tcW w:w="993" w:type="dxa"/>
          </w:tcPr>
          <w:p w14:paraId="60FE5998"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50</w:t>
            </w:r>
          </w:p>
        </w:tc>
        <w:tc>
          <w:tcPr>
            <w:tcW w:w="567" w:type="dxa"/>
            <w:tcBorders>
              <w:right w:val="single" w:sz="4" w:space="0" w:color="auto"/>
            </w:tcBorders>
          </w:tcPr>
          <w:p w14:paraId="18C006C5" w14:textId="77777777" w:rsidR="00E53922" w:rsidRDefault="00E53922" w:rsidP="00611AD7">
            <w:pPr>
              <w:tabs>
                <w:tab w:val="left" w:pos="1134"/>
                <w:tab w:val="left" w:pos="7300"/>
                <w:tab w:val="left" w:pos="9142"/>
              </w:tabs>
              <w:spacing w:before="100" w:beforeAutospacing="1" w:after="100" w:afterAutospacing="1"/>
              <w:ind w:right="-1"/>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9D07249" w14:textId="77777777" w:rsidR="00E53922"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Recapagem a Frio – 275/80Rx22.5</w:t>
            </w:r>
          </w:p>
        </w:tc>
        <w:tc>
          <w:tcPr>
            <w:tcW w:w="160" w:type="dxa"/>
            <w:tcBorders>
              <w:top w:val="single" w:sz="4" w:space="0" w:color="auto"/>
              <w:left w:val="nil"/>
              <w:bottom w:val="single" w:sz="4" w:space="0" w:color="auto"/>
              <w:right w:val="single" w:sz="4" w:space="0" w:color="auto"/>
            </w:tcBorders>
          </w:tcPr>
          <w:p w14:paraId="6CBD0F44" w14:textId="77777777" w:rsidR="00E53922" w:rsidRPr="00C47D4C"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2BFF9F1D"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750,90</w:t>
            </w:r>
          </w:p>
        </w:tc>
        <w:tc>
          <w:tcPr>
            <w:tcW w:w="1417" w:type="dxa"/>
          </w:tcPr>
          <w:p w14:paraId="0887D54F" w14:textId="77777777" w:rsidR="00E53922" w:rsidRDefault="00E53922" w:rsidP="00611AD7">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37.545,00</w:t>
            </w:r>
          </w:p>
        </w:tc>
      </w:tr>
      <w:tr w:rsidR="00E53922" w:rsidRPr="00C47D4C" w14:paraId="79DE9A7D" w14:textId="77777777" w:rsidTr="00611AD7">
        <w:trPr>
          <w:cantSplit/>
          <w:trHeight w:val="270"/>
        </w:trPr>
        <w:tc>
          <w:tcPr>
            <w:tcW w:w="709" w:type="dxa"/>
          </w:tcPr>
          <w:p w14:paraId="7DA30C0B"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p>
        </w:tc>
        <w:tc>
          <w:tcPr>
            <w:tcW w:w="425" w:type="dxa"/>
          </w:tcPr>
          <w:p w14:paraId="7311EFB0"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9</w:t>
            </w:r>
          </w:p>
        </w:tc>
        <w:tc>
          <w:tcPr>
            <w:tcW w:w="993" w:type="dxa"/>
          </w:tcPr>
          <w:p w14:paraId="12253025"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300</w:t>
            </w:r>
          </w:p>
        </w:tc>
        <w:tc>
          <w:tcPr>
            <w:tcW w:w="567" w:type="dxa"/>
            <w:tcBorders>
              <w:right w:val="single" w:sz="4" w:space="0" w:color="auto"/>
            </w:tcBorders>
          </w:tcPr>
          <w:p w14:paraId="37B4C300" w14:textId="77777777" w:rsidR="00E53922" w:rsidRDefault="00E53922" w:rsidP="00611AD7">
            <w:pPr>
              <w:tabs>
                <w:tab w:val="left" w:pos="1134"/>
                <w:tab w:val="left" w:pos="7300"/>
                <w:tab w:val="left" w:pos="9142"/>
              </w:tabs>
              <w:spacing w:before="100" w:beforeAutospacing="1" w:after="100" w:afterAutospacing="1"/>
              <w:ind w:right="-1"/>
              <w:rPr>
                <w:rFonts w:ascii="Arial" w:hAnsi="Arial" w:cs="Arial"/>
                <w:iCs/>
              </w:rPr>
            </w:pPr>
          </w:p>
        </w:tc>
        <w:tc>
          <w:tcPr>
            <w:tcW w:w="4159" w:type="dxa"/>
            <w:tcBorders>
              <w:top w:val="single" w:sz="4" w:space="0" w:color="auto"/>
              <w:left w:val="single" w:sz="4" w:space="0" w:color="auto"/>
              <w:bottom w:val="single" w:sz="4" w:space="0" w:color="auto"/>
              <w:right w:val="nil"/>
            </w:tcBorders>
          </w:tcPr>
          <w:p w14:paraId="2CA99C63" w14:textId="77777777" w:rsidR="00E53922"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Conserto e/ou vulcanização de pneus de caminhão e ônibus.</w:t>
            </w:r>
          </w:p>
        </w:tc>
        <w:tc>
          <w:tcPr>
            <w:tcW w:w="160" w:type="dxa"/>
            <w:tcBorders>
              <w:top w:val="single" w:sz="4" w:space="0" w:color="auto"/>
              <w:left w:val="nil"/>
              <w:bottom w:val="single" w:sz="4" w:space="0" w:color="auto"/>
              <w:right w:val="single" w:sz="4" w:space="0" w:color="auto"/>
            </w:tcBorders>
          </w:tcPr>
          <w:p w14:paraId="01E13D16" w14:textId="77777777" w:rsidR="00E53922" w:rsidRPr="00C47D4C"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38F13488"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260,50</w:t>
            </w:r>
          </w:p>
        </w:tc>
        <w:tc>
          <w:tcPr>
            <w:tcW w:w="1417" w:type="dxa"/>
          </w:tcPr>
          <w:p w14:paraId="18792073" w14:textId="77777777" w:rsidR="00E53922" w:rsidRDefault="00E53922" w:rsidP="00611AD7">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78.150,00</w:t>
            </w:r>
          </w:p>
        </w:tc>
      </w:tr>
      <w:tr w:rsidR="00E53922" w:rsidRPr="00C47D4C" w14:paraId="64426EE1" w14:textId="77777777" w:rsidTr="00611AD7">
        <w:trPr>
          <w:cantSplit/>
          <w:trHeight w:val="270"/>
        </w:trPr>
        <w:tc>
          <w:tcPr>
            <w:tcW w:w="709" w:type="dxa"/>
          </w:tcPr>
          <w:p w14:paraId="6BD9AEE2"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p>
        </w:tc>
        <w:tc>
          <w:tcPr>
            <w:tcW w:w="425" w:type="dxa"/>
          </w:tcPr>
          <w:p w14:paraId="19170F83"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10</w:t>
            </w:r>
          </w:p>
        </w:tc>
        <w:tc>
          <w:tcPr>
            <w:tcW w:w="993" w:type="dxa"/>
          </w:tcPr>
          <w:p w14:paraId="24BACE5D" w14:textId="77777777" w:rsidR="00E53922"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300</w:t>
            </w:r>
          </w:p>
        </w:tc>
        <w:tc>
          <w:tcPr>
            <w:tcW w:w="567" w:type="dxa"/>
            <w:tcBorders>
              <w:right w:val="single" w:sz="4" w:space="0" w:color="auto"/>
            </w:tcBorders>
          </w:tcPr>
          <w:p w14:paraId="2D8B7AFC" w14:textId="77777777" w:rsidR="00E53922" w:rsidRDefault="00E53922" w:rsidP="00611AD7">
            <w:pPr>
              <w:tabs>
                <w:tab w:val="left" w:pos="1134"/>
                <w:tab w:val="left" w:pos="7300"/>
                <w:tab w:val="left" w:pos="9142"/>
              </w:tabs>
              <w:spacing w:before="100" w:beforeAutospacing="1" w:after="100" w:afterAutospacing="1"/>
              <w:ind w:right="-1"/>
              <w:rPr>
                <w:rFonts w:ascii="Arial" w:hAnsi="Arial" w:cs="Arial"/>
                <w:iCs/>
              </w:rPr>
            </w:pPr>
          </w:p>
        </w:tc>
        <w:tc>
          <w:tcPr>
            <w:tcW w:w="4159" w:type="dxa"/>
            <w:tcBorders>
              <w:top w:val="single" w:sz="4" w:space="0" w:color="auto"/>
              <w:left w:val="single" w:sz="4" w:space="0" w:color="auto"/>
              <w:bottom w:val="single" w:sz="4" w:space="0" w:color="auto"/>
              <w:right w:val="nil"/>
            </w:tcBorders>
          </w:tcPr>
          <w:p w14:paraId="5AF9EE09" w14:textId="77777777" w:rsidR="00E53922"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Conserto e vulcanização pneus de máquinas.</w:t>
            </w:r>
          </w:p>
        </w:tc>
        <w:tc>
          <w:tcPr>
            <w:tcW w:w="160" w:type="dxa"/>
            <w:tcBorders>
              <w:top w:val="single" w:sz="4" w:space="0" w:color="auto"/>
              <w:left w:val="nil"/>
              <w:bottom w:val="single" w:sz="4" w:space="0" w:color="auto"/>
              <w:right w:val="single" w:sz="4" w:space="0" w:color="auto"/>
            </w:tcBorders>
          </w:tcPr>
          <w:p w14:paraId="412DBCF7" w14:textId="77777777" w:rsidR="00E53922" w:rsidRPr="00C47D4C" w:rsidRDefault="00E53922" w:rsidP="00611AD7">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12B72693" w14:textId="77777777" w:rsidR="00E53922" w:rsidRPr="00C47D4C" w:rsidRDefault="00E53922" w:rsidP="00611AD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567,50</w:t>
            </w:r>
          </w:p>
        </w:tc>
        <w:tc>
          <w:tcPr>
            <w:tcW w:w="1417" w:type="dxa"/>
          </w:tcPr>
          <w:p w14:paraId="174F9CE3" w14:textId="77777777" w:rsidR="00E53922" w:rsidRDefault="00E53922" w:rsidP="00611AD7">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170.250,00</w:t>
            </w:r>
          </w:p>
        </w:tc>
      </w:tr>
      <w:tr w:rsidR="00E53922" w:rsidRPr="00C47D4C" w14:paraId="36B634E9" w14:textId="77777777" w:rsidTr="00611AD7">
        <w:trPr>
          <w:cantSplit/>
          <w:trHeight w:val="224"/>
        </w:trPr>
        <w:tc>
          <w:tcPr>
            <w:tcW w:w="7013" w:type="dxa"/>
            <w:gridSpan w:val="6"/>
            <w:vAlign w:val="center"/>
          </w:tcPr>
          <w:p w14:paraId="63A49357" w14:textId="77777777" w:rsidR="00E53922" w:rsidRPr="00C47D4C" w:rsidRDefault="00E53922" w:rsidP="00611AD7">
            <w:pPr>
              <w:rPr>
                <w:rFonts w:ascii="Arial" w:hAnsi="Arial" w:cs="Arial"/>
                <w:b/>
                <w:bCs/>
                <w:iCs/>
              </w:rPr>
            </w:pPr>
            <w:r w:rsidRPr="00C47D4C">
              <w:rPr>
                <w:rFonts w:ascii="Arial" w:hAnsi="Arial" w:cs="Arial"/>
                <w:b/>
                <w:bCs/>
                <w:iCs/>
              </w:rPr>
              <w:t>TOTAL</w:t>
            </w:r>
          </w:p>
        </w:tc>
        <w:tc>
          <w:tcPr>
            <w:tcW w:w="2626" w:type="dxa"/>
            <w:gridSpan w:val="2"/>
            <w:vAlign w:val="center"/>
          </w:tcPr>
          <w:p w14:paraId="3BB55622" w14:textId="77777777" w:rsidR="00E53922" w:rsidRPr="00E53922" w:rsidRDefault="00E53922" w:rsidP="00611AD7">
            <w:pPr>
              <w:jc w:val="center"/>
              <w:rPr>
                <w:rFonts w:ascii="Arial" w:hAnsi="Arial" w:cs="Arial"/>
                <w:b/>
                <w:color w:val="000000"/>
              </w:rPr>
            </w:pPr>
            <w:r w:rsidRPr="00E53922">
              <w:rPr>
                <w:rFonts w:ascii="Calibri" w:hAnsi="Calibri" w:cs="Calibri"/>
                <w:b/>
                <w:color w:val="000000"/>
              </w:rPr>
              <w:t xml:space="preserve">         </w:t>
            </w:r>
            <w:r w:rsidRPr="00E53922">
              <w:rPr>
                <w:rFonts w:ascii="Arial" w:hAnsi="Arial" w:cs="Arial"/>
                <w:b/>
                <w:color w:val="000000"/>
              </w:rPr>
              <w:t xml:space="preserve">741.503,70 </w:t>
            </w:r>
          </w:p>
        </w:tc>
      </w:tr>
    </w:tbl>
    <w:p w14:paraId="2CACCDA9" w14:textId="77777777" w:rsidR="00A46903" w:rsidRDefault="00A46903"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p>
    <w:p w14:paraId="3F42D48B" w14:textId="53AA3F10" w:rsidR="00681967" w:rsidRPr="00C47D4C" w:rsidRDefault="00E62E09"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Pr>
          <w:rFonts w:ascii="Arial" w:hAnsi="Arial" w:cs="Arial"/>
          <w:b/>
          <w:bCs/>
          <w:iCs/>
        </w:rPr>
        <w:t>Nome do responsável pela conferência</w:t>
      </w:r>
      <w:r w:rsidR="00681967" w:rsidRPr="00C47D4C">
        <w:rPr>
          <w:rFonts w:ascii="Arial" w:hAnsi="Arial" w:cs="Arial"/>
          <w:b/>
          <w:bCs/>
          <w:iCs/>
        </w:rPr>
        <w:t>:</w:t>
      </w:r>
    </w:p>
    <w:p w14:paraId="01E0A30E" w14:textId="215E9193" w:rsidR="00681967" w:rsidRPr="00C47D4C" w:rsidRDefault="00ED58A2"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 xml:space="preserve">Marlei </w:t>
      </w:r>
      <w:proofErr w:type="spellStart"/>
      <w:r>
        <w:rPr>
          <w:rFonts w:ascii="Arial" w:hAnsi="Arial" w:cs="Arial"/>
        </w:rPr>
        <w:t>Vedovatto</w:t>
      </w:r>
      <w:proofErr w:type="spellEnd"/>
    </w:p>
    <w:p w14:paraId="21DBF94C" w14:textId="55E2444D" w:rsidR="00681967" w:rsidRPr="00C47D4C" w:rsidRDefault="00E62E09"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proofErr w:type="spellStart"/>
      <w:r>
        <w:rPr>
          <w:rFonts w:ascii="Arial" w:hAnsi="Arial" w:cs="Arial"/>
        </w:rPr>
        <w:t>Tel</w:t>
      </w:r>
      <w:proofErr w:type="spellEnd"/>
      <w:r>
        <w:rPr>
          <w:rFonts w:ascii="Arial" w:hAnsi="Arial" w:cs="Arial"/>
        </w:rPr>
        <w:t>: (49</w:t>
      </w:r>
      <w:r w:rsidR="00681967" w:rsidRPr="00C47D4C">
        <w:rPr>
          <w:rFonts w:ascii="Arial" w:hAnsi="Arial" w:cs="Arial"/>
        </w:rPr>
        <w:t xml:space="preserve">) </w:t>
      </w:r>
      <w:r w:rsidR="00ED58A2">
        <w:rPr>
          <w:rFonts w:ascii="Arial" w:hAnsi="Arial" w:cs="Arial"/>
        </w:rPr>
        <w:t>3546-0524</w:t>
      </w:r>
    </w:p>
    <w:p w14:paraId="0EF7AEB5" w14:textId="77777777" w:rsidR="00681967" w:rsidRDefault="00681967" w:rsidP="00681967">
      <w:pPr>
        <w:autoSpaceDE w:val="0"/>
        <w:autoSpaceDN w:val="0"/>
        <w:adjustRightInd w:val="0"/>
        <w:jc w:val="both"/>
        <w:rPr>
          <w:rFonts w:ascii="Arial" w:hAnsi="Arial" w:cs="Arial"/>
          <w:b/>
          <w:bCs/>
        </w:rPr>
      </w:pPr>
      <w:r w:rsidRPr="00C47D4C">
        <w:rPr>
          <w:rFonts w:ascii="Arial" w:hAnsi="Arial" w:cs="Arial"/>
          <w:b/>
          <w:bCs/>
        </w:rPr>
        <w:t>OBRIGAÇÕES DA CONTRATADA:</w:t>
      </w:r>
    </w:p>
    <w:p w14:paraId="0207E4F9" w14:textId="77777777" w:rsidR="006D1800" w:rsidRPr="00C47D4C" w:rsidRDefault="006D1800" w:rsidP="00681967">
      <w:pPr>
        <w:autoSpaceDE w:val="0"/>
        <w:autoSpaceDN w:val="0"/>
        <w:adjustRightInd w:val="0"/>
        <w:jc w:val="both"/>
        <w:rPr>
          <w:rFonts w:ascii="Arial" w:hAnsi="Arial" w:cs="Arial"/>
          <w:b/>
          <w:bCs/>
        </w:rPr>
      </w:pPr>
    </w:p>
    <w:p w14:paraId="2CF4246B" w14:textId="77777777" w:rsid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Será de responsabilidade da licitante vencedora:</w:t>
      </w:r>
    </w:p>
    <w:p w14:paraId="390C84E6" w14:textId="77777777" w:rsidR="00BB2C3E" w:rsidRDefault="00BB2C3E" w:rsidP="00BB2C3E">
      <w:pPr>
        <w:pStyle w:val="PargrafodaLista"/>
        <w:autoSpaceDE w:val="0"/>
        <w:autoSpaceDN w:val="0"/>
        <w:adjustRightInd w:val="0"/>
        <w:ind w:left="1224"/>
        <w:jc w:val="both"/>
        <w:rPr>
          <w:rFonts w:ascii="Arial" w:eastAsia="Times New Roman" w:hAnsi="Arial" w:cs="Arial"/>
        </w:rPr>
      </w:pPr>
    </w:p>
    <w:p w14:paraId="000E309A" w14:textId="77777777" w:rsidR="00BB2C3E" w:rsidRPr="00BB2C3E" w:rsidRDefault="00BB2C3E" w:rsidP="00BB2C3E">
      <w:pPr>
        <w:pStyle w:val="PargrafodaLista"/>
        <w:numPr>
          <w:ilvl w:val="2"/>
          <w:numId w:val="44"/>
        </w:numPr>
        <w:autoSpaceDE w:val="0"/>
        <w:autoSpaceDN w:val="0"/>
        <w:adjustRightInd w:val="0"/>
        <w:jc w:val="both"/>
        <w:rPr>
          <w:rFonts w:ascii="Arial" w:eastAsia="Times New Roman" w:hAnsi="Arial" w:cs="Arial"/>
        </w:rPr>
      </w:pPr>
      <w:r w:rsidRPr="00BB2C3E">
        <w:rPr>
          <w:rFonts w:ascii="Arial" w:eastAsia="Times New Roman" w:hAnsi="Arial" w:cs="Arial"/>
        </w:rPr>
        <w:t>Entregar o objeto do presente processo licitatório nas condições e formas previstas no presente Edital, vindo a responder pelos danos eventuais que comprovadamente vier a causar, em decorrência de descumprimento a quaisquer das cláusulas nele previstas;</w:t>
      </w:r>
    </w:p>
    <w:p w14:paraId="3B6B39D2" w14:textId="77777777" w:rsidR="00BB2C3E" w:rsidRPr="00BB2C3E" w:rsidRDefault="00BB2C3E" w:rsidP="00BB2C3E">
      <w:pPr>
        <w:pStyle w:val="PargrafodaLista"/>
        <w:autoSpaceDE w:val="0"/>
        <w:autoSpaceDN w:val="0"/>
        <w:adjustRightInd w:val="0"/>
        <w:ind w:left="1224"/>
        <w:jc w:val="both"/>
        <w:rPr>
          <w:rFonts w:ascii="Arial" w:eastAsia="Times New Roman" w:hAnsi="Arial" w:cs="Arial"/>
        </w:rPr>
      </w:pPr>
    </w:p>
    <w:p w14:paraId="1B95F7C6" w14:textId="70D1F49C" w:rsidR="00BB2C3E" w:rsidRPr="00BB2C3E" w:rsidRDefault="00BB2C3E" w:rsidP="00BB2C3E">
      <w:pPr>
        <w:pStyle w:val="PargrafodaLista"/>
        <w:numPr>
          <w:ilvl w:val="2"/>
          <w:numId w:val="44"/>
        </w:numPr>
        <w:autoSpaceDE w:val="0"/>
        <w:autoSpaceDN w:val="0"/>
        <w:adjustRightInd w:val="0"/>
        <w:jc w:val="both"/>
        <w:rPr>
          <w:rFonts w:ascii="Arial" w:eastAsia="Times New Roman" w:hAnsi="Arial" w:cs="Arial"/>
        </w:rPr>
      </w:pPr>
      <w:r w:rsidRPr="00BB2C3E">
        <w:rPr>
          <w:rFonts w:ascii="Arial" w:eastAsia="Times New Roman" w:hAnsi="Arial" w:cs="Arial"/>
        </w:rPr>
        <w:t>Realizar os serviços ou a entrega dos materiais, na sede do município, diretamente nos locais a que for autorizado os serviços, na parte que couber.</w:t>
      </w:r>
    </w:p>
    <w:p w14:paraId="634F16CF" w14:textId="77777777" w:rsidR="00BB2C3E" w:rsidRPr="00BB2C3E" w:rsidRDefault="00BB2C3E" w:rsidP="00BB2C3E">
      <w:pPr>
        <w:pStyle w:val="PargrafodaLista"/>
        <w:autoSpaceDE w:val="0"/>
        <w:autoSpaceDN w:val="0"/>
        <w:adjustRightInd w:val="0"/>
        <w:ind w:left="1224"/>
        <w:jc w:val="both"/>
        <w:rPr>
          <w:rFonts w:ascii="Arial" w:eastAsia="Times New Roman" w:hAnsi="Arial" w:cs="Arial"/>
        </w:rPr>
      </w:pPr>
    </w:p>
    <w:p w14:paraId="6C2ADFA9" w14:textId="77777777" w:rsidR="00BB2C3E" w:rsidRPr="00BB2C3E" w:rsidRDefault="00BB2C3E" w:rsidP="00BB2C3E">
      <w:pPr>
        <w:pStyle w:val="PargrafodaLista"/>
        <w:numPr>
          <w:ilvl w:val="2"/>
          <w:numId w:val="44"/>
        </w:numPr>
        <w:autoSpaceDE w:val="0"/>
        <w:autoSpaceDN w:val="0"/>
        <w:adjustRightInd w:val="0"/>
        <w:jc w:val="both"/>
        <w:rPr>
          <w:rFonts w:ascii="Arial" w:eastAsia="Times New Roman" w:hAnsi="Arial" w:cs="Arial"/>
        </w:rPr>
      </w:pPr>
      <w:r w:rsidRPr="00BB2C3E">
        <w:rPr>
          <w:rFonts w:ascii="Arial" w:eastAsia="Times New Roman" w:hAnsi="Arial" w:cs="Arial"/>
        </w:rPr>
        <w:t>Entregar os objetos licitados, somente com autorização expressa e formal do Chefe do Departamento de Compras do município, através de apresentação do documento emitido pelo Departamento de Compras, no dia e hora que o mesmo solicitar;</w:t>
      </w:r>
    </w:p>
    <w:p w14:paraId="43D335C7" w14:textId="77777777" w:rsidR="00BB2C3E" w:rsidRPr="00BB2C3E" w:rsidRDefault="00BB2C3E" w:rsidP="00BB2C3E">
      <w:pPr>
        <w:pStyle w:val="PargrafodaLista"/>
        <w:autoSpaceDE w:val="0"/>
        <w:autoSpaceDN w:val="0"/>
        <w:adjustRightInd w:val="0"/>
        <w:ind w:left="1224"/>
        <w:jc w:val="both"/>
        <w:rPr>
          <w:rFonts w:ascii="Arial" w:eastAsia="Times New Roman" w:hAnsi="Arial" w:cs="Arial"/>
        </w:rPr>
      </w:pPr>
    </w:p>
    <w:p w14:paraId="18C2F5FA" w14:textId="77777777" w:rsidR="00BB2C3E" w:rsidRPr="00BB2C3E" w:rsidRDefault="00BB2C3E" w:rsidP="00BB2C3E">
      <w:pPr>
        <w:pStyle w:val="PargrafodaLista"/>
        <w:numPr>
          <w:ilvl w:val="2"/>
          <w:numId w:val="44"/>
        </w:numPr>
        <w:autoSpaceDE w:val="0"/>
        <w:autoSpaceDN w:val="0"/>
        <w:adjustRightInd w:val="0"/>
        <w:jc w:val="both"/>
        <w:rPr>
          <w:rFonts w:ascii="Arial" w:eastAsia="Times New Roman" w:hAnsi="Arial" w:cs="Arial"/>
        </w:rPr>
      </w:pPr>
      <w:r w:rsidRPr="00BB2C3E">
        <w:rPr>
          <w:rFonts w:ascii="Arial" w:eastAsia="Times New Roman" w:hAnsi="Arial" w:cs="Arial"/>
        </w:rPr>
        <w:t>Indicar na Nota Fiscal, o número da Autorização de Fornecimento – Ordem de Compra.</w:t>
      </w:r>
    </w:p>
    <w:p w14:paraId="0A6333C4" w14:textId="77777777" w:rsidR="00BB2C3E" w:rsidRPr="00BB2C3E" w:rsidRDefault="00BB2C3E" w:rsidP="00BB2C3E">
      <w:pPr>
        <w:pStyle w:val="PargrafodaLista"/>
        <w:autoSpaceDE w:val="0"/>
        <w:autoSpaceDN w:val="0"/>
        <w:adjustRightInd w:val="0"/>
        <w:ind w:left="1224"/>
        <w:jc w:val="both"/>
        <w:rPr>
          <w:rFonts w:ascii="Arial" w:eastAsia="Times New Roman" w:hAnsi="Arial" w:cs="Arial"/>
        </w:rPr>
      </w:pPr>
    </w:p>
    <w:p w14:paraId="1AC5A5AC" w14:textId="77777777" w:rsidR="00BB2C3E" w:rsidRPr="00BB2C3E" w:rsidRDefault="00BB2C3E" w:rsidP="00BB2C3E">
      <w:pPr>
        <w:pStyle w:val="PargrafodaLista"/>
        <w:numPr>
          <w:ilvl w:val="2"/>
          <w:numId w:val="44"/>
        </w:numPr>
        <w:autoSpaceDE w:val="0"/>
        <w:autoSpaceDN w:val="0"/>
        <w:adjustRightInd w:val="0"/>
        <w:jc w:val="both"/>
        <w:rPr>
          <w:rFonts w:ascii="Arial" w:eastAsia="Times New Roman" w:hAnsi="Arial" w:cs="Arial"/>
        </w:rPr>
      </w:pPr>
      <w:r w:rsidRPr="00BB2C3E">
        <w:rPr>
          <w:rFonts w:ascii="Arial" w:eastAsia="Times New Roman" w:hAnsi="Arial" w:cs="Arial"/>
        </w:rPr>
        <w:t>Entregar os produtos licitados com qualidade e que cumpram as determinações da legislação vigente;</w:t>
      </w:r>
    </w:p>
    <w:p w14:paraId="2B716531" w14:textId="77777777" w:rsidR="00BB2C3E" w:rsidRPr="00BB2C3E" w:rsidRDefault="00BB2C3E" w:rsidP="00BB2C3E">
      <w:pPr>
        <w:pStyle w:val="PargrafodaLista"/>
        <w:autoSpaceDE w:val="0"/>
        <w:autoSpaceDN w:val="0"/>
        <w:adjustRightInd w:val="0"/>
        <w:ind w:left="1224"/>
        <w:jc w:val="both"/>
        <w:rPr>
          <w:rFonts w:ascii="Arial" w:eastAsia="Times New Roman" w:hAnsi="Arial" w:cs="Arial"/>
        </w:rPr>
      </w:pPr>
    </w:p>
    <w:p w14:paraId="3843DAFF" w14:textId="77777777" w:rsidR="00BB2C3E" w:rsidRPr="00BB2C3E" w:rsidRDefault="00BB2C3E" w:rsidP="00BB2C3E">
      <w:pPr>
        <w:pStyle w:val="PargrafodaLista"/>
        <w:numPr>
          <w:ilvl w:val="2"/>
          <w:numId w:val="44"/>
        </w:numPr>
        <w:autoSpaceDE w:val="0"/>
        <w:autoSpaceDN w:val="0"/>
        <w:adjustRightInd w:val="0"/>
        <w:jc w:val="both"/>
        <w:rPr>
          <w:rFonts w:ascii="Arial" w:eastAsia="Times New Roman" w:hAnsi="Arial" w:cs="Arial"/>
        </w:rPr>
      </w:pPr>
      <w:r w:rsidRPr="00BB2C3E">
        <w:rPr>
          <w:rFonts w:ascii="Arial" w:eastAsia="Times New Roman" w:hAnsi="Arial" w:cs="Arial"/>
        </w:rPr>
        <w:t xml:space="preserve">Manter, durante toda a execução da Ata, em compatibilidade com as obrigações por ela assumidas, todas as condições de habilitação e qualificação exigidas na licitação, conforme art. </w:t>
      </w:r>
      <w:proofErr w:type="gramStart"/>
      <w:r w:rsidRPr="00BB2C3E">
        <w:rPr>
          <w:rFonts w:ascii="Arial" w:eastAsia="Times New Roman" w:hAnsi="Arial" w:cs="Arial"/>
        </w:rPr>
        <w:t>55 inciso</w:t>
      </w:r>
      <w:proofErr w:type="gramEnd"/>
      <w:r w:rsidRPr="00BB2C3E">
        <w:rPr>
          <w:rFonts w:ascii="Arial" w:eastAsia="Times New Roman" w:hAnsi="Arial" w:cs="Arial"/>
        </w:rPr>
        <w:t xml:space="preserve"> XIII, da Lei 8666/93.</w:t>
      </w:r>
    </w:p>
    <w:p w14:paraId="1E354C72" w14:textId="77777777" w:rsidR="00BB2C3E" w:rsidRPr="00BB2C3E" w:rsidRDefault="00BB2C3E" w:rsidP="00BB2C3E">
      <w:pPr>
        <w:pStyle w:val="PargrafodaLista"/>
        <w:autoSpaceDE w:val="0"/>
        <w:autoSpaceDN w:val="0"/>
        <w:adjustRightInd w:val="0"/>
        <w:ind w:left="1224"/>
        <w:jc w:val="both"/>
        <w:rPr>
          <w:rFonts w:ascii="Arial" w:eastAsia="Times New Roman" w:hAnsi="Arial" w:cs="Arial"/>
        </w:rPr>
      </w:pPr>
    </w:p>
    <w:p w14:paraId="7DC262CA" w14:textId="77777777" w:rsidR="00BB2C3E" w:rsidRPr="00BB2C3E" w:rsidRDefault="00BB2C3E" w:rsidP="00BB2C3E">
      <w:pPr>
        <w:pStyle w:val="PargrafodaLista"/>
        <w:numPr>
          <w:ilvl w:val="2"/>
          <w:numId w:val="44"/>
        </w:numPr>
        <w:autoSpaceDE w:val="0"/>
        <w:autoSpaceDN w:val="0"/>
        <w:adjustRightInd w:val="0"/>
        <w:jc w:val="both"/>
        <w:rPr>
          <w:rFonts w:ascii="Arial" w:eastAsia="Times New Roman" w:hAnsi="Arial" w:cs="Arial"/>
        </w:rPr>
      </w:pPr>
      <w:r w:rsidRPr="00BB2C3E">
        <w:rPr>
          <w:rFonts w:ascii="Arial" w:eastAsia="Times New Roman" w:hAnsi="Arial" w:cs="Arial"/>
        </w:rPr>
        <w:t xml:space="preserve">Retirar os Pneus a serem consertados junto </w:t>
      </w:r>
      <w:proofErr w:type="spellStart"/>
      <w:r w:rsidRPr="00BB2C3E">
        <w:rPr>
          <w:rFonts w:ascii="Arial" w:eastAsia="Times New Roman" w:hAnsi="Arial" w:cs="Arial"/>
        </w:rPr>
        <w:t>a</w:t>
      </w:r>
      <w:proofErr w:type="spellEnd"/>
      <w:r w:rsidRPr="00BB2C3E">
        <w:rPr>
          <w:rFonts w:ascii="Arial" w:eastAsia="Times New Roman" w:hAnsi="Arial" w:cs="Arial"/>
        </w:rPr>
        <w:t xml:space="preserve"> Secretaria de Obras ou em outro local indicado, sendo obrigatoriamente no limite urbano do Município.</w:t>
      </w:r>
    </w:p>
    <w:p w14:paraId="2554D420" w14:textId="77777777" w:rsidR="00BB2C3E" w:rsidRPr="00BB2C3E" w:rsidRDefault="00BB2C3E" w:rsidP="00BB2C3E">
      <w:pPr>
        <w:pStyle w:val="PargrafodaLista"/>
        <w:autoSpaceDE w:val="0"/>
        <w:autoSpaceDN w:val="0"/>
        <w:adjustRightInd w:val="0"/>
        <w:ind w:left="1224"/>
        <w:jc w:val="both"/>
        <w:rPr>
          <w:rFonts w:ascii="Arial" w:eastAsia="Times New Roman" w:hAnsi="Arial" w:cs="Arial"/>
        </w:rPr>
      </w:pPr>
    </w:p>
    <w:p w14:paraId="425A831A" w14:textId="77777777" w:rsidR="00BB2C3E" w:rsidRPr="00BB2C3E" w:rsidRDefault="00BB2C3E" w:rsidP="00BB2C3E">
      <w:pPr>
        <w:pStyle w:val="PargrafodaLista"/>
        <w:numPr>
          <w:ilvl w:val="2"/>
          <w:numId w:val="44"/>
        </w:numPr>
        <w:autoSpaceDE w:val="0"/>
        <w:autoSpaceDN w:val="0"/>
        <w:adjustRightInd w:val="0"/>
        <w:jc w:val="both"/>
        <w:rPr>
          <w:rFonts w:ascii="Arial" w:eastAsia="Times New Roman" w:hAnsi="Arial" w:cs="Arial"/>
        </w:rPr>
      </w:pPr>
      <w:r w:rsidRPr="00BB2C3E">
        <w:rPr>
          <w:rFonts w:ascii="Arial" w:eastAsia="Times New Roman" w:hAnsi="Arial" w:cs="Arial"/>
        </w:rPr>
        <w:t>Efetuar a entrega do Pneus consertados, preferencialmente no mesmo local em que os retirou.</w:t>
      </w:r>
    </w:p>
    <w:p w14:paraId="25644E1E" w14:textId="77777777" w:rsidR="00BB2C3E" w:rsidRPr="00BB2C3E" w:rsidRDefault="00BB2C3E" w:rsidP="00BB2C3E">
      <w:pPr>
        <w:pStyle w:val="PargrafodaLista"/>
        <w:autoSpaceDE w:val="0"/>
        <w:autoSpaceDN w:val="0"/>
        <w:adjustRightInd w:val="0"/>
        <w:ind w:left="1224"/>
        <w:jc w:val="both"/>
        <w:rPr>
          <w:rFonts w:ascii="Arial" w:eastAsia="Times New Roman" w:hAnsi="Arial" w:cs="Arial"/>
        </w:rPr>
      </w:pPr>
    </w:p>
    <w:p w14:paraId="41A207A6" w14:textId="77777777" w:rsidR="00BB2C3E" w:rsidRDefault="00BB2C3E" w:rsidP="00BB2C3E">
      <w:pPr>
        <w:pStyle w:val="PargrafodaLista"/>
        <w:numPr>
          <w:ilvl w:val="2"/>
          <w:numId w:val="44"/>
        </w:numPr>
        <w:autoSpaceDE w:val="0"/>
        <w:autoSpaceDN w:val="0"/>
        <w:adjustRightInd w:val="0"/>
        <w:jc w:val="both"/>
        <w:rPr>
          <w:rFonts w:ascii="Arial" w:eastAsia="Times New Roman" w:hAnsi="Arial" w:cs="Arial"/>
        </w:rPr>
      </w:pPr>
      <w:r w:rsidRPr="00BB2C3E">
        <w:rPr>
          <w:rFonts w:ascii="Arial" w:eastAsia="Times New Roman" w:hAnsi="Arial" w:cs="Arial"/>
        </w:rPr>
        <w:t xml:space="preserve">Entregar ao encarregado da fiscalização do contrato, cópia de documento de retirada dos pneus a serem reformados, onde obrigatoriamente se fará constar: </w:t>
      </w:r>
    </w:p>
    <w:p w14:paraId="6EF10EB3" w14:textId="77777777" w:rsidR="00BB2C3E" w:rsidRPr="00BB2C3E" w:rsidRDefault="00BB2C3E" w:rsidP="00BB2C3E">
      <w:pPr>
        <w:pStyle w:val="PargrafodaLista"/>
        <w:rPr>
          <w:rFonts w:ascii="Arial" w:eastAsia="Times New Roman" w:hAnsi="Arial" w:cs="Arial"/>
        </w:rPr>
      </w:pPr>
    </w:p>
    <w:p w14:paraId="7D540057" w14:textId="77777777" w:rsidR="00BB2C3E" w:rsidRDefault="00BB2C3E" w:rsidP="00BB2C3E">
      <w:pPr>
        <w:pStyle w:val="PargrafodaLista"/>
        <w:autoSpaceDE w:val="0"/>
        <w:autoSpaceDN w:val="0"/>
        <w:adjustRightInd w:val="0"/>
        <w:ind w:left="1224"/>
        <w:jc w:val="both"/>
        <w:rPr>
          <w:rFonts w:ascii="Arial" w:eastAsia="Times New Roman" w:hAnsi="Arial" w:cs="Arial"/>
        </w:rPr>
      </w:pPr>
      <w:r w:rsidRPr="00BB2C3E">
        <w:rPr>
          <w:rFonts w:ascii="Arial" w:eastAsia="Times New Roman" w:hAnsi="Arial" w:cs="Arial"/>
        </w:rPr>
        <w:t xml:space="preserve">a) nome do fabricante, </w:t>
      </w:r>
    </w:p>
    <w:p w14:paraId="3DF9245B" w14:textId="3D84CD91" w:rsidR="00BB2C3E" w:rsidRDefault="00BB2C3E" w:rsidP="00BB2C3E">
      <w:pPr>
        <w:pStyle w:val="PargrafodaLista"/>
        <w:autoSpaceDE w:val="0"/>
        <w:autoSpaceDN w:val="0"/>
        <w:adjustRightInd w:val="0"/>
        <w:ind w:left="1224"/>
        <w:jc w:val="both"/>
        <w:rPr>
          <w:rFonts w:ascii="Arial" w:eastAsia="Times New Roman" w:hAnsi="Arial" w:cs="Arial"/>
        </w:rPr>
      </w:pPr>
      <w:r w:rsidRPr="00BB2C3E">
        <w:rPr>
          <w:rFonts w:ascii="Arial" w:eastAsia="Times New Roman" w:hAnsi="Arial" w:cs="Arial"/>
        </w:rPr>
        <w:t xml:space="preserve">b) denominação comercial, </w:t>
      </w:r>
    </w:p>
    <w:p w14:paraId="54A44D88" w14:textId="475E8635" w:rsidR="00BB2C3E" w:rsidRDefault="00BB2C3E" w:rsidP="00BB2C3E">
      <w:pPr>
        <w:pStyle w:val="PargrafodaLista"/>
        <w:autoSpaceDE w:val="0"/>
        <w:autoSpaceDN w:val="0"/>
        <w:adjustRightInd w:val="0"/>
        <w:ind w:left="1224"/>
        <w:jc w:val="both"/>
        <w:rPr>
          <w:rFonts w:ascii="Arial" w:eastAsia="Times New Roman" w:hAnsi="Arial" w:cs="Arial"/>
        </w:rPr>
      </w:pPr>
      <w:r w:rsidRPr="00BB2C3E">
        <w:rPr>
          <w:rFonts w:ascii="Arial" w:eastAsia="Times New Roman" w:hAnsi="Arial" w:cs="Arial"/>
        </w:rPr>
        <w:t xml:space="preserve">c) identificação de tipo, </w:t>
      </w:r>
    </w:p>
    <w:p w14:paraId="18EC9043" w14:textId="589CFF1C" w:rsidR="00BB2C3E" w:rsidRDefault="00BB2C3E" w:rsidP="00BB2C3E">
      <w:pPr>
        <w:pStyle w:val="PargrafodaLista"/>
        <w:autoSpaceDE w:val="0"/>
        <w:autoSpaceDN w:val="0"/>
        <w:adjustRightInd w:val="0"/>
        <w:ind w:left="1224"/>
        <w:jc w:val="both"/>
        <w:rPr>
          <w:rFonts w:ascii="Arial" w:eastAsia="Times New Roman" w:hAnsi="Arial" w:cs="Arial"/>
        </w:rPr>
      </w:pPr>
      <w:r w:rsidRPr="00BB2C3E">
        <w:rPr>
          <w:rFonts w:ascii="Arial" w:eastAsia="Times New Roman" w:hAnsi="Arial" w:cs="Arial"/>
        </w:rPr>
        <w:t xml:space="preserve">d) medidas, </w:t>
      </w:r>
    </w:p>
    <w:p w14:paraId="7ACBF99F" w14:textId="0F5B5024" w:rsidR="00BB2C3E" w:rsidRDefault="00BB2C3E" w:rsidP="00BB2C3E">
      <w:pPr>
        <w:pStyle w:val="PargrafodaLista"/>
        <w:autoSpaceDE w:val="0"/>
        <w:autoSpaceDN w:val="0"/>
        <w:adjustRightInd w:val="0"/>
        <w:ind w:left="1224"/>
        <w:jc w:val="both"/>
        <w:rPr>
          <w:rFonts w:ascii="Arial" w:eastAsia="Times New Roman" w:hAnsi="Arial" w:cs="Arial"/>
        </w:rPr>
      </w:pPr>
      <w:r w:rsidRPr="00BB2C3E">
        <w:rPr>
          <w:rFonts w:ascii="Arial" w:eastAsia="Times New Roman" w:hAnsi="Arial" w:cs="Arial"/>
        </w:rPr>
        <w:t xml:space="preserve">e) tipo de construção, </w:t>
      </w:r>
    </w:p>
    <w:p w14:paraId="3419FD59" w14:textId="6383CBD8" w:rsidR="00BB2C3E" w:rsidRDefault="00BB2C3E" w:rsidP="00BB2C3E">
      <w:pPr>
        <w:pStyle w:val="PargrafodaLista"/>
        <w:autoSpaceDE w:val="0"/>
        <w:autoSpaceDN w:val="0"/>
        <w:adjustRightInd w:val="0"/>
        <w:ind w:left="1224"/>
        <w:jc w:val="both"/>
        <w:rPr>
          <w:rFonts w:ascii="Arial" w:eastAsia="Times New Roman" w:hAnsi="Arial" w:cs="Arial"/>
        </w:rPr>
      </w:pPr>
      <w:r w:rsidRPr="00BB2C3E">
        <w:rPr>
          <w:rFonts w:ascii="Arial" w:eastAsia="Times New Roman" w:hAnsi="Arial" w:cs="Arial"/>
        </w:rPr>
        <w:t xml:space="preserve">f) medida do aro, </w:t>
      </w:r>
    </w:p>
    <w:p w14:paraId="2F2A1E37" w14:textId="04A2574B" w:rsidR="00BB2C3E" w:rsidRDefault="00BB2C3E" w:rsidP="00BB2C3E">
      <w:pPr>
        <w:pStyle w:val="PargrafodaLista"/>
        <w:autoSpaceDE w:val="0"/>
        <w:autoSpaceDN w:val="0"/>
        <w:adjustRightInd w:val="0"/>
        <w:ind w:left="1224"/>
        <w:jc w:val="both"/>
        <w:rPr>
          <w:rFonts w:ascii="Arial" w:eastAsia="Times New Roman" w:hAnsi="Arial" w:cs="Arial"/>
        </w:rPr>
      </w:pPr>
      <w:r w:rsidRPr="00BB2C3E">
        <w:rPr>
          <w:rFonts w:ascii="Arial" w:eastAsia="Times New Roman" w:hAnsi="Arial" w:cs="Arial"/>
        </w:rPr>
        <w:t xml:space="preserve">g) índice de carga e velocidade, </w:t>
      </w:r>
    </w:p>
    <w:p w14:paraId="1415AE4A" w14:textId="1D7DD4F6" w:rsidR="00BB2C3E" w:rsidRPr="00BB2C3E" w:rsidRDefault="00BB2C3E" w:rsidP="00BB2C3E">
      <w:pPr>
        <w:pStyle w:val="PargrafodaLista"/>
        <w:autoSpaceDE w:val="0"/>
        <w:autoSpaceDN w:val="0"/>
        <w:adjustRightInd w:val="0"/>
        <w:ind w:left="1224"/>
        <w:jc w:val="both"/>
        <w:rPr>
          <w:rFonts w:ascii="Arial" w:eastAsia="Times New Roman" w:hAnsi="Arial" w:cs="Arial"/>
        </w:rPr>
      </w:pPr>
      <w:r w:rsidRPr="00BB2C3E">
        <w:rPr>
          <w:rFonts w:ascii="Arial" w:eastAsia="Times New Roman" w:hAnsi="Arial" w:cs="Arial"/>
        </w:rPr>
        <w:t>h) número de série.</w:t>
      </w:r>
    </w:p>
    <w:p w14:paraId="1ECC1B1C" w14:textId="77777777" w:rsidR="00BB2C3E" w:rsidRPr="00BB2C3E" w:rsidRDefault="00BB2C3E" w:rsidP="00BB2C3E">
      <w:pPr>
        <w:pStyle w:val="PargrafodaLista"/>
        <w:autoSpaceDE w:val="0"/>
        <w:autoSpaceDN w:val="0"/>
        <w:adjustRightInd w:val="0"/>
        <w:ind w:left="1224"/>
        <w:jc w:val="both"/>
        <w:rPr>
          <w:rFonts w:ascii="Arial" w:eastAsia="Times New Roman" w:hAnsi="Arial" w:cs="Arial"/>
        </w:rPr>
      </w:pPr>
    </w:p>
    <w:p w14:paraId="76A634BC" w14:textId="1738CCED" w:rsidR="00BB2C3E" w:rsidRDefault="00BB2C3E" w:rsidP="00BB2C3E">
      <w:pPr>
        <w:pStyle w:val="PargrafodaLista"/>
        <w:numPr>
          <w:ilvl w:val="2"/>
          <w:numId w:val="44"/>
        </w:numPr>
        <w:autoSpaceDE w:val="0"/>
        <w:autoSpaceDN w:val="0"/>
        <w:adjustRightInd w:val="0"/>
        <w:jc w:val="both"/>
        <w:rPr>
          <w:rFonts w:ascii="Arial" w:eastAsia="Times New Roman" w:hAnsi="Arial" w:cs="Arial"/>
        </w:rPr>
      </w:pPr>
      <w:r w:rsidRPr="00BB2C3E">
        <w:rPr>
          <w:rFonts w:ascii="Arial" w:eastAsia="Times New Roman" w:hAnsi="Arial" w:cs="Arial"/>
        </w:rPr>
        <w:t xml:space="preserve">Na eventualidade de se executar conserto em </w:t>
      </w:r>
      <w:proofErr w:type="gramStart"/>
      <w:r w:rsidRPr="00BB2C3E">
        <w:rPr>
          <w:rFonts w:ascii="Arial" w:eastAsia="Times New Roman" w:hAnsi="Arial" w:cs="Arial"/>
        </w:rPr>
        <w:t>algum pneus</w:t>
      </w:r>
      <w:proofErr w:type="gramEnd"/>
      <w:r w:rsidRPr="00BB2C3E">
        <w:rPr>
          <w:rFonts w:ascii="Arial" w:eastAsia="Times New Roman" w:hAnsi="Arial" w:cs="Arial"/>
        </w:rPr>
        <w:t>, deve-se obrigatoriamente solicitar autorização por escrito do fiscal do contrato, para análise de viabilidade de execução.</w:t>
      </w:r>
    </w:p>
    <w:p w14:paraId="24E0D102" w14:textId="77777777" w:rsidR="006D1800" w:rsidRDefault="006D1800" w:rsidP="006D1800">
      <w:pPr>
        <w:pStyle w:val="PargrafodaLista"/>
        <w:autoSpaceDE w:val="0"/>
        <w:autoSpaceDN w:val="0"/>
        <w:adjustRightInd w:val="0"/>
        <w:ind w:left="1224"/>
        <w:jc w:val="both"/>
        <w:rPr>
          <w:rFonts w:ascii="Arial" w:eastAsia="Times New Roman" w:hAnsi="Arial" w:cs="Arial"/>
        </w:rPr>
      </w:pPr>
    </w:p>
    <w:p w14:paraId="424D2FC5" w14:textId="5F2BBF8F" w:rsidR="00ED58A2" w:rsidRPr="00E53922" w:rsidRDefault="00ED58A2" w:rsidP="00E53922">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 xml:space="preserve">Entregar </w:t>
      </w:r>
      <w:r w:rsidR="00BB2C3E" w:rsidRPr="006D1800">
        <w:rPr>
          <w:rFonts w:ascii="Arial" w:eastAsia="Times New Roman" w:hAnsi="Arial" w:cs="Arial"/>
        </w:rPr>
        <w:t xml:space="preserve">o </w:t>
      </w:r>
      <w:r w:rsidR="00BB2C3E">
        <w:rPr>
          <w:rFonts w:ascii="Arial" w:eastAsia="Times New Roman" w:hAnsi="Arial" w:cs="Arial"/>
        </w:rPr>
        <w:t>serviço</w:t>
      </w:r>
      <w:r w:rsidR="00E53922">
        <w:rPr>
          <w:rFonts w:ascii="Arial" w:eastAsia="Times New Roman" w:hAnsi="Arial" w:cs="Arial"/>
        </w:rPr>
        <w:t xml:space="preserve"> </w:t>
      </w:r>
      <w:r w:rsidRPr="00E53922">
        <w:rPr>
          <w:rFonts w:ascii="Arial" w:eastAsia="Times New Roman" w:hAnsi="Arial" w:cs="Arial"/>
        </w:rPr>
        <w:t>objeto do presente processo licitatório nas condições e formas previstas no presente Edital, vindo a responder pelos danos eventuais que comprovadamente vier a causar, em decorrência de descumprimento a quaisquer das cláusulas nele previstas;</w:t>
      </w:r>
    </w:p>
    <w:p w14:paraId="262E71A8" w14:textId="77777777" w:rsidR="00ED58A2" w:rsidRPr="00ED58A2" w:rsidRDefault="00ED58A2" w:rsidP="00ED58A2">
      <w:pPr>
        <w:autoSpaceDE w:val="0"/>
        <w:autoSpaceDN w:val="0"/>
        <w:adjustRightInd w:val="0"/>
        <w:ind w:left="708"/>
        <w:jc w:val="both"/>
        <w:rPr>
          <w:rFonts w:ascii="Arial" w:eastAsia="Times New Roman" w:hAnsi="Arial" w:cs="Arial"/>
        </w:rPr>
      </w:pPr>
    </w:p>
    <w:p w14:paraId="5ECB12BF" w14:textId="75D83220"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Realizar os serviços ou a entrega dos materiais, na sede do município, diretamente nos locais a que for autorizado o</w:t>
      </w:r>
      <w:r w:rsidR="006D1800">
        <w:rPr>
          <w:rFonts w:ascii="Arial" w:eastAsia="Times New Roman" w:hAnsi="Arial" w:cs="Arial"/>
        </w:rPr>
        <w:t>s</w:t>
      </w:r>
      <w:r w:rsidRPr="006D1800">
        <w:rPr>
          <w:rFonts w:ascii="Arial" w:eastAsia="Times New Roman" w:hAnsi="Arial" w:cs="Arial"/>
        </w:rPr>
        <w:t xml:space="preserve"> serviços, na parte que couber.</w:t>
      </w:r>
    </w:p>
    <w:p w14:paraId="2F9B05A0" w14:textId="77777777" w:rsidR="00ED58A2" w:rsidRPr="00ED58A2" w:rsidRDefault="00ED58A2" w:rsidP="00ED58A2">
      <w:pPr>
        <w:autoSpaceDE w:val="0"/>
        <w:autoSpaceDN w:val="0"/>
        <w:adjustRightInd w:val="0"/>
        <w:ind w:left="708"/>
        <w:jc w:val="both"/>
        <w:rPr>
          <w:rFonts w:ascii="Arial" w:eastAsia="Times New Roman" w:hAnsi="Arial" w:cs="Arial"/>
        </w:rPr>
      </w:pPr>
    </w:p>
    <w:p w14:paraId="6933959A" w14:textId="646DF1B3"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os objetos licitados, somente com autorização expressa e formal do Chefe do Departamento de Compras do município, através de apresentação do documento emitido pelo Departamento de Compras, no dia e hora que o mesmo solicitar;</w:t>
      </w:r>
    </w:p>
    <w:p w14:paraId="7AFF23E9" w14:textId="77777777" w:rsidR="00ED58A2" w:rsidRPr="00ED58A2" w:rsidRDefault="00ED58A2" w:rsidP="00ED58A2">
      <w:pPr>
        <w:autoSpaceDE w:val="0"/>
        <w:autoSpaceDN w:val="0"/>
        <w:adjustRightInd w:val="0"/>
        <w:ind w:left="708"/>
        <w:jc w:val="both"/>
        <w:rPr>
          <w:rFonts w:ascii="Arial" w:eastAsia="Times New Roman" w:hAnsi="Arial" w:cs="Arial"/>
        </w:rPr>
      </w:pPr>
    </w:p>
    <w:p w14:paraId="2911A239" w14:textId="68DE5643"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Indicar na Nota Fiscal, o número da Autorização de Fornecimento – Ordem de Compra.</w:t>
      </w:r>
    </w:p>
    <w:p w14:paraId="248932DC" w14:textId="77777777" w:rsidR="00ED58A2" w:rsidRPr="00ED58A2" w:rsidRDefault="00ED58A2" w:rsidP="00ED58A2">
      <w:pPr>
        <w:autoSpaceDE w:val="0"/>
        <w:autoSpaceDN w:val="0"/>
        <w:adjustRightInd w:val="0"/>
        <w:ind w:left="708"/>
        <w:jc w:val="both"/>
        <w:rPr>
          <w:rFonts w:ascii="Arial" w:eastAsia="Times New Roman" w:hAnsi="Arial" w:cs="Arial"/>
        </w:rPr>
      </w:pPr>
    </w:p>
    <w:p w14:paraId="3E70E6B5" w14:textId="34A03A4F"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os produtos licitados com qualidade e que cumpram as determinações da legislação vigente;</w:t>
      </w:r>
    </w:p>
    <w:p w14:paraId="0C4F7DDB" w14:textId="77777777" w:rsidR="00ED58A2" w:rsidRPr="00ED58A2" w:rsidRDefault="00ED58A2" w:rsidP="00ED58A2">
      <w:pPr>
        <w:autoSpaceDE w:val="0"/>
        <w:autoSpaceDN w:val="0"/>
        <w:adjustRightInd w:val="0"/>
        <w:ind w:left="708"/>
        <w:jc w:val="both"/>
        <w:rPr>
          <w:rFonts w:ascii="Arial" w:eastAsia="Times New Roman" w:hAnsi="Arial" w:cs="Arial"/>
        </w:rPr>
      </w:pPr>
    </w:p>
    <w:p w14:paraId="609BF4B4" w14:textId="01E9A6BE"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 xml:space="preserve">Manter, durante toda a execução da Ata, em compatibilidade com as obrigações por ela assumidas, todas as condições de habilitação e qualificação exigidas na licitação, conforme art. </w:t>
      </w:r>
      <w:proofErr w:type="gramStart"/>
      <w:r w:rsidRPr="006D1800">
        <w:rPr>
          <w:rFonts w:ascii="Arial" w:eastAsia="Times New Roman" w:hAnsi="Arial" w:cs="Arial"/>
        </w:rPr>
        <w:t>55 inciso</w:t>
      </w:r>
      <w:proofErr w:type="gramEnd"/>
      <w:r w:rsidRPr="006D1800">
        <w:rPr>
          <w:rFonts w:ascii="Arial" w:eastAsia="Times New Roman" w:hAnsi="Arial" w:cs="Arial"/>
        </w:rPr>
        <w:t xml:space="preserve"> XIII, da Lei 8666/93.</w:t>
      </w:r>
    </w:p>
    <w:p w14:paraId="5A07756E" w14:textId="77777777" w:rsidR="00ED58A2" w:rsidRPr="00ED58A2" w:rsidRDefault="00ED58A2" w:rsidP="00ED58A2">
      <w:pPr>
        <w:autoSpaceDE w:val="0"/>
        <w:autoSpaceDN w:val="0"/>
        <w:adjustRightInd w:val="0"/>
        <w:ind w:left="708"/>
        <w:jc w:val="both"/>
        <w:rPr>
          <w:rFonts w:ascii="Arial" w:eastAsia="Times New Roman" w:hAnsi="Arial" w:cs="Arial"/>
        </w:rPr>
      </w:pPr>
    </w:p>
    <w:p w14:paraId="4C066029" w14:textId="77777777" w:rsidR="006D1800" w:rsidRDefault="006D1800" w:rsidP="00ED58A2">
      <w:pPr>
        <w:autoSpaceDE w:val="0"/>
        <w:autoSpaceDN w:val="0"/>
        <w:adjustRightInd w:val="0"/>
        <w:ind w:left="708"/>
        <w:jc w:val="both"/>
        <w:rPr>
          <w:rFonts w:ascii="Arial" w:eastAsia="Times New Roman" w:hAnsi="Arial" w:cs="Arial"/>
        </w:rPr>
      </w:pPr>
    </w:p>
    <w:p w14:paraId="2A62A04C" w14:textId="6BA73B8D" w:rsidR="00681967" w:rsidRDefault="00681967" w:rsidP="004E4CF5">
      <w:pPr>
        <w:autoSpaceDE w:val="0"/>
        <w:autoSpaceDN w:val="0"/>
        <w:adjustRightInd w:val="0"/>
        <w:ind w:left="708"/>
        <w:jc w:val="both"/>
        <w:rPr>
          <w:rFonts w:ascii="Arial" w:hAnsi="Arial" w:cs="Arial"/>
          <w:b/>
          <w:bCs/>
        </w:rPr>
      </w:pPr>
      <w:r w:rsidRPr="00C47D4C">
        <w:rPr>
          <w:rFonts w:ascii="Arial" w:hAnsi="Arial" w:cs="Arial"/>
          <w:b/>
          <w:bCs/>
        </w:rPr>
        <w:t>OBRIGAÇÕES DA CONTRATANTE:</w:t>
      </w:r>
    </w:p>
    <w:p w14:paraId="5FBEEDBA" w14:textId="77777777" w:rsidR="006D1800" w:rsidRPr="00C47D4C" w:rsidRDefault="006D1800" w:rsidP="004E4CF5">
      <w:pPr>
        <w:autoSpaceDE w:val="0"/>
        <w:autoSpaceDN w:val="0"/>
        <w:adjustRightInd w:val="0"/>
        <w:ind w:left="708"/>
        <w:jc w:val="both"/>
        <w:rPr>
          <w:rFonts w:ascii="Arial" w:hAnsi="Arial" w:cs="Arial"/>
          <w:b/>
          <w:bCs/>
        </w:rPr>
      </w:pPr>
    </w:p>
    <w:p w14:paraId="10AD5342"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Cumprir com todas as obrigações em conformidade com as Disposições deste Edital, da Ata de Registro de Preços e de seus Anexos.</w:t>
      </w:r>
    </w:p>
    <w:p w14:paraId="645FBF93" w14:textId="77777777" w:rsidR="006D1800" w:rsidRPr="006D1800" w:rsidRDefault="006D1800" w:rsidP="006D1800">
      <w:pPr>
        <w:jc w:val="both"/>
        <w:rPr>
          <w:rFonts w:ascii="Arial" w:hAnsi="Arial" w:cs="Arial"/>
        </w:rPr>
      </w:pPr>
    </w:p>
    <w:p w14:paraId="484557D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Aplicar as sanções administrativas, quando se façam necessárias.</w:t>
      </w:r>
    </w:p>
    <w:p w14:paraId="2748EE50"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 xml:space="preserve">Manifestar-se formalmente em todos os atos relativos </w:t>
      </w:r>
      <w:proofErr w:type="spellStart"/>
      <w:r w:rsidRPr="006D1800">
        <w:rPr>
          <w:rFonts w:ascii="Arial" w:hAnsi="Arial" w:cs="Arial"/>
        </w:rPr>
        <w:t>á</w:t>
      </w:r>
      <w:proofErr w:type="spellEnd"/>
      <w:r w:rsidRPr="006D1800">
        <w:rPr>
          <w:rFonts w:ascii="Arial" w:hAnsi="Arial" w:cs="Arial"/>
        </w:rPr>
        <w:t xml:space="preserve"> execução do objeto, em especial quanto a aplicação de sanções, alterações e repactuações do mesmo.</w:t>
      </w:r>
    </w:p>
    <w:p w14:paraId="33EB46E9" w14:textId="77777777" w:rsidR="006D1800" w:rsidRPr="006D1800" w:rsidRDefault="006D1800" w:rsidP="006D1800">
      <w:pPr>
        <w:jc w:val="both"/>
        <w:rPr>
          <w:rFonts w:ascii="Arial" w:hAnsi="Arial" w:cs="Arial"/>
        </w:rPr>
      </w:pPr>
    </w:p>
    <w:p w14:paraId="640C15E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14:paraId="3EB261FE" w14:textId="77777777" w:rsidR="006D1800" w:rsidRPr="006D1800" w:rsidRDefault="006D1800" w:rsidP="006D1800">
      <w:pPr>
        <w:jc w:val="both"/>
        <w:rPr>
          <w:rFonts w:ascii="Arial" w:hAnsi="Arial" w:cs="Arial"/>
        </w:rPr>
      </w:pPr>
    </w:p>
    <w:p w14:paraId="5C6623E4"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Efetuar juntada aos autos do processo das irregularidades observadas durante a execução da relação contratual.</w:t>
      </w:r>
    </w:p>
    <w:p w14:paraId="557BBAC4" w14:textId="77777777" w:rsidR="006D1800" w:rsidRPr="006D1800" w:rsidRDefault="006D1800" w:rsidP="006D1800">
      <w:pPr>
        <w:jc w:val="both"/>
        <w:rPr>
          <w:rFonts w:ascii="Arial" w:hAnsi="Arial" w:cs="Arial"/>
        </w:rPr>
      </w:pPr>
    </w:p>
    <w:p w14:paraId="06B8E25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Proporcionar todas as facilidades para que a contratada possa cumprir suas obrigações dentro dos prazos e condições estabelecidas em Contrato e Edital.</w:t>
      </w:r>
    </w:p>
    <w:p w14:paraId="7DD02E72" w14:textId="77777777" w:rsidR="006D1800" w:rsidRPr="006D1800" w:rsidRDefault="006D1800" w:rsidP="006D1800">
      <w:pPr>
        <w:jc w:val="both"/>
        <w:rPr>
          <w:rFonts w:ascii="Arial" w:hAnsi="Arial" w:cs="Arial"/>
        </w:rPr>
      </w:pPr>
    </w:p>
    <w:p w14:paraId="3692BB82"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Rejeitar, no todo ou em parte, a execução do objeto do contrato em desacordo com as respectivas especificações.</w:t>
      </w:r>
    </w:p>
    <w:p w14:paraId="363039E0" w14:textId="77777777" w:rsidR="006D1800" w:rsidRPr="006D1800" w:rsidRDefault="006D1800" w:rsidP="006D1800">
      <w:pPr>
        <w:jc w:val="both"/>
        <w:rPr>
          <w:rFonts w:ascii="Arial" w:hAnsi="Arial" w:cs="Arial"/>
        </w:rPr>
      </w:pPr>
    </w:p>
    <w:p w14:paraId="7329236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Comunicar à contratada as ocorrências ou problemas verificados para que efetue medidas corretivas.</w:t>
      </w:r>
    </w:p>
    <w:p w14:paraId="0C414A18" w14:textId="77777777" w:rsidR="006D1800" w:rsidRPr="006D1800" w:rsidRDefault="006D1800" w:rsidP="006D1800">
      <w:pPr>
        <w:jc w:val="both"/>
        <w:rPr>
          <w:rFonts w:ascii="Arial" w:hAnsi="Arial" w:cs="Arial"/>
        </w:rPr>
      </w:pPr>
    </w:p>
    <w:p w14:paraId="3FC43C6E"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Verificar, durante toda a execução do contrato, a manutenção pela contratada, de todas as condições de habilitação e qualificação exigidas na Licitação em compatibilidade com as obrigações assumidas.</w:t>
      </w:r>
    </w:p>
    <w:p w14:paraId="664F2D43" w14:textId="77777777" w:rsidR="006D1800" w:rsidRPr="006D1800" w:rsidRDefault="006D1800" w:rsidP="006D1800">
      <w:pPr>
        <w:jc w:val="both"/>
        <w:rPr>
          <w:rFonts w:ascii="Arial" w:hAnsi="Arial" w:cs="Arial"/>
        </w:rPr>
      </w:pPr>
    </w:p>
    <w:p w14:paraId="0688535D"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Impedir que terceiros estranhos à contratação forneçam objeto licitado, ressalvados os casos de subcontratação admitidos no ato convocatório e no contrato.</w:t>
      </w:r>
    </w:p>
    <w:p w14:paraId="36F2B91A" w14:textId="77777777" w:rsidR="006D1800" w:rsidRPr="006D1800" w:rsidRDefault="006D1800" w:rsidP="006D1800">
      <w:pPr>
        <w:jc w:val="both"/>
        <w:rPr>
          <w:rFonts w:ascii="Arial" w:hAnsi="Arial" w:cs="Arial"/>
        </w:rPr>
      </w:pPr>
    </w:p>
    <w:p w14:paraId="18B3FBA1"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Prestar informações e os esclarecimentos atinentes ao objeto que venham a ser solicitados pela contratada.</w:t>
      </w:r>
    </w:p>
    <w:p w14:paraId="4BC91984" w14:textId="77777777" w:rsidR="006D1800" w:rsidRPr="006D1800" w:rsidRDefault="006D1800" w:rsidP="006D1800">
      <w:pPr>
        <w:jc w:val="both"/>
        <w:rPr>
          <w:rFonts w:ascii="Arial" w:hAnsi="Arial" w:cs="Arial"/>
        </w:rPr>
      </w:pPr>
    </w:p>
    <w:p w14:paraId="7CE4C87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Solicitar a reparação ou substituição do objeto que esteja em desacordo com a especificação apresentada e aceita, ou que apresente defeito.</w:t>
      </w:r>
    </w:p>
    <w:p w14:paraId="6FEBBCE5" w14:textId="77777777" w:rsidR="006D1800" w:rsidRPr="006D1800" w:rsidRDefault="006D1800" w:rsidP="006D1800">
      <w:pPr>
        <w:jc w:val="both"/>
        <w:rPr>
          <w:rFonts w:ascii="Arial" w:hAnsi="Arial" w:cs="Arial"/>
        </w:rPr>
      </w:pPr>
    </w:p>
    <w:p w14:paraId="41BA8F9B"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Fiscalizar e acompanhar a execução do objeto, alertando a contratada das falhas que porventura ocorram, exigindo sua imediata correção. Tal fiscalização, em hipótese alguma, atenua ou exime de responsabilidade a contratada.</w:t>
      </w:r>
    </w:p>
    <w:p w14:paraId="2D24153C" w14:textId="77777777" w:rsidR="006D1800" w:rsidRPr="006D1800" w:rsidRDefault="006D1800" w:rsidP="006D1800">
      <w:pPr>
        <w:jc w:val="both"/>
        <w:rPr>
          <w:rFonts w:ascii="Arial" w:hAnsi="Arial" w:cs="Arial"/>
        </w:rPr>
      </w:pPr>
    </w:p>
    <w:p w14:paraId="5C4F762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Para fiscalização dos contratos oriundos do presente processo licitatório, será definida a pessoa responsável, na Ata de Registro de Preços em sua cláusula 7.13.1;</w:t>
      </w:r>
    </w:p>
    <w:p w14:paraId="6F74FB27" w14:textId="77777777" w:rsidR="006D1800" w:rsidRPr="006D1800" w:rsidRDefault="006D1800" w:rsidP="006D1800">
      <w:pPr>
        <w:jc w:val="both"/>
        <w:rPr>
          <w:rFonts w:ascii="Arial" w:hAnsi="Arial" w:cs="Arial"/>
        </w:rPr>
      </w:pPr>
    </w:p>
    <w:p w14:paraId="75D3F576"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Efetuar os pagamentos devidos nas condições estabelecidas neste Edital e no Contrato.</w:t>
      </w:r>
    </w:p>
    <w:p w14:paraId="5F7C9817" w14:textId="77777777" w:rsidR="006D1800" w:rsidRPr="006D1800" w:rsidRDefault="006D1800" w:rsidP="006D1800">
      <w:pPr>
        <w:jc w:val="both"/>
        <w:rPr>
          <w:rFonts w:ascii="Arial" w:hAnsi="Arial" w:cs="Arial"/>
        </w:rPr>
      </w:pPr>
    </w:p>
    <w:p w14:paraId="416C81B5" w14:textId="49E39DAB"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Rejeitar a execução do objeto do contrato, por terceiros, sem autorização, ou se houver, que não seja aquele da informação constante na proposta apresentada.</w:t>
      </w:r>
    </w:p>
    <w:p w14:paraId="6A08BD7C" w14:textId="77777777" w:rsidR="006D1800" w:rsidRDefault="006D1800" w:rsidP="006D1800">
      <w:pPr>
        <w:jc w:val="both"/>
        <w:rPr>
          <w:rFonts w:ascii="Arial" w:hAnsi="Arial" w:cs="Arial"/>
        </w:rPr>
      </w:pPr>
    </w:p>
    <w:p w14:paraId="6C5A1C61" w14:textId="77777777" w:rsidR="006D1800" w:rsidRDefault="006D1800" w:rsidP="006D1800">
      <w:pPr>
        <w:jc w:val="both"/>
        <w:rPr>
          <w:rFonts w:ascii="Arial" w:hAnsi="Arial" w:cs="Arial"/>
        </w:rPr>
      </w:pPr>
    </w:p>
    <w:p w14:paraId="57FFA960" w14:textId="77777777" w:rsidR="006D1800" w:rsidRDefault="006D1800" w:rsidP="006D1800">
      <w:pPr>
        <w:jc w:val="both"/>
        <w:rPr>
          <w:rFonts w:ascii="Arial" w:hAnsi="Arial" w:cs="Arial"/>
        </w:rPr>
      </w:pPr>
    </w:p>
    <w:p w14:paraId="0611B6B3" w14:textId="77777777" w:rsidR="006D1800" w:rsidRDefault="006D1800" w:rsidP="006D1800">
      <w:pPr>
        <w:jc w:val="both"/>
        <w:rPr>
          <w:rFonts w:ascii="Arial" w:hAnsi="Arial" w:cs="Arial"/>
        </w:rPr>
      </w:pPr>
    </w:p>
    <w:p w14:paraId="709A96F0" w14:textId="77777777" w:rsidR="006D1800" w:rsidRDefault="006D1800" w:rsidP="006D1800">
      <w:pPr>
        <w:jc w:val="both"/>
        <w:rPr>
          <w:rFonts w:ascii="Arial" w:hAnsi="Arial" w:cs="Arial"/>
        </w:rPr>
      </w:pPr>
    </w:p>
    <w:p w14:paraId="759D71F1" w14:textId="77777777" w:rsidR="006D1800" w:rsidRDefault="006D1800" w:rsidP="006D1800">
      <w:pPr>
        <w:jc w:val="both"/>
        <w:rPr>
          <w:rFonts w:ascii="Arial" w:hAnsi="Arial" w:cs="Arial"/>
        </w:rPr>
      </w:pPr>
    </w:p>
    <w:p w14:paraId="34291506" w14:textId="77777777" w:rsidR="006D1800" w:rsidRDefault="006D1800" w:rsidP="006D1800">
      <w:pPr>
        <w:jc w:val="both"/>
        <w:rPr>
          <w:rFonts w:ascii="Arial" w:hAnsi="Arial" w:cs="Arial"/>
        </w:rPr>
      </w:pPr>
    </w:p>
    <w:p w14:paraId="2718655E" w14:textId="77777777" w:rsidR="006D1800" w:rsidRDefault="006D1800" w:rsidP="006D1800">
      <w:pPr>
        <w:jc w:val="both"/>
        <w:rPr>
          <w:rFonts w:ascii="Arial" w:hAnsi="Arial" w:cs="Arial"/>
        </w:rPr>
      </w:pPr>
    </w:p>
    <w:p w14:paraId="6DF586FC" w14:textId="77777777" w:rsidR="006D1800" w:rsidRDefault="006D1800" w:rsidP="006D1800">
      <w:pPr>
        <w:jc w:val="both"/>
        <w:rPr>
          <w:rFonts w:ascii="Arial" w:hAnsi="Arial" w:cs="Arial"/>
        </w:rPr>
      </w:pPr>
    </w:p>
    <w:p w14:paraId="7F486874" w14:textId="77777777" w:rsidR="006D1800" w:rsidRDefault="006D1800" w:rsidP="006D1800">
      <w:pPr>
        <w:jc w:val="both"/>
        <w:rPr>
          <w:rFonts w:ascii="Arial" w:hAnsi="Arial" w:cs="Arial"/>
        </w:rPr>
      </w:pPr>
    </w:p>
    <w:p w14:paraId="17DC3489" w14:textId="77777777" w:rsidR="006D1800" w:rsidRDefault="006D1800" w:rsidP="006D1800">
      <w:pPr>
        <w:jc w:val="both"/>
        <w:rPr>
          <w:rFonts w:ascii="Arial" w:hAnsi="Arial" w:cs="Arial"/>
        </w:rPr>
      </w:pPr>
    </w:p>
    <w:p w14:paraId="3C82737F" w14:textId="77777777" w:rsidR="006D1800" w:rsidRDefault="006D1800" w:rsidP="006D1800">
      <w:pPr>
        <w:jc w:val="both"/>
        <w:rPr>
          <w:rFonts w:ascii="Arial" w:hAnsi="Arial" w:cs="Arial"/>
        </w:rPr>
      </w:pPr>
    </w:p>
    <w:p w14:paraId="030BD121" w14:textId="77777777" w:rsidR="00206A0C" w:rsidRDefault="00206A0C" w:rsidP="006D1800">
      <w:pPr>
        <w:jc w:val="both"/>
        <w:rPr>
          <w:rFonts w:ascii="Arial" w:hAnsi="Arial" w:cs="Arial"/>
        </w:rPr>
      </w:pPr>
    </w:p>
    <w:p w14:paraId="1F6393D0" w14:textId="0FA5AF87" w:rsidR="00681967" w:rsidRPr="00C47D4C" w:rsidRDefault="00C47D4C" w:rsidP="00681967">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4A2A594B" w14:textId="16F7515B"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w:t>
      </w:r>
      <w:r w:rsidR="004E4CF5">
        <w:rPr>
          <w:rFonts w:ascii="Arial" w:hAnsi="Arial" w:cs="Arial"/>
          <w:b/>
          <w:bCs/>
        </w:rPr>
        <w:t>ÃO, NA FORM</w:t>
      </w:r>
      <w:r w:rsidR="00BB2C3E">
        <w:rPr>
          <w:rFonts w:ascii="Arial" w:hAnsi="Arial" w:cs="Arial"/>
          <w:b/>
          <w:bCs/>
        </w:rPr>
        <w:t>A ELETRÔNICA Nº 40</w:t>
      </w:r>
      <w:r w:rsidRPr="00C47D4C">
        <w:rPr>
          <w:rFonts w:ascii="Arial" w:hAnsi="Arial" w:cs="Arial"/>
          <w:b/>
          <w:bCs/>
        </w:rPr>
        <w:t>/20</w:t>
      </w:r>
      <w:r w:rsidR="00473668">
        <w:rPr>
          <w:rFonts w:ascii="Arial" w:hAnsi="Arial" w:cs="Arial"/>
          <w:b/>
          <w:bCs/>
        </w:rPr>
        <w:t>21</w:t>
      </w:r>
    </w:p>
    <w:p w14:paraId="55B07E1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556C6FB6"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C47D4C">
        <w:rPr>
          <w:rFonts w:ascii="Arial" w:hAnsi="Arial" w:cs="Arial"/>
          <w:b/>
        </w:rPr>
        <w:t>encaminhados pelo fax: (0xx42) 3222 - 6365 ou 3220-1500</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E62E09">
        <w:rPr>
          <w:rFonts w:ascii="Arial" w:hAnsi="Arial" w:cs="Arial"/>
        </w:rPr>
        <w:t>licitação</w:t>
      </w:r>
      <w:r w:rsidR="00E62E09" w:rsidRPr="00E62E09">
        <w:rPr>
          <w:rFonts w:ascii="Arial" w:hAnsi="Arial" w:cs="Arial"/>
        </w:rPr>
        <w:t xml:space="preserve">, para a Prefeitura Municipal de Monte Carlo, </w:t>
      </w:r>
      <w:r w:rsidRPr="00E62E09">
        <w:rPr>
          <w:rFonts w:ascii="Arial" w:hAnsi="Arial" w:cs="Arial"/>
        </w:rPr>
        <w:t xml:space="preserve"> na </w:t>
      </w:r>
      <w:r w:rsidR="00E62E09" w:rsidRPr="00E62E09">
        <w:rPr>
          <w:rFonts w:ascii="Arial" w:hAnsi="Arial" w:cs="Arial"/>
        </w:rPr>
        <w:t>Rod. SC 452, Km 24</w:t>
      </w:r>
      <w:r w:rsidRPr="00E62E09">
        <w:rPr>
          <w:rFonts w:ascii="Arial" w:hAnsi="Arial" w:cs="Arial"/>
        </w:rPr>
        <w:t>,</w:t>
      </w:r>
      <w:r w:rsidR="00E62E09" w:rsidRPr="00E62E09">
        <w:rPr>
          <w:rFonts w:ascii="Arial" w:hAnsi="Arial" w:cs="Arial"/>
        </w:rPr>
        <w:t xml:space="preserve"> 1551, no centro,</w:t>
      </w:r>
      <w:r w:rsidRPr="00E62E09">
        <w:rPr>
          <w:rFonts w:ascii="Arial" w:hAnsi="Arial" w:cs="Arial"/>
        </w:rPr>
        <w:t xml:space="preserve"> CEP: </w:t>
      </w:r>
      <w:r w:rsidR="00E62E09" w:rsidRPr="00E62E09">
        <w:rPr>
          <w:rFonts w:ascii="Arial" w:hAnsi="Arial" w:cs="Arial"/>
        </w:rPr>
        <w:t>89618-000</w:t>
      </w:r>
      <w:r w:rsidRPr="00E62E09">
        <w:rPr>
          <w:rFonts w:ascii="Arial" w:hAnsi="Arial" w:cs="Arial"/>
        </w:rPr>
        <w:t>, aos cuidados da Comissão de Licitação, observando o prazo de 05(cinco) dias úteis, contados a partir da data da realização do pregão.</w:t>
      </w:r>
    </w:p>
    <w:p w14:paraId="0CBDB8C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   </w:t>
      </w:r>
      <w:r w:rsidRPr="00C47D4C">
        <w:rPr>
          <w:rFonts w:ascii="Arial" w:hAnsi="Arial" w:cs="Arial"/>
          <w:b/>
          <w:bCs/>
          <w:iCs/>
        </w:rPr>
        <w:tab/>
        <w:t>DOCUMENTOS DE HABILITAÇÃO</w:t>
      </w:r>
    </w:p>
    <w:p w14:paraId="65662F1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681967">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681967">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681967">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e.1</w:t>
      </w:r>
      <w:proofErr w:type="gramStart"/>
      <w:r w:rsidRPr="00C47D4C">
        <w:rPr>
          <w:rFonts w:ascii="Arial" w:hAnsi="Arial" w:cs="Arial"/>
        </w:rPr>
        <w:t>) No</w:t>
      </w:r>
      <w:proofErr w:type="gramEnd"/>
      <w:r w:rsidRPr="00C47D4C">
        <w:rPr>
          <w:rFonts w:ascii="Arial" w:hAnsi="Arial" w:cs="Arial"/>
        </w:rPr>
        <w:t xml:space="preserve"> caso de municípios que mantêm Cadastro Mobiliário e Imobiliário separados, deverão ser apresentados os comprovantes referentes a cada um dos cadastros;</w:t>
      </w:r>
    </w:p>
    <w:p w14:paraId="3705352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5DD58F75"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754AD391" w14:textId="5199FAA2" w:rsidR="004E4CF5"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4E4CF5">
        <w:rPr>
          <w:rFonts w:ascii="Arial" w:hAnsi="Arial" w:cs="Arial"/>
          <w:bCs/>
        </w:rPr>
        <w:t xml:space="preserve">h) O Comprovante de Inscrição e de Situação Cadastral no </w:t>
      </w:r>
      <w:r w:rsidRPr="004E4CF5">
        <w:rPr>
          <w:rFonts w:ascii="Arial" w:hAnsi="Arial" w:cs="Arial"/>
          <w:b/>
          <w:bCs/>
        </w:rPr>
        <w:t>CNPJ</w:t>
      </w:r>
    </w:p>
    <w:p w14:paraId="64ED575D" w14:textId="40A1990D" w:rsidR="00681967"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i</w:t>
      </w:r>
      <w:r w:rsidR="00681967" w:rsidRPr="00C47D4C">
        <w:rPr>
          <w:rFonts w:ascii="Arial" w:hAnsi="Arial" w:cs="Arial"/>
          <w:b/>
          <w:bCs/>
        </w:rPr>
        <w:t>) Alvará de Localização;</w:t>
      </w:r>
    </w:p>
    <w:p w14:paraId="003D7F27" w14:textId="5330DF0C" w:rsidR="00681967" w:rsidRPr="00C47D4C" w:rsidRDefault="004E4CF5"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j</w:t>
      </w:r>
      <w:r w:rsidR="00681967" w:rsidRPr="00C47D4C">
        <w:rPr>
          <w:rFonts w:ascii="Arial" w:hAnsi="Arial" w:cs="Arial"/>
          <w:b/>
          <w:bCs/>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t>
      </w:r>
      <w:proofErr w:type="gramStart"/>
      <w:r w:rsidR="00681967" w:rsidRPr="00C47D4C">
        <w:rPr>
          <w:rFonts w:ascii="Arial" w:hAnsi="Arial" w:cs="Arial"/>
          <w:b/>
          <w:bCs/>
        </w:rPr>
        <w:t>).www.tst.gov.br</w:t>
      </w:r>
      <w:proofErr w:type="gramEnd"/>
      <w:r w:rsidR="00681967" w:rsidRPr="00C47D4C">
        <w:rPr>
          <w:rFonts w:ascii="Arial" w:hAnsi="Arial" w:cs="Arial"/>
          <w:b/>
          <w:bCs/>
        </w:rPr>
        <w:tab/>
      </w:r>
    </w:p>
    <w:p w14:paraId="5243B204"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681967">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 Não</w:t>
      </w:r>
      <w:proofErr w:type="gramEnd"/>
      <w:r w:rsidRPr="00C47D4C">
        <w:rPr>
          <w:rFonts w:ascii="Arial" w:hAnsi="Arial" w:cs="Arial"/>
        </w:rPr>
        <w:t xml:space="preserve">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14:paraId="16818D1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b) Não</w:t>
      </w:r>
      <w:proofErr w:type="gramEnd"/>
      <w:r w:rsidRPr="00C47D4C">
        <w:rPr>
          <w:rFonts w:ascii="Arial" w:hAnsi="Arial" w:cs="Arial"/>
        </w:rPr>
        <w:t xml:space="preserve">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14:paraId="030F8D0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8;</w:t>
      </w:r>
    </w:p>
    <w:p w14:paraId="06A1B97C"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proofErr w:type="gramStart"/>
      <w:r w:rsidRPr="00C47D4C">
        <w:rPr>
          <w:rFonts w:ascii="Arial" w:hAnsi="Arial" w:cs="Arial"/>
        </w:rPr>
        <w:t xml:space="preserve">d) </w:t>
      </w:r>
      <w:r w:rsidRPr="00C47D4C">
        <w:rPr>
          <w:rFonts w:ascii="Arial" w:hAnsi="Arial" w:cs="Arial"/>
          <w:b/>
        </w:rPr>
        <w:t>Não</w:t>
      </w:r>
      <w:proofErr w:type="gramEnd"/>
      <w:r w:rsidRPr="00C47D4C">
        <w:rPr>
          <w:rFonts w:ascii="Arial" w:hAnsi="Arial" w:cs="Arial"/>
          <w:b/>
        </w:rPr>
        <w:t xml:space="preserve">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14:paraId="0555742A"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r>
      <w:proofErr w:type="spellStart"/>
      <w:r w:rsidRPr="00C47D4C">
        <w:rPr>
          <w:rFonts w:ascii="Arial" w:hAnsi="Arial" w:cs="Arial"/>
        </w:rPr>
        <w:t>da</w:t>
      </w:r>
      <w:proofErr w:type="spellEnd"/>
      <w:r w:rsidRPr="00C47D4C">
        <w:rPr>
          <w:rFonts w:ascii="Arial" w:hAnsi="Arial" w:cs="Arial"/>
        </w:rPr>
        <w:t xml:space="preserve"> pessoa jurídica, contendo expresso na própria certidão o prazo de sua validade.</w:t>
      </w:r>
    </w:p>
    <w:p w14:paraId="13AA711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a.1</w:t>
      </w:r>
      <w:proofErr w:type="gramStart"/>
      <w:r w:rsidRPr="00C47D4C">
        <w:rPr>
          <w:rFonts w:ascii="Arial" w:hAnsi="Arial" w:cs="Arial"/>
        </w:rPr>
        <w:t>) Para</w:t>
      </w:r>
      <w:proofErr w:type="gramEnd"/>
      <w:r w:rsidRPr="00C47D4C">
        <w:rPr>
          <w:rFonts w:ascii="Arial" w:hAnsi="Arial" w:cs="Arial"/>
        </w:rPr>
        <w:t xml:space="preserve">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a.2</w:t>
      </w:r>
      <w:proofErr w:type="gramStart"/>
      <w:r w:rsidRPr="00C47D4C">
        <w:rPr>
          <w:rFonts w:ascii="Arial" w:hAnsi="Arial" w:cs="Arial"/>
        </w:rPr>
        <w:t>) Na</w:t>
      </w:r>
      <w:proofErr w:type="gramEnd"/>
      <w:r w:rsidRPr="00C47D4C">
        <w:rPr>
          <w:rFonts w:ascii="Arial" w:hAnsi="Arial" w:cs="Arial"/>
        </w:rPr>
        <w:t xml:space="preserve"> falta de validade expressa na Certidão Negativa, ter-se-ão como válidos pelo prazo de 60 (sessenta) dias de sua emissão.</w:t>
      </w:r>
    </w:p>
    <w:p w14:paraId="4BF28A2E"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2E4B608C" w:rsidR="00681967" w:rsidRPr="00C47D4C" w:rsidRDefault="00681967" w:rsidP="00681967">
      <w:pPr>
        <w:overflowPunct w:val="0"/>
        <w:autoSpaceDE w:val="0"/>
        <w:autoSpaceDN w:val="0"/>
        <w:adjustRightInd w:val="0"/>
        <w:spacing w:before="100" w:beforeAutospacing="1" w:after="100" w:afterAutospacing="1"/>
        <w:ind w:left="705" w:hanging="705"/>
        <w:jc w:val="center"/>
        <w:textAlignment w:val="baseline"/>
        <w:rPr>
          <w:rFonts w:ascii="Arial" w:hAnsi="Arial" w:cs="Arial"/>
          <w:b/>
          <w:bCs/>
          <w:iCs/>
        </w:rPr>
      </w:pPr>
      <w:r w:rsidRPr="00C47D4C">
        <w:rPr>
          <w:rFonts w:ascii="Arial" w:hAnsi="Arial" w:cs="Arial"/>
          <w:b/>
        </w:rPr>
        <w:br w:type="page"/>
      </w:r>
      <w:r w:rsidRPr="00C47D4C">
        <w:rPr>
          <w:rFonts w:ascii="Arial" w:hAnsi="Arial" w:cs="Arial"/>
          <w:b/>
          <w:bCs/>
          <w:iCs/>
        </w:rPr>
        <w:t>ANEXO 0</w:t>
      </w:r>
      <w:r w:rsidR="009A1CE9" w:rsidRPr="00C47D4C">
        <w:rPr>
          <w:rFonts w:ascii="Arial" w:hAnsi="Arial" w:cs="Arial"/>
          <w:b/>
          <w:bCs/>
          <w:iCs/>
        </w:rPr>
        <w:t>3</w:t>
      </w:r>
    </w:p>
    <w:p w14:paraId="36DA4D34" w14:textId="6A808FCB"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w:t>
      </w:r>
      <w:r w:rsidR="00E62E09">
        <w:rPr>
          <w:rFonts w:ascii="Arial" w:hAnsi="Arial" w:cs="Arial"/>
          <w:b/>
          <w:bCs/>
        </w:rPr>
        <w:t xml:space="preserve">EGÃO, NA FORMA ELETRÔNICA Nº </w:t>
      </w:r>
      <w:r w:rsidR="00BB2C3E">
        <w:rPr>
          <w:rFonts w:ascii="Arial" w:hAnsi="Arial" w:cs="Arial"/>
          <w:b/>
          <w:bCs/>
        </w:rPr>
        <w:t>40</w:t>
      </w:r>
      <w:r w:rsidR="00473668">
        <w:rPr>
          <w:rFonts w:ascii="Arial" w:hAnsi="Arial" w:cs="Arial"/>
          <w:b/>
          <w:bCs/>
        </w:rPr>
        <w:t>/2021</w:t>
      </w:r>
    </w:p>
    <w:p w14:paraId="6FD09855"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7A334F25"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E62E09">
        <w:rPr>
          <w:rFonts w:ascii="Arial" w:hAnsi="Arial" w:cs="Arial"/>
          <w:b/>
          <w:bCs/>
        </w:rPr>
        <w:t xml:space="preserve">º </w:t>
      </w:r>
      <w:r w:rsidR="00BB2C3E">
        <w:rPr>
          <w:rFonts w:ascii="Arial" w:hAnsi="Arial" w:cs="Arial"/>
          <w:b/>
          <w:bCs/>
        </w:rPr>
        <w:t>40</w:t>
      </w:r>
      <w:r w:rsidR="00473668">
        <w:rPr>
          <w:rFonts w:ascii="Arial" w:hAnsi="Arial" w:cs="Arial"/>
          <w:b/>
          <w:bCs/>
        </w:rPr>
        <w:t>/2021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6F4CA589"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r>
    </w:p>
    <w:p w14:paraId="582A9965" w14:textId="6A7771C7"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CNPJ e INSCRIÇÃO ESTADUAL:</w:t>
      </w:r>
    </w:p>
    <w:p w14:paraId="0354C6A0"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r>
    </w:p>
    <w:p w14:paraId="754B92BA" w14:textId="665487BE"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 xml:space="preserve">CARTEIRA DE IDENTIDADE e CPF: </w:t>
      </w:r>
    </w:p>
    <w:p w14:paraId="53E876E4"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r>
    </w:p>
    <w:p w14:paraId="6F48DE02" w14:textId="00C6082D"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AGÊNCIA e Nº DA CONTA BANCÁRIA</w:t>
      </w:r>
      <w:r w:rsidR="00E62E09">
        <w:rPr>
          <w:rFonts w:ascii="Arial" w:hAnsi="Arial" w:cs="Arial"/>
        </w:rPr>
        <w:t>:</w:t>
      </w:r>
    </w:p>
    <w:p w14:paraId="5979D70E"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 xml:space="preserve">A proponente declara conhecer os termos do instrumento convocatório que rege a </w:t>
      </w:r>
      <w:proofErr w:type="gramStart"/>
      <w:r w:rsidRPr="00C47D4C">
        <w:rPr>
          <w:rFonts w:ascii="Arial" w:hAnsi="Arial" w:cs="Arial"/>
          <w:snapToGrid w:val="0"/>
        </w:rPr>
        <w:t>presente  licitação</w:t>
      </w:r>
      <w:proofErr w:type="gramEnd"/>
      <w:r w:rsidRPr="00C47D4C">
        <w:rPr>
          <w:rFonts w:ascii="Arial" w:hAnsi="Arial" w:cs="Arial"/>
          <w:snapToGrid w:val="0"/>
        </w:rPr>
        <w:t>.</w:t>
      </w:r>
    </w:p>
    <w:p w14:paraId="1F74418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PRAZO DE GARANTIA</w:t>
      </w:r>
    </w:p>
    <w:p w14:paraId="4A022AF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VALIDADE DA PROPOSTA COMERCIAL</w:t>
      </w:r>
    </w:p>
    <w:p w14:paraId="4EABE8B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no mínimo, 90 (noventa) dias contados a partir da data da sessão pública do Pregão.</w:t>
      </w:r>
    </w:p>
    <w:p w14:paraId="340C312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681967">
      <w:pPr>
        <w:overflowPunct w:val="0"/>
        <w:autoSpaceDE w:val="0"/>
        <w:autoSpaceDN w:val="0"/>
        <w:adjustRightInd w:val="0"/>
        <w:spacing w:before="100" w:beforeAutospacing="1" w:after="100" w:afterAutospacing="1"/>
        <w:ind w:left="708"/>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4</w:t>
      </w:r>
    </w:p>
    <w:p w14:paraId="3F7D2347" w14:textId="77777777" w:rsidR="00424881" w:rsidRPr="00C47D4C" w:rsidRDefault="00424881" w:rsidP="00424881">
      <w:pPr>
        <w:pStyle w:val="Corpodetexto2"/>
        <w:jc w:val="center"/>
        <w:rPr>
          <w:rFonts w:ascii="Arial" w:hAnsi="Arial" w:cs="Arial"/>
          <w:b/>
          <w:bCs/>
        </w:rPr>
      </w:pPr>
    </w:p>
    <w:p w14:paraId="3EBF37B4" w14:textId="77777777" w:rsidR="00424881" w:rsidRPr="00C47D4C" w:rsidRDefault="00424881" w:rsidP="00424881">
      <w:pPr>
        <w:jc w:val="center"/>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376A90">
        <w:trPr>
          <w:trHeight w:val="345"/>
          <w:jc w:val="center"/>
        </w:trPr>
        <w:tc>
          <w:tcPr>
            <w:tcW w:w="10073" w:type="dxa"/>
            <w:gridSpan w:val="14"/>
            <w:vAlign w:val="center"/>
          </w:tcPr>
          <w:p w14:paraId="48C8D739" w14:textId="77777777" w:rsidR="00424881" w:rsidRPr="00C47D4C" w:rsidRDefault="00424881" w:rsidP="00376A90">
            <w:pPr>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376A90">
        <w:trPr>
          <w:trHeight w:val="345"/>
          <w:jc w:val="center"/>
        </w:trPr>
        <w:tc>
          <w:tcPr>
            <w:tcW w:w="1709" w:type="dxa"/>
            <w:gridSpan w:val="5"/>
            <w:tcBorders>
              <w:right w:val="nil"/>
            </w:tcBorders>
            <w:vAlign w:val="center"/>
          </w:tcPr>
          <w:p w14:paraId="71C6AB13" w14:textId="77777777" w:rsidR="00424881" w:rsidRPr="00C47D4C" w:rsidRDefault="00424881" w:rsidP="00376A90">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376A90">
            <w:pPr>
              <w:jc w:val="both"/>
              <w:rPr>
                <w:rFonts w:ascii="Arial" w:hAnsi="Arial" w:cs="Arial"/>
              </w:rPr>
            </w:pPr>
          </w:p>
        </w:tc>
      </w:tr>
      <w:tr w:rsidR="00424881" w:rsidRPr="00C47D4C" w14:paraId="782CC5E8" w14:textId="77777777" w:rsidTr="00376A90">
        <w:trPr>
          <w:trHeight w:val="345"/>
          <w:jc w:val="center"/>
        </w:trPr>
        <w:tc>
          <w:tcPr>
            <w:tcW w:w="2246" w:type="dxa"/>
            <w:gridSpan w:val="8"/>
            <w:tcBorders>
              <w:right w:val="nil"/>
            </w:tcBorders>
            <w:vAlign w:val="center"/>
          </w:tcPr>
          <w:p w14:paraId="4DBF9279" w14:textId="77777777" w:rsidR="00424881" w:rsidRPr="00C47D4C" w:rsidRDefault="00424881" w:rsidP="00376A90">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376A90">
            <w:pPr>
              <w:jc w:val="both"/>
              <w:rPr>
                <w:rFonts w:ascii="Arial" w:hAnsi="Arial" w:cs="Arial"/>
              </w:rPr>
            </w:pPr>
          </w:p>
        </w:tc>
      </w:tr>
      <w:tr w:rsidR="00424881" w:rsidRPr="00C47D4C" w14:paraId="1B41DDAF" w14:textId="77777777" w:rsidTr="00376A90">
        <w:trPr>
          <w:trHeight w:val="345"/>
          <w:jc w:val="center"/>
        </w:trPr>
        <w:tc>
          <w:tcPr>
            <w:tcW w:w="1358" w:type="dxa"/>
            <w:gridSpan w:val="3"/>
            <w:tcBorders>
              <w:right w:val="nil"/>
            </w:tcBorders>
            <w:vAlign w:val="center"/>
          </w:tcPr>
          <w:p w14:paraId="68B14778" w14:textId="77777777" w:rsidR="00424881" w:rsidRPr="00C47D4C" w:rsidRDefault="00424881" w:rsidP="00376A90">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376A90">
            <w:pPr>
              <w:jc w:val="both"/>
              <w:rPr>
                <w:rFonts w:ascii="Arial" w:hAnsi="Arial" w:cs="Arial"/>
              </w:rPr>
            </w:pPr>
          </w:p>
        </w:tc>
      </w:tr>
      <w:tr w:rsidR="00424881" w:rsidRPr="00C47D4C" w14:paraId="7CABD2B1" w14:textId="77777777" w:rsidTr="00376A90">
        <w:trPr>
          <w:trHeight w:val="345"/>
          <w:jc w:val="center"/>
        </w:trPr>
        <w:tc>
          <w:tcPr>
            <w:tcW w:w="1659" w:type="dxa"/>
            <w:gridSpan w:val="4"/>
            <w:tcBorders>
              <w:right w:val="nil"/>
            </w:tcBorders>
            <w:vAlign w:val="center"/>
          </w:tcPr>
          <w:p w14:paraId="48E23141" w14:textId="77777777" w:rsidR="00424881" w:rsidRPr="00C47D4C" w:rsidRDefault="00424881" w:rsidP="00376A90">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376A90">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376A90">
            <w:pPr>
              <w:jc w:val="both"/>
              <w:rPr>
                <w:rFonts w:ascii="Arial" w:hAnsi="Arial" w:cs="Arial"/>
              </w:rPr>
            </w:pPr>
          </w:p>
        </w:tc>
      </w:tr>
      <w:tr w:rsidR="00424881" w:rsidRPr="00C47D4C" w14:paraId="659EF313" w14:textId="77777777" w:rsidTr="00376A90">
        <w:trPr>
          <w:trHeight w:val="345"/>
          <w:jc w:val="center"/>
        </w:trPr>
        <w:tc>
          <w:tcPr>
            <w:tcW w:w="831" w:type="dxa"/>
            <w:tcBorders>
              <w:right w:val="nil"/>
            </w:tcBorders>
            <w:vAlign w:val="center"/>
          </w:tcPr>
          <w:p w14:paraId="66BED107" w14:textId="77777777" w:rsidR="00424881" w:rsidRPr="00C47D4C" w:rsidRDefault="00424881" w:rsidP="00376A90">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376A90">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376A90">
            <w:pPr>
              <w:jc w:val="both"/>
              <w:rPr>
                <w:rFonts w:ascii="Arial" w:hAnsi="Arial" w:cs="Arial"/>
              </w:rPr>
            </w:pPr>
          </w:p>
        </w:tc>
      </w:tr>
      <w:tr w:rsidR="00424881" w:rsidRPr="00C47D4C" w14:paraId="2884617F" w14:textId="77777777" w:rsidTr="00376A90">
        <w:trPr>
          <w:trHeight w:val="345"/>
          <w:jc w:val="center"/>
        </w:trPr>
        <w:tc>
          <w:tcPr>
            <w:tcW w:w="831" w:type="dxa"/>
            <w:tcBorders>
              <w:right w:val="nil"/>
            </w:tcBorders>
            <w:vAlign w:val="center"/>
          </w:tcPr>
          <w:p w14:paraId="1DE01B63" w14:textId="77777777" w:rsidR="00424881" w:rsidRPr="00C47D4C" w:rsidRDefault="00424881" w:rsidP="00376A90">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376A90">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376A90">
            <w:pPr>
              <w:jc w:val="both"/>
              <w:rPr>
                <w:rFonts w:ascii="Arial" w:hAnsi="Arial" w:cs="Arial"/>
              </w:rPr>
            </w:pPr>
          </w:p>
        </w:tc>
      </w:tr>
      <w:tr w:rsidR="00424881" w:rsidRPr="00C47D4C" w14:paraId="597C8BB0" w14:textId="77777777" w:rsidTr="00376A90">
        <w:trPr>
          <w:trHeight w:val="345"/>
          <w:jc w:val="center"/>
        </w:trPr>
        <w:tc>
          <w:tcPr>
            <w:tcW w:w="2143" w:type="dxa"/>
            <w:gridSpan w:val="7"/>
            <w:tcBorders>
              <w:right w:val="nil"/>
            </w:tcBorders>
            <w:vAlign w:val="center"/>
          </w:tcPr>
          <w:p w14:paraId="799D0AE4" w14:textId="77777777" w:rsidR="00424881" w:rsidRPr="00C47D4C" w:rsidRDefault="00424881" w:rsidP="00376A90">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376A90">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376A90">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376A90">
            <w:pPr>
              <w:jc w:val="both"/>
              <w:rPr>
                <w:rFonts w:ascii="Arial" w:hAnsi="Arial" w:cs="Arial"/>
              </w:rPr>
            </w:pPr>
          </w:p>
        </w:tc>
      </w:tr>
      <w:tr w:rsidR="00424881" w:rsidRPr="00C47D4C" w14:paraId="207E2F2F" w14:textId="77777777" w:rsidTr="00376A90">
        <w:trPr>
          <w:trHeight w:val="345"/>
          <w:jc w:val="center"/>
        </w:trPr>
        <w:tc>
          <w:tcPr>
            <w:tcW w:w="2143" w:type="dxa"/>
            <w:gridSpan w:val="7"/>
            <w:tcBorders>
              <w:right w:val="nil"/>
            </w:tcBorders>
            <w:vAlign w:val="center"/>
          </w:tcPr>
          <w:p w14:paraId="1A07CFEF" w14:textId="77777777" w:rsidR="00424881" w:rsidRPr="00C47D4C" w:rsidRDefault="00424881" w:rsidP="00376A90">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376A90">
            <w:pPr>
              <w:jc w:val="both"/>
              <w:rPr>
                <w:rFonts w:ascii="Arial" w:hAnsi="Arial" w:cs="Arial"/>
              </w:rPr>
            </w:pPr>
          </w:p>
        </w:tc>
        <w:tc>
          <w:tcPr>
            <w:tcW w:w="699" w:type="dxa"/>
            <w:tcBorders>
              <w:right w:val="nil"/>
            </w:tcBorders>
            <w:vAlign w:val="center"/>
          </w:tcPr>
          <w:p w14:paraId="53C65C55" w14:textId="77777777" w:rsidR="00424881" w:rsidRPr="00C47D4C" w:rsidRDefault="00424881" w:rsidP="00376A90">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376A90">
            <w:pPr>
              <w:jc w:val="both"/>
              <w:rPr>
                <w:rFonts w:ascii="Arial" w:hAnsi="Arial" w:cs="Arial"/>
              </w:rPr>
            </w:pPr>
          </w:p>
        </w:tc>
      </w:tr>
      <w:tr w:rsidR="00424881" w:rsidRPr="00C47D4C" w14:paraId="16B484C0" w14:textId="77777777" w:rsidTr="00376A90">
        <w:trPr>
          <w:trHeight w:val="345"/>
          <w:jc w:val="center"/>
        </w:trPr>
        <w:tc>
          <w:tcPr>
            <w:tcW w:w="881" w:type="dxa"/>
            <w:gridSpan w:val="2"/>
            <w:tcBorders>
              <w:right w:val="nil"/>
            </w:tcBorders>
            <w:vAlign w:val="center"/>
          </w:tcPr>
          <w:p w14:paraId="23E4EB54" w14:textId="77777777" w:rsidR="00424881" w:rsidRPr="00C47D4C" w:rsidRDefault="00424881" w:rsidP="00376A90">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376A90">
            <w:pPr>
              <w:jc w:val="both"/>
              <w:rPr>
                <w:rFonts w:ascii="Arial" w:hAnsi="Arial" w:cs="Arial"/>
              </w:rPr>
            </w:pPr>
          </w:p>
        </w:tc>
        <w:tc>
          <w:tcPr>
            <w:tcW w:w="699" w:type="dxa"/>
            <w:tcBorders>
              <w:right w:val="nil"/>
            </w:tcBorders>
            <w:vAlign w:val="center"/>
          </w:tcPr>
          <w:p w14:paraId="3B0377F8" w14:textId="77777777" w:rsidR="00424881" w:rsidRPr="00C47D4C" w:rsidRDefault="00424881" w:rsidP="00376A90">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376A90">
            <w:pPr>
              <w:jc w:val="both"/>
              <w:rPr>
                <w:rFonts w:ascii="Arial" w:hAnsi="Arial" w:cs="Arial"/>
              </w:rPr>
            </w:pPr>
          </w:p>
        </w:tc>
      </w:tr>
      <w:tr w:rsidR="00424881" w:rsidRPr="00C47D4C" w14:paraId="20F03E86" w14:textId="77777777" w:rsidTr="00376A90">
        <w:trPr>
          <w:trHeight w:val="345"/>
          <w:jc w:val="center"/>
        </w:trPr>
        <w:tc>
          <w:tcPr>
            <w:tcW w:w="1768" w:type="dxa"/>
            <w:gridSpan w:val="6"/>
            <w:tcBorders>
              <w:right w:val="nil"/>
            </w:tcBorders>
            <w:vAlign w:val="center"/>
          </w:tcPr>
          <w:p w14:paraId="2655685B" w14:textId="77777777" w:rsidR="00424881" w:rsidRPr="00C47D4C" w:rsidRDefault="00424881" w:rsidP="00376A90">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376A90">
            <w:pPr>
              <w:jc w:val="both"/>
              <w:rPr>
                <w:rFonts w:ascii="Arial" w:hAnsi="Arial" w:cs="Arial"/>
              </w:rPr>
            </w:pPr>
          </w:p>
        </w:tc>
      </w:tr>
      <w:tr w:rsidR="00424881" w:rsidRPr="00C47D4C" w14:paraId="2C1DAEC8" w14:textId="77777777" w:rsidTr="00376A90">
        <w:trPr>
          <w:trHeight w:val="345"/>
          <w:jc w:val="center"/>
        </w:trPr>
        <w:tc>
          <w:tcPr>
            <w:tcW w:w="1768" w:type="dxa"/>
            <w:gridSpan w:val="6"/>
            <w:tcBorders>
              <w:right w:val="nil"/>
            </w:tcBorders>
            <w:vAlign w:val="center"/>
          </w:tcPr>
          <w:p w14:paraId="3B9B508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376A90">
            <w:pPr>
              <w:rPr>
                <w:rFonts w:ascii="Arial" w:hAnsi="Arial" w:cs="Arial"/>
              </w:rPr>
            </w:pPr>
          </w:p>
        </w:tc>
      </w:tr>
      <w:tr w:rsidR="00424881" w:rsidRPr="00C47D4C" w14:paraId="6D810D0A" w14:textId="77777777" w:rsidTr="00376A90">
        <w:trPr>
          <w:trHeight w:val="345"/>
          <w:jc w:val="center"/>
        </w:trPr>
        <w:tc>
          <w:tcPr>
            <w:tcW w:w="1768" w:type="dxa"/>
            <w:gridSpan w:val="6"/>
            <w:tcBorders>
              <w:right w:val="nil"/>
            </w:tcBorders>
            <w:vAlign w:val="center"/>
          </w:tcPr>
          <w:p w14:paraId="09C708E0" w14:textId="77777777" w:rsidR="00424881" w:rsidRPr="00C47D4C" w:rsidRDefault="00424881" w:rsidP="00376A90">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376A90">
            <w:pPr>
              <w:jc w:val="both"/>
              <w:rPr>
                <w:rFonts w:ascii="Arial" w:hAnsi="Arial" w:cs="Arial"/>
              </w:rPr>
            </w:pPr>
          </w:p>
        </w:tc>
      </w:tr>
      <w:tr w:rsidR="00424881" w:rsidRPr="00C47D4C" w14:paraId="23FDC1A5" w14:textId="77777777" w:rsidTr="00376A90">
        <w:trPr>
          <w:trHeight w:val="345"/>
          <w:jc w:val="center"/>
        </w:trPr>
        <w:tc>
          <w:tcPr>
            <w:tcW w:w="1768" w:type="dxa"/>
            <w:gridSpan w:val="6"/>
            <w:tcBorders>
              <w:right w:val="nil"/>
            </w:tcBorders>
            <w:vAlign w:val="center"/>
          </w:tcPr>
          <w:p w14:paraId="0ADE2F19" w14:textId="77777777" w:rsidR="00424881" w:rsidRPr="00C47D4C" w:rsidRDefault="00424881" w:rsidP="00376A90">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376A90">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376A90">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376A90">
            <w:pPr>
              <w:jc w:val="both"/>
              <w:rPr>
                <w:rFonts w:ascii="Arial" w:hAnsi="Arial" w:cs="Arial"/>
              </w:rPr>
            </w:pPr>
          </w:p>
        </w:tc>
      </w:tr>
      <w:tr w:rsidR="00424881" w:rsidRPr="00C47D4C" w14:paraId="20BF23F9" w14:textId="77777777" w:rsidTr="00376A90">
        <w:trPr>
          <w:trHeight w:val="345"/>
          <w:jc w:val="center"/>
        </w:trPr>
        <w:tc>
          <w:tcPr>
            <w:tcW w:w="10073" w:type="dxa"/>
            <w:gridSpan w:val="14"/>
            <w:vAlign w:val="center"/>
          </w:tcPr>
          <w:p w14:paraId="58FA98A7" w14:textId="77777777" w:rsidR="00424881" w:rsidRPr="00C47D4C" w:rsidRDefault="00424881" w:rsidP="00376A90">
            <w:pPr>
              <w:jc w:val="both"/>
              <w:rPr>
                <w:rFonts w:ascii="Arial" w:hAnsi="Arial" w:cs="Arial"/>
              </w:rPr>
            </w:pPr>
            <w:r w:rsidRPr="00C47D4C">
              <w:rPr>
                <w:rFonts w:ascii="Arial" w:hAnsi="Arial" w:cs="Arial"/>
              </w:rPr>
              <w:t>E-mail para informativo de edital</w:t>
            </w:r>
          </w:p>
        </w:tc>
      </w:tr>
      <w:tr w:rsidR="00424881" w:rsidRPr="00C47D4C" w14:paraId="5C0A0E37" w14:textId="77777777" w:rsidTr="00376A90">
        <w:trPr>
          <w:trHeight w:val="345"/>
          <w:jc w:val="center"/>
        </w:trPr>
        <w:tc>
          <w:tcPr>
            <w:tcW w:w="10073" w:type="dxa"/>
            <w:gridSpan w:val="14"/>
            <w:vAlign w:val="center"/>
          </w:tcPr>
          <w:p w14:paraId="5FD3D11C" w14:textId="77777777" w:rsidR="00424881" w:rsidRPr="00C47D4C" w:rsidRDefault="00424881" w:rsidP="00376A90">
            <w:pPr>
              <w:jc w:val="both"/>
              <w:rPr>
                <w:rFonts w:ascii="Arial" w:hAnsi="Arial" w:cs="Arial"/>
              </w:rPr>
            </w:pPr>
            <w:r w:rsidRPr="00C47D4C">
              <w:rPr>
                <w:rFonts w:ascii="Arial" w:hAnsi="Arial" w:cs="Arial"/>
              </w:rPr>
              <w:t xml:space="preserve">ME/EPP: </w:t>
            </w:r>
            <w:proofErr w:type="gramStart"/>
            <w:r w:rsidRPr="00C47D4C">
              <w:rPr>
                <w:rFonts w:ascii="Arial" w:hAnsi="Arial" w:cs="Arial"/>
              </w:rPr>
              <w:t xml:space="preserve">   (</w:t>
            </w:r>
            <w:proofErr w:type="gramEnd"/>
            <w:r w:rsidRPr="00C47D4C">
              <w:rPr>
                <w:rFonts w:ascii="Arial" w:hAnsi="Arial" w:cs="Arial"/>
              </w:rPr>
              <w:t xml:space="preserve">   )  SIM     (   ) Não</w:t>
            </w:r>
          </w:p>
        </w:tc>
      </w:tr>
    </w:tbl>
    <w:p w14:paraId="08D0352B" w14:textId="77777777" w:rsidR="00424881" w:rsidRPr="00C47D4C" w:rsidRDefault="00424881" w:rsidP="00424881">
      <w:pPr>
        <w:jc w:val="both"/>
        <w:rPr>
          <w:rFonts w:ascii="Arial" w:hAnsi="Arial" w:cs="Arial"/>
        </w:rPr>
      </w:pPr>
    </w:p>
    <w:p w14:paraId="3694564A" w14:textId="77777777" w:rsidR="00424881" w:rsidRPr="00C47D4C" w:rsidRDefault="00424881" w:rsidP="00424881">
      <w:pPr>
        <w:jc w:val="both"/>
        <w:rPr>
          <w:rFonts w:ascii="Arial" w:hAnsi="Arial" w:cs="Arial"/>
        </w:rPr>
      </w:pPr>
      <w:r w:rsidRPr="00C47D4C">
        <w:rPr>
          <w:rFonts w:ascii="Arial" w:hAnsi="Arial" w:cs="Arial"/>
        </w:rPr>
        <w:t xml:space="preserve">1. Por meio do presente Termo, o Licitante acima qualificado manifesta sua adesão ao Regulamento do Sistema de pregão Eletrônico </w:t>
      </w:r>
      <w:proofErr w:type="gramStart"/>
      <w:r w:rsidRPr="00C47D4C">
        <w:rPr>
          <w:rFonts w:ascii="Arial" w:hAnsi="Arial" w:cs="Arial"/>
        </w:rPr>
        <w:t>da  BLL</w:t>
      </w:r>
      <w:proofErr w:type="gramEnd"/>
      <w:r w:rsidRPr="00C47D4C">
        <w:rPr>
          <w:rFonts w:ascii="Arial" w:hAnsi="Arial" w:cs="Arial"/>
        </w:rPr>
        <w:t xml:space="preserve"> - Bolsa de Licitações do Brasil do qual declara ter pleno conhecimento, em conformidade com as disposições que seguem.</w:t>
      </w:r>
    </w:p>
    <w:p w14:paraId="73BF1A0A" w14:textId="77777777" w:rsidR="00424881" w:rsidRPr="00C47D4C" w:rsidRDefault="00424881" w:rsidP="00424881">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424881">
      <w:pPr>
        <w:tabs>
          <w:tab w:val="left" w:pos="-120"/>
          <w:tab w:val="left" w:pos="360"/>
        </w:tabs>
        <w:jc w:val="both"/>
        <w:rPr>
          <w:rFonts w:ascii="Arial" w:hAnsi="Arial" w:cs="Arial"/>
        </w:rPr>
      </w:pPr>
      <w:r w:rsidRPr="00C47D4C">
        <w:rPr>
          <w:rFonts w:ascii="Arial" w:hAnsi="Arial" w:cs="Arial"/>
        </w:rPr>
        <w:t>i.</w:t>
      </w:r>
      <w:r w:rsidRPr="00C47D4C">
        <w:rPr>
          <w:rFonts w:ascii="Arial" w:hAnsi="Arial" w:cs="Arial"/>
        </w:rPr>
        <w:tab/>
        <w:t>Tomar conhecimento de, e cumprir todos os dispositivos constantes dos editais de negócios dos quais venha a participar;</w:t>
      </w:r>
    </w:p>
    <w:p w14:paraId="718BA774" w14:textId="2234A64B" w:rsidR="00424881" w:rsidRPr="00C47D4C" w:rsidRDefault="00BB2C3E" w:rsidP="00424881">
      <w:pPr>
        <w:tabs>
          <w:tab w:val="left" w:pos="-120"/>
          <w:tab w:val="left" w:pos="360"/>
        </w:tabs>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w:t>
      </w:r>
      <w:r w:rsidR="00424881" w:rsidRPr="00C47D4C">
        <w:rPr>
          <w:rFonts w:ascii="Arial" w:hAnsi="Arial" w:cs="Arial"/>
        </w:rPr>
        <w:t xml:space="preserve"> a regularidade fiscal, apresentando a documentação exigida nos editais para fins de habilitação nas licitações em que for vencedor;</w:t>
      </w:r>
    </w:p>
    <w:p w14:paraId="15A3F4F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24BC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Designar pessoa responsável para operar o Sistema Eletrônico de Licitações, conforme Anexo III.I</w:t>
      </w:r>
    </w:p>
    <w:p w14:paraId="1EC6503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424881">
      <w:pPr>
        <w:jc w:val="both"/>
        <w:rPr>
          <w:rFonts w:ascii="Arial" w:hAnsi="Arial" w:cs="Arial"/>
        </w:rPr>
      </w:pPr>
    </w:p>
    <w:p w14:paraId="0008D107" w14:textId="77777777" w:rsidR="00424881" w:rsidRPr="00C47D4C" w:rsidRDefault="00424881" w:rsidP="00424881">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  Bolsa de Licitações do Brasil</w:t>
      </w:r>
      <w:r w:rsidRPr="00C47D4C">
        <w:rPr>
          <w:rFonts w:ascii="Arial" w:hAnsi="Arial" w:cs="Arial"/>
          <w:b/>
          <w:bCs/>
        </w:rPr>
        <w:t xml:space="preserve">. </w:t>
      </w:r>
    </w:p>
    <w:p w14:paraId="6D47AD9E" w14:textId="77777777" w:rsidR="00424881" w:rsidRPr="00C47D4C" w:rsidRDefault="00424881" w:rsidP="00424881">
      <w:pPr>
        <w:jc w:val="both"/>
        <w:rPr>
          <w:rFonts w:ascii="Arial" w:hAnsi="Arial" w:cs="Arial"/>
          <w:b/>
          <w:bCs/>
        </w:rPr>
      </w:pPr>
    </w:p>
    <w:p w14:paraId="138D1B12" w14:textId="77777777" w:rsidR="00424881" w:rsidRPr="00C47D4C" w:rsidRDefault="00424881" w:rsidP="00424881">
      <w:pPr>
        <w:jc w:val="both"/>
        <w:rPr>
          <w:rFonts w:ascii="Arial" w:hAnsi="Arial" w:cs="Arial"/>
          <w:b/>
          <w:color w:val="0000FF"/>
        </w:rPr>
      </w:pPr>
      <w:r w:rsidRPr="00C47D4C">
        <w:rPr>
          <w:rFonts w:ascii="Arial" w:hAnsi="Arial" w:cs="Arial"/>
          <w:b/>
        </w:rPr>
        <w:t xml:space="preserve">4. O Licitante autoriza a BLL – Bolsa de Licitações do Brasil a expedir boleto de cobrança bancária referente às taxas de utilização ora referidas, nos prazos e condições definidos no Anexo IV do Regulamento Sistema Eletrônico de Licitações </w:t>
      </w:r>
      <w:proofErr w:type="gramStart"/>
      <w:r w:rsidRPr="00C47D4C">
        <w:rPr>
          <w:rFonts w:ascii="Arial" w:hAnsi="Arial" w:cs="Arial"/>
          <w:b/>
        </w:rPr>
        <w:t>da  BLL</w:t>
      </w:r>
      <w:proofErr w:type="gramEnd"/>
      <w:r w:rsidRPr="00C47D4C">
        <w:rPr>
          <w:rFonts w:ascii="Arial" w:hAnsi="Arial" w:cs="Arial"/>
          <w:b/>
        </w:rPr>
        <w:t xml:space="preserve"> -  Bolsa de Licitações do Brasil.</w:t>
      </w:r>
    </w:p>
    <w:p w14:paraId="27543F5B" w14:textId="77777777" w:rsidR="00424881" w:rsidRPr="00C47D4C" w:rsidRDefault="00424881" w:rsidP="00424881">
      <w:pPr>
        <w:jc w:val="both"/>
        <w:rPr>
          <w:rFonts w:ascii="Arial" w:hAnsi="Arial" w:cs="Arial"/>
          <w:color w:val="0000FF"/>
        </w:rPr>
      </w:pPr>
    </w:p>
    <w:p w14:paraId="660F5A47" w14:textId="77777777" w:rsidR="00424881" w:rsidRPr="00C47D4C" w:rsidRDefault="00424881" w:rsidP="00424881">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424881">
      <w:pPr>
        <w:jc w:val="both"/>
        <w:rPr>
          <w:rFonts w:ascii="Arial" w:hAnsi="Arial" w:cs="Arial"/>
        </w:rPr>
      </w:pPr>
      <w:r w:rsidRPr="00C47D4C">
        <w:rPr>
          <w:rFonts w:ascii="Arial" w:hAnsi="Arial" w:cs="Arial"/>
        </w:rPr>
        <w:t xml:space="preserve">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w:t>
      </w:r>
      <w:proofErr w:type="gramStart"/>
      <w:r w:rsidRPr="00C47D4C">
        <w:rPr>
          <w:rFonts w:ascii="Arial" w:hAnsi="Arial" w:cs="Arial"/>
        </w:rPr>
        <w:t>a  BLL</w:t>
      </w:r>
      <w:proofErr w:type="gramEnd"/>
      <w:r w:rsidRPr="00C47D4C">
        <w:rPr>
          <w:rFonts w:ascii="Arial" w:hAnsi="Arial" w:cs="Arial"/>
        </w:rPr>
        <w:t xml:space="preserve"> - Bolsa de Licitações do Brasil qualquer mudança ocorrida.</w:t>
      </w:r>
    </w:p>
    <w:p w14:paraId="0DACA0AA" w14:textId="77777777" w:rsidR="00424881" w:rsidRPr="00C47D4C" w:rsidRDefault="00424881" w:rsidP="00424881">
      <w:pPr>
        <w:jc w:val="both"/>
        <w:rPr>
          <w:rFonts w:ascii="Arial" w:hAnsi="Arial" w:cs="Arial"/>
        </w:rPr>
      </w:pPr>
    </w:p>
    <w:p w14:paraId="329C4C09" w14:textId="77777777" w:rsidR="00424881" w:rsidRPr="00C47D4C" w:rsidRDefault="00424881" w:rsidP="00424881">
      <w:pPr>
        <w:jc w:val="both"/>
        <w:outlineLvl w:val="0"/>
        <w:rPr>
          <w:rFonts w:ascii="Arial" w:hAnsi="Arial" w:cs="Arial"/>
        </w:rPr>
      </w:pPr>
    </w:p>
    <w:p w14:paraId="311DCA8A"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w:t>
      </w:r>
    </w:p>
    <w:p w14:paraId="5EEFDEBB" w14:textId="77777777" w:rsidR="00424881" w:rsidRPr="00C47D4C" w:rsidRDefault="00424881" w:rsidP="00424881">
      <w:pPr>
        <w:jc w:val="both"/>
        <w:rPr>
          <w:rFonts w:ascii="Arial" w:hAnsi="Arial" w:cs="Arial"/>
        </w:rPr>
      </w:pPr>
    </w:p>
    <w:p w14:paraId="33409A87" w14:textId="77777777" w:rsidR="00424881" w:rsidRPr="00C47D4C" w:rsidRDefault="00424881" w:rsidP="00424881">
      <w:pPr>
        <w:jc w:val="both"/>
        <w:rPr>
          <w:rFonts w:ascii="Arial" w:hAnsi="Arial" w:cs="Arial"/>
        </w:rPr>
      </w:pPr>
    </w:p>
    <w:p w14:paraId="50750AC7" w14:textId="77777777" w:rsidR="00424881" w:rsidRPr="00C47D4C" w:rsidRDefault="00424881" w:rsidP="00424881">
      <w:pPr>
        <w:jc w:val="both"/>
        <w:rPr>
          <w:rFonts w:ascii="Arial" w:hAnsi="Arial" w:cs="Arial"/>
        </w:rPr>
      </w:pPr>
    </w:p>
    <w:p w14:paraId="352B570D" w14:textId="77777777" w:rsidR="00424881" w:rsidRPr="00C47D4C" w:rsidRDefault="00424881" w:rsidP="00424881">
      <w:pPr>
        <w:jc w:val="both"/>
        <w:rPr>
          <w:rFonts w:ascii="Arial" w:hAnsi="Arial" w:cs="Arial"/>
        </w:rPr>
      </w:pPr>
    </w:p>
    <w:p w14:paraId="5AB750A2" w14:textId="77777777" w:rsidR="00424881" w:rsidRPr="00C47D4C" w:rsidRDefault="00424881" w:rsidP="00424881">
      <w:pPr>
        <w:jc w:val="center"/>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424881">
      <w:pPr>
        <w:jc w:val="center"/>
        <w:rPr>
          <w:rFonts w:ascii="Arial" w:hAnsi="Arial" w:cs="Arial"/>
        </w:rPr>
      </w:pPr>
    </w:p>
    <w:p w14:paraId="3B8F9A65" w14:textId="77777777" w:rsidR="00424881" w:rsidRPr="00C47D4C" w:rsidRDefault="00424881" w:rsidP="00424881">
      <w:pPr>
        <w:jc w:val="center"/>
        <w:rPr>
          <w:rFonts w:ascii="Arial" w:hAnsi="Arial" w:cs="Arial"/>
        </w:rPr>
      </w:pPr>
    </w:p>
    <w:p w14:paraId="0F22E35F" w14:textId="77777777" w:rsidR="00424881" w:rsidRPr="00C47D4C" w:rsidRDefault="00424881" w:rsidP="00424881">
      <w:pPr>
        <w:jc w:val="center"/>
        <w:rPr>
          <w:rFonts w:ascii="Arial" w:hAnsi="Arial" w:cs="Arial"/>
        </w:rPr>
      </w:pPr>
    </w:p>
    <w:p w14:paraId="48795C59" w14:textId="77777777" w:rsidR="00424881" w:rsidRPr="00C47D4C" w:rsidRDefault="00424881" w:rsidP="00424881">
      <w:pPr>
        <w:jc w:val="center"/>
        <w:rPr>
          <w:rFonts w:ascii="Arial" w:hAnsi="Arial" w:cs="Arial"/>
        </w:rPr>
      </w:pPr>
    </w:p>
    <w:p w14:paraId="72D89BF2" w14:textId="77777777" w:rsidR="00424881" w:rsidRPr="00C47D4C" w:rsidRDefault="00424881" w:rsidP="00424881">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424881">
      <w:pPr>
        <w:jc w:val="center"/>
        <w:rPr>
          <w:rFonts w:ascii="Arial" w:hAnsi="Arial" w:cs="Arial"/>
        </w:rPr>
      </w:pPr>
    </w:p>
    <w:p w14:paraId="033469D4" w14:textId="77777777" w:rsidR="00424881" w:rsidRPr="00C47D4C" w:rsidRDefault="00424881" w:rsidP="00424881">
      <w:pPr>
        <w:jc w:val="center"/>
        <w:rPr>
          <w:rFonts w:ascii="Arial" w:hAnsi="Arial" w:cs="Arial"/>
        </w:rPr>
      </w:pPr>
    </w:p>
    <w:p w14:paraId="0CCC97CD" w14:textId="77777777" w:rsidR="00424881" w:rsidRPr="00C47D4C" w:rsidRDefault="00424881" w:rsidP="00424881">
      <w:pPr>
        <w:jc w:val="center"/>
        <w:rPr>
          <w:rFonts w:ascii="Arial" w:hAnsi="Arial" w:cs="Arial"/>
        </w:rPr>
      </w:pPr>
    </w:p>
    <w:p w14:paraId="7424DE01" w14:textId="77777777" w:rsidR="006530A3" w:rsidRDefault="006530A3" w:rsidP="00424881">
      <w:pPr>
        <w:jc w:val="center"/>
        <w:rPr>
          <w:rFonts w:ascii="Arial" w:hAnsi="Arial" w:cs="Arial"/>
          <w:b/>
        </w:rPr>
      </w:pPr>
    </w:p>
    <w:p w14:paraId="4565AFB8" w14:textId="77777777" w:rsidR="006530A3" w:rsidRDefault="006530A3" w:rsidP="00424881">
      <w:pPr>
        <w:jc w:val="center"/>
        <w:rPr>
          <w:rFonts w:ascii="Arial" w:hAnsi="Arial" w:cs="Arial"/>
          <w:b/>
        </w:rPr>
      </w:pPr>
    </w:p>
    <w:p w14:paraId="6912FA49" w14:textId="77777777" w:rsidR="006530A3" w:rsidRDefault="006530A3" w:rsidP="00424881">
      <w:pPr>
        <w:jc w:val="center"/>
        <w:rPr>
          <w:rFonts w:ascii="Arial" w:hAnsi="Arial" w:cs="Arial"/>
          <w:b/>
        </w:rPr>
      </w:pPr>
    </w:p>
    <w:p w14:paraId="1818B78F" w14:textId="77777777" w:rsidR="006530A3" w:rsidRDefault="006530A3" w:rsidP="00424881">
      <w:pPr>
        <w:jc w:val="center"/>
        <w:rPr>
          <w:rFonts w:ascii="Arial" w:hAnsi="Arial" w:cs="Arial"/>
          <w:b/>
        </w:rPr>
      </w:pPr>
    </w:p>
    <w:p w14:paraId="0746B827" w14:textId="77777777" w:rsidR="006530A3" w:rsidRDefault="006530A3" w:rsidP="00424881">
      <w:pPr>
        <w:jc w:val="center"/>
        <w:rPr>
          <w:rFonts w:ascii="Arial" w:hAnsi="Arial" w:cs="Arial"/>
          <w:b/>
        </w:rPr>
      </w:pPr>
    </w:p>
    <w:p w14:paraId="3F13636B" w14:textId="77777777" w:rsidR="006530A3" w:rsidRDefault="006530A3" w:rsidP="00424881">
      <w:pPr>
        <w:jc w:val="center"/>
        <w:rPr>
          <w:rFonts w:ascii="Arial" w:hAnsi="Arial" w:cs="Arial"/>
          <w:b/>
        </w:rPr>
      </w:pPr>
    </w:p>
    <w:p w14:paraId="65D9E300" w14:textId="77777777" w:rsidR="006530A3" w:rsidRDefault="006530A3" w:rsidP="00424881">
      <w:pPr>
        <w:jc w:val="center"/>
        <w:rPr>
          <w:rFonts w:ascii="Arial" w:hAnsi="Arial" w:cs="Arial"/>
          <w:b/>
        </w:rPr>
      </w:pPr>
    </w:p>
    <w:p w14:paraId="72E65CC0" w14:textId="77777777" w:rsidR="006530A3" w:rsidRDefault="006530A3" w:rsidP="00424881">
      <w:pPr>
        <w:jc w:val="center"/>
        <w:rPr>
          <w:rFonts w:ascii="Arial" w:hAnsi="Arial" w:cs="Arial"/>
          <w:b/>
        </w:rPr>
      </w:pPr>
    </w:p>
    <w:p w14:paraId="0A812538" w14:textId="77777777" w:rsidR="006530A3" w:rsidRDefault="006530A3" w:rsidP="00424881">
      <w:pPr>
        <w:jc w:val="center"/>
        <w:rPr>
          <w:rFonts w:ascii="Arial" w:hAnsi="Arial" w:cs="Arial"/>
          <w:b/>
        </w:rPr>
      </w:pPr>
    </w:p>
    <w:p w14:paraId="4CA0206F" w14:textId="106E2323" w:rsidR="00424881" w:rsidRPr="00C47D4C" w:rsidRDefault="00424881" w:rsidP="00424881">
      <w:pPr>
        <w:jc w:val="center"/>
        <w:rPr>
          <w:rFonts w:ascii="Arial" w:hAnsi="Arial" w:cs="Arial"/>
          <w:b/>
        </w:rPr>
      </w:pPr>
      <w:r w:rsidRPr="00C47D4C">
        <w:rPr>
          <w:rFonts w:ascii="Arial" w:hAnsi="Arial" w:cs="Arial"/>
          <w:b/>
        </w:rPr>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424881">
      <w:pPr>
        <w:ind w:right="-91"/>
        <w:jc w:val="center"/>
        <w:rPr>
          <w:rFonts w:ascii="Arial" w:hAnsi="Arial" w:cs="Arial"/>
          <w:b/>
        </w:rPr>
      </w:pPr>
    </w:p>
    <w:p w14:paraId="16F4A426" w14:textId="77777777" w:rsidR="00424881" w:rsidRPr="00C47D4C" w:rsidRDefault="00424881" w:rsidP="00424881">
      <w:pPr>
        <w:jc w:val="center"/>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424881">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376A90">
        <w:trPr>
          <w:trHeight w:val="284"/>
          <w:jc w:val="center"/>
        </w:trPr>
        <w:tc>
          <w:tcPr>
            <w:tcW w:w="2969" w:type="dxa"/>
            <w:gridSpan w:val="10"/>
            <w:tcBorders>
              <w:right w:val="nil"/>
            </w:tcBorders>
            <w:vAlign w:val="center"/>
          </w:tcPr>
          <w:p w14:paraId="2B012FED" w14:textId="77777777" w:rsidR="00424881" w:rsidRPr="00C47D4C" w:rsidRDefault="00424881" w:rsidP="00376A90">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376A90">
            <w:pPr>
              <w:jc w:val="both"/>
              <w:rPr>
                <w:rFonts w:ascii="Arial" w:hAnsi="Arial" w:cs="Arial"/>
              </w:rPr>
            </w:pPr>
          </w:p>
        </w:tc>
      </w:tr>
      <w:tr w:rsidR="00424881" w:rsidRPr="00C47D4C" w14:paraId="7F90215B" w14:textId="77777777" w:rsidTr="00376A90">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376A90">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376A90">
            <w:pPr>
              <w:jc w:val="both"/>
              <w:rPr>
                <w:rFonts w:ascii="Arial" w:hAnsi="Arial" w:cs="Arial"/>
              </w:rPr>
            </w:pPr>
          </w:p>
        </w:tc>
      </w:tr>
      <w:tr w:rsidR="00424881" w:rsidRPr="00C47D4C" w14:paraId="1577935E" w14:textId="77777777" w:rsidTr="00376A90">
        <w:trPr>
          <w:trHeight w:val="284"/>
          <w:jc w:val="center"/>
        </w:trPr>
        <w:tc>
          <w:tcPr>
            <w:tcW w:w="9084" w:type="dxa"/>
            <w:gridSpan w:val="14"/>
            <w:shd w:val="clear" w:color="auto" w:fill="FFFFFF"/>
            <w:vAlign w:val="center"/>
          </w:tcPr>
          <w:p w14:paraId="575C92C6" w14:textId="77777777" w:rsidR="00424881" w:rsidRPr="00C47D4C" w:rsidRDefault="00424881" w:rsidP="00376A90">
            <w:pPr>
              <w:pStyle w:val="Ttulo1"/>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376A90">
        <w:trPr>
          <w:trHeight w:val="284"/>
          <w:jc w:val="center"/>
        </w:trPr>
        <w:tc>
          <w:tcPr>
            <w:tcW w:w="590" w:type="dxa"/>
            <w:vAlign w:val="center"/>
          </w:tcPr>
          <w:p w14:paraId="275D4408" w14:textId="77777777" w:rsidR="00424881" w:rsidRPr="00C47D4C" w:rsidRDefault="00424881" w:rsidP="00376A90">
            <w:pPr>
              <w:jc w:val="both"/>
              <w:rPr>
                <w:rFonts w:ascii="Arial" w:hAnsi="Arial" w:cs="Arial"/>
              </w:rPr>
            </w:pPr>
            <w:r w:rsidRPr="00C47D4C">
              <w:rPr>
                <w:rFonts w:ascii="Arial" w:hAnsi="Arial" w:cs="Arial"/>
              </w:rPr>
              <w:t>1</w:t>
            </w:r>
          </w:p>
        </w:tc>
        <w:tc>
          <w:tcPr>
            <w:tcW w:w="1269" w:type="dxa"/>
            <w:gridSpan w:val="5"/>
            <w:tcBorders>
              <w:right w:val="nil"/>
            </w:tcBorders>
            <w:vAlign w:val="center"/>
          </w:tcPr>
          <w:p w14:paraId="4007BA4D" w14:textId="77777777" w:rsidR="00424881" w:rsidRPr="00C47D4C" w:rsidRDefault="00424881" w:rsidP="00376A90">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376A90">
            <w:pPr>
              <w:jc w:val="both"/>
              <w:rPr>
                <w:rFonts w:ascii="Arial" w:hAnsi="Arial" w:cs="Arial"/>
              </w:rPr>
            </w:pPr>
          </w:p>
        </w:tc>
      </w:tr>
      <w:tr w:rsidR="00424881" w:rsidRPr="00C47D4C" w14:paraId="31BDF1EF" w14:textId="77777777" w:rsidTr="00376A90">
        <w:trPr>
          <w:trHeight w:val="284"/>
          <w:jc w:val="center"/>
        </w:trPr>
        <w:tc>
          <w:tcPr>
            <w:tcW w:w="590" w:type="dxa"/>
            <w:vAlign w:val="center"/>
          </w:tcPr>
          <w:p w14:paraId="5AB345E4" w14:textId="77777777" w:rsidR="00424881" w:rsidRPr="00C47D4C" w:rsidRDefault="00424881" w:rsidP="00376A90">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376A90">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376A90">
            <w:pPr>
              <w:jc w:val="both"/>
              <w:rPr>
                <w:rFonts w:ascii="Arial" w:hAnsi="Arial" w:cs="Arial"/>
              </w:rPr>
            </w:pPr>
          </w:p>
        </w:tc>
      </w:tr>
      <w:tr w:rsidR="00424881" w:rsidRPr="00C47D4C" w14:paraId="2EC25EA2" w14:textId="77777777" w:rsidTr="00376A90">
        <w:trPr>
          <w:trHeight w:val="284"/>
          <w:jc w:val="center"/>
        </w:trPr>
        <w:tc>
          <w:tcPr>
            <w:tcW w:w="590" w:type="dxa"/>
            <w:vAlign w:val="center"/>
          </w:tcPr>
          <w:p w14:paraId="5EF7290D" w14:textId="77777777" w:rsidR="00424881" w:rsidRPr="00C47D4C" w:rsidRDefault="00424881" w:rsidP="00376A90">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376A90">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376A90">
            <w:pPr>
              <w:jc w:val="both"/>
              <w:rPr>
                <w:rFonts w:ascii="Arial" w:hAnsi="Arial" w:cs="Arial"/>
              </w:rPr>
            </w:pPr>
          </w:p>
        </w:tc>
      </w:tr>
      <w:tr w:rsidR="00424881" w:rsidRPr="00C47D4C" w14:paraId="55977C42" w14:textId="77777777" w:rsidTr="00376A90">
        <w:trPr>
          <w:trHeight w:val="284"/>
          <w:jc w:val="center"/>
        </w:trPr>
        <w:tc>
          <w:tcPr>
            <w:tcW w:w="590" w:type="dxa"/>
            <w:vAlign w:val="center"/>
          </w:tcPr>
          <w:p w14:paraId="71B539BA"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376A90">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376A90">
            <w:pPr>
              <w:jc w:val="both"/>
              <w:rPr>
                <w:rFonts w:ascii="Arial" w:hAnsi="Arial" w:cs="Arial"/>
              </w:rPr>
            </w:pPr>
          </w:p>
        </w:tc>
      </w:tr>
      <w:tr w:rsidR="00424881" w:rsidRPr="00C47D4C" w14:paraId="7056F2CC" w14:textId="77777777" w:rsidTr="00376A90">
        <w:trPr>
          <w:trHeight w:val="284"/>
          <w:jc w:val="center"/>
        </w:trPr>
        <w:tc>
          <w:tcPr>
            <w:tcW w:w="590" w:type="dxa"/>
            <w:vAlign w:val="center"/>
          </w:tcPr>
          <w:p w14:paraId="2F86D32F"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376A90">
            <w:pPr>
              <w:jc w:val="both"/>
              <w:rPr>
                <w:rFonts w:ascii="Arial" w:hAnsi="Arial" w:cs="Arial"/>
              </w:rPr>
            </w:pPr>
          </w:p>
        </w:tc>
        <w:tc>
          <w:tcPr>
            <w:tcW w:w="3200" w:type="dxa"/>
            <w:tcBorders>
              <w:left w:val="nil"/>
            </w:tcBorders>
            <w:vAlign w:val="center"/>
          </w:tcPr>
          <w:p w14:paraId="1FBB5274" w14:textId="77777777" w:rsidR="00424881" w:rsidRPr="00C47D4C" w:rsidRDefault="00424881" w:rsidP="00376A90">
            <w:pPr>
              <w:jc w:val="both"/>
              <w:rPr>
                <w:rFonts w:ascii="Arial" w:hAnsi="Arial" w:cs="Arial"/>
              </w:rPr>
            </w:pPr>
          </w:p>
        </w:tc>
      </w:tr>
      <w:tr w:rsidR="00424881" w:rsidRPr="00C47D4C" w14:paraId="5B5DA2EF" w14:textId="77777777" w:rsidTr="00376A90">
        <w:trPr>
          <w:trHeight w:val="284"/>
          <w:jc w:val="center"/>
        </w:trPr>
        <w:tc>
          <w:tcPr>
            <w:tcW w:w="590" w:type="dxa"/>
            <w:vAlign w:val="center"/>
          </w:tcPr>
          <w:p w14:paraId="52AD60F6" w14:textId="77777777" w:rsidR="00424881" w:rsidRPr="00C47D4C" w:rsidRDefault="00424881" w:rsidP="00376A90">
            <w:pPr>
              <w:jc w:val="both"/>
              <w:rPr>
                <w:rFonts w:ascii="Arial" w:hAnsi="Arial" w:cs="Arial"/>
              </w:rPr>
            </w:pPr>
            <w:r w:rsidRPr="00C47D4C">
              <w:rPr>
                <w:rFonts w:ascii="Arial" w:hAnsi="Arial" w:cs="Arial"/>
              </w:rPr>
              <w:t>2</w:t>
            </w:r>
          </w:p>
        </w:tc>
        <w:tc>
          <w:tcPr>
            <w:tcW w:w="1123" w:type="dxa"/>
            <w:gridSpan w:val="3"/>
            <w:tcBorders>
              <w:right w:val="nil"/>
            </w:tcBorders>
            <w:vAlign w:val="center"/>
          </w:tcPr>
          <w:p w14:paraId="606DAA16" w14:textId="77777777" w:rsidR="00424881" w:rsidRPr="00C47D4C" w:rsidRDefault="00424881" w:rsidP="00376A90">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376A90">
            <w:pPr>
              <w:jc w:val="both"/>
              <w:rPr>
                <w:rFonts w:ascii="Arial" w:hAnsi="Arial" w:cs="Arial"/>
              </w:rPr>
            </w:pPr>
          </w:p>
        </w:tc>
      </w:tr>
      <w:tr w:rsidR="00424881" w:rsidRPr="00C47D4C" w14:paraId="5EF79D97" w14:textId="77777777" w:rsidTr="00376A90">
        <w:trPr>
          <w:trHeight w:val="284"/>
          <w:jc w:val="center"/>
        </w:trPr>
        <w:tc>
          <w:tcPr>
            <w:tcW w:w="590" w:type="dxa"/>
            <w:vAlign w:val="center"/>
          </w:tcPr>
          <w:p w14:paraId="32408ABC"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376A90">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376A90">
            <w:pPr>
              <w:jc w:val="both"/>
              <w:rPr>
                <w:rFonts w:ascii="Arial" w:hAnsi="Arial" w:cs="Arial"/>
              </w:rPr>
            </w:pPr>
          </w:p>
        </w:tc>
        <w:tc>
          <w:tcPr>
            <w:tcW w:w="960" w:type="dxa"/>
            <w:tcBorders>
              <w:right w:val="nil"/>
            </w:tcBorders>
            <w:vAlign w:val="center"/>
          </w:tcPr>
          <w:p w14:paraId="1458037F" w14:textId="77777777" w:rsidR="00424881" w:rsidRPr="00C47D4C" w:rsidRDefault="00424881" w:rsidP="00376A90">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376A90">
            <w:pPr>
              <w:jc w:val="both"/>
              <w:rPr>
                <w:rFonts w:ascii="Arial" w:hAnsi="Arial" w:cs="Arial"/>
              </w:rPr>
            </w:pPr>
          </w:p>
        </w:tc>
      </w:tr>
      <w:tr w:rsidR="00424881" w:rsidRPr="00C47D4C" w14:paraId="1167A417" w14:textId="77777777" w:rsidTr="00376A90">
        <w:trPr>
          <w:trHeight w:val="284"/>
          <w:jc w:val="center"/>
        </w:trPr>
        <w:tc>
          <w:tcPr>
            <w:tcW w:w="590" w:type="dxa"/>
            <w:vAlign w:val="center"/>
          </w:tcPr>
          <w:p w14:paraId="5C6589C3" w14:textId="77777777" w:rsidR="00424881" w:rsidRPr="00C47D4C" w:rsidRDefault="00424881" w:rsidP="00376A90">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376A90">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376A90">
            <w:pPr>
              <w:jc w:val="both"/>
              <w:rPr>
                <w:rFonts w:ascii="Arial" w:hAnsi="Arial" w:cs="Arial"/>
              </w:rPr>
            </w:pPr>
          </w:p>
        </w:tc>
        <w:tc>
          <w:tcPr>
            <w:tcW w:w="960" w:type="dxa"/>
            <w:tcBorders>
              <w:right w:val="nil"/>
            </w:tcBorders>
            <w:vAlign w:val="center"/>
          </w:tcPr>
          <w:p w14:paraId="61E73E80" w14:textId="77777777" w:rsidR="00424881" w:rsidRPr="00C47D4C" w:rsidRDefault="00424881" w:rsidP="00376A90">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376A90">
            <w:pPr>
              <w:jc w:val="both"/>
              <w:rPr>
                <w:rFonts w:ascii="Arial" w:hAnsi="Arial" w:cs="Arial"/>
              </w:rPr>
            </w:pPr>
          </w:p>
        </w:tc>
      </w:tr>
      <w:tr w:rsidR="00424881" w:rsidRPr="00C47D4C" w14:paraId="35A099B3" w14:textId="77777777" w:rsidTr="00376A90">
        <w:trPr>
          <w:trHeight w:val="284"/>
          <w:jc w:val="center"/>
        </w:trPr>
        <w:tc>
          <w:tcPr>
            <w:tcW w:w="590" w:type="dxa"/>
            <w:vAlign w:val="center"/>
          </w:tcPr>
          <w:p w14:paraId="500EBB08" w14:textId="77777777" w:rsidR="00424881" w:rsidRPr="00C47D4C" w:rsidRDefault="00424881" w:rsidP="00376A90">
            <w:pPr>
              <w:jc w:val="both"/>
              <w:rPr>
                <w:rFonts w:ascii="Arial" w:hAnsi="Arial" w:cs="Arial"/>
              </w:rPr>
            </w:pPr>
          </w:p>
        </w:tc>
        <w:tc>
          <w:tcPr>
            <w:tcW w:w="1042" w:type="dxa"/>
            <w:tcBorders>
              <w:right w:val="nil"/>
            </w:tcBorders>
            <w:vAlign w:val="center"/>
          </w:tcPr>
          <w:p w14:paraId="6029EFFB" w14:textId="77777777" w:rsidR="00424881" w:rsidRPr="00C47D4C" w:rsidRDefault="00424881" w:rsidP="00376A90">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376A90">
            <w:pPr>
              <w:jc w:val="both"/>
              <w:rPr>
                <w:rFonts w:ascii="Arial" w:hAnsi="Arial" w:cs="Arial"/>
              </w:rPr>
            </w:pPr>
          </w:p>
        </w:tc>
        <w:tc>
          <w:tcPr>
            <w:tcW w:w="960" w:type="dxa"/>
            <w:tcBorders>
              <w:right w:val="nil"/>
            </w:tcBorders>
            <w:vAlign w:val="center"/>
          </w:tcPr>
          <w:p w14:paraId="42F94801" w14:textId="77777777" w:rsidR="00424881" w:rsidRPr="00C47D4C" w:rsidRDefault="00424881" w:rsidP="00376A90">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376A90">
            <w:pPr>
              <w:jc w:val="both"/>
              <w:rPr>
                <w:rFonts w:ascii="Arial" w:hAnsi="Arial" w:cs="Arial"/>
              </w:rPr>
            </w:pPr>
          </w:p>
        </w:tc>
      </w:tr>
      <w:tr w:rsidR="00424881" w:rsidRPr="00C47D4C" w14:paraId="10E7B170" w14:textId="77777777" w:rsidTr="00376A90">
        <w:trPr>
          <w:trHeight w:val="284"/>
          <w:jc w:val="center"/>
        </w:trPr>
        <w:tc>
          <w:tcPr>
            <w:tcW w:w="590" w:type="dxa"/>
            <w:vAlign w:val="center"/>
          </w:tcPr>
          <w:p w14:paraId="6D3540AA" w14:textId="77777777" w:rsidR="00424881" w:rsidRPr="00C47D4C" w:rsidRDefault="00424881" w:rsidP="00376A90">
            <w:pPr>
              <w:jc w:val="both"/>
              <w:rPr>
                <w:rFonts w:ascii="Arial" w:hAnsi="Arial" w:cs="Arial"/>
              </w:rPr>
            </w:pPr>
          </w:p>
        </w:tc>
        <w:tc>
          <w:tcPr>
            <w:tcW w:w="1042" w:type="dxa"/>
            <w:tcBorders>
              <w:right w:val="nil"/>
            </w:tcBorders>
            <w:vAlign w:val="center"/>
          </w:tcPr>
          <w:p w14:paraId="2EFEB564"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376A90">
            <w:pPr>
              <w:jc w:val="both"/>
              <w:rPr>
                <w:rFonts w:ascii="Arial" w:hAnsi="Arial" w:cs="Arial"/>
              </w:rPr>
            </w:pPr>
          </w:p>
        </w:tc>
      </w:tr>
      <w:tr w:rsidR="00424881" w:rsidRPr="00C47D4C" w14:paraId="220C6E11" w14:textId="77777777" w:rsidTr="00376A90">
        <w:trPr>
          <w:trHeight w:val="284"/>
          <w:jc w:val="center"/>
        </w:trPr>
        <w:tc>
          <w:tcPr>
            <w:tcW w:w="590" w:type="dxa"/>
            <w:vAlign w:val="center"/>
          </w:tcPr>
          <w:p w14:paraId="238EC4F8" w14:textId="77777777" w:rsidR="00424881" w:rsidRPr="00C47D4C" w:rsidRDefault="00424881" w:rsidP="00376A90">
            <w:pPr>
              <w:jc w:val="both"/>
              <w:rPr>
                <w:rFonts w:ascii="Arial" w:hAnsi="Arial" w:cs="Arial"/>
              </w:rPr>
            </w:pPr>
            <w:r w:rsidRPr="00C47D4C">
              <w:rPr>
                <w:rFonts w:ascii="Arial" w:hAnsi="Arial" w:cs="Arial"/>
              </w:rPr>
              <w:t>3</w:t>
            </w:r>
          </w:p>
        </w:tc>
        <w:tc>
          <w:tcPr>
            <w:tcW w:w="1042" w:type="dxa"/>
            <w:tcBorders>
              <w:right w:val="nil"/>
            </w:tcBorders>
            <w:vAlign w:val="center"/>
          </w:tcPr>
          <w:p w14:paraId="3727292C" w14:textId="77777777" w:rsidR="00424881" w:rsidRPr="00C47D4C" w:rsidRDefault="00424881" w:rsidP="00376A90">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376A90">
            <w:pPr>
              <w:jc w:val="both"/>
              <w:rPr>
                <w:rFonts w:ascii="Arial" w:hAnsi="Arial" w:cs="Arial"/>
              </w:rPr>
            </w:pPr>
          </w:p>
        </w:tc>
      </w:tr>
      <w:tr w:rsidR="00424881" w:rsidRPr="00C47D4C" w14:paraId="5880C38F" w14:textId="77777777" w:rsidTr="00376A90">
        <w:trPr>
          <w:trHeight w:val="284"/>
          <w:jc w:val="center"/>
        </w:trPr>
        <w:tc>
          <w:tcPr>
            <w:tcW w:w="590" w:type="dxa"/>
            <w:vAlign w:val="center"/>
          </w:tcPr>
          <w:p w14:paraId="51E75353" w14:textId="77777777" w:rsidR="00424881" w:rsidRPr="00C47D4C" w:rsidRDefault="00424881" w:rsidP="00376A90">
            <w:pPr>
              <w:jc w:val="both"/>
              <w:rPr>
                <w:rFonts w:ascii="Arial" w:hAnsi="Arial" w:cs="Arial"/>
              </w:rPr>
            </w:pPr>
          </w:p>
        </w:tc>
        <w:tc>
          <w:tcPr>
            <w:tcW w:w="1042" w:type="dxa"/>
            <w:tcBorders>
              <w:right w:val="nil"/>
            </w:tcBorders>
            <w:vAlign w:val="center"/>
          </w:tcPr>
          <w:p w14:paraId="32746621" w14:textId="77777777" w:rsidR="00424881" w:rsidRPr="00C47D4C" w:rsidRDefault="00424881" w:rsidP="00376A90">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376A90">
            <w:pPr>
              <w:jc w:val="both"/>
              <w:rPr>
                <w:rFonts w:ascii="Arial" w:hAnsi="Arial" w:cs="Arial"/>
              </w:rPr>
            </w:pPr>
          </w:p>
        </w:tc>
      </w:tr>
      <w:tr w:rsidR="00424881" w:rsidRPr="00C47D4C" w14:paraId="1B2DD8F1" w14:textId="77777777" w:rsidTr="00376A90">
        <w:trPr>
          <w:trHeight w:val="284"/>
          <w:jc w:val="center"/>
        </w:trPr>
        <w:tc>
          <w:tcPr>
            <w:tcW w:w="590" w:type="dxa"/>
            <w:vAlign w:val="center"/>
          </w:tcPr>
          <w:p w14:paraId="5EDB32DE" w14:textId="77777777" w:rsidR="00424881" w:rsidRPr="00C47D4C" w:rsidRDefault="00424881" w:rsidP="00376A90">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376A90">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376A90">
            <w:pPr>
              <w:jc w:val="both"/>
              <w:rPr>
                <w:rFonts w:ascii="Arial" w:hAnsi="Arial" w:cs="Arial"/>
              </w:rPr>
            </w:pPr>
          </w:p>
        </w:tc>
      </w:tr>
      <w:tr w:rsidR="00424881" w:rsidRPr="00C47D4C" w14:paraId="62EAC592" w14:textId="77777777" w:rsidTr="00376A90">
        <w:trPr>
          <w:trHeight w:val="284"/>
          <w:jc w:val="center"/>
        </w:trPr>
        <w:tc>
          <w:tcPr>
            <w:tcW w:w="590" w:type="dxa"/>
            <w:vAlign w:val="center"/>
          </w:tcPr>
          <w:p w14:paraId="48E8535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376A90">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376A90">
            <w:pPr>
              <w:jc w:val="both"/>
              <w:rPr>
                <w:rFonts w:ascii="Arial" w:hAnsi="Arial" w:cs="Arial"/>
              </w:rPr>
            </w:pPr>
          </w:p>
        </w:tc>
      </w:tr>
      <w:tr w:rsidR="00424881" w:rsidRPr="00C47D4C" w14:paraId="6236CC38" w14:textId="77777777" w:rsidTr="00376A90">
        <w:trPr>
          <w:trHeight w:val="284"/>
          <w:jc w:val="center"/>
        </w:trPr>
        <w:tc>
          <w:tcPr>
            <w:tcW w:w="590" w:type="dxa"/>
            <w:vAlign w:val="center"/>
          </w:tcPr>
          <w:p w14:paraId="63AA6F3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376A90">
            <w:pPr>
              <w:jc w:val="both"/>
              <w:rPr>
                <w:rFonts w:ascii="Arial" w:hAnsi="Arial" w:cs="Arial"/>
              </w:rPr>
            </w:pPr>
          </w:p>
        </w:tc>
        <w:tc>
          <w:tcPr>
            <w:tcW w:w="3200" w:type="dxa"/>
            <w:tcBorders>
              <w:left w:val="nil"/>
            </w:tcBorders>
            <w:vAlign w:val="center"/>
          </w:tcPr>
          <w:p w14:paraId="4010DE8E" w14:textId="77777777" w:rsidR="00424881" w:rsidRPr="00C47D4C" w:rsidRDefault="00424881" w:rsidP="00376A90">
            <w:pPr>
              <w:jc w:val="both"/>
              <w:rPr>
                <w:rFonts w:ascii="Arial" w:hAnsi="Arial" w:cs="Arial"/>
              </w:rPr>
            </w:pPr>
          </w:p>
        </w:tc>
      </w:tr>
    </w:tbl>
    <w:p w14:paraId="6B4569FE" w14:textId="77777777" w:rsidR="00424881" w:rsidRPr="00C47D4C" w:rsidRDefault="00424881" w:rsidP="00424881">
      <w:pPr>
        <w:jc w:val="both"/>
        <w:rPr>
          <w:rFonts w:ascii="Arial" w:hAnsi="Arial" w:cs="Arial"/>
        </w:rPr>
      </w:pPr>
    </w:p>
    <w:p w14:paraId="61001375" w14:textId="77777777" w:rsidR="00424881" w:rsidRPr="00C47D4C" w:rsidRDefault="00424881" w:rsidP="00424881">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424881">
      <w:pPr>
        <w:jc w:val="both"/>
        <w:rPr>
          <w:rFonts w:ascii="Arial" w:hAnsi="Arial" w:cs="Arial"/>
        </w:rPr>
      </w:pPr>
    </w:p>
    <w:p w14:paraId="5DA2B12C" w14:textId="77777777" w:rsidR="00424881" w:rsidRPr="00C47D4C" w:rsidRDefault="00424881" w:rsidP="00424881">
      <w:pPr>
        <w:ind w:left="480" w:hanging="480"/>
        <w:jc w:val="both"/>
        <w:rPr>
          <w:rFonts w:ascii="Arial" w:hAnsi="Arial" w:cs="Arial"/>
        </w:rPr>
      </w:pPr>
      <w:r w:rsidRPr="00C47D4C">
        <w:rPr>
          <w:rFonts w:ascii="Arial" w:hAnsi="Arial" w:cs="Arial"/>
        </w:rPr>
        <w:t>i.</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424881">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424881">
      <w:pPr>
        <w:pStyle w:val="Recuodecorpodetexto"/>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24BC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424881">
      <w:pPr>
        <w:ind w:left="540"/>
        <w:jc w:val="both"/>
        <w:rPr>
          <w:rFonts w:ascii="Arial" w:hAnsi="Arial" w:cs="Arial"/>
        </w:rPr>
      </w:pPr>
    </w:p>
    <w:p w14:paraId="03BD4B7C" w14:textId="77777777" w:rsidR="00424881" w:rsidRPr="00C47D4C" w:rsidRDefault="00424881" w:rsidP="00424881">
      <w:pPr>
        <w:jc w:val="both"/>
        <w:rPr>
          <w:rFonts w:ascii="Arial" w:hAnsi="Arial" w:cs="Arial"/>
        </w:rPr>
      </w:pPr>
    </w:p>
    <w:p w14:paraId="10057ADD"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__________________________________________________________________</w:t>
      </w:r>
    </w:p>
    <w:p w14:paraId="3D472735" w14:textId="77777777" w:rsidR="00424881" w:rsidRPr="00C47D4C" w:rsidRDefault="00424881" w:rsidP="00424881">
      <w:pPr>
        <w:outlineLvl w:val="0"/>
        <w:rPr>
          <w:rFonts w:ascii="Arial" w:hAnsi="Arial" w:cs="Arial"/>
        </w:rPr>
      </w:pPr>
    </w:p>
    <w:p w14:paraId="6DB7FB8F" w14:textId="77777777" w:rsidR="00424881" w:rsidRPr="00C47D4C" w:rsidRDefault="00424881" w:rsidP="00424881">
      <w:pPr>
        <w:outlineLvl w:val="0"/>
        <w:rPr>
          <w:rFonts w:ascii="Arial" w:hAnsi="Arial" w:cs="Arial"/>
        </w:rPr>
      </w:pPr>
    </w:p>
    <w:p w14:paraId="463A9EF3" w14:textId="77777777" w:rsidR="00424881" w:rsidRPr="00C47D4C" w:rsidRDefault="00424881" w:rsidP="00424881">
      <w:pPr>
        <w:pBdr>
          <w:bottom w:val="single" w:sz="12" w:space="1" w:color="auto"/>
        </w:pBdr>
        <w:jc w:val="both"/>
        <w:rPr>
          <w:rFonts w:ascii="Arial" w:hAnsi="Arial" w:cs="Arial"/>
        </w:rPr>
      </w:pPr>
    </w:p>
    <w:p w14:paraId="51F0AFCF" w14:textId="77777777" w:rsidR="00424881" w:rsidRPr="00C47D4C" w:rsidRDefault="00424881" w:rsidP="00424881">
      <w:pPr>
        <w:jc w:val="center"/>
        <w:rPr>
          <w:rFonts w:ascii="Arial" w:hAnsi="Arial" w:cs="Arial"/>
        </w:rPr>
      </w:pPr>
      <w:r w:rsidRPr="00C47D4C">
        <w:rPr>
          <w:rFonts w:ascii="Arial" w:hAnsi="Arial" w:cs="Arial"/>
          <w:b/>
          <w:color w:val="FF0000"/>
        </w:rPr>
        <w:t>(Assinaturas autorizadas com firma reconhecida em cartório)</w:t>
      </w:r>
    </w:p>
    <w:p w14:paraId="199588BF" w14:textId="77777777" w:rsidR="00424881" w:rsidRDefault="00424881" w:rsidP="00424881">
      <w:pPr>
        <w:pStyle w:val="Corpodetexto2"/>
        <w:jc w:val="center"/>
        <w:rPr>
          <w:rFonts w:ascii="Arial" w:hAnsi="Arial" w:cs="Arial"/>
          <w:b/>
          <w:bCs/>
        </w:rPr>
      </w:pPr>
    </w:p>
    <w:p w14:paraId="58DC4564" w14:textId="77777777" w:rsidR="00BB2C3E" w:rsidRDefault="00BB2C3E" w:rsidP="00424881">
      <w:pPr>
        <w:pStyle w:val="Corpodetexto2"/>
        <w:jc w:val="center"/>
        <w:rPr>
          <w:rFonts w:ascii="Arial" w:hAnsi="Arial" w:cs="Arial"/>
          <w:b/>
          <w:bCs/>
        </w:rPr>
      </w:pPr>
    </w:p>
    <w:p w14:paraId="155EE55F" w14:textId="77777777" w:rsidR="00BB2C3E" w:rsidRDefault="00BB2C3E" w:rsidP="00424881">
      <w:pPr>
        <w:pStyle w:val="Corpodetexto2"/>
        <w:jc w:val="center"/>
        <w:rPr>
          <w:rFonts w:ascii="Arial" w:hAnsi="Arial" w:cs="Arial"/>
          <w:b/>
          <w:bCs/>
        </w:rPr>
      </w:pPr>
    </w:p>
    <w:p w14:paraId="74923165" w14:textId="77777777" w:rsidR="00BB2C3E" w:rsidRDefault="00BB2C3E" w:rsidP="00424881">
      <w:pPr>
        <w:pStyle w:val="Corpodetexto2"/>
        <w:jc w:val="center"/>
        <w:rPr>
          <w:rFonts w:ascii="Arial" w:hAnsi="Arial" w:cs="Arial"/>
          <w:b/>
          <w:bCs/>
        </w:rPr>
      </w:pPr>
    </w:p>
    <w:p w14:paraId="277DDF43" w14:textId="77777777" w:rsidR="00BB2C3E" w:rsidRDefault="00BB2C3E" w:rsidP="00424881">
      <w:pPr>
        <w:pStyle w:val="Corpodetexto2"/>
        <w:jc w:val="center"/>
        <w:rPr>
          <w:rFonts w:ascii="Arial" w:hAnsi="Arial" w:cs="Arial"/>
          <w:b/>
          <w:bCs/>
        </w:rPr>
      </w:pPr>
    </w:p>
    <w:p w14:paraId="22EAD2A7" w14:textId="77777777" w:rsidR="00BB2C3E" w:rsidRDefault="00BB2C3E" w:rsidP="00424881">
      <w:pPr>
        <w:pStyle w:val="Corpodetexto2"/>
        <w:jc w:val="center"/>
        <w:rPr>
          <w:rFonts w:ascii="Arial" w:hAnsi="Arial" w:cs="Arial"/>
          <w:b/>
          <w:bCs/>
        </w:rPr>
      </w:pPr>
    </w:p>
    <w:p w14:paraId="25A004D2" w14:textId="77777777" w:rsidR="00BB2C3E" w:rsidRDefault="00BB2C3E" w:rsidP="00424881">
      <w:pPr>
        <w:pStyle w:val="Corpodetexto2"/>
        <w:jc w:val="center"/>
        <w:rPr>
          <w:rFonts w:ascii="Arial" w:hAnsi="Arial" w:cs="Arial"/>
          <w:b/>
          <w:bCs/>
        </w:rPr>
      </w:pPr>
    </w:p>
    <w:p w14:paraId="06E5AFF4" w14:textId="77777777" w:rsidR="00BB2C3E" w:rsidRDefault="00BB2C3E" w:rsidP="00424881">
      <w:pPr>
        <w:pStyle w:val="Corpodetexto2"/>
        <w:jc w:val="center"/>
        <w:rPr>
          <w:rFonts w:ascii="Arial" w:hAnsi="Arial" w:cs="Arial"/>
          <w:b/>
          <w:bCs/>
        </w:rPr>
      </w:pPr>
    </w:p>
    <w:p w14:paraId="349BD7F1" w14:textId="77777777" w:rsidR="00BB2C3E" w:rsidRDefault="00BB2C3E" w:rsidP="00424881">
      <w:pPr>
        <w:pStyle w:val="Corpodetexto2"/>
        <w:jc w:val="center"/>
        <w:rPr>
          <w:rFonts w:ascii="Arial" w:hAnsi="Arial" w:cs="Arial"/>
          <w:b/>
          <w:bCs/>
        </w:rPr>
      </w:pPr>
    </w:p>
    <w:p w14:paraId="59B80A25" w14:textId="77777777" w:rsidR="00BB2C3E" w:rsidRDefault="00BB2C3E" w:rsidP="00424881">
      <w:pPr>
        <w:pStyle w:val="Corpodetexto2"/>
        <w:jc w:val="center"/>
        <w:rPr>
          <w:rFonts w:ascii="Arial" w:hAnsi="Arial" w:cs="Arial"/>
          <w:b/>
          <w:bCs/>
        </w:rPr>
      </w:pPr>
    </w:p>
    <w:p w14:paraId="046A263B" w14:textId="77777777" w:rsidR="00BB2C3E" w:rsidRDefault="00BB2C3E" w:rsidP="00424881">
      <w:pPr>
        <w:pStyle w:val="Corpodetexto2"/>
        <w:jc w:val="center"/>
        <w:rPr>
          <w:rFonts w:ascii="Arial" w:hAnsi="Arial" w:cs="Arial"/>
          <w:b/>
          <w:bCs/>
        </w:rPr>
      </w:pPr>
    </w:p>
    <w:p w14:paraId="7749516A" w14:textId="77777777" w:rsidR="00BB2C3E" w:rsidRDefault="00BB2C3E" w:rsidP="00424881">
      <w:pPr>
        <w:pStyle w:val="Corpodetexto2"/>
        <w:jc w:val="center"/>
        <w:rPr>
          <w:rFonts w:ascii="Arial" w:hAnsi="Arial" w:cs="Arial"/>
          <w:b/>
          <w:bCs/>
        </w:rPr>
      </w:pPr>
    </w:p>
    <w:p w14:paraId="52C54140" w14:textId="77777777" w:rsidR="00BB2C3E" w:rsidRDefault="00BB2C3E" w:rsidP="00424881">
      <w:pPr>
        <w:pStyle w:val="Corpodetexto2"/>
        <w:jc w:val="center"/>
        <w:rPr>
          <w:rFonts w:ascii="Arial" w:hAnsi="Arial" w:cs="Arial"/>
          <w:b/>
          <w:bCs/>
        </w:rPr>
      </w:pPr>
    </w:p>
    <w:p w14:paraId="746503E5" w14:textId="77777777" w:rsidR="00BB2C3E" w:rsidRDefault="00BB2C3E" w:rsidP="00424881">
      <w:pPr>
        <w:pStyle w:val="Corpodetexto2"/>
        <w:jc w:val="center"/>
        <w:rPr>
          <w:rFonts w:ascii="Arial" w:hAnsi="Arial" w:cs="Arial"/>
          <w:b/>
          <w:bCs/>
        </w:rPr>
      </w:pPr>
    </w:p>
    <w:p w14:paraId="62536B9D" w14:textId="77777777" w:rsidR="00BB2C3E" w:rsidRPr="00C47D4C" w:rsidRDefault="00BB2C3E" w:rsidP="00424881">
      <w:pPr>
        <w:pStyle w:val="Corpodetexto2"/>
        <w:jc w:val="center"/>
        <w:rPr>
          <w:rFonts w:ascii="Arial" w:hAnsi="Arial" w:cs="Arial"/>
          <w:b/>
          <w:bCs/>
        </w:rPr>
      </w:pPr>
    </w:p>
    <w:p w14:paraId="18ABB41F" w14:textId="6DA7908A"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424881">
      <w:pPr>
        <w:pStyle w:val="Corpodetexto2"/>
        <w:tabs>
          <w:tab w:val="left" w:pos="2520"/>
        </w:tabs>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424881">
      <w:pPr>
        <w:jc w:val="both"/>
        <w:rPr>
          <w:rFonts w:ascii="Arial" w:hAnsi="Arial" w:cs="Arial"/>
        </w:rPr>
      </w:pPr>
    </w:p>
    <w:p w14:paraId="0A4B1111" w14:textId="77777777" w:rsidR="00424881" w:rsidRPr="00C47D4C" w:rsidRDefault="00424881" w:rsidP="00424881">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424881">
      <w:pPr>
        <w:jc w:val="both"/>
        <w:rPr>
          <w:rFonts w:ascii="Arial" w:hAnsi="Arial" w:cs="Arial"/>
        </w:rPr>
      </w:pPr>
    </w:p>
    <w:p w14:paraId="647E1DB5"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554689EF" w14:textId="77777777" w:rsidR="00424881" w:rsidRPr="00C47D4C" w:rsidRDefault="00424881" w:rsidP="00424881">
      <w:pPr>
        <w:jc w:val="both"/>
        <w:rPr>
          <w:rFonts w:ascii="Arial" w:hAnsi="Arial" w:cs="Arial"/>
        </w:rPr>
      </w:pPr>
    </w:p>
    <w:p w14:paraId="0E268638" w14:textId="77777777" w:rsidR="00424881" w:rsidRPr="00C47D4C" w:rsidRDefault="00424881" w:rsidP="00424881">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424881">
      <w:pPr>
        <w:jc w:val="both"/>
        <w:rPr>
          <w:rFonts w:ascii="Arial" w:hAnsi="Arial" w:cs="Arial"/>
        </w:rPr>
      </w:pPr>
    </w:p>
    <w:p w14:paraId="1D133C71"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0602871B" w14:textId="77777777" w:rsidR="00424881" w:rsidRPr="00C47D4C" w:rsidRDefault="00424881" w:rsidP="00424881">
      <w:pPr>
        <w:ind w:left="360"/>
        <w:jc w:val="both"/>
        <w:rPr>
          <w:rFonts w:ascii="Arial" w:hAnsi="Arial" w:cs="Arial"/>
        </w:rPr>
      </w:pPr>
    </w:p>
    <w:p w14:paraId="2A05D84C" w14:textId="77777777" w:rsidR="00424881" w:rsidRPr="00C47D4C" w:rsidRDefault="00424881" w:rsidP="00424881">
      <w:pPr>
        <w:jc w:val="both"/>
        <w:rPr>
          <w:rFonts w:ascii="Arial" w:hAnsi="Arial" w:cs="Arial"/>
        </w:rPr>
      </w:pPr>
      <w:r w:rsidRPr="00C47D4C">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424881">
      <w:pPr>
        <w:jc w:val="both"/>
        <w:rPr>
          <w:rFonts w:ascii="Arial" w:hAnsi="Arial" w:cs="Arial"/>
        </w:rPr>
      </w:pPr>
    </w:p>
    <w:p w14:paraId="019E9EC0" w14:textId="77777777" w:rsidR="00424881" w:rsidRPr="00C47D4C" w:rsidRDefault="00424881" w:rsidP="00424881">
      <w:pPr>
        <w:pStyle w:val="Corpodetexto"/>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C47D4C" w:rsidRDefault="00424881" w:rsidP="00424881">
      <w:pPr>
        <w:jc w:val="both"/>
        <w:rPr>
          <w:rFonts w:ascii="Arial" w:hAnsi="Arial" w:cs="Arial"/>
        </w:rPr>
      </w:pPr>
    </w:p>
    <w:p w14:paraId="608F254C" w14:textId="77777777" w:rsidR="00424881" w:rsidRPr="00C47D4C" w:rsidRDefault="00424881" w:rsidP="00424881">
      <w:pPr>
        <w:pStyle w:val="Ttulo1"/>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424881">
      <w:pPr>
        <w:jc w:val="both"/>
        <w:rPr>
          <w:rFonts w:ascii="Arial" w:hAnsi="Arial" w:cs="Arial"/>
        </w:rPr>
      </w:pPr>
    </w:p>
    <w:p w14:paraId="288C4279" w14:textId="77777777" w:rsidR="00424881" w:rsidRPr="00C47D4C" w:rsidRDefault="00424881" w:rsidP="00424881">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dos custos de uso do sistema </w:t>
      </w:r>
      <w:proofErr w:type="gramStart"/>
      <w:r w:rsidRPr="00C47D4C">
        <w:rPr>
          <w:rFonts w:ascii="Arial" w:hAnsi="Arial" w:cs="Arial"/>
        </w:rPr>
        <w:t>da  BLL</w:t>
      </w:r>
      <w:proofErr w:type="gramEnd"/>
      <w:r w:rsidRPr="00C47D4C">
        <w:rPr>
          <w:rFonts w:ascii="Arial" w:hAnsi="Arial" w:cs="Arial"/>
        </w:rPr>
        <w:t xml:space="preserve"> – Bolsa de Licitações do Brasil. A corretagem será pactuada entre os o licitante e a corretora de acordo com as regras usuais do mercado.</w:t>
      </w:r>
    </w:p>
    <w:p w14:paraId="27DEE65D" w14:textId="77777777" w:rsidR="00424881" w:rsidRPr="00C47D4C" w:rsidRDefault="00424881" w:rsidP="00424881">
      <w:pPr>
        <w:jc w:val="both"/>
        <w:rPr>
          <w:rFonts w:ascii="Arial" w:hAnsi="Arial" w:cs="Arial"/>
          <w:b/>
        </w:rPr>
      </w:pPr>
    </w:p>
    <w:p w14:paraId="2D383F6C" w14:textId="77777777" w:rsidR="00424881" w:rsidRPr="00C47D4C" w:rsidRDefault="00424881" w:rsidP="00424881">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424881">
      <w:pPr>
        <w:jc w:val="both"/>
        <w:rPr>
          <w:rFonts w:ascii="Arial" w:hAnsi="Arial" w:cs="Arial"/>
          <w:b/>
        </w:rPr>
      </w:pPr>
    </w:p>
    <w:p w14:paraId="4D4ADED0" w14:textId="77777777" w:rsidR="00424881" w:rsidRPr="00C47D4C" w:rsidRDefault="00424881" w:rsidP="00424881">
      <w:pPr>
        <w:jc w:val="both"/>
        <w:rPr>
          <w:rFonts w:ascii="Arial" w:hAnsi="Arial" w:cs="Arial"/>
          <w:b/>
        </w:rPr>
      </w:pPr>
      <w:r w:rsidRPr="00C47D4C">
        <w:rPr>
          <w:rFonts w:ascii="Arial" w:hAnsi="Arial" w:cs="Arial"/>
          <w:b/>
        </w:rPr>
        <w:t>Como Licitante/Fornecedor, concordamos e anuímos com todos termos contidos neste anexo e nos responsabilizamos por cumpri-lo integralmente em seus expressos termos.</w:t>
      </w:r>
    </w:p>
    <w:p w14:paraId="4C52C03B" w14:textId="77777777" w:rsidR="00424881" w:rsidRPr="00C47D4C" w:rsidRDefault="00424881" w:rsidP="00424881">
      <w:pPr>
        <w:jc w:val="both"/>
        <w:rPr>
          <w:rFonts w:ascii="Arial" w:hAnsi="Arial" w:cs="Arial"/>
        </w:rPr>
      </w:pPr>
    </w:p>
    <w:p w14:paraId="1DA57C24" w14:textId="77777777" w:rsidR="00424881" w:rsidRPr="00C47D4C" w:rsidRDefault="00424881" w:rsidP="00424881">
      <w:pPr>
        <w:jc w:val="both"/>
        <w:rPr>
          <w:rFonts w:ascii="Arial" w:hAnsi="Arial" w:cs="Arial"/>
        </w:rPr>
      </w:pPr>
    </w:p>
    <w:p w14:paraId="70982959"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424881">
      <w:pPr>
        <w:outlineLvl w:val="0"/>
        <w:rPr>
          <w:rFonts w:ascii="Arial" w:hAnsi="Arial" w:cs="Arial"/>
        </w:rPr>
      </w:pPr>
    </w:p>
    <w:p w14:paraId="2DD28F85" w14:textId="77777777" w:rsidR="00424881" w:rsidRPr="00C47D4C" w:rsidRDefault="00424881" w:rsidP="00424881">
      <w:pPr>
        <w:outlineLvl w:val="0"/>
        <w:rPr>
          <w:rFonts w:ascii="Arial" w:hAnsi="Arial" w:cs="Arial"/>
        </w:rPr>
      </w:pPr>
    </w:p>
    <w:p w14:paraId="01D8AF19" w14:textId="77777777" w:rsidR="00424881" w:rsidRPr="00C47D4C" w:rsidRDefault="00424881" w:rsidP="00424881">
      <w:pPr>
        <w:outlineLvl w:val="0"/>
        <w:rPr>
          <w:rFonts w:ascii="Arial" w:hAnsi="Arial" w:cs="Arial"/>
        </w:rPr>
      </w:pPr>
    </w:p>
    <w:p w14:paraId="70C1F406" w14:textId="77777777" w:rsidR="00424881" w:rsidRPr="00C47D4C" w:rsidRDefault="00424881" w:rsidP="00424881">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424881">
      <w:pPr>
        <w:jc w:val="center"/>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424881">
      <w:pPr>
        <w:pStyle w:val="PargrafodaLista"/>
        <w:rPr>
          <w:rFonts w:ascii="Arial" w:hAnsi="Arial" w:cs="Arial"/>
        </w:rPr>
      </w:pPr>
    </w:p>
    <w:p w14:paraId="66E0181D" w14:textId="77777777" w:rsidR="00424881" w:rsidRPr="00C47D4C" w:rsidRDefault="00424881" w:rsidP="00424881">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681967">
      <w:pPr>
        <w:pStyle w:val="PargrafodaLista"/>
        <w:rPr>
          <w:rFonts w:ascii="Arial" w:hAnsi="Arial" w:cs="Arial"/>
        </w:rPr>
      </w:pPr>
    </w:p>
    <w:p w14:paraId="631A7537"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3ACD4F44"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0CD01731"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2591ABE"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3614E7D" w14:textId="77777777" w:rsidR="009A1CE9"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E35D742"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28FEF97"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16E7745C"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867B4AE"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D8B4716"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355456F4" w14:textId="77777777" w:rsidR="00BB2C3E" w:rsidRDefault="00BB2C3E"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F989E36" w14:textId="77777777" w:rsidR="00BB2C3E" w:rsidRDefault="00BB2C3E"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1CFA7A13" w14:textId="77777777" w:rsidR="00BB2C3E" w:rsidRDefault="00BB2C3E"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332E298" w14:textId="77777777" w:rsidR="000F3CA4" w:rsidRPr="00C47D4C"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7AD12DB" w14:textId="32608E2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b/>
          <w:bCs/>
        </w:rPr>
        <w:t>ANEXO 0</w:t>
      </w:r>
      <w:r w:rsidR="009A1CE9" w:rsidRPr="00C47D4C">
        <w:rPr>
          <w:rFonts w:ascii="Arial" w:hAnsi="Arial" w:cs="Arial"/>
          <w:b/>
          <w:bCs/>
        </w:rPr>
        <w:t>6</w:t>
      </w:r>
    </w:p>
    <w:p w14:paraId="75B93758"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08EC891F" w14:textId="75559217" w:rsidR="00681967" w:rsidRPr="00C47D4C" w:rsidRDefault="00E62E0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BB2C3E">
        <w:rPr>
          <w:rFonts w:ascii="Arial" w:hAnsi="Arial" w:cs="Arial"/>
          <w:b/>
          <w:bCs/>
        </w:rPr>
        <w:t>40</w:t>
      </w:r>
      <w:r w:rsidR="00473668">
        <w:rPr>
          <w:rFonts w:ascii="Arial" w:hAnsi="Arial" w:cs="Arial"/>
          <w:b/>
          <w:bCs/>
        </w:rPr>
        <w:t>/2021</w:t>
      </w:r>
    </w:p>
    <w:p w14:paraId="75551BDC"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Por ser expressão de verdade, firmamos a presente.</w:t>
      </w:r>
    </w:p>
    <w:p w14:paraId="5532B9D4"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color w:val="000000"/>
        </w:rPr>
        <w:br w:type="page"/>
      </w:r>
      <w:r w:rsidRPr="00C47D4C">
        <w:rPr>
          <w:rFonts w:ascii="Arial" w:hAnsi="Arial" w:cs="Arial"/>
          <w:b/>
          <w:bCs/>
        </w:rPr>
        <w:t>ANEXO 0</w:t>
      </w:r>
      <w:r w:rsidR="009A1CE9" w:rsidRPr="00C47D4C">
        <w:rPr>
          <w:rFonts w:ascii="Arial" w:hAnsi="Arial" w:cs="Arial"/>
          <w:b/>
          <w:bCs/>
        </w:rPr>
        <w:t>7</w:t>
      </w:r>
    </w:p>
    <w:p w14:paraId="2F77C8F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1C96C4F9" w:rsidR="00681967" w:rsidRPr="00C47D4C" w:rsidRDefault="00E62E0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BB2C3E">
        <w:rPr>
          <w:rFonts w:ascii="Arial" w:hAnsi="Arial" w:cs="Arial"/>
          <w:b/>
          <w:bCs/>
        </w:rPr>
        <w:t>40</w:t>
      </w:r>
      <w:r w:rsidR="00473668">
        <w:rPr>
          <w:rFonts w:ascii="Arial" w:hAnsi="Arial" w:cs="Arial"/>
          <w:b/>
          <w:bCs/>
        </w:rPr>
        <w:t>/2021</w:t>
      </w:r>
    </w:p>
    <w:p w14:paraId="26DF5F81"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2143404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3D91ECE7"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br w:type="page"/>
        <w:t>ANEXO 0</w:t>
      </w:r>
      <w:r w:rsidR="009A1CE9" w:rsidRPr="00C47D4C">
        <w:rPr>
          <w:rFonts w:ascii="Arial" w:hAnsi="Arial" w:cs="Arial"/>
          <w:b/>
          <w:bCs/>
        </w:rPr>
        <w:t>8</w:t>
      </w:r>
    </w:p>
    <w:p w14:paraId="029FCFD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693FF6B2"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BB2C3E">
        <w:rPr>
          <w:rFonts w:ascii="Arial" w:hAnsi="Arial" w:cs="Arial"/>
          <w:b/>
          <w:bCs/>
        </w:rPr>
        <w:t>40</w:t>
      </w:r>
      <w:r w:rsidR="00473668">
        <w:rPr>
          <w:rFonts w:ascii="Arial" w:hAnsi="Arial" w:cs="Arial"/>
          <w:b/>
          <w:bCs/>
        </w:rPr>
        <w:t>/2021</w:t>
      </w:r>
    </w:p>
    <w:p w14:paraId="578EE5E5"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BC8CD6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roofErr w:type="gramStart"/>
      <w:r w:rsidRPr="00C47D4C">
        <w:rPr>
          <w:rFonts w:ascii="Arial" w:hAnsi="Arial" w:cs="Arial"/>
          <w:color w:val="000000"/>
        </w:rPr>
        <w:t>1) Esta</w:t>
      </w:r>
      <w:proofErr w:type="gramEnd"/>
      <w:r w:rsidRPr="00C47D4C">
        <w:rPr>
          <w:rFonts w:ascii="Arial" w:hAnsi="Arial" w:cs="Arial"/>
          <w:color w:val="000000"/>
        </w:rPr>
        <w:t xml:space="preserve"> declaração deverá ser emitida em papel timbrado da empresa proponente e carimbada com o número do CNPJ.</w:t>
      </w:r>
    </w:p>
    <w:p w14:paraId="162EDF98" w14:textId="27468713"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2) Se</w:t>
      </w:r>
      <w:proofErr w:type="gramEnd"/>
      <w:r w:rsidRPr="00C47D4C">
        <w:rPr>
          <w:rFonts w:ascii="Arial" w:hAnsi="Arial" w:cs="Arial"/>
        </w:rPr>
        <w:t xml:space="preserve"> a empresa licitante possuir menores de 14 anos aprendizes deverá declarar essa condição.</w:t>
      </w:r>
    </w:p>
    <w:p w14:paraId="57B8AE61" w14:textId="77777777" w:rsidR="00C47D4C" w:rsidRPr="00C47D4C" w:rsidRDefault="00C47D4C"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681967">
      <w:pPr>
        <w:overflowPunct w:val="0"/>
        <w:autoSpaceDE w:val="0"/>
        <w:autoSpaceDN w:val="0"/>
        <w:adjustRightInd w:val="0"/>
        <w:spacing w:before="100" w:beforeAutospacing="1" w:after="100" w:afterAutospacing="1"/>
        <w:ind w:firstLine="708"/>
        <w:jc w:val="center"/>
        <w:textAlignment w:val="baseline"/>
        <w:rPr>
          <w:rFonts w:ascii="Arial" w:hAnsi="Arial" w:cs="Arial"/>
          <w:b/>
        </w:rPr>
      </w:pPr>
      <w:r w:rsidRPr="00C47D4C">
        <w:rPr>
          <w:rFonts w:ascii="Arial" w:hAnsi="Arial" w:cs="Arial"/>
        </w:rPr>
        <w:br w:type="page"/>
      </w:r>
      <w:r w:rsidRPr="00C47D4C">
        <w:rPr>
          <w:rFonts w:ascii="Arial" w:hAnsi="Arial" w:cs="Arial"/>
          <w:b/>
        </w:rPr>
        <w:t>ANEXO 0</w:t>
      </w:r>
      <w:r w:rsidR="009A1CE9" w:rsidRPr="00C47D4C">
        <w:rPr>
          <w:rFonts w:ascii="Arial" w:hAnsi="Arial" w:cs="Arial"/>
          <w:b/>
        </w:rPr>
        <w:t>9</w:t>
      </w:r>
    </w:p>
    <w:p w14:paraId="226B9DC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1590438B" w14:textId="40970819"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BB2C3E">
        <w:rPr>
          <w:rFonts w:ascii="Arial" w:hAnsi="Arial" w:cs="Arial"/>
          <w:b/>
          <w:bCs/>
        </w:rPr>
        <w:t>40</w:t>
      </w:r>
      <w:r w:rsidR="00473668">
        <w:rPr>
          <w:rFonts w:ascii="Arial" w:hAnsi="Arial" w:cs="Arial"/>
          <w:b/>
          <w:bCs/>
        </w:rPr>
        <w:t>/2021</w:t>
      </w:r>
    </w:p>
    <w:p w14:paraId="5A7BEF1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5F8FCC52"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681967">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7BAA158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4709C679"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5579849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31DFA2D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6B75F43B"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br w:type="page"/>
      </w:r>
      <w:r w:rsidRPr="00C47D4C">
        <w:rPr>
          <w:rFonts w:ascii="Arial" w:hAnsi="Arial" w:cs="Arial"/>
          <w:b/>
          <w:bCs/>
        </w:rPr>
        <w:t xml:space="preserve">ANEXO </w:t>
      </w:r>
      <w:r w:rsidR="009A1CE9" w:rsidRPr="00C47D4C">
        <w:rPr>
          <w:rFonts w:ascii="Arial" w:hAnsi="Arial" w:cs="Arial"/>
          <w:b/>
          <w:bCs/>
        </w:rPr>
        <w:t>10</w:t>
      </w:r>
    </w:p>
    <w:p w14:paraId="10C728FC"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16CEA934"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BB2C3E">
        <w:rPr>
          <w:rFonts w:ascii="Arial" w:hAnsi="Arial" w:cs="Arial"/>
          <w:b/>
          <w:bCs/>
        </w:rPr>
        <w:t>40</w:t>
      </w:r>
      <w:r w:rsidR="00473668">
        <w:rPr>
          <w:rFonts w:ascii="Arial" w:hAnsi="Arial" w:cs="Arial"/>
          <w:b/>
          <w:bCs/>
        </w:rPr>
        <w:t>/2021</w:t>
      </w:r>
    </w:p>
    <w:p w14:paraId="079A135B"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681967">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6D038B64"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Declaramos para fins de atendimento ao que consta do edital do Pregão...............................da Prefeitura Municipal de</w:t>
      </w:r>
      <w:r w:rsidR="00BB2C3E">
        <w:rPr>
          <w:rFonts w:ascii="Arial" w:hAnsi="Arial" w:cs="Arial"/>
        </w:rPr>
        <w:t xml:space="preserve"> Monte Carlo</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rPr>
      </w:pPr>
      <w:r w:rsidRPr="00C47D4C">
        <w:rPr>
          <w:rFonts w:ascii="Arial" w:hAnsi="Arial" w:cs="Arial"/>
          <w:b/>
        </w:rPr>
        <w:br w:type="page"/>
        <w:t>ANEXO 1</w:t>
      </w:r>
      <w:r w:rsidR="009A1CE9" w:rsidRPr="00C47D4C">
        <w:rPr>
          <w:rFonts w:ascii="Arial" w:hAnsi="Arial" w:cs="Arial"/>
          <w:b/>
        </w:rPr>
        <w:t>1</w:t>
      </w:r>
    </w:p>
    <w:p w14:paraId="446745E1" w14:textId="061AE228" w:rsidR="00E62E09" w:rsidRDefault="000F3CA4"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BB2C3E">
        <w:rPr>
          <w:rFonts w:ascii="Arial" w:hAnsi="Arial" w:cs="Arial"/>
          <w:b/>
          <w:bCs/>
        </w:rPr>
        <w:t>40</w:t>
      </w:r>
      <w:r w:rsidR="00473668">
        <w:rPr>
          <w:rFonts w:ascii="Arial" w:hAnsi="Arial" w:cs="Arial"/>
          <w:b/>
          <w:bCs/>
        </w:rPr>
        <w:t>/2021</w:t>
      </w:r>
    </w:p>
    <w:p w14:paraId="2E316B6D" w14:textId="48F09BAF"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14:paraId="42A3B5B8"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 xml:space="preserve">(Razão </w:t>
      </w:r>
      <w:proofErr w:type="gramStart"/>
      <w:r w:rsidRPr="00C47D4C">
        <w:rPr>
          <w:rFonts w:ascii="Arial" w:hAnsi="Arial" w:cs="Arial"/>
          <w:color w:val="000000"/>
        </w:rPr>
        <w:t>Social)  _</w:t>
      </w:r>
      <w:proofErr w:type="gramEnd"/>
      <w:r w:rsidRPr="00C47D4C">
        <w:rPr>
          <w:rFonts w:ascii="Arial" w:hAnsi="Arial" w:cs="Arial"/>
          <w:color w:val="000000"/>
        </w:rPr>
        <w:t>__________________________________________________________________</w:t>
      </w:r>
    </w:p>
    <w:p w14:paraId="6FFC645C" w14:textId="745A8D7C" w:rsidR="00C47D4C" w:rsidRPr="00C47D4C" w:rsidRDefault="00681967" w:rsidP="00C47D4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1E96923" w14:textId="77777777" w:rsidR="00E62E09"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027335D7" w:rsidR="00681967" w:rsidRPr="00C47D4C"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681967">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C47D4C">
        <w:rPr>
          <w:rFonts w:ascii="Arial" w:hAnsi="Arial" w:cs="Arial"/>
        </w:rPr>
        <w:t>CPF___________________</w:t>
      </w:r>
    </w:p>
    <w:p w14:paraId="714A7758" w14:textId="3F7E2D9B" w:rsidR="00E62E09"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0EAEFC61" w14:textId="77777777" w:rsidR="00E62E09" w:rsidRDefault="00E62E09"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69C1B933" w14:textId="77777777" w:rsidR="00E62E09" w:rsidRDefault="00E62E09"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sectPr w:rsidR="00E62E09" w:rsidSect="00E62E09">
      <w:headerReference w:type="default" r:id="rId15"/>
      <w:footerReference w:type="default" r:id="rId16"/>
      <w:pgSz w:w="11910" w:h="16840"/>
      <w:pgMar w:top="2180" w:right="720" w:bottom="860" w:left="1440" w:header="7"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AD285" w14:textId="77777777" w:rsidR="00F23F3D" w:rsidRDefault="00F23F3D">
      <w:r>
        <w:separator/>
      </w:r>
    </w:p>
  </w:endnote>
  <w:endnote w:type="continuationSeparator" w:id="0">
    <w:p w14:paraId="4B7CF3BD" w14:textId="77777777" w:rsidR="00F23F3D" w:rsidRDefault="00F2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7B3C" w14:textId="018762A9" w:rsidR="00611AD7" w:rsidRPr="00B712C3" w:rsidRDefault="00611AD7"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611AD7" w:rsidRDefault="00611A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F4E49" w14:textId="77777777" w:rsidR="00F23F3D" w:rsidRDefault="00F23F3D">
      <w:r>
        <w:separator/>
      </w:r>
    </w:p>
  </w:footnote>
  <w:footnote w:type="continuationSeparator" w:id="0">
    <w:p w14:paraId="57B65936" w14:textId="77777777" w:rsidR="00F23F3D" w:rsidRDefault="00F23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0D5D1" w14:textId="77777777" w:rsidR="00611AD7" w:rsidRDefault="00611AD7" w:rsidP="00376A90">
    <w:pPr>
      <w:pStyle w:val="Cabealho"/>
      <w:jc w:val="center"/>
      <w:rPr>
        <w:b/>
        <w:sz w:val="32"/>
        <w:szCs w:val="32"/>
      </w:rPr>
    </w:pPr>
  </w:p>
  <w:p w14:paraId="1B049B52" w14:textId="77777777" w:rsidR="00611AD7" w:rsidRPr="00944493" w:rsidRDefault="00611AD7" w:rsidP="00376A90">
    <w:pPr>
      <w:pStyle w:val="Cabealho"/>
      <w:jc w:val="center"/>
      <w:rPr>
        <w:b/>
        <w:sz w:val="32"/>
        <w:szCs w:val="32"/>
      </w:rPr>
    </w:pPr>
    <w:r w:rsidRPr="00944493">
      <w:rPr>
        <w:noProof/>
        <w:sz w:val="32"/>
        <w:szCs w:val="32"/>
      </w:rPr>
      <w:drawing>
        <wp:inline distT="0" distB="0" distL="0" distR="0" wp14:anchorId="4C133860" wp14:editId="186688BA">
          <wp:extent cx="694533" cy="885190"/>
          <wp:effectExtent l="0" t="0" r="0" b="0"/>
          <wp:docPr id="71" name="Imagem 7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8912" cy="903516"/>
                  </a:xfrm>
                  <a:prstGeom prst="rect">
                    <a:avLst/>
                  </a:prstGeom>
                  <a:noFill/>
                  <a:ln>
                    <a:noFill/>
                  </a:ln>
                </pic:spPr>
              </pic:pic>
            </a:graphicData>
          </a:graphic>
        </wp:inline>
      </w:drawing>
    </w:r>
  </w:p>
  <w:p w14:paraId="1AC74C31" w14:textId="77777777" w:rsidR="00611AD7" w:rsidRPr="00922DF4" w:rsidRDefault="00611AD7" w:rsidP="00376A90">
    <w:pPr>
      <w:pStyle w:val="Cabealho"/>
      <w:jc w:val="center"/>
      <w:rPr>
        <w:b/>
        <w:sz w:val="28"/>
        <w:szCs w:val="28"/>
      </w:rPr>
    </w:pPr>
    <w:r w:rsidRPr="00922DF4">
      <w:rPr>
        <w:b/>
        <w:sz w:val="28"/>
        <w:szCs w:val="28"/>
      </w:rPr>
      <w:t>ESTADO DE SANTA CATARINA</w:t>
    </w:r>
  </w:p>
  <w:p w14:paraId="6AC2BE81" w14:textId="77777777" w:rsidR="00611AD7" w:rsidRPr="00922DF4" w:rsidRDefault="00611AD7" w:rsidP="00376A90">
    <w:pPr>
      <w:pStyle w:val="Cabealho"/>
      <w:pBdr>
        <w:bottom w:val="single" w:sz="12" w:space="1" w:color="auto"/>
      </w:pBdr>
      <w:jc w:val="center"/>
      <w:rPr>
        <w:b/>
        <w:sz w:val="28"/>
        <w:szCs w:val="28"/>
      </w:rPr>
    </w:pPr>
    <w:r w:rsidRPr="00922DF4">
      <w:rPr>
        <w:b/>
        <w:sz w:val="28"/>
        <w:szCs w:val="28"/>
      </w:rPr>
      <w:t>PREFEITURA MUNICIPAL DE MONTE CARLO</w:t>
    </w:r>
  </w:p>
  <w:p w14:paraId="4AFA7F39" w14:textId="77777777" w:rsidR="00611AD7" w:rsidRDefault="00611A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E7994"/>
    <w:multiLevelType w:val="multilevel"/>
    <w:tmpl w:val="6E32E01C"/>
    <w:lvl w:ilvl="0">
      <w:start w:val="8"/>
      <w:numFmt w:val="decimal"/>
      <w:lvlText w:val="%1"/>
      <w:lvlJc w:val="left"/>
      <w:pPr>
        <w:ind w:left="262" w:hanging="396"/>
      </w:pPr>
      <w:rPr>
        <w:rFonts w:hint="default"/>
        <w:lang w:val="pt-PT" w:eastAsia="pt-PT" w:bidi="pt-PT"/>
      </w:rPr>
    </w:lvl>
    <w:lvl w:ilvl="1">
      <w:start w:val="1"/>
      <w:numFmt w:val="decimal"/>
      <w:lvlText w:val="%1.%2"/>
      <w:lvlJc w:val="left"/>
      <w:pPr>
        <w:ind w:left="262" w:hanging="396"/>
      </w:pPr>
      <w:rPr>
        <w:rFonts w:ascii="Arial" w:eastAsia="Arial" w:hAnsi="Arial" w:cs="Arial" w:hint="default"/>
        <w:w w:val="100"/>
        <w:sz w:val="22"/>
        <w:szCs w:val="22"/>
        <w:lang w:val="pt-PT" w:eastAsia="pt-PT" w:bidi="pt-PT"/>
      </w:rPr>
    </w:lvl>
    <w:lvl w:ilvl="2">
      <w:start w:val="1"/>
      <w:numFmt w:val="lowerLetter"/>
      <w:lvlText w:val="%3)"/>
      <w:lvlJc w:val="left"/>
      <w:pPr>
        <w:ind w:left="1961" w:hanging="259"/>
      </w:pPr>
      <w:rPr>
        <w:rFonts w:ascii="Arial" w:eastAsia="Arial" w:hAnsi="Arial" w:cs="Arial" w:hint="default"/>
        <w:w w:val="100"/>
        <w:sz w:val="22"/>
        <w:szCs w:val="22"/>
        <w:lang w:val="pt-PT" w:eastAsia="pt-PT" w:bidi="pt-PT"/>
      </w:rPr>
    </w:lvl>
    <w:lvl w:ilvl="3">
      <w:numFmt w:val="bullet"/>
      <w:lvlText w:val="•"/>
      <w:lvlJc w:val="left"/>
      <w:pPr>
        <w:ind w:left="3690" w:hanging="259"/>
      </w:pPr>
      <w:rPr>
        <w:rFonts w:hint="default"/>
        <w:lang w:val="pt-PT" w:eastAsia="pt-PT" w:bidi="pt-PT"/>
      </w:rPr>
    </w:lvl>
    <w:lvl w:ilvl="4">
      <w:numFmt w:val="bullet"/>
      <w:lvlText w:val="•"/>
      <w:lvlJc w:val="left"/>
      <w:pPr>
        <w:ind w:left="4555" w:hanging="259"/>
      </w:pPr>
      <w:rPr>
        <w:rFonts w:hint="default"/>
        <w:lang w:val="pt-PT" w:eastAsia="pt-PT" w:bidi="pt-PT"/>
      </w:rPr>
    </w:lvl>
    <w:lvl w:ilvl="5">
      <w:numFmt w:val="bullet"/>
      <w:lvlText w:val="•"/>
      <w:lvlJc w:val="left"/>
      <w:pPr>
        <w:ind w:left="5420" w:hanging="259"/>
      </w:pPr>
      <w:rPr>
        <w:rFonts w:hint="default"/>
        <w:lang w:val="pt-PT" w:eastAsia="pt-PT" w:bidi="pt-PT"/>
      </w:rPr>
    </w:lvl>
    <w:lvl w:ilvl="6">
      <w:numFmt w:val="bullet"/>
      <w:lvlText w:val="•"/>
      <w:lvlJc w:val="left"/>
      <w:pPr>
        <w:ind w:left="6285" w:hanging="259"/>
      </w:pPr>
      <w:rPr>
        <w:rFonts w:hint="default"/>
        <w:lang w:val="pt-PT" w:eastAsia="pt-PT" w:bidi="pt-PT"/>
      </w:rPr>
    </w:lvl>
    <w:lvl w:ilvl="7">
      <w:numFmt w:val="bullet"/>
      <w:lvlText w:val="•"/>
      <w:lvlJc w:val="left"/>
      <w:pPr>
        <w:ind w:left="7150" w:hanging="259"/>
      </w:pPr>
      <w:rPr>
        <w:rFonts w:hint="default"/>
        <w:lang w:val="pt-PT" w:eastAsia="pt-PT" w:bidi="pt-PT"/>
      </w:rPr>
    </w:lvl>
    <w:lvl w:ilvl="8">
      <w:numFmt w:val="bullet"/>
      <w:lvlText w:val="•"/>
      <w:lvlJc w:val="left"/>
      <w:pPr>
        <w:ind w:left="8016" w:hanging="259"/>
      </w:pPr>
      <w:rPr>
        <w:rFonts w:hint="default"/>
        <w:lang w:val="pt-PT" w:eastAsia="pt-PT" w:bidi="pt-PT"/>
      </w:rPr>
    </w:lvl>
  </w:abstractNum>
  <w:abstractNum w:abstractNumId="2" w15:restartNumberingAfterBreak="0">
    <w:nsid w:val="0A1905BD"/>
    <w:multiLevelType w:val="multilevel"/>
    <w:tmpl w:val="F9086462"/>
    <w:lvl w:ilvl="0">
      <w:start w:val="2"/>
      <w:numFmt w:val="decimal"/>
      <w:lvlText w:val="%1"/>
      <w:lvlJc w:val="left"/>
      <w:pPr>
        <w:ind w:left="262" w:hanging="420"/>
      </w:pPr>
      <w:rPr>
        <w:rFonts w:hint="default"/>
        <w:lang w:val="pt-PT" w:eastAsia="pt-PT" w:bidi="pt-PT"/>
      </w:rPr>
    </w:lvl>
    <w:lvl w:ilvl="1">
      <w:start w:val="1"/>
      <w:numFmt w:val="decimal"/>
      <w:lvlText w:val="%1.%2"/>
      <w:lvlJc w:val="left"/>
      <w:pPr>
        <w:ind w:left="262" w:hanging="420"/>
      </w:pPr>
      <w:rPr>
        <w:rFonts w:ascii="Arial" w:eastAsia="Arial" w:hAnsi="Arial" w:cs="Arial" w:hint="default"/>
        <w:w w:val="100"/>
        <w:sz w:val="22"/>
        <w:szCs w:val="22"/>
        <w:lang w:val="pt-PT" w:eastAsia="pt-PT" w:bidi="pt-PT"/>
      </w:rPr>
    </w:lvl>
    <w:lvl w:ilvl="2">
      <w:numFmt w:val="bullet"/>
      <w:lvlText w:val="•"/>
      <w:lvlJc w:val="left"/>
      <w:pPr>
        <w:ind w:left="2157" w:hanging="420"/>
      </w:pPr>
      <w:rPr>
        <w:rFonts w:hint="default"/>
        <w:lang w:val="pt-PT" w:eastAsia="pt-PT" w:bidi="pt-PT"/>
      </w:rPr>
    </w:lvl>
    <w:lvl w:ilvl="3">
      <w:numFmt w:val="bullet"/>
      <w:lvlText w:val="•"/>
      <w:lvlJc w:val="left"/>
      <w:pPr>
        <w:ind w:left="3105" w:hanging="420"/>
      </w:pPr>
      <w:rPr>
        <w:rFonts w:hint="default"/>
        <w:lang w:val="pt-PT" w:eastAsia="pt-PT" w:bidi="pt-PT"/>
      </w:rPr>
    </w:lvl>
    <w:lvl w:ilvl="4">
      <w:numFmt w:val="bullet"/>
      <w:lvlText w:val="•"/>
      <w:lvlJc w:val="left"/>
      <w:pPr>
        <w:ind w:left="4054" w:hanging="420"/>
      </w:pPr>
      <w:rPr>
        <w:rFonts w:hint="default"/>
        <w:lang w:val="pt-PT" w:eastAsia="pt-PT" w:bidi="pt-PT"/>
      </w:rPr>
    </w:lvl>
    <w:lvl w:ilvl="5">
      <w:numFmt w:val="bullet"/>
      <w:lvlText w:val="•"/>
      <w:lvlJc w:val="left"/>
      <w:pPr>
        <w:ind w:left="5003" w:hanging="420"/>
      </w:pPr>
      <w:rPr>
        <w:rFonts w:hint="default"/>
        <w:lang w:val="pt-PT" w:eastAsia="pt-PT" w:bidi="pt-PT"/>
      </w:rPr>
    </w:lvl>
    <w:lvl w:ilvl="6">
      <w:numFmt w:val="bullet"/>
      <w:lvlText w:val="•"/>
      <w:lvlJc w:val="left"/>
      <w:pPr>
        <w:ind w:left="5951" w:hanging="420"/>
      </w:pPr>
      <w:rPr>
        <w:rFonts w:hint="default"/>
        <w:lang w:val="pt-PT" w:eastAsia="pt-PT" w:bidi="pt-PT"/>
      </w:rPr>
    </w:lvl>
    <w:lvl w:ilvl="7">
      <w:numFmt w:val="bullet"/>
      <w:lvlText w:val="•"/>
      <w:lvlJc w:val="left"/>
      <w:pPr>
        <w:ind w:left="6900" w:hanging="420"/>
      </w:pPr>
      <w:rPr>
        <w:rFonts w:hint="default"/>
        <w:lang w:val="pt-PT" w:eastAsia="pt-PT" w:bidi="pt-PT"/>
      </w:rPr>
    </w:lvl>
    <w:lvl w:ilvl="8">
      <w:numFmt w:val="bullet"/>
      <w:lvlText w:val="•"/>
      <w:lvlJc w:val="left"/>
      <w:pPr>
        <w:ind w:left="7849" w:hanging="420"/>
      </w:pPr>
      <w:rPr>
        <w:rFonts w:hint="default"/>
        <w:lang w:val="pt-PT" w:eastAsia="pt-PT" w:bidi="pt-PT"/>
      </w:rPr>
    </w:lvl>
  </w:abstractNum>
  <w:abstractNum w:abstractNumId="3" w15:restartNumberingAfterBreak="0">
    <w:nsid w:val="0AB574D9"/>
    <w:multiLevelType w:val="multilevel"/>
    <w:tmpl w:val="7FE4C07E"/>
    <w:lvl w:ilvl="0">
      <w:start w:val="1"/>
      <w:numFmt w:val="decimal"/>
      <w:lvlText w:val="%1"/>
      <w:lvlJc w:val="left"/>
      <w:pPr>
        <w:ind w:left="262" w:hanging="365"/>
      </w:pPr>
      <w:rPr>
        <w:rFonts w:hint="default"/>
        <w:lang w:val="pt-PT" w:eastAsia="pt-PT" w:bidi="pt-PT"/>
      </w:rPr>
    </w:lvl>
    <w:lvl w:ilvl="1">
      <w:start w:val="1"/>
      <w:numFmt w:val="decimal"/>
      <w:lvlText w:val="%1.%2"/>
      <w:lvlJc w:val="left"/>
      <w:pPr>
        <w:ind w:left="262" w:hanging="365"/>
      </w:pPr>
      <w:rPr>
        <w:rFonts w:ascii="Arial" w:eastAsia="Arial" w:hAnsi="Arial" w:cs="Arial" w:hint="default"/>
        <w:w w:val="100"/>
        <w:sz w:val="22"/>
        <w:szCs w:val="22"/>
        <w:lang w:val="pt-PT" w:eastAsia="pt-PT" w:bidi="pt-PT"/>
      </w:rPr>
    </w:lvl>
    <w:lvl w:ilvl="2">
      <w:numFmt w:val="bullet"/>
      <w:lvlText w:val="•"/>
      <w:lvlJc w:val="left"/>
      <w:pPr>
        <w:ind w:left="2157" w:hanging="365"/>
      </w:pPr>
      <w:rPr>
        <w:rFonts w:hint="default"/>
        <w:lang w:val="pt-PT" w:eastAsia="pt-PT" w:bidi="pt-PT"/>
      </w:rPr>
    </w:lvl>
    <w:lvl w:ilvl="3">
      <w:numFmt w:val="bullet"/>
      <w:lvlText w:val="•"/>
      <w:lvlJc w:val="left"/>
      <w:pPr>
        <w:ind w:left="3105" w:hanging="365"/>
      </w:pPr>
      <w:rPr>
        <w:rFonts w:hint="default"/>
        <w:lang w:val="pt-PT" w:eastAsia="pt-PT" w:bidi="pt-PT"/>
      </w:rPr>
    </w:lvl>
    <w:lvl w:ilvl="4">
      <w:numFmt w:val="bullet"/>
      <w:lvlText w:val="•"/>
      <w:lvlJc w:val="left"/>
      <w:pPr>
        <w:ind w:left="4054" w:hanging="365"/>
      </w:pPr>
      <w:rPr>
        <w:rFonts w:hint="default"/>
        <w:lang w:val="pt-PT" w:eastAsia="pt-PT" w:bidi="pt-PT"/>
      </w:rPr>
    </w:lvl>
    <w:lvl w:ilvl="5">
      <w:numFmt w:val="bullet"/>
      <w:lvlText w:val="•"/>
      <w:lvlJc w:val="left"/>
      <w:pPr>
        <w:ind w:left="5003" w:hanging="365"/>
      </w:pPr>
      <w:rPr>
        <w:rFonts w:hint="default"/>
        <w:lang w:val="pt-PT" w:eastAsia="pt-PT" w:bidi="pt-PT"/>
      </w:rPr>
    </w:lvl>
    <w:lvl w:ilvl="6">
      <w:numFmt w:val="bullet"/>
      <w:lvlText w:val="•"/>
      <w:lvlJc w:val="left"/>
      <w:pPr>
        <w:ind w:left="5951" w:hanging="365"/>
      </w:pPr>
      <w:rPr>
        <w:rFonts w:hint="default"/>
        <w:lang w:val="pt-PT" w:eastAsia="pt-PT" w:bidi="pt-PT"/>
      </w:rPr>
    </w:lvl>
    <w:lvl w:ilvl="7">
      <w:numFmt w:val="bullet"/>
      <w:lvlText w:val="•"/>
      <w:lvlJc w:val="left"/>
      <w:pPr>
        <w:ind w:left="6900" w:hanging="365"/>
      </w:pPr>
      <w:rPr>
        <w:rFonts w:hint="default"/>
        <w:lang w:val="pt-PT" w:eastAsia="pt-PT" w:bidi="pt-PT"/>
      </w:rPr>
    </w:lvl>
    <w:lvl w:ilvl="8">
      <w:numFmt w:val="bullet"/>
      <w:lvlText w:val="•"/>
      <w:lvlJc w:val="left"/>
      <w:pPr>
        <w:ind w:left="7849" w:hanging="365"/>
      </w:pPr>
      <w:rPr>
        <w:rFonts w:hint="default"/>
        <w:lang w:val="pt-PT" w:eastAsia="pt-PT" w:bidi="pt-PT"/>
      </w:rPr>
    </w:lvl>
  </w:abstractNum>
  <w:abstractNum w:abstractNumId="4"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12416F"/>
    <w:multiLevelType w:val="multilevel"/>
    <w:tmpl w:val="FA148A20"/>
    <w:lvl w:ilvl="0">
      <w:start w:val="6"/>
      <w:numFmt w:val="decimal"/>
      <w:lvlText w:val="%1"/>
      <w:lvlJc w:val="left"/>
      <w:pPr>
        <w:ind w:left="262" w:hanging="389"/>
      </w:pPr>
      <w:rPr>
        <w:rFonts w:hint="default"/>
        <w:lang w:val="pt-PT" w:eastAsia="pt-PT" w:bidi="pt-PT"/>
      </w:rPr>
    </w:lvl>
    <w:lvl w:ilvl="1">
      <w:start w:val="1"/>
      <w:numFmt w:val="decimal"/>
      <w:lvlText w:val="%1.%2"/>
      <w:lvlJc w:val="left"/>
      <w:pPr>
        <w:ind w:left="262" w:hanging="389"/>
      </w:pPr>
      <w:rPr>
        <w:rFonts w:ascii="Arial" w:eastAsia="Arial" w:hAnsi="Arial" w:cs="Arial" w:hint="default"/>
        <w:w w:val="100"/>
        <w:sz w:val="22"/>
        <w:szCs w:val="22"/>
        <w:lang w:val="pt-PT" w:eastAsia="pt-PT" w:bidi="pt-PT"/>
      </w:rPr>
    </w:lvl>
    <w:lvl w:ilvl="2">
      <w:numFmt w:val="bullet"/>
      <w:lvlText w:val="•"/>
      <w:lvlJc w:val="left"/>
      <w:pPr>
        <w:ind w:left="2157" w:hanging="389"/>
      </w:pPr>
      <w:rPr>
        <w:rFonts w:hint="default"/>
        <w:lang w:val="pt-PT" w:eastAsia="pt-PT" w:bidi="pt-PT"/>
      </w:rPr>
    </w:lvl>
    <w:lvl w:ilvl="3">
      <w:numFmt w:val="bullet"/>
      <w:lvlText w:val="•"/>
      <w:lvlJc w:val="left"/>
      <w:pPr>
        <w:ind w:left="3105" w:hanging="389"/>
      </w:pPr>
      <w:rPr>
        <w:rFonts w:hint="default"/>
        <w:lang w:val="pt-PT" w:eastAsia="pt-PT" w:bidi="pt-PT"/>
      </w:rPr>
    </w:lvl>
    <w:lvl w:ilvl="4">
      <w:numFmt w:val="bullet"/>
      <w:lvlText w:val="•"/>
      <w:lvlJc w:val="left"/>
      <w:pPr>
        <w:ind w:left="4054" w:hanging="389"/>
      </w:pPr>
      <w:rPr>
        <w:rFonts w:hint="default"/>
        <w:lang w:val="pt-PT" w:eastAsia="pt-PT" w:bidi="pt-PT"/>
      </w:rPr>
    </w:lvl>
    <w:lvl w:ilvl="5">
      <w:numFmt w:val="bullet"/>
      <w:lvlText w:val="•"/>
      <w:lvlJc w:val="left"/>
      <w:pPr>
        <w:ind w:left="5003" w:hanging="389"/>
      </w:pPr>
      <w:rPr>
        <w:rFonts w:hint="default"/>
        <w:lang w:val="pt-PT" w:eastAsia="pt-PT" w:bidi="pt-PT"/>
      </w:rPr>
    </w:lvl>
    <w:lvl w:ilvl="6">
      <w:numFmt w:val="bullet"/>
      <w:lvlText w:val="•"/>
      <w:lvlJc w:val="left"/>
      <w:pPr>
        <w:ind w:left="5951" w:hanging="389"/>
      </w:pPr>
      <w:rPr>
        <w:rFonts w:hint="default"/>
        <w:lang w:val="pt-PT" w:eastAsia="pt-PT" w:bidi="pt-PT"/>
      </w:rPr>
    </w:lvl>
    <w:lvl w:ilvl="7">
      <w:numFmt w:val="bullet"/>
      <w:lvlText w:val="•"/>
      <w:lvlJc w:val="left"/>
      <w:pPr>
        <w:ind w:left="6900" w:hanging="389"/>
      </w:pPr>
      <w:rPr>
        <w:rFonts w:hint="default"/>
        <w:lang w:val="pt-PT" w:eastAsia="pt-PT" w:bidi="pt-PT"/>
      </w:rPr>
    </w:lvl>
    <w:lvl w:ilvl="8">
      <w:numFmt w:val="bullet"/>
      <w:lvlText w:val="•"/>
      <w:lvlJc w:val="left"/>
      <w:pPr>
        <w:ind w:left="7849" w:hanging="389"/>
      </w:pPr>
      <w:rPr>
        <w:rFonts w:hint="default"/>
        <w:lang w:val="pt-PT" w:eastAsia="pt-PT" w:bidi="pt-PT"/>
      </w:rPr>
    </w:lvl>
  </w:abstractNum>
  <w:abstractNum w:abstractNumId="9" w15:restartNumberingAfterBreak="0">
    <w:nsid w:val="1E8C0E0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CEF0864"/>
    <w:multiLevelType w:val="multilevel"/>
    <w:tmpl w:val="7552300A"/>
    <w:lvl w:ilvl="0">
      <w:start w:val="7"/>
      <w:numFmt w:val="decimal"/>
      <w:lvlText w:val="%1"/>
      <w:lvlJc w:val="left"/>
      <w:pPr>
        <w:ind w:left="262" w:hanging="368"/>
      </w:pPr>
      <w:rPr>
        <w:rFonts w:hint="default"/>
        <w:lang w:val="pt-PT" w:eastAsia="pt-PT" w:bidi="pt-PT"/>
      </w:rPr>
    </w:lvl>
    <w:lvl w:ilvl="1">
      <w:start w:val="4"/>
      <w:numFmt w:val="decimal"/>
      <w:lvlText w:val="%1.%2"/>
      <w:lvlJc w:val="left"/>
      <w:pPr>
        <w:ind w:left="262" w:hanging="368"/>
      </w:pPr>
      <w:rPr>
        <w:rFonts w:ascii="Arial" w:eastAsia="Arial" w:hAnsi="Arial" w:cs="Arial" w:hint="default"/>
        <w:w w:val="100"/>
        <w:sz w:val="22"/>
        <w:szCs w:val="22"/>
        <w:lang w:val="pt-PT" w:eastAsia="pt-PT" w:bidi="pt-PT"/>
      </w:rPr>
    </w:lvl>
    <w:lvl w:ilvl="2">
      <w:numFmt w:val="bullet"/>
      <w:lvlText w:val="•"/>
      <w:lvlJc w:val="left"/>
      <w:pPr>
        <w:ind w:left="2157" w:hanging="368"/>
      </w:pPr>
      <w:rPr>
        <w:rFonts w:hint="default"/>
        <w:lang w:val="pt-PT" w:eastAsia="pt-PT" w:bidi="pt-PT"/>
      </w:rPr>
    </w:lvl>
    <w:lvl w:ilvl="3">
      <w:numFmt w:val="bullet"/>
      <w:lvlText w:val="•"/>
      <w:lvlJc w:val="left"/>
      <w:pPr>
        <w:ind w:left="3105" w:hanging="368"/>
      </w:pPr>
      <w:rPr>
        <w:rFonts w:hint="default"/>
        <w:lang w:val="pt-PT" w:eastAsia="pt-PT" w:bidi="pt-PT"/>
      </w:rPr>
    </w:lvl>
    <w:lvl w:ilvl="4">
      <w:numFmt w:val="bullet"/>
      <w:lvlText w:val="•"/>
      <w:lvlJc w:val="left"/>
      <w:pPr>
        <w:ind w:left="4054" w:hanging="368"/>
      </w:pPr>
      <w:rPr>
        <w:rFonts w:hint="default"/>
        <w:lang w:val="pt-PT" w:eastAsia="pt-PT" w:bidi="pt-PT"/>
      </w:rPr>
    </w:lvl>
    <w:lvl w:ilvl="5">
      <w:numFmt w:val="bullet"/>
      <w:lvlText w:val="•"/>
      <w:lvlJc w:val="left"/>
      <w:pPr>
        <w:ind w:left="5003" w:hanging="368"/>
      </w:pPr>
      <w:rPr>
        <w:rFonts w:hint="default"/>
        <w:lang w:val="pt-PT" w:eastAsia="pt-PT" w:bidi="pt-PT"/>
      </w:rPr>
    </w:lvl>
    <w:lvl w:ilvl="6">
      <w:numFmt w:val="bullet"/>
      <w:lvlText w:val="•"/>
      <w:lvlJc w:val="left"/>
      <w:pPr>
        <w:ind w:left="5951" w:hanging="368"/>
      </w:pPr>
      <w:rPr>
        <w:rFonts w:hint="default"/>
        <w:lang w:val="pt-PT" w:eastAsia="pt-PT" w:bidi="pt-PT"/>
      </w:rPr>
    </w:lvl>
    <w:lvl w:ilvl="7">
      <w:numFmt w:val="bullet"/>
      <w:lvlText w:val="•"/>
      <w:lvlJc w:val="left"/>
      <w:pPr>
        <w:ind w:left="6900" w:hanging="368"/>
      </w:pPr>
      <w:rPr>
        <w:rFonts w:hint="default"/>
        <w:lang w:val="pt-PT" w:eastAsia="pt-PT" w:bidi="pt-PT"/>
      </w:rPr>
    </w:lvl>
    <w:lvl w:ilvl="8">
      <w:numFmt w:val="bullet"/>
      <w:lvlText w:val="•"/>
      <w:lvlJc w:val="left"/>
      <w:pPr>
        <w:ind w:left="7849" w:hanging="368"/>
      </w:pPr>
      <w:rPr>
        <w:rFonts w:hint="default"/>
        <w:lang w:val="pt-PT" w:eastAsia="pt-PT" w:bidi="pt-PT"/>
      </w:rPr>
    </w:lvl>
  </w:abstractNum>
  <w:abstractNum w:abstractNumId="13" w15:restartNumberingAfterBreak="0">
    <w:nsid w:val="2D747069"/>
    <w:multiLevelType w:val="hybridMultilevel"/>
    <w:tmpl w:val="5B648E26"/>
    <w:lvl w:ilvl="0" w:tplc="04160001">
      <w:start w:val="1"/>
      <w:numFmt w:val="bullet"/>
      <w:lvlText w:val=""/>
      <w:lvlJc w:val="left"/>
      <w:pPr>
        <w:ind w:left="982" w:hanging="360"/>
      </w:pPr>
      <w:rPr>
        <w:rFonts w:ascii="Symbol" w:hAnsi="Symbol"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14"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36797348"/>
    <w:multiLevelType w:val="multilevel"/>
    <w:tmpl w:val="09B6CBB8"/>
    <w:lvl w:ilvl="0">
      <w:start w:val="11"/>
      <w:numFmt w:val="decimal"/>
      <w:lvlText w:val="%1"/>
      <w:lvlJc w:val="left"/>
      <w:pPr>
        <w:ind w:left="754" w:hanging="492"/>
      </w:pPr>
      <w:rPr>
        <w:rFonts w:hint="default"/>
        <w:lang w:val="pt-PT" w:eastAsia="pt-PT" w:bidi="pt-PT"/>
      </w:rPr>
    </w:lvl>
    <w:lvl w:ilvl="1">
      <w:start w:val="1"/>
      <w:numFmt w:val="decimal"/>
      <w:lvlText w:val="%1.%2"/>
      <w:lvlJc w:val="left"/>
      <w:pPr>
        <w:ind w:left="75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939" w:hanging="259"/>
      </w:pPr>
      <w:rPr>
        <w:rFonts w:ascii="Arial" w:eastAsia="Arial" w:hAnsi="Arial" w:cs="Arial" w:hint="default"/>
        <w:w w:val="100"/>
        <w:sz w:val="22"/>
        <w:szCs w:val="22"/>
        <w:lang w:val="pt-PT" w:eastAsia="pt-PT" w:bidi="pt-PT"/>
      </w:rPr>
    </w:lvl>
    <w:lvl w:ilvl="3">
      <w:numFmt w:val="bullet"/>
      <w:lvlText w:val="•"/>
      <w:lvlJc w:val="left"/>
      <w:pPr>
        <w:ind w:left="3674" w:hanging="259"/>
      </w:pPr>
      <w:rPr>
        <w:rFonts w:hint="default"/>
        <w:lang w:val="pt-PT" w:eastAsia="pt-PT" w:bidi="pt-PT"/>
      </w:rPr>
    </w:lvl>
    <w:lvl w:ilvl="4">
      <w:numFmt w:val="bullet"/>
      <w:lvlText w:val="•"/>
      <w:lvlJc w:val="left"/>
      <w:pPr>
        <w:ind w:left="4542" w:hanging="259"/>
      </w:pPr>
      <w:rPr>
        <w:rFonts w:hint="default"/>
        <w:lang w:val="pt-PT" w:eastAsia="pt-PT" w:bidi="pt-PT"/>
      </w:rPr>
    </w:lvl>
    <w:lvl w:ilvl="5">
      <w:numFmt w:val="bullet"/>
      <w:lvlText w:val="•"/>
      <w:lvlJc w:val="left"/>
      <w:pPr>
        <w:ind w:left="5409" w:hanging="259"/>
      </w:pPr>
      <w:rPr>
        <w:rFonts w:hint="default"/>
        <w:lang w:val="pt-PT" w:eastAsia="pt-PT" w:bidi="pt-PT"/>
      </w:rPr>
    </w:lvl>
    <w:lvl w:ilvl="6">
      <w:numFmt w:val="bullet"/>
      <w:lvlText w:val="•"/>
      <w:lvlJc w:val="left"/>
      <w:pPr>
        <w:ind w:left="6276" w:hanging="259"/>
      </w:pPr>
      <w:rPr>
        <w:rFonts w:hint="default"/>
        <w:lang w:val="pt-PT" w:eastAsia="pt-PT" w:bidi="pt-PT"/>
      </w:rPr>
    </w:lvl>
    <w:lvl w:ilvl="7">
      <w:numFmt w:val="bullet"/>
      <w:lvlText w:val="•"/>
      <w:lvlJc w:val="left"/>
      <w:pPr>
        <w:ind w:left="7144" w:hanging="259"/>
      </w:pPr>
      <w:rPr>
        <w:rFonts w:hint="default"/>
        <w:lang w:val="pt-PT" w:eastAsia="pt-PT" w:bidi="pt-PT"/>
      </w:rPr>
    </w:lvl>
    <w:lvl w:ilvl="8">
      <w:numFmt w:val="bullet"/>
      <w:lvlText w:val="•"/>
      <w:lvlJc w:val="left"/>
      <w:pPr>
        <w:ind w:left="8011" w:hanging="259"/>
      </w:pPr>
      <w:rPr>
        <w:rFonts w:hint="default"/>
        <w:lang w:val="pt-PT" w:eastAsia="pt-PT" w:bidi="pt-PT"/>
      </w:rPr>
    </w:lvl>
  </w:abstractNum>
  <w:abstractNum w:abstractNumId="18" w15:restartNumberingAfterBreak="0">
    <w:nsid w:val="374879F7"/>
    <w:multiLevelType w:val="multilevel"/>
    <w:tmpl w:val="D93A0C78"/>
    <w:lvl w:ilvl="0">
      <w:start w:val="7"/>
      <w:numFmt w:val="decimal"/>
      <w:lvlText w:val="%1"/>
      <w:lvlJc w:val="left"/>
      <w:pPr>
        <w:ind w:left="262" w:hanging="363"/>
      </w:pPr>
      <w:rPr>
        <w:rFonts w:hint="default"/>
        <w:lang w:val="pt-PT" w:eastAsia="pt-PT" w:bidi="pt-PT"/>
      </w:rPr>
    </w:lvl>
    <w:lvl w:ilvl="1">
      <w:start w:val="1"/>
      <w:numFmt w:val="decimal"/>
      <w:lvlText w:val="%1.%2"/>
      <w:lvlJc w:val="left"/>
      <w:pPr>
        <w:ind w:left="262" w:hanging="363"/>
      </w:pPr>
      <w:rPr>
        <w:rFonts w:ascii="Arial" w:eastAsia="Arial" w:hAnsi="Arial" w:cs="Arial" w:hint="default"/>
        <w:w w:val="100"/>
        <w:sz w:val="22"/>
        <w:szCs w:val="22"/>
        <w:lang w:val="pt-PT" w:eastAsia="pt-PT" w:bidi="pt-PT"/>
      </w:rPr>
    </w:lvl>
    <w:lvl w:ilvl="2">
      <w:numFmt w:val="bullet"/>
      <w:lvlText w:val="•"/>
      <w:lvlJc w:val="left"/>
      <w:pPr>
        <w:ind w:left="2157" w:hanging="363"/>
      </w:pPr>
      <w:rPr>
        <w:rFonts w:hint="default"/>
        <w:lang w:val="pt-PT" w:eastAsia="pt-PT" w:bidi="pt-PT"/>
      </w:rPr>
    </w:lvl>
    <w:lvl w:ilvl="3">
      <w:numFmt w:val="bullet"/>
      <w:lvlText w:val="•"/>
      <w:lvlJc w:val="left"/>
      <w:pPr>
        <w:ind w:left="3105" w:hanging="363"/>
      </w:pPr>
      <w:rPr>
        <w:rFonts w:hint="default"/>
        <w:lang w:val="pt-PT" w:eastAsia="pt-PT" w:bidi="pt-PT"/>
      </w:rPr>
    </w:lvl>
    <w:lvl w:ilvl="4">
      <w:numFmt w:val="bullet"/>
      <w:lvlText w:val="•"/>
      <w:lvlJc w:val="left"/>
      <w:pPr>
        <w:ind w:left="4054" w:hanging="363"/>
      </w:pPr>
      <w:rPr>
        <w:rFonts w:hint="default"/>
        <w:lang w:val="pt-PT" w:eastAsia="pt-PT" w:bidi="pt-PT"/>
      </w:rPr>
    </w:lvl>
    <w:lvl w:ilvl="5">
      <w:numFmt w:val="bullet"/>
      <w:lvlText w:val="•"/>
      <w:lvlJc w:val="left"/>
      <w:pPr>
        <w:ind w:left="5003" w:hanging="363"/>
      </w:pPr>
      <w:rPr>
        <w:rFonts w:hint="default"/>
        <w:lang w:val="pt-PT" w:eastAsia="pt-PT" w:bidi="pt-PT"/>
      </w:rPr>
    </w:lvl>
    <w:lvl w:ilvl="6">
      <w:numFmt w:val="bullet"/>
      <w:lvlText w:val="•"/>
      <w:lvlJc w:val="left"/>
      <w:pPr>
        <w:ind w:left="5951" w:hanging="363"/>
      </w:pPr>
      <w:rPr>
        <w:rFonts w:hint="default"/>
        <w:lang w:val="pt-PT" w:eastAsia="pt-PT" w:bidi="pt-PT"/>
      </w:rPr>
    </w:lvl>
    <w:lvl w:ilvl="7">
      <w:numFmt w:val="bullet"/>
      <w:lvlText w:val="•"/>
      <w:lvlJc w:val="left"/>
      <w:pPr>
        <w:ind w:left="6900" w:hanging="363"/>
      </w:pPr>
      <w:rPr>
        <w:rFonts w:hint="default"/>
        <w:lang w:val="pt-PT" w:eastAsia="pt-PT" w:bidi="pt-PT"/>
      </w:rPr>
    </w:lvl>
    <w:lvl w:ilvl="8">
      <w:numFmt w:val="bullet"/>
      <w:lvlText w:val="•"/>
      <w:lvlJc w:val="left"/>
      <w:pPr>
        <w:ind w:left="7849" w:hanging="363"/>
      </w:pPr>
      <w:rPr>
        <w:rFonts w:hint="default"/>
        <w:lang w:val="pt-PT" w:eastAsia="pt-PT" w:bidi="pt-PT"/>
      </w:rPr>
    </w:lvl>
  </w:abstractNum>
  <w:abstractNum w:abstractNumId="19" w15:restartNumberingAfterBreak="0">
    <w:nsid w:val="3A127C06"/>
    <w:multiLevelType w:val="multilevel"/>
    <w:tmpl w:val="9B36FED8"/>
    <w:lvl w:ilvl="0">
      <w:start w:val="8"/>
      <w:numFmt w:val="decimal"/>
      <w:lvlText w:val="%1"/>
      <w:lvlJc w:val="left"/>
      <w:pPr>
        <w:ind w:left="262" w:hanging="567"/>
      </w:pPr>
      <w:rPr>
        <w:rFonts w:hint="default"/>
        <w:lang w:val="pt-PT" w:eastAsia="pt-PT" w:bidi="pt-PT"/>
      </w:rPr>
    </w:lvl>
    <w:lvl w:ilvl="1">
      <w:start w:val="10"/>
      <w:numFmt w:val="decimal"/>
      <w:lvlText w:val="%1.%2"/>
      <w:lvlJc w:val="left"/>
      <w:pPr>
        <w:ind w:left="262" w:hanging="567"/>
      </w:pPr>
      <w:rPr>
        <w:rFonts w:ascii="Arial" w:eastAsia="Arial" w:hAnsi="Arial" w:cs="Arial" w:hint="default"/>
        <w:w w:val="100"/>
        <w:sz w:val="22"/>
        <w:szCs w:val="22"/>
        <w:lang w:val="pt-PT" w:eastAsia="pt-PT" w:bidi="pt-PT"/>
      </w:rPr>
    </w:lvl>
    <w:lvl w:ilvl="2">
      <w:numFmt w:val="bullet"/>
      <w:lvlText w:val="•"/>
      <w:lvlJc w:val="left"/>
      <w:pPr>
        <w:ind w:left="2157" w:hanging="567"/>
      </w:pPr>
      <w:rPr>
        <w:rFonts w:hint="default"/>
        <w:lang w:val="pt-PT" w:eastAsia="pt-PT" w:bidi="pt-PT"/>
      </w:rPr>
    </w:lvl>
    <w:lvl w:ilvl="3">
      <w:numFmt w:val="bullet"/>
      <w:lvlText w:val="•"/>
      <w:lvlJc w:val="left"/>
      <w:pPr>
        <w:ind w:left="3105" w:hanging="567"/>
      </w:pPr>
      <w:rPr>
        <w:rFonts w:hint="default"/>
        <w:lang w:val="pt-PT" w:eastAsia="pt-PT" w:bidi="pt-PT"/>
      </w:rPr>
    </w:lvl>
    <w:lvl w:ilvl="4">
      <w:numFmt w:val="bullet"/>
      <w:lvlText w:val="•"/>
      <w:lvlJc w:val="left"/>
      <w:pPr>
        <w:ind w:left="4054" w:hanging="567"/>
      </w:pPr>
      <w:rPr>
        <w:rFonts w:hint="default"/>
        <w:lang w:val="pt-PT" w:eastAsia="pt-PT" w:bidi="pt-PT"/>
      </w:rPr>
    </w:lvl>
    <w:lvl w:ilvl="5">
      <w:numFmt w:val="bullet"/>
      <w:lvlText w:val="•"/>
      <w:lvlJc w:val="left"/>
      <w:pPr>
        <w:ind w:left="5003" w:hanging="567"/>
      </w:pPr>
      <w:rPr>
        <w:rFonts w:hint="default"/>
        <w:lang w:val="pt-PT" w:eastAsia="pt-PT" w:bidi="pt-PT"/>
      </w:rPr>
    </w:lvl>
    <w:lvl w:ilvl="6">
      <w:numFmt w:val="bullet"/>
      <w:lvlText w:val="•"/>
      <w:lvlJc w:val="left"/>
      <w:pPr>
        <w:ind w:left="5951" w:hanging="567"/>
      </w:pPr>
      <w:rPr>
        <w:rFonts w:hint="default"/>
        <w:lang w:val="pt-PT" w:eastAsia="pt-PT" w:bidi="pt-PT"/>
      </w:rPr>
    </w:lvl>
    <w:lvl w:ilvl="7">
      <w:numFmt w:val="bullet"/>
      <w:lvlText w:val="•"/>
      <w:lvlJc w:val="left"/>
      <w:pPr>
        <w:ind w:left="6900" w:hanging="567"/>
      </w:pPr>
      <w:rPr>
        <w:rFonts w:hint="default"/>
        <w:lang w:val="pt-PT" w:eastAsia="pt-PT" w:bidi="pt-PT"/>
      </w:rPr>
    </w:lvl>
    <w:lvl w:ilvl="8">
      <w:numFmt w:val="bullet"/>
      <w:lvlText w:val="•"/>
      <w:lvlJc w:val="left"/>
      <w:pPr>
        <w:ind w:left="7849" w:hanging="567"/>
      </w:pPr>
      <w:rPr>
        <w:rFonts w:hint="default"/>
        <w:lang w:val="pt-PT" w:eastAsia="pt-PT" w:bidi="pt-PT"/>
      </w:rPr>
    </w:lvl>
  </w:abstractNum>
  <w:abstractNum w:abstractNumId="20" w15:restartNumberingAfterBreak="0">
    <w:nsid w:val="3C2462E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6"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15:restartNumberingAfterBreak="0">
    <w:nsid w:val="797A064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9"/>
  </w:num>
  <w:num w:numId="4">
    <w:abstractNumId w:val="32"/>
  </w:num>
  <w:num w:numId="5">
    <w:abstractNumId w:val="21"/>
  </w:num>
  <w:num w:numId="6">
    <w:abstractNumId w:val="15"/>
  </w:num>
  <w:num w:numId="7">
    <w:abstractNumId w:val="22"/>
  </w:num>
  <w:num w:numId="8">
    <w:abstractNumId w:val="27"/>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lvlOverride w:ilvl="0">
      <w:startOverride w:val="8"/>
    </w:lvlOverride>
    <w:lvlOverride w:ilvl="1">
      <w:startOverride w:val="1"/>
    </w:lvlOverride>
  </w:num>
  <w:num w:numId="15">
    <w:abstractNumId w:val="7"/>
  </w:num>
  <w:num w:numId="16">
    <w:abstractNumId w:val="7"/>
    <w:lvlOverride w:ilvl="0">
      <w:startOverride w:val="20"/>
    </w:lvlOverride>
    <w:lvlOverride w:ilvl="1">
      <w:startOverride w:val="1"/>
    </w:lvlOverride>
  </w:num>
  <w:num w:numId="17">
    <w:abstractNumId w:val="31"/>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num>
  <w:num w:numId="21">
    <w:abstractNumId w:val="16"/>
  </w:num>
  <w:num w:numId="22">
    <w:abstractNumId w:val="6"/>
  </w:num>
  <w:num w:numId="23">
    <w:abstractNumId w:val="7"/>
    <w:lvlOverride w:ilvl="0">
      <w:startOverride w:val="9"/>
    </w:lvlOverride>
    <w:lvlOverride w:ilvl="1">
      <w:startOverride w:val="5"/>
    </w:lvlOverride>
  </w:num>
  <w:num w:numId="24">
    <w:abstractNumId w:val="7"/>
    <w:lvlOverride w:ilvl="0">
      <w:startOverride w:val="9"/>
    </w:lvlOverride>
    <w:lvlOverride w:ilvl="1">
      <w:startOverride w:val="13"/>
    </w:lvlOverride>
    <w:lvlOverride w:ilvl="2">
      <w:startOverride w:val="1"/>
    </w:lvlOverride>
  </w:num>
  <w:num w:numId="25">
    <w:abstractNumId w:val="28"/>
  </w:num>
  <w:num w:numId="26">
    <w:abstractNumId w:val="5"/>
  </w:num>
  <w:num w:numId="27">
    <w:abstractNumId w:val="7"/>
    <w:lvlOverride w:ilvl="0">
      <w:startOverride w:val="5"/>
    </w:lvlOverride>
  </w:num>
  <w:num w:numId="28">
    <w:abstractNumId w:val="25"/>
  </w:num>
  <w:num w:numId="29">
    <w:abstractNumId w:val="10"/>
  </w:num>
  <w:num w:numId="3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14"/>
  </w:num>
  <w:num w:numId="34">
    <w:abstractNumId w:val="8"/>
  </w:num>
  <w:num w:numId="35">
    <w:abstractNumId w:val="26"/>
  </w:num>
  <w:num w:numId="36">
    <w:abstractNumId w:val="13"/>
  </w:num>
  <w:num w:numId="37">
    <w:abstractNumId w:val="17"/>
  </w:num>
  <w:num w:numId="38">
    <w:abstractNumId w:val="19"/>
  </w:num>
  <w:num w:numId="39">
    <w:abstractNumId w:val="1"/>
  </w:num>
  <w:num w:numId="40">
    <w:abstractNumId w:val="12"/>
  </w:num>
  <w:num w:numId="41">
    <w:abstractNumId w:val="18"/>
  </w:num>
  <w:num w:numId="42">
    <w:abstractNumId w:val="2"/>
  </w:num>
  <w:num w:numId="43">
    <w:abstractNumId w:val="3"/>
  </w:num>
  <w:num w:numId="44">
    <w:abstractNumId w:val="30"/>
  </w:num>
  <w:num w:numId="45">
    <w:abstractNumId w:val="9"/>
  </w:num>
  <w:num w:numId="46">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A11"/>
    <w:rsid w:val="00013F74"/>
    <w:rsid w:val="00014236"/>
    <w:rsid w:val="00014BFD"/>
    <w:rsid w:val="00014E7A"/>
    <w:rsid w:val="00014FC0"/>
    <w:rsid w:val="00015D4B"/>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104D"/>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289"/>
    <w:rsid w:val="00091897"/>
    <w:rsid w:val="00092759"/>
    <w:rsid w:val="00094321"/>
    <w:rsid w:val="00094A8E"/>
    <w:rsid w:val="00096445"/>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3CA4"/>
    <w:rsid w:val="000F4088"/>
    <w:rsid w:val="000F4F96"/>
    <w:rsid w:val="000F5A07"/>
    <w:rsid w:val="0010044D"/>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8749A"/>
    <w:rsid w:val="001904A8"/>
    <w:rsid w:val="00190C69"/>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6A0C"/>
    <w:rsid w:val="00207B98"/>
    <w:rsid w:val="00210001"/>
    <w:rsid w:val="0021106D"/>
    <w:rsid w:val="00213E2F"/>
    <w:rsid w:val="00220D79"/>
    <w:rsid w:val="00220FFE"/>
    <w:rsid w:val="00221BA5"/>
    <w:rsid w:val="00222980"/>
    <w:rsid w:val="002241A2"/>
    <w:rsid w:val="002267BC"/>
    <w:rsid w:val="002276EB"/>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D67"/>
    <w:rsid w:val="002B0A65"/>
    <w:rsid w:val="002B0CF8"/>
    <w:rsid w:val="002B2A87"/>
    <w:rsid w:val="002B2E88"/>
    <w:rsid w:val="002B2EE9"/>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2F795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1B69"/>
    <w:rsid w:val="00362847"/>
    <w:rsid w:val="003629E4"/>
    <w:rsid w:val="00364141"/>
    <w:rsid w:val="003648BA"/>
    <w:rsid w:val="003671ED"/>
    <w:rsid w:val="00367EF6"/>
    <w:rsid w:val="00370FE8"/>
    <w:rsid w:val="00371E7E"/>
    <w:rsid w:val="00373F2A"/>
    <w:rsid w:val="003751AD"/>
    <w:rsid w:val="00376A71"/>
    <w:rsid w:val="00376A90"/>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1DC4"/>
    <w:rsid w:val="003C502C"/>
    <w:rsid w:val="003C609E"/>
    <w:rsid w:val="003C6275"/>
    <w:rsid w:val="003C6CE4"/>
    <w:rsid w:val="003D1078"/>
    <w:rsid w:val="003D129F"/>
    <w:rsid w:val="003D4284"/>
    <w:rsid w:val="003D4382"/>
    <w:rsid w:val="003D584E"/>
    <w:rsid w:val="003D6109"/>
    <w:rsid w:val="003D6C15"/>
    <w:rsid w:val="003E0EA0"/>
    <w:rsid w:val="003E4181"/>
    <w:rsid w:val="003E4927"/>
    <w:rsid w:val="003E4D76"/>
    <w:rsid w:val="003E55B1"/>
    <w:rsid w:val="003E624E"/>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14C6"/>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3668"/>
    <w:rsid w:val="00476C51"/>
    <w:rsid w:val="004773FC"/>
    <w:rsid w:val="00480328"/>
    <w:rsid w:val="00480405"/>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E4CF5"/>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A7"/>
    <w:rsid w:val="005663FC"/>
    <w:rsid w:val="00566D73"/>
    <w:rsid w:val="00567C15"/>
    <w:rsid w:val="00570B5A"/>
    <w:rsid w:val="00572304"/>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5F2E"/>
    <w:rsid w:val="00606440"/>
    <w:rsid w:val="006078C2"/>
    <w:rsid w:val="00607EFD"/>
    <w:rsid w:val="00611810"/>
    <w:rsid w:val="00611AD7"/>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0A3"/>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BA6"/>
    <w:rsid w:val="006C2CC5"/>
    <w:rsid w:val="006C5AAA"/>
    <w:rsid w:val="006C7300"/>
    <w:rsid w:val="006D04BE"/>
    <w:rsid w:val="006D1800"/>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3F1A"/>
    <w:rsid w:val="00766275"/>
    <w:rsid w:val="0076696B"/>
    <w:rsid w:val="007677F5"/>
    <w:rsid w:val="007679B9"/>
    <w:rsid w:val="00770E24"/>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68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6C87"/>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2DFD"/>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22C"/>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294B"/>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5BBC"/>
    <w:rsid w:val="009D68FB"/>
    <w:rsid w:val="009E04B3"/>
    <w:rsid w:val="009E0DFC"/>
    <w:rsid w:val="009E442B"/>
    <w:rsid w:val="009E4998"/>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6903"/>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55EC"/>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2C3E"/>
    <w:rsid w:val="00BB4389"/>
    <w:rsid w:val="00BB61BE"/>
    <w:rsid w:val="00BC1712"/>
    <w:rsid w:val="00BC1F08"/>
    <w:rsid w:val="00BC22AB"/>
    <w:rsid w:val="00BC2797"/>
    <w:rsid w:val="00BC2F58"/>
    <w:rsid w:val="00BC3F84"/>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070"/>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58D9"/>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3922"/>
    <w:rsid w:val="00E55854"/>
    <w:rsid w:val="00E56707"/>
    <w:rsid w:val="00E57739"/>
    <w:rsid w:val="00E628AD"/>
    <w:rsid w:val="00E62908"/>
    <w:rsid w:val="00E62E09"/>
    <w:rsid w:val="00E64339"/>
    <w:rsid w:val="00E677BD"/>
    <w:rsid w:val="00E708BC"/>
    <w:rsid w:val="00E70C44"/>
    <w:rsid w:val="00E72B6E"/>
    <w:rsid w:val="00E74A5A"/>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58A2"/>
    <w:rsid w:val="00ED78E4"/>
    <w:rsid w:val="00EE220A"/>
    <w:rsid w:val="00EE2448"/>
    <w:rsid w:val="00EE2853"/>
    <w:rsid w:val="00EE352A"/>
    <w:rsid w:val="00EF2B66"/>
    <w:rsid w:val="00EF5D36"/>
    <w:rsid w:val="00EF66FC"/>
    <w:rsid w:val="00F0135B"/>
    <w:rsid w:val="00F02C98"/>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3F3D"/>
    <w:rsid w:val="00F2401A"/>
    <w:rsid w:val="00F257BB"/>
    <w:rsid w:val="00F2646F"/>
    <w:rsid w:val="00F26E33"/>
    <w:rsid w:val="00F27E65"/>
    <w:rsid w:val="00F30173"/>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6729"/>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37F"/>
    <w:rsid w:val="00F97775"/>
    <w:rsid w:val="00F97CE1"/>
    <w:rsid w:val="00FA0966"/>
    <w:rsid w:val="00FA434C"/>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33A"/>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table" w:customStyle="1" w:styleId="TableNormal">
    <w:name w:val="Table Normal"/>
    <w:uiPriority w:val="2"/>
    <w:semiHidden/>
    <w:unhideWhenUsed/>
    <w:qFormat/>
    <w:rsid w:val="00E62E09"/>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2E09"/>
    <w:pPr>
      <w:widowControl w:val="0"/>
      <w:autoSpaceDE w:val="0"/>
      <w:autoSpaceDN w:val="0"/>
      <w:ind w:left="87"/>
      <w:jc w:val="center"/>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67855793">
      <w:bodyDiv w:val="1"/>
      <w:marLeft w:val="0"/>
      <w:marRight w:val="0"/>
      <w:marTop w:val="0"/>
      <w:marBottom w:val="0"/>
      <w:divBdr>
        <w:top w:val="none" w:sz="0" w:space="0" w:color="auto"/>
        <w:left w:val="none" w:sz="0" w:space="0" w:color="auto"/>
        <w:bottom w:val="none" w:sz="0" w:space="0" w:color="auto"/>
        <w:right w:val="none" w:sz="0" w:space="0" w:color="auto"/>
      </w:divBdr>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tidoes-apf.apps.tcu.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montecar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F5A8B82E-B01F-43FD-BBE0-41910916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48</Pages>
  <Words>12662</Words>
  <Characters>68376</Characters>
  <Application>Microsoft Office Word</Application>
  <DocSecurity>0</DocSecurity>
  <Lines>569</Lines>
  <Paragraphs>161</Paragraphs>
  <ScaleCrop>false</ScaleCrop>
  <HeadingPairs>
    <vt:vector size="6" baseType="variant">
      <vt:variant>
        <vt:lpstr>Título</vt:lpstr>
      </vt:variant>
      <vt:variant>
        <vt:i4>1</vt:i4>
      </vt:variant>
      <vt:variant>
        <vt:lpstr>Títulos</vt:lpstr>
      </vt:variant>
      <vt:variant>
        <vt:i4>44</vt:i4>
      </vt:variant>
      <vt:variant>
        <vt:lpstr>Title</vt:lpstr>
      </vt:variant>
      <vt:variant>
        <vt:i4>1</vt:i4>
      </vt:variant>
    </vt:vector>
  </HeadingPairs>
  <TitlesOfParts>
    <vt:vector size="46" baseType="lpstr">
      <vt:lpstr>Edital Pregão Compras - Ampla Participação</vt:lpstr>
      <vt:lpstr/>
      <vt:lpstr>DO CREDENCIAMENTO</vt:lpstr>
      <vt:lpstr>DA APRESENTAÇÃO DA PROPOSTA E DOS DOCUMENTOS DE HABILITAÇÃO</vt:lpstr>
      <vt:lpstr>DO PREENCHIMENTO DA PROPOSTA</vt:lpstr>
      <vt:lpstr>DA ABERTURA DA SESSÃO, CLASSIFICAÇÃO DAS PROPOSTAS E FORMULAÇÃO DE LANCES </vt:lpstr>
      <vt:lpstr>DA ACEITABILIDADE DA PROPOSTA VENCEDORA.</vt:lpstr>
      <vt:lpstr>DA HABILITAÇÃO  </vt:lpstr>
      <vt:lpstr>DO ENCAMINHAMENTO DA PROPOSTA VENCEDORA</vt:lpstr>
      <vt:lpstr>DOS RECURSOS</vt:lpstr>
      <vt:lpstr>DA REABERTURA DA SESSÃO PÚBLICA</vt:lpstr>
      <vt:lpstr>DA ADJUDICAÇÃO E HOMOLOGAÇÃO </vt:lpstr>
      <vt:lpstr>DA GARANTIA DE EXECUÇÃO </vt:lpstr>
      <vt:lpstr>DA ATA DE REGISTRO DE PREÇOS </vt:lpstr>
      <vt:lpstr>Homologado o resultado da licitação, terá o adjudicatário o prazo de 03 dias, co</vt:lpstr>
      <vt:lpstr>Alternativamente à convocação para comparecer perante o órgão ou entidade para a</vt:lpstr>
      <vt:lpstr>O prazo estabelecido no subitem anterior para assinatura da Ata de Registro de P</vt:lpstr>
      <vt:lpstr>Serão formalizadas tantas Atas de Registro de Preços quanto necessárias para o r</vt:lpstr>
      <vt:lpstr>Será incluído na ata, sob a forma de anexo, o registro dos licitantes que aceita</vt:lpstr>
      <vt:lpstr>DO TERMO DE CONTRATO OU INSTRUMENTO EQUIVALENTE</vt:lpstr>
      <vt:lpstr>Após a homologação da licitação, em sendo realizada a contratação, será firmado </vt:lpstr>
      <vt:lpstr>O adjudicatário terá o prazo de 3 dias úteis, contados a partir da data de sua c</vt:lpstr>
      <vt:lpstr>Alternativamente à convocação para comparecer perante o órgão ou entidade para a</vt:lpstr>
      <vt:lpstr>O prazo previsto no subitem anterior poderá ser prorrogado, por igual período, p</vt:lpstr>
      <vt:lpstr>O Aceite da Nota de Empenho ou do instrumento equivalente, emitida à empresa adj</vt:lpstr>
      <vt:lpstr>Nos casos em que houver necessidade de assinatura do instrumento de contrato, e </vt:lpstr>
      <vt:lpstr>Na hipótese de irregularidade do registro no SICAF, o contratado deverá regulari</vt:lpstr>
      <vt:lpstr>DO REAJUSTAMENTO EM SENTIDO GERAL</vt:lpstr>
      <vt:lpstr>DO RECEBIMENTO DO OBJETO E DA FISCALIZAÇÃO</vt:lpstr>
      <vt:lpstr>DAS OBRIGAÇÕES DA CONTRATANTE E DA CONTRATADA</vt:lpstr>
      <vt:lpstr>DO PAGAMENTO</vt:lpstr>
      <vt:lpstr>DAS SANÇÕES ADMINISTRATIVAS.</vt:lpstr>
      <vt:lpstr>DA FORMAÇÃO DO CADASTRO DE RESERVA </vt:lpstr>
      <vt:lpstr>DA IMPUGNAÇÃO AO EDITAL E DO PEDIDO DE ESCLARECIMENTO</vt:lpstr>
      <vt:lpstr>DAS DISPOSIÇÕES GERAIS</vt:lpstr>
      <vt:lpstr/>
      <vt:lpstr>Local e data:  _________________________________________________________________</vt:lpstr>
      <vt:lpstr>Local e data:  _________________________________________________________________</vt:lpstr>
      <vt:lpstr/>
      <vt:lpstr/>
      <vt:lpstr>DA UTILIZAÇÃO DE CÉLULAS DE APOIO (CORRETORAS) ASSOCIADAS</vt:lpstr>
      <vt:lpstr>Local e data: ________________________________________________________________</vt:lpstr>
      <vt:lpstr/>
      <vt:lpstr/>
      <vt:lpstr/>
      <vt:lpstr>NOTAS EXPLICATIVAS</vt:lpstr>
    </vt:vector>
  </TitlesOfParts>
  <Company>AGU</Company>
  <LinksUpToDate>false</LinksUpToDate>
  <CharactersWithSpaces>80877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ACER</cp:lastModifiedBy>
  <cp:revision>2</cp:revision>
  <cp:lastPrinted>2019-10-10T16:52:00Z</cp:lastPrinted>
  <dcterms:created xsi:type="dcterms:W3CDTF">2021-06-09T12:04:00Z</dcterms:created>
  <dcterms:modified xsi:type="dcterms:W3CDTF">2021-06-09T12:04:00Z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