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C4" w:rsidRDefault="004000C4">
      <w:pPr>
        <w:pStyle w:val="Corpodetexto"/>
        <w:spacing w:before="74"/>
        <w:ind w:left="2628"/>
      </w:pPr>
    </w:p>
    <w:p w:rsidR="00915D2B" w:rsidRDefault="00915D2B">
      <w:pPr>
        <w:pStyle w:val="Corpodetexto"/>
        <w:spacing w:before="74"/>
        <w:ind w:left="2628"/>
      </w:pPr>
    </w:p>
    <w:p w:rsidR="00915D2B" w:rsidRDefault="00915D2B">
      <w:pPr>
        <w:pStyle w:val="Corpodetexto"/>
        <w:spacing w:before="74"/>
        <w:ind w:left="2628"/>
      </w:pPr>
    </w:p>
    <w:p w:rsidR="00915D2B" w:rsidRDefault="00915D2B">
      <w:pPr>
        <w:pStyle w:val="Corpodetexto"/>
        <w:spacing w:before="74"/>
        <w:ind w:left="2628"/>
      </w:pPr>
    </w:p>
    <w:p w:rsidR="004000C4" w:rsidRPr="00780B72" w:rsidRDefault="00657892" w:rsidP="00780B72">
      <w:pPr>
        <w:pStyle w:val="Corpodetexto"/>
        <w:tabs>
          <w:tab w:val="left" w:leader="dot" w:pos="4027"/>
        </w:tabs>
        <w:spacing w:before="1"/>
        <w:rPr>
          <w:b/>
        </w:rPr>
      </w:pPr>
      <w:r w:rsidRPr="00780B72">
        <w:rPr>
          <w:b/>
        </w:rPr>
        <w:t>DECRETO</w:t>
      </w:r>
      <w:r w:rsidR="00A264E2" w:rsidRPr="00780B72">
        <w:rPr>
          <w:b/>
        </w:rPr>
        <w:t xml:space="preserve"> </w:t>
      </w:r>
      <w:r w:rsidR="00453AAE" w:rsidRPr="00780B72">
        <w:rPr>
          <w:b/>
        </w:rPr>
        <w:t xml:space="preserve">Nº </w:t>
      </w:r>
      <w:r w:rsidR="004B5BA0">
        <w:rPr>
          <w:b/>
        </w:rPr>
        <w:t>47 DE 30 DE ABRIL</w:t>
      </w:r>
      <w:r w:rsidR="00453AAE" w:rsidRPr="00780B72">
        <w:rPr>
          <w:b/>
        </w:rPr>
        <w:t xml:space="preserve"> </w:t>
      </w:r>
      <w:r w:rsidRPr="00780B72">
        <w:rPr>
          <w:b/>
        </w:rPr>
        <w:t>DE</w:t>
      </w:r>
      <w:r w:rsidR="00453AAE" w:rsidRPr="00780B72">
        <w:rPr>
          <w:b/>
        </w:rPr>
        <w:t xml:space="preserve"> </w:t>
      </w:r>
      <w:r w:rsidRPr="00780B72">
        <w:rPr>
          <w:b/>
        </w:rPr>
        <w:t>2021.</w:t>
      </w:r>
    </w:p>
    <w:p w:rsidR="004000C4" w:rsidRDefault="004000C4">
      <w:pPr>
        <w:pStyle w:val="Corpodetexto"/>
        <w:rPr>
          <w:sz w:val="26"/>
        </w:rPr>
      </w:pPr>
    </w:p>
    <w:p w:rsidR="004000C4" w:rsidRDefault="004000C4">
      <w:pPr>
        <w:pStyle w:val="Corpodetexto"/>
        <w:spacing w:before="11"/>
        <w:rPr>
          <w:sz w:val="21"/>
        </w:rPr>
      </w:pPr>
    </w:p>
    <w:p w:rsidR="004000C4" w:rsidRPr="00780B72" w:rsidRDefault="00657892">
      <w:pPr>
        <w:pStyle w:val="Corpodetexto"/>
        <w:ind w:left="4313" w:right="231"/>
        <w:jc w:val="both"/>
        <w:rPr>
          <w:b/>
        </w:rPr>
      </w:pPr>
      <w:r w:rsidRPr="00780B72">
        <w:rPr>
          <w:b/>
        </w:rPr>
        <w:t>Estabelece</w:t>
      </w:r>
      <w:r w:rsidR="00A264E2" w:rsidRPr="00780B72">
        <w:rPr>
          <w:b/>
        </w:rPr>
        <w:t xml:space="preserve"> </w:t>
      </w:r>
      <w:r w:rsidRPr="00780B72">
        <w:rPr>
          <w:b/>
        </w:rPr>
        <w:t>o</w:t>
      </w:r>
      <w:r w:rsidR="00A264E2" w:rsidRPr="00780B72">
        <w:rPr>
          <w:b/>
        </w:rPr>
        <w:t xml:space="preserve"> </w:t>
      </w:r>
      <w:r w:rsidRPr="00780B72">
        <w:rPr>
          <w:b/>
        </w:rPr>
        <w:t>Plano</w:t>
      </w:r>
      <w:r w:rsidR="00A264E2" w:rsidRPr="00780B72">
        <w:rPr>
          <w:b/>
        </w:rPr>
        <w:t xml:space="preserve"> </w:t>
      </w:r>
      <w:r w:rsidRPr="00780B72">
        <w:rPr>
          <w:b/>
        </w:rPr>
        <w:t>de</w:t>
      </w:r>
      <w:r w:rsidR="00A264E2" w:rsidRPr="00780B72">
        <w:rPr>
          <w:b/>
        </w:rPr>
        <w:t xml:space="preserve"> </w:t>
      </w:r>
      <w:r w:rsidRPr="00780B72">
        <w:rPr>
          <w:b/>
        </w:rPr>
        <w:t>Adequação</w:t>
      </w:r>
      <w:r w:rsidR="00A264E2" w:rsidRPr="00780B72">
        <w:rPr>
          <w:b/>
        </w:rPr>
        <w:t xml:space="preserve"> </w:t>
      </w:r>
      <w:r w:rsidRPr="00780B72">
        <w:rPr>
          <w:b/>
        </w:rPr>
        <w:t>do</w:t>
      </w:r>
      <w:r w:rsidR="00A264E2" w:rsidRPr="00780B72">
        <w:rPr>
          <w:b/>
        </w:rPr>
        <w:t xml:space="preserve"> </w:t>
      </w:r>
      <w:r w:rsidRPr="00780B72">
        <w:rPr>
          <w:b/>
        </w:rPr>
        <w:t>Município</w:t>
      </w:r>
      <w:r w:rsidR="00A264E2" w:rsidRPr="00780B72">
        <w:rPr>
          <w:b/>
        </w:rPr>
        <w:t xml:space="preserve"> </w:t>
      </w:r>
      <w:r w:rsidRPr="00780B72">
        <w:rPr>
          <w:b/>
        </w:rPr>
        <w:t>de</w:t>
      </w:r>
      <w:r w:rsidR="00A264E2" w:rsidRPr="00780B72">
        <w:rPr>
          <w:b/>
        </w:rPr>
        <w:t xml:space="preserve"> </w:t>
      </w:r>
      <w:r w:rsidR="00066F37" w:rsidRPr="00780B72">
        <w:rPr>
          <w:b/>
        </w:rPr>
        <w:t>Monte Carlo</w:t>
      </w:r>
      <w:r w:rsidR="00CB453D" w:rsidRPr="00780B72">
        <w:rPr>
          <w:b/>
        </w:rPr>
        <w:t>/SC</w:t>
      </w:r>
      <w:r w:rsidRPr="00780B72">
        <w:rPr>
          <w:b/>
        </w:rPr>
        <w:t>,</w:t>
      </w:r>
      <w:r w:rsidR="00A264E2" w:rsidRPr="00780B72">
        <w:rPr>
          <w:b/>
        </w:rPr>
        <w:t xml:space="preserve"> </w:t>
      </w:r>
      <w:r w:rsidRPr="00780B72">
        <w:rPr>
          <w:b/>
        </w:rPr>
        <w:t>para</w:t>
      </w:r>
      <w:r w:rsidR="00A264E2" w:rsidRPr="00780B72">
        <w:rPr>
          <w:b/>
        </w:rPr>
        <w:t xml:space="preserve"> </w:t>
      </w:r>
      <w:r w:rsidRPr="00780B72">
        <w:rPr>
          <w:b/>
        </w:rPr>
        <w:t>atender</w:t>
      </w:r>
      <w:r w:rsidR="00A264E2" w:rsidRPr="00780B72">
        <w:rPr>
          <w:b/>
        </w:rPr>
        <w:t xml:space="preserve"> </w:t>
      </w:r>
      <w:r w:rsidRPr="00780B72">
        <w:rPr>
          <w:b/>
        </w:rPr>
        <w:t>o</w:t>
      </w:r>
      <w:r w:rsidR="00A264E2" w:rsidRPr="00780B72">
        <w:rPr>
          <w:b/>
        </w:rPr>
        <w:t xml:space="preserve"> </w:t>
      </w:r>
      <w:r w:rsidRPr="00780B72">
        <w:rPr>
          <w:b/>
        </w:rPr>
        <w:t>padrão</w:t>
      </w:r>
      <w:r w:rsidR="00A264E2" w:rsidRPr="00780B72">
        <w:rPr>
          <w:b/>
        </w:rPr>
        <w:t xml:space="preserve"> </w:t>
      </w:r>
      <w:r w:rsidRPr="00780B72">
        <w:rPr>
          <w:b/>
        </w:rPr>
        <w:t>mínimo</w:t>
      </w:r>
      <w:r w:rsidR="00A264E2" w:rsidRPr="00780B72">
        <w:rPr>
          <w:b/>
        </w:rPr>
        <w:t xml:space="preserve"> </w:t>
      </w:r>
      <w:r w:rsidRPr="00780B72">
        <w:rPr>
          <w:b/>
        </w:rPr>
        <w:t>de</w:t>
      </w:r>
      <w:r w:rsidR="00A264E2" w:rsidRPr="00780B72">
        <w:rPr>
          <w:b/>
        </w:rPr>
        <w:t xml:space="preserve"> </w:t>
      </w:r>
      <w:r w:rsidRPr="00780B72">
        <w:rPr>
          <w:b/>
        </w:rPr>
        <w:t>qualidade do Sistema Único e Integrado de Execução</w:t>
      </w:r>
      <w:r w:rsidR="00A264E2" w:rsidRPr="00780B72">
        <w:rPr>
          <w:b/>
        </w:rPr>
        <w:t xml:space="preserve"> </w:t>
      </w:r>
      <w:r w:rsidRPr="00780B72">
        <w:rPr>
          <w:b/>
        </w:rPr>
        <w:t>Orçamentária, Administração Financeira e Controle–SIAFIC, nos termos do parágrafo único, do art. 18º, do</w:t>
      </w:r>
      <w:r w:rsidR="00A264E2" w:rsidRPr="00780B72">
        <w:rPr>
          <w:b/>
        </w:rPr>
        <w:t xml:space="preserve"> </w:t>
      </w:r>
      <w:r w:rsidRPr="00780B72">
        <w:rPr>
          <w:b/>
        </w:rPr>
        <w:t>Decreto</w:t>
      </w:r>
      <w:r w:rsidR="00A264E2" w:rsidRPr="00780B72">
        <w:rPr>
          <w:b/>
        </w:rPr>
        <w:t xml:space="preserve"> </w:t>
      </w:r>
      <w:r w:rsidRPr="00780B72">
        <w:rPr>
          <w:b/>
        </w:rPr>
        <w:t>Federal</w:t>
      </w:r>
      <w:r w:rsidR="00A264E2" w:rsidRPr="00780B72">
        <w:rPr>
          <w:b/>
        </w:rPr>
        <w:t xml:space="preserve"> </w:t>
      </w:r>
      <w:r w:rsidRPr="00780B72">
        <w:rPr>
          <w:b/>
        </w:rPr>
        <w:t>nº 10.540, de5 de</w:t>
      </w:r>
      <w:r w:rsidR="00A264E2" w:rsidRPr="00780B72">
        <w:rPr>
          <w:b/>
        </w:rPr>
        <w:t xml:space="preserve"> </w:t>
      </w:r>
      <w:r w:rsidRPr="00780B72">
        <w:rPr>
          <w:b/>
        </w:rPr>
        <w:t>novembro de2020.</w:t>
      </w:r>
    </w:p>
    <w:p w:rsidR="004000C4" w:rsidRDefault="004000C4">
      <w:pPr>
        <w:pStyle w:val="Corpodetexto"/>
      </w:pPr>
    </w:p>
    <w:p w:rsidR="00453AAE" w:rsidRDefault="00453AAE" w:rsidP="00CB453D">
      <w:pPr>
        <w:pStyle w:val="Corpodetexto"/>
        <w:tabs>
          <w:tab w:val="left" w:leader="dot" w:pos="4131"/>
        </w:tabs>
        <w:ind w:left="142" w:firstLine="1134"/>
      </w:pPr>
    </w:p>
    <w:p w:rsidR="004000C4" w:rsidRDefault="00A264E2" w:rsidP="00453AAE">
      <w:pPr>
        <w:pStyle w:val="Corpodetexto"/>
        <w:tabs>
          <w:tab w:val="left" w:leader="dot" w:pos="4131"/>
        </w:tabs>
        <w:ind w:left="142" w:firstLine="1134"/>
        <w:jc w:val="both"/>
      </w:pPr>
      <w:r>
        <w:t xml:space="preserve">A </w:t>
      </w:r>
      <w:r w:rsidR="00657892">
        <w:t>Prefeit</w:t>
      </w:r>
      <w:r w:rsidR="00930E77">
        <w:t>a</w:t>
      </w:r>
      <w:r>
        <w:t xml:space="preserve"> </w:t>
      </w:r>
      <w:r w:rsidR="00657892">
        <w:t>do</w:t>
      </w:r>
      <w:r>
        <w:t xml:space="preserve"> </w:t>
      </w:r>
      <w:r w:rsidR="00657892">
        <w:t>Município</w:t>
      </w:r>
      <w:r w:rsidR="00453AAE">
        <w:t xml:space="preserve"> Monte Carlo/</w:t>
      </w:r>
      <w:r w:rsidR="00453AAE" w:rsidRPr="00AA685B">
        <w:rPr>
          <w:b/>
        </w:rPr>
        <w:t>SC SONIA SALETE VEDOVATTO</w:t>
      </w:r>
      <w:r w:rsidR="00453AAE">
        <w:t xml:space="preserve"> </w:t>
      </w:r>
      <w:r w:rsidR="00657892">
        <w:t>no</w:t>
      </w:r>
      <w:r w:rsidR="00453AAE">
        <w:t xml:space="preserve"> </w:t>
      </w:r>
      <w:r w:rsidR="00657892">
        <w:t>uso</w:t>
      </w:r>
      <w:r w:rsidR="00453AAE">
        <w:t xml:space="preserve"> </w:t>
      </w:r>
      <w:r w:rsidR="00657892">
        <w:t>de</w:t>
      </w:r>
      <w:r w:rsidR="00453AAE">
        <w:t xml:space="preserve"> </w:t>
      </w:r>
      <w:r w:rsidR="00657892">
        <w:t>suas</w:t>
      </w:r>
      <w:r w:rsidR="00453AAE">
        <w:t xml:space="preserve"> </w:t>
      </w:r>
      <w:r w:rsidR="00657892">
        <w:t>atribuições</w:t>
      </w:r>
      <w:r w:rsidR="00453AAE">
        <w:t xml:space="preserve"> </w:t>
      </w:r>
      <w:r w:rsidR="00657892">
        <w:t>legais,</w:t>
      </w:r>
      <w:r w:rsidR="00453AAE">
        <w:t xml:space="preserve"> </w:t>
      </w:r>
      <w:r w:rsidR="00657892">
        <w:t>que</w:t>
      </w:r>
      <w:r w:rsidR="00453AAE">
        <w:t xml:space="preserve"> </w:t>
      </w:r>
      <w:r w:rsidR="00657892">
        <w:t>lhe</w:t>
      </w:r>
      <w:r w:rsidR="00453AAE">
        <w:t xml:space="preserve"> </w:t>
      </w:r>
      <w:r w:rsidR="00657892">
        <w:t>são</w:t>
      </w:r>
      <w:r w:rsidR="00453AAE">
        <w:t xml:space="preserve"> </w:t>
      </w:r>
      <w:r w:rsidR="00657892">
        <w:t>conferidas</w:t>
      </w:r>
      <w:r w:rsidR="00453AAE">
        <w:t xml:space="preserve"> </w:t>
      </w:r>
      <w:r w:rsidR="00657892">
        <w:t>pela</w:t>
      </w:r>
      <w:r w:rsidR="00453AAE">
        <w:t xml:space="preserve"> </w:t>
      </w:r>
      <w:r w:rsidR="00657892">
        <w:t>Lei</w:t>
      </w:r>
      <w:r w:rsidR="00453AAE">
        <w:t xml:space="preserve"> </w:t>
      </w:r>
      <w:r w:rsidR="00657892">
        <w:t>Orgânica</w:t>
      </w:r>
      <w:r w:rsidR="00453AAE">
        <w:t xml:space="preserve"> </w:t>
      </w:r>
      <w:r w:rsidR="00657892">
        <w:t>Municipal,</w:t>
      </w:r>
      <w:r w:rsidR="00453AAE">
        <w:t xml:space="preserve"> </w:t>
      </w:r>
      <w:r w:rsidR="00657892">
        <w:t>e</w:t>
      </w:r>
      <w:r w:rsidR="00453AAE">
        <w:t xml:space="preserve"> </w:t>
      </w:r>
      <w:r w:rsidR="00657892">
        <w:t>CONSIDERANDO</w:t>
      </w:r>
      <w:r w:rsidR="00453AAE">
        <w:t xml:space="preserve"> </w:t>
      </w:r>
      <w:r w:rsidR="00657892">
        <w:t>a</w:t>
      </w:r>
      <w:r w:rsidR="00453AAE">
        <w:t xml:space="preserve"> </w:t>
      </w:r>
      <w:r w:rsidR="00657892">
        <w:t>determinação</w:t>
      </w:r>
      <w:r w:rsidR="00453AAE">
        <w:t xml:space="preserve"> </w:t>
      </w:r>
      <w:r w:rsidR="00657892">
        <w:t>contida</w:t>
      </w:r>
      <w:r w:rsidR="00453AAE">
        <w:t xml:space="preserve"> </w:t>
      </w:r>
      <w:r w:rsidR="00657892">
        <w:t>no</w:t>
      </w:r>
      <w:r w:rsidR="00453AAE">
        <w:t xml:space="preserve"> </w:t>
      </w:r>
      <w:r w:rsidR="00657892">
        <w:t>art.18,</w:t>
      </w:r>
      <w:r w:rsidR="00453AAE">
        <w:t xml:space="preserve"> </w:t>
      </w:r>
      <w:r w:rsidR="00657892">
        <w:t>do</w:t>
      </w:r>
      <w:r w:rsidR="00453AAE">
        <w:t xml:space="preserve"> </w:t>
      </w:r>
      <w:r w:rsidR="00657892">
        <w:t>Decreto</w:t>
      </w:r>
      <w:r w:rsidR="00453AAE">
        <w:t xml:space="preserve"> Federal </w:t>
      </w:r>
      <w:r w:rsidR="00657892">
        <w:t>n</w:t>
      </w:r>
      <w:r w:rsidR="00453AAE">
        <w:t xml:space="preserve"> </w:t>
      </w:r>
      <w:r w:rsidR="00657892">
        <w:t>º 10.540/2020,</w:t>
      </w:r>
    </w:p>
    <w:p w:rsidR="004000C4" w:rsidRDefault="004000C4">
      <w:pPr>
        <w:pStyle w:val="Corpodetexto"/>
      </w:pPr>
    </w:p>
    <w:p w:rsidR="004000C4" w:rsidRDefault="00657892" w:rsidP="002A30BD">
      <w:pPr>
        <w:ind w:left="112"/>
        <w:jc w:val="center"/>
        <w:rPr>
          <w:b/>
          <w:sz w:val="24"/>
        </w:rPr>
      </w:pPr>
      <w:r>
        <w:rPr>
          <w:b/>
          <w:sz w:val="24"/>
          <w:u w:val="single"/>
        </w:rPr>
        <w:t>DECRETA:</w:t>
      </w:r>
    </w:p>
    <w:p w:rsidR="004000C4" w:rsidRDefault="004000C4" w:rsidP="002A30BD">
      <w:pPr>
        <w:pStyle w:val="Corpodetexto"/>
        <w:spacing w:before="2"/>
        <w:jc w:val="center"/>
        <w:rPr>
          <w:b/>
          <w:sz w:val="16"/>
        </w:rPr>
      </w:pPr>
    </w:p>
    <w:p w:rsidR="004000C4" w:rsidRDefault="00657892" w:rsidP="002A30BD">
      <w:pPr>
        <w:pStyle w:val="Corpodetexto"/>
        <w:spacing w:before="90"/>
        <w:ind w:left="112" w:right="231" w:firstLine="1164"/>
        <w:jc w:val="both"/>
      </w:pPr>
      <w:r>
        <w:t>Art. 1º. Fica estabelecido o Plano de Adequação, constante do</w:t>
      </w:r>
      <w:r w:rsidR="00A264E2">
        <w:t xml:space="preserve"> </w:t>
      </w:r>
      <w:r>
        <w:t>anexo único, que é parte integrante do presente decreto, com a finalidade de ajustar o Sistema Único</w:t>
      </w:r>
      <w:r w:rsidR="00A264E2">
        <w:t xml:space="preserve"> </w:t>
      </w:r>
      <w:r>
        <w:t>e Integrado de Execução Orçamentária, Administração Financeira e Controle – SIAFIC, ao padrão</w:t>
      </w:r>
      <w:r w:rsidR="00A264E2">
        <w:t xml:space="preserve"> </w:t>
      </w:r>
      <w:r>
        <w:t>mínimo</w:t>
      </w:r>
      <w:r w:rsidR="00A264E2">
        <w:t xml:space="preserve"> </w:t>
      </w:r>
      <w:r>
        <w:t>de</w:t>
      </w:r>
      <w:r w:rsidR="00A264E2">
        <w:t xml:space="preserve"> </w:t>
      </w:r>
      <w:r>
        <w:t>qualidade,</w:t>
      </w:r>
      <w:r w:rsidR="00A264E2">
        <w:t xml:space="preserve"> </w:t>
      </w:r>
      <w:r>
        <w:t>estabelecido</w:t>
      </w:r>
      <w:r w:rsidR="00A264E2">
        <w:t xml:space="preserve"> </w:t>
      </w:r>
      <w:r>
        <w:t>pelo</w:t>
      </w:r>
      <w:r w:rsidR="00A264E2">
        <w:t xml:space="preserve"> </w:t>
      </w:r>
      <w:r>
        <w:t>Decreto Federal</w:t>
      </w:r>
      <w:r w:rsidR="00A264E2">
        <w:t xml:space="preserve"> </w:t>
      </w:r>
      <w:r>
        <w:t>nº 10.540, de5 de novembro de2020.</w:t>
      </w:r>
    </w:p>
    <w:p w:rsidR="004000C4" w:rsidRDefault="004000C4">
      <w:pPr>
        <w:pStyle w:val="Corpodetexto"/>
      </w:pPr>
    </w:p>
    <w:p w:rsidR="004000C4" w:rsidRDefault="00657892" w:rsidP="002A30BD">
      <w:pPr>
        <w:pStyle w:val="Corpodetexto"/>
        <w:ind w:left="112" w:right="233" w:firstLine="1164"/>
        <w:jc w:val="both"/>
      </w:pPr>
      <w:r>
        <w:t>Art. 2º. O SIAFIC corresponde à solução de tecnologia da informação mantida e gerenciada pelo</w:t>
      </w:r>
      <w:r w:rsidR="00A264E2">
        <w:t xml:space="preserve"> </w:t>
      </w:r>
      <w:r>
        <w:t>Poder Executivo, incluindo a responsabilidade pela contratação, com ou sem rateio de despesas,</w:t>
      </w:r>
      <w:r w:rsidR="00A264E2">
        <w:t xml:space="preserve"> </w:t>
      </w:r>
      <w:r>
        <w:t>utilizada pelos Poderes</w:t>
      </w:r>
      <w:r w:rsidR="00A264E2">
        <w:t xml:space="preserve"> </w:t>
      </w:r>
      <w:r>
        <w:t>Executivo e Legislativo</w:t>
      </w:r>
      <w:r w:rsidR="00A264E2">
        <w:t xml:space="preserve"> </w:t>
      </w:r>
      <w:r>
        <w:t>Municipal, e demais órgãos da Administração</w:t>
      </w:r>
      <w:r w:rsidR="00A264E2">
        <w:t xml:space="preserve"> </w:t>
      </w:r>
      <w:r>
        <w:t>Direta</w:t>
      </w:r>
      <w:r w:rsidR="00A264E2">
        <w:t xml:space="preserve"> </w:t>
      </w:r>
      <w:r>
        <w:t>e</w:t>
      </w:r>
      <w:r w:rsidR="00A264E2">
        <w:t xml:space="preserve"> </w:t>
      </w:r>
      <w:r>
        <w:t>Indireta, incluídos</w:t>
      </w:r>
      <w:r w:rsidR="00A264E2">
        <w:t xml:space="preserve"> </w:t>
      </w:r>
      <w:r>
        <w:t>Autarquias, Fundações,</w:t>
      </w:r>
      <w:r w:rsidR="00A264E2">
        <w:t xml:space="preserve"> </w:t>
      </w:r>
      <w:r>
        <w:t>Fundos Especiais,</w:t>
      </w:r>
      <w:r w:rsidR="00A264E2">
        <w:t xml:space="preserve"> </w:t>
      </w:r>
      <w:r>
        <w:t>resguarda</w:t>
      </w:r>
      <w:r w:rsidR="00A264E2">
        <w:t xml:space="preserve"> </w:t>
      </w:r>
      <w:r>
        <w:t>autonomia.</w:t>
      </w:r>
    </w:p>
    <w:p w:rsidR="004000C4" w:rsidRDefault="004000C4">
      <w:pPr>
        <w:pStyle w:val="Corpodetexto"/>
        <w:spacing w:before="10"/>
        <w:rPr>
          <w:sz w:val="23"/>
        </w:rPr>
      </w:pPr>
    </w:p>
    <w:p w:rsidR="004000C4" w:rsidRDefault="00657892" w:rsidP="002A30BD">
      <w:pPr>
        <w:pStyle w:val="Corpodetexto"/>
        <w:ind w:left="112" w:right="233" w:firstLine="1164"/>
        <w:jc w:val="both"/>
      </w:pPr>
      <w:r>
        <w:t>§ 1º. É vedada a existência de mais de um SIAFIC no Município, mesmo que estes permitam a</w:t>
      </w:r>
      <w:r w:rsidR="00994918">
        <w:t xml:space="preserve"> </w:t>
      </w:r>
      <w:r>
        <w:t>comunicação,</w:t>
      </w:r>
      <w:r w:rsidR="00994918">
        <w:t xml:space="preserve"> </w:t>
      </w:r>
      <w:r>
        <w:t>entre</w:t>
      </w:r>
      <w:r w:rsidR="00994918">
        <w:t xml:space="preserve"> </w:t>
      </w:r>
      <w:r>
        <w:t>si, por intermédio de</w:t>
      </w:r>
      <w:r w:rsidR="00994918">
        <w:t xml:space="preserve"> </w:t>
      </w:r>
      <w:r>
        <w:t>transmissão de</w:t>
      </w:r>
      <w:r w:rsidR="00AA685B">
        <w:t xml:space="preserve"> </w:t>
      </w:r>
      <w:r>
        <w:t>dados.</w:t>
      </w:r>
    </w:p>
    <w:p w:rsidR="004000C4" w:rsidRDefault="004000C4">
      <w:pPr>
        <w:pStyle w:val="Corpodetexto"/>
      </w:pPr>
    </w:p>
    <w:p w:rsidR="004000C4" w:rsidRDefault="00657892" w:rsidP="002A30BD">
      <w:pPr>
        <w:pStyle w:val="Corpodetexto"/>
        <w:ind w:left="112" w:right="232" w:firstLine="1164"/>
        <w:jc w:val="both"/>
      </w:pPr>
      <w:r>
        <w:t>§ 2º. O SIAFIC tem a finalidade de registrar os atos e fatos relacionados com a administração</w:t>
      </w:r>
      <w:r w:rsidR="00994918">
        <w:t xml:space="preserve"> </w:t>
      </w:r>
      <w:r>
        <w:t>orçamentária, financeira e patrimonial, além de controlar e permitir a evidenciação da Contabilidade</w:t>
      </w:r>
      <w:r w:rsidR="00994918">
        <w:t xml:space="preserve"> </w:t>
      </w:r>
      <w:r>
        <w:t>Aplicada</w:t>
      </w:r>
      <w:r w:rsidR="00994918">
        <w:t xml:space="preserve"> </w:t>
      </w:r>
      <w:r>
        <w:t>ao Setor Público, dos Órgãos de</w:t>
      </w:r>
      <w:r w:rsidR="00994918">
        <w:t xml:space="preserve"> </w:t>
      </w:r>
      <w:r>
        <w:t>que</w:t>
      </w:r>
      <w:r w:rsidR="00994918">
        <w:t xml:space="preserve"> </w:t>
      </w:r>
      <w:r>
        <w:t>trata</w:t>
      </w:r>
      <w:r w:rsidR="00994918">
        <w:t xml:space="preserve"> </w:t>
      </w:r>
      <w:r>
        <w:t xml:space="preserve">o </w:t>
      </w:r>
      <w:r w:rsidRPr="00453AAE">
        <w:t>caput deste</w:t>
      </w:r>
      <w:r>
        <w:t xml:space="preserve"> artigo.</w:t>
      </w:r>
    </w:p>
    <w:p w:rsidR="004000C4" w:rsidRDefault="004000C4">
      <w:pPr>
        <w:pStyle w:val="Corpodetexto"/>
      </w:pPr>
    </w:p>
    <w:p w:rsidR="004000C4" w:rsidRDefault="00657892" w:rsidP="002A30BD">
      <w:pPr>
        <w:pStyle w:val="Corpodetexto"/>
        <w:ind w:left="112" w:right="231" w:firstLine="1164"/>
        <w:jc w:val="both"/>
      </w:pPr>
      <w:r>
        <w:t>Art. 3º. Este Decreto entrará em vigor na data de sua publicação, com efeitos somente a partir de 1º</w:t>
      </w:r>
      <w:r w:rsidR="00994918">
        <w:t xml:space="preserve"> </w:t>
      </w:r>
      <w:r>
        <w:t>de</w:t>
      </w:r>
      <w:r w:rsidR="00994918">
        <w:t xml:space="preserve"> </w:t>
      </w:r>
      <w:r>
        <w:t>janeiro de</w:t>
      </w:r>
      <w:r w:rsidR="00A32EAF">
        <w:t xml:space="preserve"> </w:t>
      </w:r>
      <w:r>
        <w:t>2023,</w:t>
      </w:r>
      <w:r w:rsidR="00AA685B">
        <w:t xml:space="preserve"> </w:t>
      </w:r>
      <w:r>
        <w:t>conforme art. 18, do</w:t>
      </w:r>
      <w:r w:rsidR="00994918">
        <w:t xml:space="preserve"> </w:t>
      </w:r>
      <w:r>
        <w:t>Decreto Federal nº 10.540/2020.</w:t>
      </w:r>
    </w:p>
    <w:p w:rsidR="004000C4" w:rsidRDefault="004000C4">
      <w:pPr>
        <w:pStyle w:val="Corpodetexto"/>
      </w:pPr>
    </w:p>
    <w:p w:rsidR="004000C4" w:rsidRDefault="00657892" w:rsidP="002A30BD">
      <w:pPr>
        <w:pStyle w:val="Corpodetexto"/>
        <w:spacing w:before="1"/>
        <w:ind w:left="112" w:firstLine="1164"/>
        <w:jc w:val="both"/>
      </w:pPr>
      <w:r>
        <w:t>A</w:t>
      </w:r>
      <w:r w:rsidR="002A30BD">
        <w:t>r</w:t>
      </w:r>
      <w:r>
        <w:t>t.4º.</w:t>
      </w:r>
      <w:r w:rsidR="00AA685B">
        <w:t xml:space="preserve"> </w:t>
      </w:r>
      <w:r>
        <w:t>Ficam</w:t>
      </w:r>
      <w:r w:rsidR="00994918">
        <w:t xml:space="preserve"> </w:t>
      </w:r>
      <w:r>
        <w:t>revogadas</w:t>
      </w:r>
      <w:r w:rsidR="00994918">
        <w:t xml:space="preserve"> </w:t>
      </w:r>
      <w:r>
        <w:t>as</w:t>
      </w:r>
      <w:r w:rsidR="00994918">
        <w:t xml:space="preserve"> </w:t>
      </w:r>
      <w:r>
        <w:t>disposições</w:t>
      </w:r>
      <w:r w:rsidR="00994918">
        <w:t xml:space="preserve"> </w:t>
      </w:r>
      <w:r>
        <w:t>em</w:t>
      </w:r>
      <w:r w:rsidR="00994918">
        <w:t xml:space="preserve"> </w:t>
      </w:r>
      <w:r>
        <w:t>contrário.</w:t>
      </w:r>
    </w:p>
    <w:p w:rsidR="002A30BD" w:rsidRDefault="002A30BD" w:rsidP="002A30BD">
      <w:pPr>
        <w:pStyle w:val="Corpodetexto"/>
        <w:spacing w:before="1"/>
        <w:ind w:left="112" w:firstLine="1164"/>
        <w:jc w:val="both"/>
      </w:pPr>
    </w:p>
    <w:p w:rsidR="004000C4" w:rsidRDefault="00066F37" w:rsidP="0028661C">
      <w:pPr>
        <w:pStyle w:val="Corpodetexto"/>
        <w:tabs>
          <w:tab w:val="left" w:leader="dot" w:pos="5434"/>
        </w:tabs>
        <w:jc w:val="both"/>
      </w:pPr>
      <w:r>
        <w:t>Monte Carlo</w:t>
      </w:r>
      <w:r w:rsidR="002A30BD">
        <w:t>/SC</w:t>
      </w:r>
      <w:r w:rsidR="00657892">
        <w:t>,</w:t>
      </w:r>
      <w:r w:rsidR="00E367F2">
        <w:t xml:space="preserve"> </w:t>
      </w:r>
      <w:r w:rsidR="00657892">
        <w:t xml:space="preserve">em </w:t>
      </w:r>
      <w:r w:rsidR="00CB453D">
        <w:t>30</w:t>
      </w:r>
      <w:r w:rsidR="00E367F2">
        <w:t xml:space="preserve"> </w:t>
      </w:r>
      <w:r w:rsidR="00657892">
        <w:t>de</w:t>
      </w:r>
      <w:r w:rsidR="00E367F2">
        <w:t xml:space="preserve"> </w:t>
      </w:r>
      <w:r w:rsidR="00CB453D">
        <w:t>abril</w:t>
      </w:r>
      <w:r w:rsidR="00E367F2">
        <w:t xml:space="preserve"> </w:t>
      </w:r>
      <w:r w:rsidR="00657892">
        <w:t>de</w:t>
      </w:r>
      <w:r w:rsidR="00E367F2">
        <w:t xml:space="preserve"> </w:t>
      </w:r>
      <w:r w:rsidR="00657892">
        <w:t>2021.</w:t>
      </w:r>
    </w:p>
    <w:p w:rsidR="004000C4" w:rsidRDefault="004000C4">
      <w:pPr>
        <w:pStyle w:val="Corpodetexto"/>
        <w:rPr>
          <w:sz w:val="20"/>
        </w:rPr>
      </w:pPr>
    </w:p>
    <w:p w:rsidR="004000C4" w:rsidRDefault="009023ED">
      <w:pPr>
        <w:pStyle w:val="Corpodetexto"/>
        <w:spacing w:before="6"/>
        <w:rPr>
          <w:sz w:val="25"/>
        </w:rPr>
      </w:pPr>
      <w:r w:rsidRPr="009023ED">
        <w:pict>
          <v:shape id="docshape1" o:spid="_x0000_s1026" style="position:absolute;margin-left:204.65pt;margin-top:15.9pt;width:186pt;height:.1pt;z-index:-251658752;mso-wrap-distance-left:0;mso-wrap-distance-right:0;mso-position-horizontal-relative:page" coordorigin="4093,318" coordsize="3720,0" path="m4093,318r3720,e" filled="f" strokeweight=".48pt">
            <v:path arrowok="t"/>
            <w10:wrap type="topAndBottom" anchorx="page"/>
          </v:shape>
        </w:pict>
      </w:r>
    </w:p>
    <w:p w:rsidR="00FD754B" w:rsidRDefault="00FD754B">
      <w:pPr>
        <w:pStyle w:val="Corpodetexto"/>
        <w:ind w:left="235" w:right="358"/>
        <w:jc w:val="center"/>
        <w:rPr>
          <w:color w:val="202124"/>
          <w:shd w:val="clear" w:color="auto" w:fill="FFFFFF"/>
        </w:rPr>
      </w:pPr>
    </w:p>
    <w:p w:rsidR="00CB453D" w:rsidRPr="00CB453D" w:rsidRDefault="00066F37">
      <w:pPr>
        <w:pStyle w:val="Corpodetexto"/>
        <w:ind w:left="235" w:right="358"/>
        <w:jc w:val="center"/>
      </w:pPr>
      <w:r>
        <w:rPr>
          <w:color w:val="202124"/>
          <w:shd w:val="clear" w:color="auto" w:fill="FFFFFF"/>
        </w:rPr>
        <w:t>Sonia Vedovat</w:t>
      </w:r>
      <w:r w:rsidR="00994918">
        <w:rPr>
          <w:color w:val="202124"/>
          <w:shd w:val="clear" w:color="auto" w:fill="FFFFFF"/>
        </w:rPr>
        <w:t>to</w:t>
      </w:r>
    </w:p>
    <w:p w:rsidR="004000C4" w:rsidRDefault="00657892">
      <w:pPr>
        <w:pStyle w:val="Corpodetexto"/>
        <w:ind w:left="235" w:right="358"/>
        <w:jc w:val="center"/>
      </w:pPr>
      <w:r>
        <w:t>Prefeit</w:t>
      </w:r>
      <w:r w:rsidR="00930E77">
        <w:t>a</w:t>
      </w:r>
      <w:r w:rsidR="00994918">
        <w:t xml:space="preserve"> </w:t>
      </w:r>
      <w:r>
        <w:t>Municipal</w:t>
      </w:r>
    </w:p>
    <w:p w:rsidR="004000C4" w:rsidRDefault="004000C4">
      <w:pPr>
        <w:jc w:val="center"/>
        <w:sectPr w:rsidR="004000C4">
          <w:type w:val="continuous"/>
          <w:pgSz w:w="11910" w:h="16840"/>
          <w:pgMar w:top="900" w:right="900" w:bottom="280" w:left="1020" w:header="720" w:footer="720" w:gutter="0"/>
          <w:cols w:space="720"/>
        </w:sectPr>
      </w:pPr>
    </w:p>
    <w:p w:rsidR="00453AAE" w:rsidRDefault="00453AAE">
      <w:pPr>
        <w:pStyle w:val="Ttulo1"/>
        <w:tabs>
          <w:tab w:val="left" w:pos="4961"/>
          <w:tab w:val="left" w:pos="6134"/>
        </w:tabs>
        <w:spacing w:before="74" w:line="480" w:lineRule="auto"/>
        <w:ind w:left="2849" w:right="2971" w:firstLine="1219"/>
      </w:pPr>
      <w:r>
        <w:lastRenderedPageBreak/>
        <w:t xml:space="preserve"> </w:t>
      </w:r>
    </w:p>
    <w:p w:rsidR="00453AAE" w:rsidRDefault="00453AAE">
      <w:pPr>
        <w:pStyle w:val="Ttulo1"/>
        <w:tabs>
          <w:tab w:val="left" w:pos="4961"/>
          <w:tab w:val="left" w:pos="6134"/>
        </w:tabs>
        <w:spacing w:before="74" w:line="480" w:lineRule="auto"/>
        <w:ind w:left="2849" w:right="2971" w:firstLine="1219"/>
      </w:pPr>
    </w:p>
    <w:p w:rsidR="00453AAE" w:rsidRDefault="00453AAE">
      <w:pPr>
        <w:pStyle w:val="Ttulo1"/>
        <w:tabs>
          <w:tab w:val="left" w:pos="4961"/>
          <w:tab w:val="left" w:pos="6134"/>
        </w:tabs>
        <w:spacing w:before="74" w:line="480" w:lineRule="auto"/>
        <w:ind w:left="2849" w:right="2971" w:firstLine="1219"/>
      </w:pPr>
    </w:p>
    <w:p w:rsidR="00453AAE" w:rsidRDefault="00453AAE">
      <w:pPr>
        <w:pStyle w:val="Ttulo1"/>
        <w:tabs>
          <w:tab w:val="left" w:pos="4961"/>
          <w:tab w:val="left" w:pos="6134"/>
        </w:tabs>
        <w:spacing w:before="74" w:line="480" w:lineRule="auto"/>
        <w:ind w:left="2849" w:right="2971" w:firstLine="1219"/>
      </w:pPr>
    </w:p>
    <w:p w:rsidR="004B5BA0" w:rsidRPr="004B5BA0" w:rsidRDefault="00657892">
      <w:pPr>
        <w:pStyle w:val="Ttulo1"/>
        <w:tabs>
          <w:tab w:val="left" w:pos="4961"/>
          <w:tab w:val="left" w:pos="6134"/>
        </w:tabs>
        <w:spacing w:before="74" w:line="480" w:lineRule="auto"/>
        <w:ind w:left="2849" w:right="2971" w:firstLine="1219"/>
        <w:rPr>
          <w:sz w:val="20"/>
          <w:szCs w:val="20"/>
        </w:rPr>
      </w:pPr>
      <w:r w:rsidRPr="004B5BA0">
        <w:rPr>
          <w:sz w:val="20"/>
          <w:szCs w:val="20"/>
        </w:rPr>
        <w:t>ANEXO</w:t>
      </w:r>
      <w:r w:rsidR="008900EA" w:rsidRPr="004B5BA0">
        <w:rPr>
          <w:sz w:val="20"/>
          <w:szCs w:val="20"/>
        </w:rPr>
        <w:t xml:space="preserve"> </w:t>
      </w:r>
      <w:r w:rsidRPr="004B5BA0">
        <w:rPr>
          <w:sz w:val="20"/>
          <w:szCs w:val="20"/>
        </w:rPr>
        <w:t>ÚNICO</w:t>
      </w:r>
    </w:p>
    <w:p w:rsidR="004000C4" w:rsidRPr="004B5BA0" w:rsidRDefault="00657892" w:rsidP="004B5BA0">
      <w:pPr>
        <w:pStyle w:val="Ttulo1"/>
        <w:tabs>
          <w:tab w:val="left" w:pos="4961"/>
          <w:tab w:val="left" w:pos="6134"/>
        </w:tabs>
        <w:spacing w:before="74" w:line="480" w:lineRule="auto"/>
        <w:ind w:left="2849" w:right="2971"/>
        <w:rPr>
          <w:sz w:val="20"/>
          <w:szCs w:val="20"/>
        </w:rPr>
      </w:pPr>
      <w:r w:rsidRPr="004B5BA0">
        <w:rPr>
          <w:sz w:val="20"/>
          <w:szCs w:val="20"/>
        </w:rPr>
        <w:t>DECRETO</w:t>
      </w:r>
      <w:r w:rsidR="004B5BA0" w:rsidRPr="004B5BA0">
        <w:rPr>
          <w:sz w:val="20"/>
          <w:szCs w:val="20"/>
        </w:rPr>
        <w:t xml:space="preserve"> Nº 47 DE 30 DE ABRIL </w:t>
      </w:r>
      <w:r w:rsidRPr="004B5BA0">
        <w:rPr>
          <w:sz w:val="20"/>
          <w:szCs w:val="20"/>
        </w:rPr>
        <w:t>DE</w:t>
      </w:r>
      <w:r w:rsidR="004B5BA0" w:rsidRPr="004B5BA0">
        <w:rPr>
          <w:sz w:val="20"/>
          <w:szCs w:val="20"/>
        </w:rPr>
        <w:t xml:space="preserve"> </w:t>
      </w:r>
      <w:r w:rsidRPr="004B5BA0">
        <w:rPr>
          <w:sz w:val="20"/>
          <w:szCs w:val="20"/>
        </w:rPr>
        <w:t>2021</w:t>
      </w:r>
    </w:p>
    <w:p w:rsidR="004000C4" w:rsidRDefault="00657892">
      <w:pPr>
        <w:ind w:left="235" w:right="353"/>
        <w:jc w:val="center"/>
        <w:rPr>
          <w:b/>
          <w:sz w:val="32"/>
        </w:rPr>
      </w:pPr>
      <w:r>
        <w:rPr>
          <w:b/>
          <w:sz w:val="32"/>
          <w:u w:val="single"/>
        </w:rPr>
        <w:t>PLANODE ADEQUAÇÃO</w:t>
      </w:r>
    </w:p>
    <w:p w:rsidR="004000C4" w:rsidRDefault="004000C4">
      <w:pPr>
        <w:pStyle w:val="Corpodetexto"/>
        <w:spacing w:before="2"/>
        <w:rPr>
          <w:b/>
          <w:sz w:val="16"/>
        </w:rPr>
      </w:pPr>
    </w:p>
    <w:p w:rsidR="002A30BD" w:rsidRDefault="002A30BD" w:rsidP="002A30BD">
      <w:pPr>
        <w:spacing w:before="90"/>
        <w:ind w:left="235" w:right="718"/>
        <w:jc w:val="both"/>
        <w:rPr>
          <w:b/>
          <w:sz w:val="24"/>
        </w:rPr>
      </w:pPr>
    </w:p>
    <w:p w:rsidR="004000C4" w:rsidRDefault="00657892" w:rsidP="002A30BD">
      <w:pPr>
        <w:spacing w:before="90"/>
        <w:ind w:left="235" w:right="718"/>
        <w:jc w:val="both"/>
        <w:rPr>
          <w:b/>
          <w:sz w:val="24"/>
        </w:rPr>
      </w:pPr>
      <w:r>
        <w:rPr>
          <w:b/>
          <w:sz w:val="24"/>
        </w:rPr>
        <w:t>Adequação ao padrão mínimo de qualidade do Sistema Único e Integrado de Execução</w:t>
      </w:r>
      <w:r w:rsidR="008E1E6D">
        <w:rPr>
          <w:b/>
          <w:sz w:val="24"/>
        </w:rPr>
        <w:t xml:space="preserve"> </w:t>
      </w:r>
      <w:r>
        <w:rPr>
          <w:b/>
          <w:sz w:val="24"/>
        </w:rPr>
        <w:t>Orçamentária, Administração Financeira e Controle – SIAFIC, em conformidade com o</w:t>
      </w:r>
      <w:r w:rsidR="008E1E6D">
        <w:rPr>
          <w:b/>
          <w:sz w:val="24"/>
        </w:rPr>
        <w:t xml:space="preserve"> </w:t>
      </w:r>
      <w:r>
        <w:rPr>
          <w:b/>
          <w:sz w:val="24"/>
        </w:rPr>
        <w:t>Decreto</w:t>
      </w:r>
      <w:r w:rsidR="008E1E6D">
        <w:rPr>
          <w:b/>
          <w:sz w:val="24"/>
        </w:rPr>
        <w:t xml:space="preserve"> </w:t>
      </w:r>
      <w:r>
        <w:rPr>
          <w:b/>
          <w:sz w:val="24"/>
        </w:rPr>
        <w:t>Federal nº 10.540/2020</w:t>
      </w:r>
    </w:p>
    <w:p w:rsidR="004000C4" w:rsidRDefault="004000C4">
      <w:pPr>
        <w:pStyle w:val="Corpodetexto"/>
        <w:rPr>
          <w:b/>
          <w:sz w:val="20"/>
        </w:rPr>
      </w:pPr>
    </w:p>
    <w:p w:rsidR="004000C4" w:rsidRDefault="004000C4">
      <w:pPr>
        <w:pStyle w:val="Corpodetexto"/>
        <w:rPr>
          <w:b/>
          <w:sz w:val="20"/>
        </w:rPr>
      </w:pPr>
    </w:p>
    <w:p w:rsidR="004000C4" w:rsidRDefault="004000C4">
      <w:pPr>
        <w:pStyle w:val="Corpodetexto"/>
        <w:spacing w:before="2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684"/>
        <w:gridCol w:w="1445"/>
        <w:gridCol w:w="1635"/>
      </w:tblGrid>
      <w:tr w:rsidR="004000C4">
        <w:trPr>
          <w:trHeight w:val="962"/>
        </w:trPr>
        <w:tc>
          <w:tcPr>
            <w:tcW w:w="984" w:type="dxa"/>
          </w:tcPr>
          <w:p w:rsidR="004000C4" w:rsidRDefault="004000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000C4" w:rsidRDefault="00657892">
            <w:pPr>
              <w:pStyle w:val="TableParagraph"/>
              <w:ind w:left="2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5684" w:type="dxa"/>
          </w:tcPr>
          <w:p w:rsidR="004000C4" w:rsidRDefault="004000C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00C4" w:rsidRDefault="00657892">
            <w:pPr>
              <w:pStyle w:val="TableParagraph"/>
              <w:ind w:left="2434" w:right="24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AÇÕES</w:t>
            </w:r>
          </w:p>
        </w:tc>
        <w:tc>
          <w:tcPr>
            <w:tcW w:w="1445" w:type="dxa"/>
          </w:tcPr>
          <w:p w:rsidR="004000C4" w:rsidRDefault="00657892">
            <w:pPr>
              <w:pStyle w:val="TableParagraph"/>
              <w:spacing w:before="100"/>
              <w:ind w:left="134" w:right="123" w:hanging="1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DATAINÍCIO(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  <w:tc>
          <w:tcPr>
            <w:tcW w:w="1635" w:type="dxa"/>
          </w:tcPr>
          <w:p w:rsidR="004000C4" w:rsidRDefault="00657892">
            <w:pPr>
              <w:pStyle w:val="TableParagraph"/>
              <w:spacing w:before="100"/>
              <w:ind w:left="108" w:right="95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DATACONCLUSÃO(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</w:tr>
      <w:tr w:rsidR="004000C4">
        <w:trPr>
          <w:trHeight w:val="1554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4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4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Permitir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Diário,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Razão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Balancete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Contábil,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individuais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consolidados,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gerado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 w:rsidR="008900EA">
              <w:rPr>
                <w:sz w:val="24"/>
              </w:rPr>
              <w:t xml:space="preserve"> </w:t>
            </w:r>
            <w:r>
              <w:rPr>
                <w:sz w:val="24"/>
              </w:rPr>
              <w:t>conformidade com o Plano de Contas Aplicado ao Setor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Público– PCASP.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000C4" w:rsidRDefault="00CB453D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57892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</w:p>
        </w:tc>
      </w:tr>
      <w:tr w:rsidR="004000C4">
        <w:trPr>
          <w:trHeight w:val="1552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4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4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Permitir a emissão das demonstrações contábeis e dos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demonstrativos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fiscais,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orçamentários,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patrimoniais, e financeiros de acordo com o Manual de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Contabilidade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ao Setor Público.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spacing w:before="1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</w:t>
            </w:r>
            <w:r w:rsidR="00CB453D">
              <w:rPr>
                <w:sz w:val="24"/>
              </w:rPr>
              <w:t>2</w:t>
            </w:r>
          </w:p>
        </w:tc>
      </w:tr>
      <w:tr w:rsidR="004000C4">
        <w:trPr>
          <w:trHeight w:val="1278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4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4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Implementar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 w:rsidR="008E1E6D">
              <w:rPr>
                <w:sz w:val="24"/>
              </w:rPr>
              <w:t>-</w:t>
            </w:r>
            <w:r>
              <w:rPr>
                <w:sz w:val="24"/>
              </w:rPr>
              <w:t>governamentais,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vistas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evitar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duplicidades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delimites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="008E1E6D">
              <w:rPr>
                <w:sz w:val="24"/>
              </w:rPr>
              <w:t xml:space="preserve"> </w:t>
            </w:r>
            <w:r>
              <w:rPr>
                <w:sz w:val="24"/>
              </w:rPr>
              <w:t>consolidação das contas públicas.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201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201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828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4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4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Possibilitar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SIAFIC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compartilhada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usuários,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observada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acesso,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permitindo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atualização,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extração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maneira</w:t>
            </w:r>
            <w:r w:rsidR="00974C1D">
              <w:rPr>
                <w:sz w:val="24"/>
              </w:rPr>
              <w:t xml:space="preserve"> </w:t>
            </w:r>
            <w:r>
              <w:rPr>
                <w:sz w:val="24"/>
              </w:rPr>
              <w:t>centralizada.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8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8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2107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7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5684" w:type="dxa"/>
          </w:tcPr>
          <w:p w:rsidR="004000C4" w:rsidRDefault="00657892" w:rsidP="00254067">
            <w:pPr>
              <w:pStyle w:val="TableParagraph"/>
              <w:spacing w:before="225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Permitir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comunicação,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preferencialmente,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estruturantes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cujos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possam</w:t>
            </w:r>
            <w:r w:rsidR="00254067">
              <w:rPr>
                <w:sz w:val="24"/>
              </w:rPr>
              <w:t xml:space="preserve"> </w:t>
            </w:r>
            <w:r>
              <w:rPr>
                <w:sz w:val="24"/>
              </w:rPr>
              <w:t>afetar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orçamentárias,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contábeis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fiscais,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patrimonial,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arrecadação,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contratações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públicas,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folha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pagamento.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spacing w:before="1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831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4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4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Disponibilizar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real,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primeiro dia útil </w:t>
            </w:r>
            <w:r w:rsidR="004133E6">
              <w:rPr>
                <w:sz w:val="24"/>
              </w:rPr>
              <w:t>subseqüente</w:t>
            </w:r>
            <w:r>
              <w:rPr>
                <w:sz w:val="24"/>
              </w:rPr>
              <w:t xml:space="preserve"> à data do registro contábil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no Siafic, sem prejuízo do desempenho e da preservação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das rotinas de segurança operacional necessários ao seu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funcionamento.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8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CB453D">
            <w:pPr>
              <w:pStyle w:val="TableParagraph"/>
              <w:spacing w:before="178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57892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</w:p>
        </w:tc>
      </w:tr>
    </w:tbl>
    <w:p w:rsidR="004000C4" w:rsidRDefault="004000C4">
      <w:pPr>
        <w:jc w:val="center"/>
        <w:rPr>
          <w:sz w:val="24"/>
        </w:rPr>
        <w:sectPr w:rsidR="004000C4">
          <w:pgSz w:w="11910" w:h="16840"/>
          <w:pgMar w:top="900" w:right="900" w:bottom="104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684"/>
        <w:gridCol w:w="1445"/>
        <w:gridCol w:w="1635"/>
      </w:tblGrid>
      <w:tr w:rsidR="004000C4">
        <w:trPr>
          <w:trHeight w:val="962"/>
        </w:trPr>
        <w:tc>
          <w:tcPr>
            <w:tcW w:w="984" w:type="dxa"/>
          </w:tcPr>
          <w:p w:rsidR="004000C4" w:rsidRDefault="004000C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000C4" w:rsidRDefault="00657892">
            <w:pPr>
              <w:pStyle w:val="TableParagraph"/>
              <w:ind w:right="2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5684" w:type="dxa"/>
          </w:tcPr>
          <w:p w:rsidR="004000C4" w:rsidRDefault="004000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000C4" w:rsidRDefault="00657892">
            <w:pPr>
              <w:pStyle w:val="TableParagraph"/>
              <w:ind w:left="2434" w:right="24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AÇÕES</w:t>
            </w:r>
          </w:p>
        </w:tc>
        <w:tc>
          <w:tcPr>
            <w:tcW w:w="1445" w:type="dxa"/>
          </w:tcPr>
          <w:p w:rsidR="004000C4" w:rsidRDefault="00657892">
            <w:pPr>
              <w:pStyle w:val="TableParagraph"/>
              <w:spacing w:before="96"/>
              <w:ind w:left="134" w:right="123" w:hanging="1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DATAINÍCIO(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  <w:tc>
          <w:tcPr>
            <w:tcW w:w="1635" w:type="dxa"/>
          </w:tcPr>
          <w:p w:rsidR="004000C4" w:rsidRDefault="00657892">
            <w:pPr>
              <w:pStyle w:val="TableParagraph"/>
              <w:spacing w:before="96"/>
              <w:ind w:left="108" w:right="95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DATACONCLUSÃO(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</w:tr>
      <w:tr w:rsidR="004000C4">
        <w:trPr>
          <w:trHeight w:val="2106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Permitir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Entidades,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controlando o conjunto de bens e direitos das Unidades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Gestoras,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tangíveis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intangíveis,</w:t>
            </w:r>
            <w:r w:rsidR="004133E6">
              <w:rPr>
                <w:sz w:val="24"/>
              </w:rPr>
              <w:t xml:space="preserve"> </w:t>
            </w:r>
            <w:r w:rsidRPr="00AA685B">
              <w:rPr>
                <w:sz w:val="24"/>
              </w:rPr>
              <w:t>onerados</w:t>
            </w:r>
            <w:r w:rsidR="00A92A88" w:rsidRPr="00AA685B">
              <w:rPr>
                <w:sz w:val="24"/>
              </w:rPr>
              <w:t xml:space="preserve"> </w:t>
            </w:r>
            <w:r w:rsidRPr="00AA685B">
              <w:rPr>
                <w:sz w:val="24"/>
              </w:rPr>
              <w:t>ou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não,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adquiridos, formados, produzidos, recebidos, mantidos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utilizados,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definição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contabilidade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aplicáveis.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2105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Efetuar o cadastramento e a habilitação de acesso no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Siafic, através do seu número de inscrição no Cadastro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de Pessoas Físicas - CPF ou por seu certificado digital,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com a finalidade de permitir a inclusão e consulta de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documentos, e pela qualidade e veracidade dos dados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introduzidos.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554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2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Efetuar o cadastro do administrador do Siafic, que será 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agente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manter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Sistema,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encarregado da instalação, do suporte e da manutenção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servidores e</w:t>
            </w:r>
            <w:r w:rsidR="004133E6">
              <w:rPr>
                <w:sz w:val="24"/>
              </w:rPr>
              <w:t xml:space="preserve"> </w:t>
            </w:r>
            <w:r>
              <w:rPr>
                <w:sz w:val="24"/>
              </w:rPr>
              <w:t>dos bancos dedados.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2107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0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0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 procedimentos contábeis do Siafic deverão observaras normas gerais de consolidação das contas públicas deque trata o </w:t>
            </w:r>
            <w:hyperlink r:id="rId4" w:anchor="art50%C2%A72">
              <w:r>
                <w:rPr>
                  <w:sz w:val="24"/>
                  <w:u w:val="single"/>
                </w:rPr>
                <w:t xml:space="preserve">§ 2º do art. 50 da Lei Complementar nº </w:t>
              </w:r>
              <w:proofErr w:type="gramStart"/>
              <w:r>
                <w:rPr>
                  <w:sz w:val="24"/>
                  <w:u w:val="single"/>
                </w:rPr>
                <w:t>101,</w:t>
              </w:r>
              <w:proofErr w:type="gramEnd"/>
            </w:hyperlink>
            <w:r w:rsidR="00A31E0F">
              <w:t xml:space="preserve"> </w:t>
            </w:r>
            <w:hyperlink r:id="rId5" w:anchor="art50%C2%A72">
              <w:r>
                <w:rPr>
                  <w:sz w:val="24"/>
                  <w:u w:val="single"/>
                </w:rPr>
                <w:t>de</w:t>
              </w:r>
              <w:r w:rsidR="00A31E0F">
                <w:rPr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2000</w:t>
              </w:r>
              <w:r>
                <w:rPr>
                  <w:sz w:val="24"/>
                </w:rPr>
                <w:t>,</w:t>
              </w:r>
            </w:hyperlink>
            <w:r w:rsidR="00A31E0F">
              <w:t xml:space="preserve"> </w:t>
            </w:r>
            <w:r>
              <w:rPr>
                <w:sz w:val="24"/>
              </w:rPr>
              <w:t>relativas</w:t>
            </w:r>
            <w:r w:rsidR="00A31E0F">
              <w:rPr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 w:rsidR="00A31E0F">
              <w:rPr>
                <w:sz w:val="24"/>
              </w:rPr>
              <w:t xml:space="preserve"> </w:t>
            </w:r>
            <w:r>
              <w:rPr>
                <w:sz w:val="24"/>
              </w:rPr>
              <w:t>contabilidade</w:t>
            </w:r>
            <w:r w:rsidR="00A31E0F">
              <w:rPr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 w:rsidR="00A31E0F">
              <w:rPr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 w:rsidR="00A31E0F">
              <w:rPr>
                <w:sz w:val="24"/>
              </w:rPr>
              <w:t xml:space="preserve"> </w:t>
            </w:r>
            <w:r>
              <w:rPr>
                <w:sz w:val="24"/>
              </w:rPr>
              <w:t>setor</w:t>
            </w:r>
            <w:r w:rsidR="00A31E0F">
              <w:rPr>
                <w:sz w:val="24"/>
              </w:rPr>
              <w:t xml:space="preserve"> </w:t>
            </w:r>
            <w:r>
              <w:rPr>
                <w:sz w:val="24"/>
              </w:rPr>
              <w:t>público e à elaboração dos relatórios e demonstrativos</w:t>
            </w:r>
            <w:r w:rsidR="00A31E0F">
              <w:rPr>
                <w:sz w:val="24"/>
              </w:rPr>
              <w:t xml:space="preserve"> </w:t>
            </w:r>
            <w:r>
              <w:rPr>
                <w:sz w:val="24"/>
              </w:rPr>
              <w:t>fiscais.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spacing w:before="1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552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O Sistema processará e centralizará o registro contábil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atos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afetem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possam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afetar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entidade,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prejuízo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aplicável.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2106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Controlar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contábil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representará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integralmente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fato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ocorrido,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observada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tempestividade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contábil gerada não perca a sua utilidade, e será efetuado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conforme o mecanismo de débitos e créditos em partidas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dobradas;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em idioma 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moeda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corrente nacionais.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2157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684" w:type="dxa"/>
          </w:tcPr>
          <w:p w:rsidR="004000C4" w:rsidRDefault="00657892" w:rsidP="00A92A88">
            <w:pPr>
              <w:pStyle w:val="TableParagraph"/>
              <w:spacing w:before="219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Possuir os registros contábeis de forma analítica os quais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deverão refletir a transação com base em documentação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 suporte e assegure o cumprimento da característica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qualitativa </w:t>
            </w:r>
            <w:r w:rsidRPr="00A92A88">
              <w:rPr>
                <w:sz w:val="24"/>
              </w:rPr>
              <w:t>da verificabilidade</w:t>
            </w:r>
            <w:r>
              <w:rPr>
                <w:sz w:val="24"/>
              </w:rPr>
              <w:t>, devendo conter ainda, no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 w:rsidR="005B6B4D">
              <w:rPr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elementos: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ocorrência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A92A88">
              <w:rPr>
                <w:sz w:val="24"/>
              </w:rPr>
              <w:t xml:space="preserve"> transação</w:t>
            </w:r>
            <w:r>
              <w:rPr>
                <w:sz w:val="24"/>
              </w:rPr>
              <w:t>;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debitada;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creditada;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transação,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spacing w:before="1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</w:tbl>
    <w:p w:rsidR="004000C4" w:rsidRDefault="004000C4">
      <w:pPr>
        <w:jc w:val="center"/>
        <w:rPr>
          <w:sz w:val="24"/>
        </w:rPr>
        <w:sectPr w:rsidR="004000C4">
          <w:type w:val="continuous"/>
          <w:pgSz w:w="11910" w:h="16840"/>
          <w:pgMar w:top="980" w:right="900" w:bottom="639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684"/>
        <w:gridCol w:w="1445"/>
        <w:gridCol w:w="1635"/>
      </w:tblGrid>
      <w:tr w:rsidR="004000C4">
        <w:trPr>
          <w:trHeight w:val="962"/>
        </w:trPr>
        <w:tc>
          <w:tcPr>
            <w:tcW w:w="984" w:type="dxa"/>
          </w:tcPr>
          <w:p w:rsidR="004000C4" w:rsidRDefault="004000C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000C4" w:rsidRDefault="00657892">
            <w:pPr>
              <w:pStyle w:val="TableParagraph"/>
              <w:ind w:right="2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5684" w:type="dxa"/>
          </w:tcPr>
          <w:p w:rsidR="004000C4" w:rsidRDefault="004000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000C4" w:rsidRDefault="00657892">
            <w:pPr>
              <w:pStyle w:val="TableParagraph"/>
              <w:ind w:left="2434" w:right="24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AÇÕES</w:t>
            </w:r>
          </w:p>
        </w:tc>
        <w:tc>
          <w:tcPr>
            <w:tcW w:w="1445" w:type="dxa"/>
          </w:tcPr>
          <w:p w:rsidR="004000C4" w:rsidRDefault="00657892">
            <w:pPr>
              <w:pStyle w:val="TableParagraph"/>
              <w:spacing w:before="96"/>
              <w:ind w:left="134" w:right="123" w:hanging="1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DATAINÍCIO(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  <w:tc>
          <w:tcPr>
            <w:tcW w:w="1635" w:type="dxa"/>
          </w:tcPr>
          <w:p w:rsidR="004000C4" w:rsidRDefault="00657892">
            <w:pPr>
              <w:pStyle w:val="TableParagraph"/>
              <w:spacing w:before="96"/>
              <w:ind w:left="108" w:right="95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DATACONCLUSÃO(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</w:tr>
      <w:tr w:rsidR="004000C4">
        <w:trPr>
          <w:trHeight w:val="1329"/>
        </w:trPr>
        <w:tc>
          <w:tcPr>
            <w:tcW w:w="984" w:type="dxa"/>
          </w:tcPr>
          <w:p w:rsidR="004000C4" w:rsidRDefault="004000C4">
            <w:pPr>
              <w:pStyle w:val="TableParagraph"/>
            </w:pP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suporte, de forma descritiva ou por meio de histórico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padronizado;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transação;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eletrônicos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integrem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lançamento contábil.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</w:pPr>
          </w:p>
        </w:tc>
        <w:tc>
          <w:tcPr>
            <w:tcW w:w="1635" w:type="dxa"/>
          </w:tcPr>
          <w:p w:rsidR="004000C4" w:rsidRDefault="004000C4">
            <w:pPr>
              <w:pStyle w:val="TableParagraph"/>
            </w:pPr>
          </w:p>
        </w:tc>
      </w:tr>
      <w:tr w:rsidR="004000C4">
        <w:trPr>
          <w:trHeight w:val="1278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Contemplará procedimentos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que garantam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gramStart"/>
            <w:r>
              <w:rPr>
                <w:sz w:val="24"/>
              </w:rPr>
              <w:t>segurança,</w:t>
            </w:r>
            <w:proofErr w:type="gramEnd"/>
            <w:r>
              <w:rPr>
                <w:sz w:val="24"/>
              </w:rPr>
              <w:t>a preservação e a disponibilidade dos documentos e dos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contábeis mantidos em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sua base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dados.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277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0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0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Impedir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saldos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contas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contábeis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individualização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fato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contábil ocorrido.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7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7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278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Inibir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utilização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refaçam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lançamentos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contábeis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o fato contábil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ocorrido.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831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Manter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rotinas</w:t>
            </w:r>
            <w:r w:rsidR="00956D01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correções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anulações por meio de novos registros, assegurando a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inalterabilidade das informações originais incluídas a</w:t>
            </w:r>
            <w:r w:rsidR="00A32BFA">
              <w:rPr>
                <w:sz w:val="24"/>
              </w:rPr>
              <w:t xml:space="preserve"> possua </w:t>
            </w:r>
            <w:r>
              <w:rPr>
                <w:sz w:val="24"/>
              </w:rPr>
              <w:t>contabilização,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preservar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 w:rsidR="00A32BFA">
              <w:rPr>
                <w:sz w:val="24"/>
              </w:rPr>
              <w:t xml:space="preserve"> </w:t>
            </w:r>
            <w:r>
              <w:rPr>
                <w:sz w:val="24"/>
              </w:rPr>
              <w:t>dos atos.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4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4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000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7"/>
              <w:ind w:left="110" w:right="86"/>
              <w:rPr>
                <w:sz w:val="24"/>
              </w:rPr>
            </w:pPr>
            <w:r>
              <w:rPr>
                <w:sz w:val="24"/>
              </w:rPr>
              <w:t>Deverá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impedir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contábeis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balancete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encerrado.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31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31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555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Assegurará à sociedade o acesso às informações sobre a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execução orçamentária e financeira, em meio eletrônico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que possibilite amplo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público,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Leis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Transparência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 w:rsidR="00E65CE3">
              <w:rPr>
                <w:sz w:val="24"/>
              </w:rPr>
              <w:t xml:space="preserve"> </w:t>
            </w:r>
            <w:r>
              <w:rPr>
                <w:sz w:val="24"/>
              </w:rPr>
              <w:t>à Informação.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06/2021</w:t>
            </w:r>
          </w:p>
        </w:tc>
      </w:tr>
      <w:tr w:rsidR="004000C4">
        <w:trPr>
          <w:trHeight w:val="2104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Deverá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soluções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tecnológicas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visem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simplificar processos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 atendimento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cidadão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propiciar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melhores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compartilhamento das informações por meio de dados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abertos, através de arquivos nos formados CSV, PDF, 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planilhas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eletrônicas.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06/2021</w:t>
            </w:r>
          </w:p>
        </w:tc>
      </w:tr>
      <w:tr w:rsidR="004000C4">
        <w:trPr>
          <w:trHeight w:val="1831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2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Deverá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observar,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preferencialmente,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recomendações para acessibilidade dos sítios eletrônicos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das Entidades Municipais, de forma padronizada e 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fácil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implementação,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Acessibilidade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em Governo Eletrônico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e-MAG</w:t>
            </w:r>
            <w:proofErr w:type="spellEnd"/>
            <w:proofErr w:type="gramStart"/>
            <w:r>
              <w:rPr>
                <w:sz w:val="24"/>
              </w:rPr>
              <w:t>);</w:t>
            </w:r>
            <w:proofErr w:type="gramEnd"/>
            <w:r>
              <w:rPr>
                <w:sz w:val="24"/>
              </w:rPr>
              <w:t>e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6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6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</w:tbl>
    <w:p w:rsidR="004000C4" w:rsidRDefault="004000C4">
      <w:pPr>
        <w:jc w:val="center"/>
        <w:rPr>
          <w:sz w:val="24"/>
        </w:rPr>
        <w:sectPr w:rsidR="004000C4">
          <w:type w:val="continuous"/>
          <w:pgSz w:w="11910" w:h="16840"/>
          <w:pgMar w:top="980" w:right="900" w:bottom="823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684"/>
        <w:gridCol w:w="1445"/>
        <w:gridCol w:w="1635"/>
      </w:tblGrid>
      <w:tr w:rsidR="004000C4">
        <w:trPr>
          <w:trHeight w:val="962"/>
        </w:trPr>
        <w:tc>
          <w:tcPr>
            <w:tcW w:w="984" w:type="dxa"/>
          </w:tcPr>
          <w:p w:rsidR="004000C4" w:rsidRDefault="004000C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000C4" w:rsidRDefault="00657892">
            <w:pPr>
              <w:pStyle w:val="TableParagraph"/>
              <w:ind w:right="2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5684" w:type="dxa"/>
          </w:tcPr>
          <w:p w:rsidR="004000C4" w:rsidRDefault="004000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000C4" w:rsidRDefault="00657892">
            <w:pPr>
              <w:pStyle w:val="TableParagraph"/>
              <w:ind w:left="2434" w:right="24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AÇÕES</w:t>
            </w:r>
          </w:p>
        </w:tc>
        <w:tc>
          <w:tcPr>
            <w:tcW w:w="1445" w:type="dxa"/>
          </w:tcPr>
          <w:p w:rsidR="004000C4" w:rsidRDefault="00657892">
            <w:pPr>
              <w:pStyle w:val="TableParagraph"/>
              <w:spacing w:before="96"/>
              <w:ind w:left="134" w:right="123" w:hanging="1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DATAINÍCIO(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  <w:tc>
          <w:tcPr>
            <w:tcW w:w="1635" w:type="dxa"/>
          </w:tcPr>
          <w:p w:rsidR="004000C4" w:rsidRDefault="00657892">
            <w:pPr>
              <w:pStyle w:val="TableParagraph"/>
              <w:spacing w:before="96"/>
              <w:ind w:left="108" w:right="95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DATACONCLUSÃO(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</w:tr>
      <w:tr w:rsidR="004000C4">
        <w:trPr>
          <w:trHeight w:val="1278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Possuir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garantam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integridade,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confiabilidade, a auditabilidade e a disponibilidade da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registrada.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276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Deverá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conter,</w:t>
            </w:r>
            <w:r w:rsidR="00A92A88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contábil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gerou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registro,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desenvolvedor.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2107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2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20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Atenderá, preferencialmente, à arquitetura dos Padrões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 Interoperabilidade de Governo Eletrônico </w:t>
            </w:r>
            <w:r w:rsidR="00483298">
              <w:rPr>
                <w:sz w:val="24"/>
              </w:rPr>
              <w:t>–</w:t>
            </w:r>
            <w:r>
              <w:rPr>
                <w:sz w:val="24"/>
              </w:rPr>
              <w:t xml:space="preserve"> 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PING,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que define o conjunto mínimo de premissas, políticas 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especificações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que regulamentam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 utilização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da tecnologia de informação e comunicação no Governo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federal.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831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Deverá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usuários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baseados,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segregação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483298">
              <w:rPr>
                <w:sz w:val="24"/>
              </w:rPr>
              <w:t xml:space="preserve">e </w:t>
            </w:r>
            <w:r>
              <w:rPr>
                <w:sz w:val="24"/>
              </w:rPr>
              <w:t>execução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orçamentária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financeira,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controle e de consulta, e não será permitido que uma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gestora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tenha acesso aos dados de</w:t>
            </w:r>
            <w:r w:rsidR="00483298">
              <w:rPr>
                <w:sz w:val="24"/>
              </w:rPr>
              <w:t xml:space="preserve"> </w:t>
            </w:r>
            <w:r>
              <w:rPr>
                <w:sz w:val="24"/>
              </w:rPr>
              <w:t>outra.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3"/>
              <w:ind w:left="329"/>
              <w:rPr>
                <w:sz w:val="24"/>
              </w:rPr>
            </w:pPr>
            <w:r>
              <w:rPr>
                <w:sz w:val="24"/>
              </w:rPr>
              <w:t>06/2021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3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2380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documentos apenas será permitido após o cadastramento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e a habilitação de cada usuário, por meio do número de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 w:rsidR="003276F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digital,</w:t>
            </w:r>
            <w:proofErr w:type="gramEnd"/>
            <w:r>
              <w:rPr>
                <w:sz w:val="24"/>
              </w:rPr>
              <w:t>com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intransferível, vedada a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criação de usuários genéricos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a identificação por</w:t>
            </w:r>
            <w:r w:rsidR="003276F5">
              <w:rPr>
                <w:sz w:val="24"/>
              </w:rPr>
              <w:t xml:space="preserve"> </w:t>
            </w:r>
            <w:r>
              <w:rPr>
                <w:sz w:val="24"/>
              </w:rPr>
              <w:t>CPF.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51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51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003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86"/>
              <w:rPr>
                <w:sz w:val="24"/>
              </w:rPr>
            </w:pPr>
            <w:r>
              <w:rPr>
                <w:sz w:val="24"/>
              </w:rPr>
              <w:t>O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manter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senhas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concessão e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revogação de</w:t>
            </w:r>
            <w:r w:rsidR="00C43653">
              <w:rPr>
                <w:sz w:val="24"/>
              </w:rPr>
              <w:t xml:space="preserve"> </w:t>
            </w:r>
            <w:r>
              <w:rPr>
                <w:sz w:val="24"/>
              </w:rPr>
              <w:t>acesso.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830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inclusão,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exclusão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alteração de </w:t>
            </w:r>
            <w:r w:rsidR="00E83C08">
              <w:rPr>
                <w:sz w:val="24"/>
              </w:rPr>
              <w:t>dados efetuados</w:t>
            </w:r>
            <w:r>
              <w:rPr>
                <w:sz w:val="24"/>
              </w:rPr>
              <w:t xml:space="preserve"> pelos usuários será mantido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conterá,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mínimo: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E83C08">
              <w:rPr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realizada;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operação.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3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3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552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7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hipótese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disponibiliza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61752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operações de inclusão, de exclusão ou de alteração de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internet,deverá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garantida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autenticidade</w:t>
            </w:r>
            <w:r w:rsidR="0061752A">
              <w:rPr>
                <w:sz w:val="24"/>
              </w:rPr>
              <w:t xml:space="preserve"> </w:t>
            </w:r>
            <w:r>
              <w:rPr>
                <w:sz w:val="24"/>
              </w:rPr>
              <w:t>através de conexão segura.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9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07/2021</w:t>
            </w:r>
          </w:p>
        </w:tc>
      </w:tr>
    </w:tbl>
    <w:p w:rsidR="004000C4" w:rsidRDefault="004000C4">
      <w:pPr>
        <w:jc w:val="center"/>
        <w:rPr>
          <w:sz w:val="24"/>
        </w:rPr>
        <w:sectPr w:rsidR="004000C4">
          <w:type w:val="continuous"/>
          <w:pgSz w:w="11910" w:h="16840"/>
          <w:pgMar w:top="980" w:right="900" w:bottom="1059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684"/>
        <w:gridCol w:w="1445"/>
        <w:gridCol w:w="1635"/>
      </w:tblGrid>
      <w:tr w:rsidR="004000C4">
        <w:trPr>
          <w:trHeight w:val="962"/>
        </w:trPr>
        <w:tc>
          <w:tcPr>
            <w:tcW w:w="984" w:type="dxa"/>
          </w:tcPr>
          <w:p w:rsidR="004000C4" w:rsidRDefault="004000C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000C4" w:rsidRDefault="00657892">
            <w:pPr>
              <w:pStyle w:val="TableParagraph"/>
              <w:ind w:right="2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5684" w:type="dxa"/>
          </w:tcPr>
          <w:p w:rsidR="004000C4" w:rsidRDefault="004000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000C4" w:rsidRDefault="00657892">
            <w:pPr>
              <w:pStyle w:val="TableParagraph"/>
              <w:ind w:left="2434" w:right="24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AÇÕES</w:t>
            </w:r>
          </w:p>
        </w:tc>
        <w:tc>
          <w:tcPr>
            <w:tcW w:w="1445" w:type="dxa"/>
          </w:tcPr>
          <w:p w:rsidR="004000C4" w:rsidRDefault="00657892">
            <w:pPr>
              <w:pStyle w:val="TableParagraph"/>
              <w:spacing w:before="96"/>
              <w:ind w:left="134" w:right="123" w:hanging="1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DATAINÍCIO(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  <w:tc>
          <w:tcPr>
            <w:tcW w:w="1635" w:type="dxa"/>
          </w:tcPr>
          <w:p w:rsidR="004000C4" w:rsidRDefault="00657892">
            <w:pPr>
              <w:pStyle w:val="TableParagraph"/>
              <w:spacing w:before="96"/>
              <w:ind w:left="108" w:right="95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DATACONCLUSÃO(</w:t>
            </w:r>
            <w:proofErr w:type="gramEnd"/>
            <w:r>
              <w:rPr>
                <w:rFonts w:ascii="Arial" w:hAnsi="Arial"/>
                <w:b/>
              </w:rPr>
              <w:t>MÊS/ANO)</w:t>
            </w:r>
          </w:p>
        </w:tc>
      </w:tr>
      <w:tr w:rsidR="004000C4">
        <w:trPr>
          <w:trHeight w:val="1002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86"/>
              <w:rPr>
                <w:sz w:val="24"/>
              </w:rPr>
            </w:pPr>
            <w:r>
              <w:rPr>
                <w:sz w:val="24"/>
              </w:rPr>
              <w:t>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contra acesso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direto não autorizado.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000C4" w:rsidRDefault="0065789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000C4" w:rsidRDefault="00657892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276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19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5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Proibir a manipulação da base de dados, e o Sistema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registrará</w:t>
            </w:r>
            <w:proofErr w:type="gramEnd"/>
            <w:r>
              <w:rPr>
                <w:sz w:val="24"/>
              </w:rPr>
              <w:t xml:space="preserve"> cada operação realizada em histórico gerado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banco dedados, através de</w:t>
            </w:r>
            <w:r w:rsidR="00364C86">
              <w:rPr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logs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329"/>
              <w:rPr>
                <w:sz w:val="24"/>
              </w:rPr>
            </w:pPr>
            <w:r>
              <w:rPr>
                <w:sz w:val="24"/>
              </w:rPr>
              <w:t>01/2022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96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  <w:tr w:rsidR="004000C4">
        <w:trPr>
          <w:trHeight w:val="1831"/>
        </w:trPr>
        <w:tc>
          <w:tcPr>
            <w:tcW w:w="984" w:type="dxa"/>
          </w:tcPr>
          <w:p w:rsidR="004000C4" w:rsidRDefault="00657892">
            <w:pPr>
              <w:pStyle w:val="TableParagraph"/>
              <w:spacing w:before="222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5684" w:type="dxa"/>
          </w:tcPr>
          <w:p w:rsidR="004000C4" w:rsidRDefault="00657892">
            <w:pPr>
              <w:pStyle w:val="TableParagraph"/>
              <w:spacing w:before="219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Deverá permitir a realização de cópia de segurança da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base de dados do Sistema que permita a sua recuperação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em caso de incidente ou de falha, preferencialmente com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periodicidade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diária,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prejuízo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364C86">
              <w:rPr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</w:p>
        </w:tc>
        <w:tc>
          <w:tcPr>
            <w:tcW w:w="144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6"/>
              <w:ind w:left="329"/>
              <w:rPr>
                <w:sz w:val="24"/>
              </w:rPr>
            </w:pPr>
            <w:r>
              <w:rPr>
                <w:sz w:val="24"/>
              </w:rPr>
              <w:t>05/2021</w:t>
            </w:r>
          </w:p>
        </w:tc>
        <w:tc>
          <w:tcPr>
            <w:tcW w:w="1635" w:type="dxa"/>
          </w:tcPr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4000C4">
            <w:pPr>
              <w:pStyle w:val="TableParagraph"/>
              <w:rPr>
                <w:b/>
                <w:sz w:val="26"/>
              </w:rPr>
            </w:pPr>
          </w:p>
          <w:p w:rsidR="004000C4" w:rsidRDefault="00657892">
            <w:pPr>
              <w:pStyle w:val="TableParagraph"/>
              <w:spacing w:before="176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12/2022</w:t>
            </w:r>
          </w:p>
        </w:tc>
      </w:tr>
    </w:tbl>
    <w:p w:rsidR="00657892" w:rsidRDefault="00657892"/>
    <w:sectPr w:rsidR="00657892" w:rsidSect="00793174">
      <w:type w:val="continuous"/>
      <w:pgSz w:w="11910" w:h="16840"/>
      <w:pgMar w:top="980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000C4"/>
    <w:rsid w:val="00064794"/>
    <w:rsid w:val="00066F37"/>
    <w:rsid w:val="00254067"/>
    <w:rsid w:val="0028661C"/>
    <w:rsid w:val="002A30BD"/>
    <w:rsid w:val="002E388A"/>
    <w:rsid w:val="003210DC"/>
    <w:rsid w:val="003276F5"/>
    <w:rsid w:val="00364C86"/>
    <w:rsid w:val="003C04D4"/>
    <w:rsid w:val="003E70A8"/>
    <w:rsid w:val="004000C4"/>
    <w:rsid w:val="004133E6"/>
    <w:rsid w:val="00453AAE"/>
    <w:rsid w:val="00483298"/>
    <w:rsid w:val="00497DCD"/>
    <w:rsid w:val="004B5BA0"/>
    <w:rsid w:val="005B6B4D"/>
    <w:rsid w:val="0061752A"/>
    <w:rsid w:val="00657892"/>
    <w:rsid w:val="00780B72"/>
    <w:rsid w:val="00793174"/>
    <w:rsid w:val="007E5C54"/>
    <w:rsid w:val="008900EA"/>
    <w:rsid w:val="008E1E6D"/>
    <w:rsid w:val="009023ED"/>
    <w:rsid w:val="00911DD4"/>
    <w:rsid w:val="00915D2B"/>
    <w:rsid w:val="00930E77"/>
    <w:rsid w:val="00956D01"/>
    <w:rsid w:val="00974C1D"/>
    <w:rsid w:val="009776A1"/>
    <w:rsid w:val="00994918"/>
    <w:rsid w:val="00A264E2"/>
    <w:rsid w:val="00A31E0F"/>
    <w:rsid w:val="00A32BFA"/>
    <w:rsid w:val="00A32EAF"/>
    <w:rsid w:val="00A45CFF"/>
    <w:rsid w:val="00A8239F"/>
    <w:rsid w:val="00A92A88"/>
    <w:rsid w:val="00AA685B"/>
    <w:rsid w:val="00B56554"/>
    <w:rsid w:val="00B856D2"/>
    <w:rsid w:val="00C43653"/>
    <w:rsid w:val="00C82E33"/>
    <w:rsid w:val="00CA7939"/>
    <w:rsid w:val="00CB453D"/>
    <w:rsid w:val="00CB68E0"/>
    <w:rsid w:val="00E367F2"/>
    <w:rsid w:val="00E65CE3"/>
    <w:rsid w:val="00E83C08"/>
    <w:rsid w:val="00FB1141"/>
    <w:rsid w:val="00FD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rsid w:val="00793174"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317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93174"/>
  </w:style>
  <w:style w:type="paragraph" w:customStyle="1" w:styleId="TableParagraph">
    <w:name w:val="Table Paragraph"/>
    <w:basedOn w:val="Normal"/>
    <w:uiPriority w:val="1"/>
    <w:qFormat/>
    <w:rsid w:val="0079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CP/Lcp101.htm" TargetMode="External"/><Relationship Id="rId4" Type="http://schemas.openxmlformats.org/officeDocument/2006/relationships/hyperlink" Target="http://www.planalto.gov.br/ccivil_03/LEIS/LCP/Lcp1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1638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</vt:lpstr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</dc:title>
  <dc:creator>Tesouraria</dc:creator>
  <cp:lastModifiedBy>aelton</cp:lastModifiedBy>
  <cp:revision>36</cp:revision>
  <cp:lastPrinted>2021-05-03T13:50:00Z</cp:lastPrinted>
  <dcterms:created xsi:type="dcterms:W3CDTF">2021-05-03T11:41:00Z</dcterms:created>
  <dcterms:modified xsi:type="dcterms:W3CDTF">2021-05-03T13:51:00Z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2021-04-29T00:00:00Z</vt:filetime>
  </property>
</Properties>
</file>