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F93A51" w:rsidRPr="0009528C" w:rsidRDefault="00F93A51" w:rsidP="00F93A51">
      <w:pPr>
        <w:jc w:val="both"/>
        <w:rPr>
          <w:b/>
          <w:bCs/>
          <w:color w:val="000000"/>
        </w:rPr>
      </w:pPr>
      <w:r w:rsidRPr="0009528C">
        <w:rPr>
          <w:b/>
          <w:bCs/>
          <w:color w:val="000000"/>
        </w:rPr>
        <w:t>PROCESSO ADMINISTRATIVO Nº 38/2021 PMMC</w:t>
      </w:r>
    </w:p>
    <w:p w:rsidR="00F93A51" w:rsidRPr="0009528C" w:rsidRDefault="00F93A51" w:rsidP="00F93A51">
      <w:pPr>
        <w:jc w:val="both"/>
        <w:rPr>
          <w:b/>
          <w:bCs/>
          <w:color w:val="000000"/>
        </w:rPr>
      </w:pPr>
    </w:p>
    <w:p w:rsidR="00F93A51" w:rsidRPr="0009528C" w:rsidRDefault="00F93A51" w:rsidP="00F93A51">
      <w:pPr>
        <w:jc w:val="both"/>
        <w:rPr>
          <w:b/>
          <w:bCs/>
          <w:color w:val="000000"/>
        </w:rPr>
      </w:pPr>
      <w:r w:rsidRPr="0009528C">
        <w:rPr>
          <w:b/>
          <w:bCs/>
          <w:color w:val="000000"/>
        </w:rPr>
        <w:t>PREGÃO PRESENCIAL Nº 27/2021 PMMC</w:t>
      </w:r>
    </w:p>
    <w:p w:rsidR="00F93A51" w:rsidRPr="0009528C" w:rsidRDefault="00F93A51" w:rsidP="00F93A51">
      <w:pPr>
        <w:jc w:val="both"/>
        <w:rPr>
          <w:b/>
          <w:bCs/>
          <w:color w:val="000000"/>
        </w:rPr>
      </w:pPr>
    </w:p>
    <w:p w:rsidR="00F93A51" w:rsidRPr="0009528C" w:rsidRDefault="00F93A51" w:rsidP="00F93A51">
      <w:pPr>
        <w:jc w:val="both"/>
        <w:rPr>
          <w:b/>
          <w:bCs/>
          <w:color w:val="000000"/>
        </w:rPr>
      </w:pPr>
    </w:p>
    <w:p w:rsidR="00F93A51" w:rsidRPr="0009528C" w:rsidRDefault="00F93A51" w:rsidP="00F93A51">
      <w:pPr>
        <w:rPr>
          <w:b/>
          <w:bCs/>
          <w:color w:val="000000"/>
        </w:rPr>
      </w:pPr>
      <w:r w:rsidRPr="0009528C">
        <w:t>O MUNICÍPIO DE MONTE CARLO, pessoa jurídica de direito público interno, inscrito no CNPJ sob o nº 95.996.104/0001-04, representado neste ato pelo Prefeito Municipal Srª. SONIA SALETE  VEDOVATTO no uso de suas atribuições, comunica aos interessados que fará realizar licitação na modalidade PREGÃO PRESENCIAL visando o REGISTRO DE PREÇO para contr</w:t>
      </w:r>
      <w:r w:rsidRPr="0009528C">
        <w:t>a</w:t>
      </w:r>
      <w:r w:rsidRPr="0009528C">
        <w:t>tação futura de pessoa jurídica para execução do objeto abaixo indicado. Os envelopes de “PR</w:t>
      </w:r>
      <w:r w:rsidRPr="0009528C">
        <w:t>O</w:t>
      </w:r>
      <w:r w:rsidRPr="0009528C">
        <w:t xml:space="preserve">POSTA DE PREÇOS” e “DOCUMENTAÇÃO” deverão ser entregues no Setor de Licitações, localizado na sede deste Município – Rodovia SC 452 Km 24, nº 1551, Centro, Monte Carlo, SC. </w:t>
      </w:r>
      <w:r w:rsidRPr="0009528C">
        <w:rPr>
          <w:b/>
        </w:rPr>
        <w:t>Os envelopes deverão ser entregues a partir das 13:00 horas do dia 27/04/2021 até as 14:00h30min do dia 27/04/2021. Abertura da sessão no dia 27/04/2021 às 15h00 horas. A presente licitação será do tipo MENOR PREÇO - JULGAMENTO POR LOTE</w:t>
      </w:r>
      <w:r w:rsidRPr="0009528C">
        <w:t>, As cond</w:t>
      </w:r>
      <w:r w:rsidRPr="0009528C">
        <w:t>i</w:t>
      </w:r>
      <w:r w:rsidRPr="0009528C">
        <w:t>ções são as definidas neste Edital que será regido pela Lei nº 10.520, de 17/julho/2002, Decreto Federal nº 7892 de 23/Janeiro/2013, Decreto Municipal n° 0149 de 24/Novembro/2006, Lei Co</w:t>
      </w:r>
      <w:r w:rsidRPr="0009528C">
        <w:t>m</w:t>
      </w:r>
      <w:r w:rsidRPr="0009528C">
        <w:t>plementar Federal nº 123 de 14/12/2006, Lei Complementar Federal nº 147 de 07/agosto/2014, Decreto Municipal nº 113/2014 e 114/2014 de 22/Dezembro/2014, bem como aplicação subsidi</w:t>
      </w:r>
      <w:r w:rsidRPr="0009528C">
        <w:t>á</w:t>
      </w:r>
      <w:r w:rsidRPr="0009528C">
        <w:t>ria da Lei Federal nº 8.666 de 21/junho/1993 e alterações posteriores, nos casos omissos e demais normas legais federais, estaduais e municipais vigentes.</w:t>
      </w:r>
    </w:p>
    <w:p w:rsidR="00F93A51" w:rsidRPr="0009528C" w:rsidRDefault="00F93A51" w:rsidP="00F93A51">
      <w:pPr>
        <w:pStyle w:val="Corpodetexto"/>
        <w:rPr>
          <w:b/>
          <w:sz w:val="24"/>
          <w:szCs w:val="24"/>
        </w:rPr>
      </w:pPr>
    </w:p>
    <w:p w:rsidR="00F93A51" w:rsidRPr="0009528C" w:rsidRDefault="00F93A51" w:rsidP="00F93A51">
      <w:pPr>
        <w:pStyle w:val="Corpodetexto"/>
        <w:spacing w:before="195"/>
        <w:ind w:left="115" w:right="149" w:firstLine="540"/>
        <w:jc w:val="both"/>
        <w:rPr>
          <w:sz w:val="24"/>
          <w:szCs w:val="24"/>
        </w:rPr>
      </w:pPr>
      <w:r w:rsidRPr="0009528C">
        <w:rPr>
          <w:sz w:val="24"/>
          <w:szCs w:val="24"/>
        </w:rPr>
        <w:t>Poderão participar da licitação, pessoas jurídicas que atuam no ramo pertinente ao objeto licitado, ob- servadas as condições constantes do edital.</w:t>
      </w:r>
    </w:p>
    <w:p w:rsidR="00F93A51" w:rsidRPr="0009528C" w:rsidRDefault="00F93A51" w:rsidP="00F93A51">
      <w:pPr>
        <w:pStyle w:val="Corpodetexto"/>
        <w:rPr>
          <w:b/>
          <w:sz w:val="24"/>
          <w:szCs w:val="24"/>
        </w:rPr>
      </w:pPr>
    </w:p>
    <w:p w:rsidR="00F93A51" w:rsidRPr="0009528C" w:rsidRDefault="00F93A51" w:rsidP="00F93A51">
      <w:pPr>
        <w:pStyle w:val="Corpodetexto"/>
        <w:spacing w:before="8"/>
        <w:rPr>
          <w:b/>
          <w:sz w:val="24"/>
          <w:szCs w:val="24"/>
        </w:rPr>
      </w:pPr>
    </w:p>
    <w:p w:rsidR="00F93A51" w:rsidRPr="0009528C" w:rsidRDefault="00F93A51" w:rsidP="00670862">
      <w:pPr>
        <w:pStyle w:val="PargrafodaLista"/>
        <w:widowControl w:val="0"/>
        <w:numPr>
          <w:ilvl w:val="0"/>
          <w:numId w:val="10"/>
        </w:numPr>
        <w:tabs>
          <w:tab w:val="left" w:pos="796"/>
        </w:tabs>
        <w:autoSpaceDE w:val="0"/>
        <w:autoSpaceDN w:val="0"/>
        <w:spacing w:before="1"/>
        <w:contextualSpacing w:val="0"/>
        <w:jc w:val="left"/>
        <w:rPr>
          <w:b/>
        </w:rPr>
      </w:pPr>
      <w:r w:rsidRPr="0009528C">
        <w:rPr>
          <w:b/>
        </w:rPr>
        <w:t>– DO</w:t>
      </w:r>
      <w:r w:rsidRPr="0009528C">
        <w:rPr>
          <w:b/>
          <w:spacing w:val="-2"/>
        </w:rPr>
        <w:t xml:space="preserve"> </w:t>
      </w:r>
      <w:r w:rsidRPr="0009528C">
        <w:rPr>
          <w:b/>
        </w:rPr>
        <w:t>OBJETO</w:t>
      </w:r>
    </w:p>
    <w:p w:rsidR="00F93A51" w:rsidRPr="0009528C" w:rsidRDefault="00F93A51" w:rsidP="00F93A51">
      <w:pPr>
        <w:pStyle w:val="Nivel01"/>
        <w:numPr>
          <w:ilvl w:val="0"/>
          <w:numId w:val="0"/>
        </w:numPr>
        <w:ind w:left="360"/>
        <w:jc w:val="left"/>
        <w:rPr>
          <w:rFonts w:ascii="Times New Roman" w:hAnsi="Times New Roman"/>
          <w:sz w:val="24"/>
          <w:szCs w:val="24"/>
        </w:rPr>
      </w:pPr>
      <w:r w:rsidRPr="0009528C">
        <w:rPr>
          <w:rFonts w:ascii="Times New Roman" w:hAnsi="Times New Roman"/>
          <w:sz w:val="24"/>
          <w:szCs w:val="24"/>
        </w:rPr>
        <w:t>Constitui objeto desta licitação  Registro de Preços para eventual fornecimento de ins</w:t>
      </w:r>
      <w:r w:rsidRPr="0009528C">
        <w:rPr>
          <w:rFonts w:ascii="Times New Roman" w:hAnsi="Times New Roman"/>
          <w:sz w:val="24"/>
          <w:szCs w:val="24"/>
        </w:rPr>
        <w:t>u</w:t>
      </w:r>
      <w:r w:rsidRPr="0009528C">
        <w:rPr>
          <w:rFonts w:ascii="Times New Roman" w:hAnsi="Times New Roman"/>
          <w:sz w:val="24"/>
          <w:szCs w:val="24"/>
        </w:rPr>
        <w:t>mos diversos à Prefeitura de MONTE CARLO, secretarias fundo municipal,– tais como materiais de construção, hidráulicos e sanitários, esquadrias, e vidros e acessórios, con</w:t>
      </w:r>
      <w:r w:rsidRPr="0009528C">
        <w:rPr>
          <w:rFonts w:ascii="Times New Roman" w:hAnsi="Times New Roman"/>
          <w:sz w:val="24"/>
          <w:szCs w:val="24"/>
        </w:rPr>
        <w:t>s</w:t>
      </w:r>
      <w:r w:rsidRPr="0009528C">
        <w:rPr>
          <w:rFonts w:ascii="Times New Roman" w:hAnsi="Times New Roman"/>
          <w:sz w:val="24"/>
          <w:szCs w:val="24"/>
        </w:rPr>
        <w:t>tantes no Sistema Nacional de Pesquisa de Custos e Índices da Construção Civil–SINAPI.</w:t>
      </w:r>
    </w:p>
    <w:p w:rsidR="00F93A51" w:rsidRPr="0009528C" w:rsidRDefault="00F93A51" w:rsidP="00F93A51"/>
    <w:p w:rsidR="00F93A51" w:rsidRPr="0009528C" w:rsidRDefault="00F93A51" w:rsidP="00F93A51">
      <w:pPr>
        <w:spacing w:before="120"/>
        <w:ind w:left="115" w:right="160" w:firstLine="710"/>
        <w:jc w:val="both"/>
      </w:pPr>
      <w:r w:rsidRPr="0009528C">
        <w:t>São órgãos/entidades integrantes deste processo licitatório todas as Secretarias Munic</w:t>
      </w:r>
      <w:r w:rsidRPr="0009528C">
        <w:t>i</w:t>
      </w:r>
      <w:r w:rsidRPr="0009528C">
        <w:t>pais, bem como, , Fundação Municipal de Saúde,</w:t>
      </w:r>
      <w:r w:rsidRPr="0009528C">
        <w:rPr>
          <w:spacing w:val="-6"/>
        </w:rPr>
        <w:t xml:space="preserve"> </w:t>
      </w:r>
      <w:r w:rsidRPr="0009528C">
        <w:t>bem</w:t>
      </w:r>
      <w:r w:rsidRPr="0009528C">
        <w:rPr>
          <w:spacing w:val="-4"/>
        </w:rPr>
        <w:t xml:space="preserve"> </w:t>
      </w:r>
      <w:r w:rsidRPr="0009528C">
        <w:t>como</w:t>
      </w:r>
      <w:r w:rsidRPr="0009528C">
        <w:rPr>
          <w:spacing w:val="-4"/>
        </w:rPr>
        <w:t xml:space="preserve"> </w:t>
      </w:r>
      <w:r w:rsidRPr="0009528C">
        <w:t>os</w:t>
      </w:r>
      <w:r w:rsidRPr="0009528C">
        <w:rPr>
          <w:spacing w:val="-3"/>
        </w:rPr>
        <w:t xml:space="preserve"> </w:t>
      </w:r>
      <w:r w:rsidRPr="0009528C">
        <w:t>órgãos</w:t>
      </w:r>
      <w:r w:rsidRPr="0009528C">
        <w:rPr>
          <w:spacing w:val="-4"/>
        </w:rPr>
        <w:t xml:space="preserve"> </w:t>
      </w:r>
      <w:r w:rsidRPr="0009528C">
        <w:t>conveniados</w:t>
      </w:r>
      <w:r w:rsidRPr="0009528C">
        <w:rPr>
          <w:spacing w:val="-3"/>
        </w:rPr>
        <w:t xml:space="preserve"> </w:t>
      </w:r>
      <w:r w:rsidRPr="0009528C">
        <w:t>(Polícia</w:t>
      </w:r>
      <w:r w:rsidRPr="0009528C">
        <w:rPr>
          <w:spacing w:val="-4"/>
        </w:rPr>
        <w:t xml:space="preserve"> </w:t>
      </w:r>
      <w:r w:rsidRPr="0009528C">
        <w:t>Militar,</w:t>
      </w:r>
      <w:r w:rsidRPr="0009528C">
        <w:rPr>
          <w:spacing w:val="-5"/>
        </w:rPr>
        <w:t xml:space="preserve"> </w:t>
      </w:r>
      <w:r w:rsidRPr="0009528C">
        <w:t>Polícia</w:t>
      </w:r>
      <w:r w:rsidRPr="0009528C">
        <w:rPr>
          <w:spacing w:val="-5"/>
        </w:rPr>
        <w:t xml:space="preserve"> </w:t>
      </w:r>
      <w:r w:rsidRPr="0009528C">
        <w:t>Civil</w:t>
      </w:r>
      <w:r w:rsidRPr="0009528C">
        <w:rPr>
          <w:spacing w:val="-4"/>
        </w:rPr>
        <w:t xml:space="preserve"> </w:t>
      </w:r>
      <w:r w:rsidRPr="0009528C">
        <w:t>e</w:t>
      </w:r>
      <w:r w:rsidRPr="0009528C">
        <w:rPr>
          <w:spacing w:val="-5"/>
        </w:rPr>
        <w:t xml:space="preserve"> </w:t>
      </w:r>
      <w:r w:rsidRPr="0009528C">
        <w:t>Corpo</w:t>
      </w:r>
      <w:r w:rsidRPr="0009528C">
        <w:rPr>
          <w:spacing w:val="-4"/>
        </w:rPr>
        <w:t xml:space="preserve"> </w:t>
      </w:r>
      <w:r w:rsidRPr="0009528C">
        <w:t>de</w:t>
      </w:r>
      <w:r w:rsidRPr="0009528C">
        <w:rPr>
          <w:spacing w:val="-5"/>
        </w:rPr>
        <w:t xml:space="preserve"> </w:t>
      </w:r>
      <w:r w:rsidRPr="0009528C">
        <w:t>Bombeiros</w:t>
      </w:r>
      <w:r w:rsidRPr="0009528C">
        <w:rPr>
          <w:spacing w:val="-3"/>
        </w:rPr>
        <w:t xml:space="preserve"> </w:t>
      </w:r>
      <w:r w:rsidRPr="0009528C">
        <w:t>Militar).</w:t>
      </w:r>
    </w:p>
    <w:p w:rsidR="00F93A51" w:rsidRPr="0009528C" w:rsidRDefault="00F93A51" w:rsidP="00670862">
      <w:pPr>
        <w:pStyle w:val="PargrafodaLista"/>
        <w:widowControl w:val="0"/>
        <w:numPr>
          <w:ilvl w:val="1"/>
          <w:numId w:val="9"/>
        </w:numPr>
        <w:tabs>
          <w:tab w:val="left" w:pos="1555"/>
          <w:tab w:val="left" w:pos="1556"/>
        </w:tabs>
        <w:autoSpaceDE w:val="0"/>
        <w:autoSpaceDN w:val="0"/>
        <w:spacing w:before="120"/>
        <w:ind w:right="165"/>
        <w:contextualSpacing w:val="0"/>
        <w:jc w:val="both"/>
      </w:pPr>
      <w:r w:rsidRPr="0009528C">
        <w:t>As</w:t>
      </w:r>
      <w:r w:rsidRPr="0009528C">
        <w:rPr>
          <w:spacing w:val="-2"/>
        </w:rPr>
        <w:t xml:space="preserve"> </w:t>
      </w:r>
      <w:r w:rsidRPr="0009528C">
        <w:t>quantidades</w:t>
      </w:r>
      <w:r w:rsidRPr="0009528C">
        <w:rPr>
          <w:spacing w:val="-1"/>
        </w:rPr>
        <w:t xml:space="preserve"> </w:t>
      </w:r>
      <w:r w:rsidRPr="0009528C">
        <w:t>constantes</w:t>
      </w:r>
      <w:r w:rsidRPr="0009528C">
        <w:rPr>
          <w:spacing w:val="-4"/>
        </w:rPr>
        <w:t xml:space="preserve"> </w:t>
      </w:r>
      <w:r w:rsidRPr="0009528C">
        <w:t>no</w:t>
      </w:r>
      <w:r w:rsidRPr="0009528C">
        <w:rPr>
          <w:spacing w:val="-13"/>
        </w:rPr>
        <w:t xml:space="preserve"> </w:t>
      </w:r>
      <w:r w:rsidRPr="0009528C">
        <w:t>Anexo</w:t>
      </w:r>
      <w:r w:rsidRPr="0009528C">
        <w:rPr>
          <w:spacing w:val="-4"/>
        </w:rPr>
        <w:t xml:space="preserve"> </w:t>
      </w:r>
      <w:r w:rsidRPr="0009528C">
        <w:t>I</w:t>
      </w:r>
      <w:r w:rsidRPr="0009528C">
        <w:rPr>
          <w:spacing w:val="-3"/>
        </w:rPr>
        <w:t xml:space="preserve"> </w:t>
      </w:r>
      <w:r w:rsidRPr="0009528C">
        <w:t>são</w:t>
      </w:r>
      <w:r w:rsidRPr="0009528C">
        <w:rPr>
          <w:spacing w:val="-4"/>
        </w:rPr>
        <w:t xml:space="preserve"> </w:t>
      </w:r>
      <w:r w:rsidRPr="0009528C">
        <w:t>estimativas</w:t>
      </w:r>
      <w:r w:rsidRPr="0009528C">
        <w:rPr>
          <w:spacing w:val="-1"/>
        </w:rPr>
        <w:t xml:space="preserve"> </w:t>
      </w:r>
      <w:r w:rsidRPr="0009528C">
        <w:t>de</w:t>
      </w:r>
      <w:r w:rsidRPr="0009528C">
        <w:rPr>
          <w:spacing w:val="-3"/>
        </w:rPr>
        <w:t xml:space="preserve"> </w:t>
      </w:r>
      <w:r w:rsidRPr="0009528C">
        <w:t>contratação</w:t>
      </w:r>
      <w:r w:rsidRPr="0009528C">
        <w:rPr>
          <w:spacing w:val="-2"/>
        </w:rPr>
        <w:t xml:space="preserve"> </w:t>
      </w:r>
      <w:r w:rsidRPr="0009528C">
        <w:t>durante</w:t>
      </w:r>
      <w:r w:rsidRPr="0009528C">
        <w:rPr>
          <w:spacing w:val="-3"/>
        </w:rPr>
        <w:t xml:space="preserve"> </w:t>
      </w:r>
      <w:r w:rsidRPr="0009528C">
        <w:t>a</w:t>
      </w:r>
      <w:r w:rsidRPr="0009528C">
        <w:rPr>
          <w:spacing w:val="-3"/>
        </w:rPr>
        <w:t xml:space="preserve"> </w:t>
      </w:r>
      <w:r w:rsidRPr="0009528C">
        <w:t>vigência</w:t>
      </w:r>
      <w:r w:rsidRPr="0009528C">
        <w:rPr>
          <w:spacing w:val="-3"/>
        </w:rPr>
        <w:t xml:space="preserve"> </w:t>
      </w:r>
      <w:r w:rsidRPr="0009528C">
        <w:t>da Ata de Registro de Preços, não estando a Administração obrigada a contratar em sua totalidade. Trata-se, pois, de faculdade da Administração Municipal contratar ou</w:t>
      </w:r>
      <w:r w:rsidRPr="0009528C">
        <w:rPr>
          <w:spacing w:val="-25"/>
        </w:rPr>
        <w:t xml:space="preserve"> </w:t>
      </w:r>
      <w:r w:rsidRPr="0009528C">
        <w:t>não.</w:t>
      </w:r>
    </w:p>
    <w:p w:rsidR="00E91172" w:rsidRDefault="00E91172" w:rsidP="00F93A51">
      <w:pPr>
        <w:ind w:left="9204"/>
      </w:pPr>
    </w:p>
    <w:p w:rsidR="00F93A51" w:rsidRDefault="00F93A51" w:rsidP="00F93A51">
      <w:pPr>
        <w:ind w:left="9204"/>
      </w:pPr>
    </w:p>
    <w:p w:rsidR="00F93A51" w:rsidRDefault="00F93A51" w:rsidP="00F93A51">
      <w:pPr>
        <w:ind w:left="9204"/>
      </w:pPr>
    </w:p>
    <w:p w:rsidR="00F93A51" w:rsidRDefault="00F93A51" w:rsidP="00F93A51">
      <w:pPr>
        <w:ind w:left="9204"/>
      </w:pPr>
    </w:p>
    <w:p w:rsidR="00F93A51" w:rsidRPr="0009528C" w:rsidRDefault="00F93A51" w:rsidP="00F93A51">
      <w:pPr>
        <w:pStyle w:val="Corpodetexto"/>
        <w:spacing w:before="6"/>
        <w:rPr>
          <w:sz w:val="24"/>
          <w:szCs w:val="24"/>
        </w:rPr>
      </w:pPr>
    </w:p>
    <w:p w:rsidR="00F93A51" w:rsidRPr="0009528C" w:rsidRDefault="00F93A51" w:rsidP="00670862">
      <w:pPr>
        <w:pStyle w:val="Heading1"/>
        <w:numPr>
          <w:ilvl w:val="0"/>
          <w:numId w:val="10"/>
        </w:numPr>
        <w:tabs>
          <w:tab w:val="left" w:pos="852"/>
        </w:tabs>
        <w:spacing w:before="94"/>
        <w:ind w:left="851" w:hanging="168"/>
        <w:jc w:val="left"/>
        <w:rPr>
          <w:rFonts w:ascii="Times New Roman" w:hAnsi="Times New Roman" w:cs="Times New Roman"/>
          <w:sz w:val="24"/>
          <w:szCs w:val="24"/>
        </w:rPr>
      </w:pPr>
      <w:r w:rsidRPr="0009528C">
        <w:rPr>
          <w:rFonts w:ascii="Times New Roman" w:hAnsi="Times New Roman" w:cs="Times New Roman"/>
          <w:sz w:val="24"/>
          <w:szCs w:val="24"/>
        </w:rPr>
        <w:t xml:space="preserve">– DAS </w:t>
      </w:r>
      <w:r w:rsidRPr="0009528C">
        <w:rPr>
          <w:rFonts w:ascii="Times New Roman" w:hAnsi="Times New Roman" w:cs="Times New Roman"/>
          <w:spacing w:val="-3"/>
          <w:sz w:val="24"/>
          <w:szCs w:val="24"/>
        </w:rPr>
        <w:t>DOTAÇÕES</w:t>
      </w:r>
      <w:r w:rsidRPr="0009528C">
        <w:rPr>
          <w:rFonts w:ascii="Times New Roman" w:hAnsi="Times New Roman" w:cs="Times New Roman"/>
          <w:spacing w:val="-2"/>
          <w:sz w:val="24"/>
          <w:szCs w:val="24"/>
        </w:rPr>
        <w:t xml:space="preserve"> </w:t>
      </w:r>
      <w:r w:rsidRPr="0009528C">
        <w:rPr>
          <w:rFonts w:ascii="Times New Roman" w:hAnsi="Times New Roman" w:cs="Times New Roman"/>
          <w:sz w:val="24"/>
          <w:szCs w:val="24"/>
        </w:rPr>
        <w:t>ORÇAMENTÁRIAS</w:t>
      </w:r>
    </w:p>
    <w:p w:rsidR="00F93A51" w:rsidRPr="0009528C" w:rsidRDefault="00F93A51" w:rsidP="00F93A51">
      <w:pPr>
        <w:pStyle w:val="Corpodetexto"/>
        <w:spacing w:before="120"/>
        <w:ind w:left="115" w:right="154" w:firstLine="720"/>
        <w:jc w:val="both"/>
        <w:rPr>
          <w:sz w:val="24"/>
          <w:szCs w:val="24"/>
        </w:rPr>
      </w:pPr>
      <w:r w:rsidRPr="0009528C">
        <w:rPr>
          <w:sz w:val="24"/>
          <w:szCs w:val="24"/>
        </w:rPr>
        <w:t>2.1 – A despesa para eventual aquisição do objeto licitado correrá por conta das dotações orçamentárias constantes na Lei Orçamentária Anual, conforme necessidade de cada órgão/entidade requisitante, a ser indicada no momento da efetiva contratação.</w:t>
      </w:r>
    </w:p>
    <w:p w:rsidR="00F93A51" w:rsidRPr="0009528C" w:rsidRDefault="00F93A51" w:rsidP="00F93A51">
      <w:pPr>
        <w:pStyle w:val="Corpodetexto"/>
        <w:spacing w:before="5"/>
        <w:rPr>
          <w:sz w:val="24"/>
          <w:szCs w:val="24"/>
        </w:rPr>
      </w:pPr>
    </w:p>
    <w:p w:rsidR="00F93A51" w:rsidRPr="0009528C" w:rsidRDefault="00F93A51" w:rsidP="00670862">
      <w:pPr>
        <w:pStyle w:val="Heading1"/>
        <w:numPr>
          <w:ilvl w:val="0"/>
          <w:numId w:val="10"/>
        </w:numPr>
        <w:tabs>
          <w:tab w:val="left" w:pos="1048"/>
        </w:tabs>
        <w:ind w:left="1047" w:hanging="222"/>
        <w:jc w:val="left"/>
        <w:rPr>
          <w:rFonts w:ascii="Times New Roman" w:hAnsi="Times New Roman" w:cs="Times New Roman"/>
          <w:sz w:val="24"/>
          <w:szCs w:val="24"/>
        </w:rPr>
      </w:pPr>
      <w:r w:rsidRPr="0009528C">
        <w:rPr>
          <w:rFonts w:ascii="Times New Roman" w:hAnsi="Times New Roman" w:cs="Times New Roman"/>
          <w:sz w:val="24"/>
          <w:szCs w:val="24"/>
        </w:rPr>
        <w:t xml:space="preserve">– DA </w:t>
      </w:r>
      <w:r w:rsidRPr="0009528C">
        <w:rPr>
          <w:rFonts w:ascii="Times New Roman" w:hAnsi="Times New Roman" w:cs="Times New Roman"/>
          <w:spacing w:val="-11"/>
          <w:sz w:val="24"/>
          <w:szCs w:val="24"/>
        </w:rPr>
        <w:t xml:space="preserve">ATA </w:t>
      </w:r>
      <w:r w:rsidRPr="0009528C">
        <w:rPr>
          <w:rFonts w:ascii="Times New Roman" w:hAnsi="Times New Roman" w:cs="Times New Roman"/>
          <w:sz w:val="24"/>
          <w:szCs w:val="24"/>
        </w:rPr>
        <w:t>DE REGISTRO DE</w:t>
      </w:r>
      <w:r w:rsidRPr="0009528C">
        <w:rPr>
          <w:rFonts w:ascii="Times New Roman" w:hAnsi="Times New Roman" w:cs="Times New Roman"/>
          <w:spacing w:val="-13"/>
          <w:sz w:val="24"/>
          <w:szCs w:val="24"/>
        </w:rPr>
        <w:t xml:space="preserve"> </w:t>
      </w:r>
      <w:r w:rsidRPr="0009528C">
        <w:rPr>
          <w:rFonts w:ascii="Times New Roman" w:hAnsi="Times New Roman" w:cs="Times New Roman"/>
          <w:sz w:val="24"/>
          <w:szCs w:val="24"/>
        </w:rPr>
        <w:t>PREÇOS</w:t>
      </w:r>
    </w:p>
    <w:p w:rsidR="00F93A51" w:rsidRPr="0009528C" w:rsidRDefault="00F93A51" w:rsidP="00670862">
      <w:pPr>
        <w:pStyle w:val="PargrafodaLista"/>
        <w:widowControl w:val="0"/>
        <w:numPr>
          <w:ilvl w:val="1"/>
          <w:numId w:val="8"/>
        </w:numPr>
        <w:tabs>
          <w:tab w:val="left" w:pos="1176"/>
        </w:tabs>
        <w:autoSpaceDE w:val="0"/>
        <w:autoSpaceDN w:val="0"/>
        <w:spacing w:before="120"/>
        <w:ind w:right="163"/>
        <w:contextualSpacing w:val="0"/>
        <w:jc w:val="both"/>
      </w:pPr>
      <w:r w:rsidRPr="0009528C">
        <w:t>O Registro de Preços será formalizado por intermédio da Ata de Registro de Preços, na forma do Anexo IV e nas condições previstas neste</w:t>
      </w:r>
      <w:r w:rsidRPr="0009528C">
        <w:rPr>
          <w:spacing w:val="-17"/>
        </w:rPr>
        <w:t xml:space="preserve"> </w:t>
      </w:r>
      <w:r w:rsidRPr="0009528C">
        <w:t>Edital.</w:t>
      </w:r>
    </w:p>
    <w:p w:rsidR="00F93A51" w:rsidRPr="0009528C" w:rsidRDefault="00F93A51" w:rsidP="00670862">
      <w:pPr>
        <w:pStyle w:val="PargrafodaLista"/>
        <w:widowControl w:val="0"/>
        <w:numPr>
          <w:ilvl w:val="1"/>
          <w:numId w:val="8"/>
        </w:numPr>
        <w:tabs>
          <w:tab w:val="left" w:pos="1154"/>
        </w:tabs>
        <w:autoSpaceDE w:val="0"/>
        <w:autoSpaceDN w:val="0"/>
        <w:spacing w:before="120"/>
        <w:ind w:right="162"/>
        <w:contextualSpacing w:val="0"/>
        <w:jc w:val="both"/>
      </w:pPr>
      <w:r w:rsidRPr="0009528C">
        <w:t>A Ata de Registro de Preços resultante deste certame terá vigência de 12 (doze) m</w:t>
      </w:r>
      <w:r w:rsidRPr="0009528C">
        <w:t>e</w:t>
      </w:r>
      <w:r w:rsidRPr="0009528C">
        <w:t>ses, a partir da data da sua</w:t>
      </w:r>
      <w:r w:rsidRPr="0009528C">
        <w:rPr>
          <w:spacing w:val="-1"/>
        </w:rPr>
        <w:t xml:space="preserve"> </w:t>
      </w:r>
      <w:r w:rsidRPr="0009528C">
        <w:t>assinatura.</w:t>
      </w:r>
    </w:p>
    <w:p w:rsidR="00F93A51" w:rsidRPr="0009528C" w:rsidRDefault="00F93A51" w:rsidP="00F93A51">
      <w:pPr>
        <w:pStyle w:val="Corpodetexto"/>
        <w:rPr>
          <w:sz w:val="24"/>
          <w:szCs w:val="24"/>
        </w:rPr>
      </w:pPr>
    </w:p>
    <w:p w:rsidR="00F93A51" w:rsidRPr="0009528C" w:rsidRDefault="00F93A51" w:rsidP="00F93A51">
      <w:pPr>
        <w:pStyle w:val="Corpodetexto"/>
        <w:spacing w:before="10"/>
        <w:rPr>
          <w:sz w:val="24"/>
          <w:szCs w:val="24"/>
        </w:rPr>
      </w:pPr>
    </w:p>
    <w:p w:rsidR="00F93A51" w:rsidRPr="0009528C" w:rsidRDefault="00F93A51" w:rsidP="00670862">
      <w:pPr>
        <w:pStyle w:val="Heading1"/>
        <w:numPr>
          <w:ilvl w:val="0"/>
          <w:numId w:val="10"/>
        </w:numPr>
        <w:tabs>
          <w:tab w:val="left" w:pos="1070"/>
        </w:tabs>
        <w:ind w:left="1069" w:hanging="244"/>
        <w:jc w:val="left"/>
        <w:rPr>
          <w:rFonts w:ascii="Times New Roman" w:hAnsi="Times New Roman" w:cs="Times New Roman"/>
          <w:sz w:val="24"/>
          <w:szCs w:val="24"/>
        </w:rPr>
      </w:pPr>
      <w:r w:rsidRPr="0009528C">
        <w:rPr>
          <w:rFonts w:ascii="Times New Roman" w:hAnsi="Times New Roman" w:cs="Times New Roman"/>
          <w:sz w:val="24"/>
          <w:szCs w:val="24"/>
        </w:rPr>
        <w:t>- DAS CONDIÇÕES DE</w:t>
      </w:r>
      <w:r w:rsidRPr="0009528C">
        <w:rPr>
          <w:rFonts w:ascii="Times New Roman" w:hAnsi="Times New Roman" w:cs="Times New Roman"/>
          <w:spacing w:val="-4"/>
          <w:sz w:val="24"/>
          <w:szCs w:val="24"/>
        </w:rPr>
        <w:t xml:space="preserve"> </w:t>
      </w:r>
      <w:r w:rsidRPr="0009528C">
        <w:rPr>
          <w:rFonts w:ascii="Times New Roman" w:hAnsi="Times New Roman" w:cs="Times New Roman"/>
          <w:spacing w:val="-3"/>
          <w:sz w:val="24"/>
          <w:szCs w:val="24"/>
        </w:rPr>
        <w:t>PARTICIPAÇÃO</w:t>
      </w:r>
    </w:p>
    <w:p w:rsidR="00F93A51" w:rsidRPr="0009528C" w:rsidRDefault="00F93A51" w:rsidP="00670862">
      <w:pPr>
        <w:pStyle w:val="PargrafodaLista"/>
        <w:widowControl w:val="0"/>
        <w:numPr>
          <w:ilvl w:val="1"/>
          <w:numId w:val="7"/>
        </w:numPr>
        <w:tabs>
          <w:tab w:val="left" w:pos="1254"/>
        </w:tabs>
        <w:autoSpaceDE w:val="0"/>
        <w:autoSpaceDN w:val="0"/>
        <w:spacing w:before="120"/>
        <w:ind w:right="167" w:firstLine="738"/>
        <w:contextualSpacing w:val="0"/>
        <w:jc w:val="both"/>
      </w:pPr>
      <w:r w:rsidRPr="0009528C">
        <w:t>Poderão participar deste Pregão os interessados que atenderem a todas as exigê</w:t>
      </w:r>
      <w:r w:rsidRPr="0009528C">
        <w:t>n</w:t>
      </w:r>
      <w:r w:rsidRPr="0009528C">
        <w:t>cias, inclusive quanto à documentação, constantes neste edital e seus</w:t>
      </w:r>
      <w:r w:rsidRPr="0009528C">
        <w:rPr>
          <w:spacing w:val="-10"/>
        </w:rPr>
        <w:t xml:space="preserve"> </w:t>
      </w:r>
      <w:r w:rsidRPr="0009528C">
        <w:t>anexos;</w:t>
      </w:r>
    </w:p>
    <w:p w:rsidR="00F93A51" w:rsidRPr="0009528C" w:rsidRDefault="00F93A51" w:rsidP="00670862">
      <w:pPr>
        <w:pStyle w:val="PargrafodaLista"/>
        <w:widowControl w:val="0"/>
        <w:numPr>
          <w:ilvl w:val="1"/>
          <w:numId w:val="7"/>
        </w:numPr>
        <w:tabs>
          <w:tab w:val="left" w:pos="1188"/>
        </w:tabs>
        <w:autoSpaceDE w:val="0"/>
        <w:autoSpaceDN w:val="0"/>
        <w:spacing w:before="120"/>
        <w:ind w:left="1187" w:hanging="334"/>
        <w:contextualSpacing w:val="0"/>
        <w:jc w:val="both"/>
      </w:pPr>
      <w:r w:rsidRPr="0009528C">
        <w:t>É vedada a participação</w:t>
      </w:r>
      <w:r w:rsidRPr="0009528C">
        <w:rPr>
          <w:spacing w:val="-4"/>
        </w:rPr>
        <w:t xml:space="preserve"> </w:t>
      </w:r>
      <w:r w:rsidRPr="0009528C">
        <w:t>de:</w:t>
      </w:r>
    </w:p>
    <w:p w:rsidR="00F93A51" w:rsidRPr="0009528C" w:rsidRDefault="00F93A51" w:rsidP="00670862">
      <w:pPr>
        <w:pStyle w:val="PargrafodaLista"/>
        <w:widowControl w:val="0"/>
        <w:numPr>
          <w:ilvl w:val="0"/>
          <w:numId w:val="6"/>
        </w:numPr>
        <w:tabs>
          <w:tab w:val="left" w:pos="1056"/>
        </w:tabs>
        <w:autoSpaceDE w:val="0"/>
        <w:autoSpaceDN w:val="0"/>
        <w:spacing w:before="120"/>
        <w:contextualSpacing w:val="0"/>
        <w:jc w:val="both"/>
      </w:pPr>
      <w:r w:rsidRPr="0009528C">
        <w:t>empresas declaradas inidôneas por ato de qualquer autoridade competente para</w:t>
      </w:r>
      <w:r w:rsidRPr="0009528C">
        <w:rPr>
          <w:spacing w:val="-18"/>
        </w:rPr>
        <w:t xml:space="preserve"> </w:t>
      </w:r>
      <w:r w:rsidRPr="0009528C">
        <w:t>tanto;</w:t>
      </w:r>
    </w:p>
    <w:p w:rsidR="00F93A51" w:rsidRPr="0009528C" w:rsidRDefault="00F93A51" w:rsidP="00670862">
      <w:pPr>
        <w:pStyle w:val="PargrafodaLista"/>
        <w:widowControl w:val="0"/>
        <w:numPr>
          <w:ilvl w:val="0"/>
          <w:numId w:val="6"/>
        </w:numPr>
        <w:tabs>
          <w:tab w:val="left" w:pos="1056"/>
        </w:tabs>
        <w:autoSpaceDE w:val="0"/>
        <w:autoSpaceDN w:val="0"/>
        <w:spacing w:before="120"/>
        <w:contextualSpacing w:val="0"/>
        <w:jc w:val="both"/>
      </w:pPr>
      <w:r w:rsidRPr="0009528C">
        <w:t>empresas impedidas de licitar ou contratar com o Município de</w:t>
      </w:r>
      <w:r w:rsidRPr="0009528C">
        <w:rPr>
          <w:spacing w:val="-16"/>
        </w:rPr>
        <w:t xml:space="preserve"> </w:t>
      </w:r>
      <w:r w:rsidRPr="0009528C">
        <w:t>MONTE CARLO SC</w:t>
      </w:r>
    </w:p>
    <w:p w:rsidR="00F93A51" w:rsidRPr="0009528C" w:rsidRDefault="00F93A51" w:rsidP="00670862">
      <w:pPr>
        <w:pStyle w:val="PargrafodaLista"/>
        <w:widowControl w:val="0"/>
        <w:numPr>
          <w:ilvl w:val="0"/>
          <w:numId w:val="6"/>
        </w:numPr>
        <w:tabs>
          <w:tab w:val="left" w:pos="1062"/>
        </w:tabs>
        <w:autoSpaceDE w:val="0"/>
        <w:autoSpaceDN w:val="0"/>
        <w:spacing w:before="120" w:line="360" w:lineRule="auto"/>
        <w:ind w:left="115" w:right="169" w:firstLine="720"/>
        <w:contextualSpacing w:val="0"/>
        <w:jc w:val="both"/>
      </w:pPr>
      <w:r w:rsidRPr="0009528C">
        <w:t>empresas em processo de falência declarada, concordada ou recuperação judicial, ou em regime de</w:t>
      </w:r>
      <w:r w:rsidRPr="0009528C">
        <w:rPr>
          <w:spacing w:val="-1"/>
        </w:rPr>
        <w:t xml:space="preserve"> </w:t>
      </w:r>
      <w:r w:rsidRPr="0009528C">
        <w:t>consórcio;</w:t>
      </w:r>
    </w:p>
    <w:p w:rsidR="00F93A51" w:rsidRPr="0009528C" w:rsidRDefault="00F93A51" w:rsidP="00F93A51">
      <w:pPr>
        <w:pStyle w:val="Corpodetexto"/>
        <w:spacing w:before="6"/>
        <w:rPr>
          <w:b/>
          <w:i/>
          <w:sz w:val="24"/>
          <w:szCs w:val="24"/>
        </w:rPr>
      </w:pPr>
    </w:p>
    <w:p w:rsidR="00F93A51" w:rsidRPr="0009528C" w:rsidRDefault="00F93A51" w:rsidP="00670862">
      <w:pPr>
        <w:pStyle w:val="PargrafodaLista"/>
        <w:widowControl w:val="0"/>
        <w:numPr>
          <w:ilvl w:val="0"/>
          <w:numId w:val="10"/>
        </w:numPr>
        <w:tabs>
          <w:tab w:val="left" w:pos="1016"/>
        </w:tabs>
        <w:autoSpaceDE w:val="0"/>
        <w:autoSpaceDN w:val="0"/>
        <w:spacing w:before="1"/>
        <w:ind w:left="1015" w:hanging="190"/>
        <w:contextualSpacing w:val="0"/>
        <w:jc w:val="left"/>
        <w:rPr>
          <w:b/>
        </w:rPr>
      </w:pPr>
      <w:r w:rsidRPr="0009528C">
        <w:rPr>
          <w:b/>
        </w:rPr>
        <w:t xml:space="preserve">– DA IMPUGNAÇÃO AO </w:t>
      </w:r>
      <w:r w:rsidRPr="0009528C">
        <w:rPr>
          <w:b/>
          <w:spacing w:val="-7"/>
        </w:rPr>
        <w:t>ATO</w:t>
      </w:r>
      <w:r w:rsidRPr="0009528C">
        <w:rPr>
          <w:b/>
          <w:spacing w:val="-26"/>
        </w:rPr>
        <w:t xml:space="preserve"> </w:t>
      </w:r>
      <w:r w:rsidRPr="0009528C">
        <w:rPr>
          <w:b/>
        </w:rPr>
        <w:t>CONVOCATÓRIO</w:t>
      </w:r>
    </w:p>
    <w:p w:rsidR="00F93A51" w:rsidRPr="0009528C" w:rsidRDefault="00F93A51" w:rsidP="00F93A51">
      <w:pPr>
        <w:pStyle w:val="Corpodetexto"/>
        <w:spacing w:before="11"/>
        <w:rPr>
          <w:b/>
          <w:sz w:val="24"/>
          <w:szCs w:val="24"/>
        </w:rPr>
      </w:pPr>
    </w:p>
    <w:p w:rsidR="00F93A51" w:rsidRDefault="00F93A51" w:rsidP="00670862">
      <w:pPr>
        <w:pStyle w:val="PargrafodaLista"/>
        <w:widowControl w:val="0"/>
        <w:numPr>
          <w:ilvl w:val="1"/>
          <w:numId w:val="5"/>
        </w:numPr>
        <w:tabs>
          <w:tab w:val="left" w:pos="1186"/>
        </w:tabs>
        <w:autoSpaceDE w:val="0"/>
        <w:autoSpaceDN w:val="0"/>
        <w:ind w:left="115" w:right="151" w:firstLine="710"/>
        <w:contextualSpacing w:val="0"/>
        <w:jc w:val="both"/>
      </w:pPr>
      <w:r w:rsidRPr="0009528C">
        <w:t>As impugnações ao ato convocatório do pregão serão recebidas até dois dias úteis antes da data</w:t>
      </w:r>
      <w:r w:rsidRPr="0009528C">
        <w:rPr>
          <w:spacing w:val="23"/>
        </w:rPr>
        <w:t xml:space="preserve"> </w:t>
      </w:r>
      <w:r w:rsidRPr="0009528C">
        <w:t>fixada</w:t>
      </w:r>
      <w:r w:rsidRPr="0009528C">
        <w:rPr>
          <w:spacing w:val="24"/>
        </w:rPr>
        <w:t xml:space="preserve"> </w:t>
      </w:r>
      <w:r w:rsidRPr="0009528C">
        <w:t>para</w:t>
      </w:r>
      <w:r w:rsidRPr="0009528C">
        <w:rPr>
          <w:spacing w:val="22"/>
        </w:rPr>
        <w:t xml:space="preserve"> </w:t>
      </w:r>
      <w:r w:rsidRPr="0009528C">
        <w:t>o</w:t>
      </w:r>
      <w:r w:rsidRPr="0009528C">
        <w:rPr>
          <w:spacing w:val="22"/>
        </w:rPr>
        <w:t xml:space="preserve"> </w:t>
      </w:r>
      <w:r w:rsidRPr="0009528C">
        <w:t>fim</w:t>
      </w:r>
      <w:r w:rsidRPr="0009528C">
        <w:rPr>
          <w:spacing w:val="20"/>
        </w:rPr>
        <w:t xml:space="preserve"> </w:t>
      </w:r>
      <w:r w:rsidRPr="0009528C">
        <w:t>do</w:t>
      </w:r>
      <w:r w:rsidRPr="0009528C">
        <w:rPr>
          <w:spacing w:val="22"/>
        </w:rPr>
        <w:t xml:space="preserve"> </w:t>
      </w:r>
      <w:r w:rsidRPr="0009528C">
        <w:t>recebimento</w:t>
      </w:r>
      <w:r w:rsidRPr="0009528C">
        <w:rPr>
          <w:spacing w:val="22"/>
        </w:rPr>
        <w:t xml:space="preserve"> </w:t>
      </w:r>
      <w:r w:rsidRPr="0009528C">
        <w:t>das</w:t>
      </w:r>
      <w:r w:rsidRPr="0009528C">
        <w:rPr>
          <w:spacing w:val="23"/>
        </w:rPr>
        <w:t xml:space="preserve"> </w:t>
      </w:r>
      <w:r w:rsidRPr="0009528C">
        <w:t>propostas,</w:t>
      </w:r>
      <w:r w:rsidRPr="0009528C">
        <w:rPr>
          <w:spacing w:val="23"/>
        </w:rPr>
        <w:t xml:space="preserve"> </w:t>
      </w:r>
      <w:r w:rsidRPr="0009528C">
        <w:t>e</w:t>
      </w:r>
      <w:r w:rsidRPr="0009528C">
        <w:rPr>
          <w:spacing w:val="30"/>
        </w:rPr>
        <w:t xml:space="preserve"> </w:t>
      </w:r>
      <w:r w:rsidRPr="0009528C">
        <w:t>DEVERÃO</w:t>
      </w:r>
      <w:r w:rsidRPr="0009528C">
        <w:rPr>
          <w:spacing w:val="21"/>
        </w:rPr>
        <w:t xml:space="preserve"> </w:t>
      </w:r>
      <w:r w:rsidRPr="0009528C">
        <w:t>ser</w:t>
      </w:r>
      <w:r w:rsidRPr="0009528C">
        <w:rPr>
          <w:spacing w:val="22"/>
        </w:rPr>
        <w:t xml:space="preserve"> </w:t>
      </w:r>
      <w:r w:rsidRPr="0009528C">
        <w:t>formaliz</w:t>
      </w:r>
      <w:r w:rsidRPr="0009528C">
        <w:t>a</w:t>
      </w:r>
      <w:r w:rsidRPr="0009528C">
        <w:t>dos</w:t>
      </w:r>
      <w:r w:rsidRPr="0009528C">
        <w:rPr>
          <w:spacing w:val="23"/>
        </w:rPr>
        <w:t xml:space="preserve"> </w:t>
      </w:r>
      <w:r w:rsidRPr="0009528C">
        <w:t>via</w:t>
      </w:r>
      <w:r w:rsidRPr="0009528C">
        <w:rPr>
          <w:spacing w:val="23"/>
        </w:rPr>
        <w:t xml:space="preserve"> </w:t>
      </w:r>
      <w:r w:rsidRPr="0009528C">
        <w:t xml:space="preserve">sistema,email, </w:t>
      </w:r>
      <w:hyperlink r:id="rId7" w:history="1">
        <w:r w:rsidRPr="0009528C">
          <w:rPr>
            <w:rStyle w:val="Hyperlink"/>
          </w:rPr>
          <w:t>licitacao@montecarlo.sc</w:t>
        </w:r>
      </w:hyperlink>
      <w:r w:rsidRPr="0009528C">
        <w:t xml:space="preserve"> gov.br , </w:t>
      </w:r>
      <w:hyperlink r:id="rId8" w:history="1">
        <w:r w:rsidRPr="00631A76">
          <w:rPr>
            <w:rStyle w:val="Hyperlink"/>
          </w:rPr>
          <w:t>licitacao@montecarlo.sc.gov.br</w:t>
        </w:r>
      </w:hyperlink>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Default="00F93A51" w:rsidP="00F93A51">
      <w:pPr>
        <w:widowControl w:val="0"/>
        <w:tabs>
          <w:tab w:val="left" w:pos="1186"/>
        </w:tabs>
        <w:autoSpaceDE w:val="0"/>
        <w:autoSpaceDN w:val="0"/>
        <w:ind w:right="151"/>
        <w:jc w:val="both"/>
      </w:pPr>
    </w:p>
    <w:p w:rsidR="00F93A51" w:rsidRPr="0009528C" w:rsidRDefault="00F93A51" w:rsidP="00F93A51">
      <w:pPr>
        <w:pStyle w:val="Corpodetexto"/>
        <w:spacing w:before="4"/>
        <w:rPr>
          <w:sz w:val="24"/>
          <w:szCs w:val="24"/>
        </w:rPr>
      </w:pPr>
    </w:p>
    <w:p w:rsidR="00F93A51" w:rsidRPr="0009528C" w:rsidRDefault="00F93A51" w:rsidP="00670862">
      <w:pPr>
        <w:pStyle w:val="PargrafodaLista"/>
        <w:widowControl w:val="0"/>
        <w:numPr>
          <w:ilvl w:val="1"/>
          <w:numId w:val="5"/>
        </w:numPr>
        <w:tabs>
          <w:tab w:val="left" w:pos="1192"/>
        </w:tabs>
        <w:autoSpaceDE w:val="0"/>
        <w:autoSpaceDN w:val="0"/>
        <w:ind w:right="174"/>
        <w:contextualSpacing w:val="0"/>
        <w:jc w:val="both"/>
      </w:pPr>
      <w:r w:rsidRPr="0009528C">
        <w:t>Caberá à Autoridade Competente decidir sobre a impugnação no prazo de dois dias após o limite de envio de</w:t>
      </w:r>
      <w:r w:rsidRPr="0009528C">
        <w:rPr>
          <w:spacing w:val="-1"/>
        </w:rPr>
        <w:t xml:space="preserve"> </w:t>
      </w:r>
      <w:r w:rsidRPr="0009528C">
        <w:t>impugnações.</w:t>
      </w:r>
    </w:p>
    <w:p w:rsidR="00F93A51" w:rsidRPr="0009528C" w:rsidRDefault="00F93A51" w:rsidP="00670862">
      <w:pPr>
        <w:pStyle w:val="PargrafodaLista"/>
        <w:widowControl w:val="0"/>
        <w:numPr>
          <w:ilvl w:val="1"/>
          <w:numId w:val="5"/>
        </w:numPr>
        <w:tabs>
          <w:tab w:val="left" w:pos="1206"/>
        </w:tabs>
        <w:autoSpaceDE w:val="0"/>
        <w:autoSpaceDN w:val="0"/>
        <w:spacing w:before="120"/>
        <w:ind w:right="162"/>
        <w:contextualSpacing w:val="0"/>
        <w:jc w:val="both"/>
      </w:pPr>
      <w:r w:rsidRPr="0009528C">
        <w:t>Em caso de deferimento da impugnação contra o ato convocatório, será tomada uma das seguintes</w:t>
      </w:r>
      <w:r w:rsidRPr="0009528C">
        <w:rPr>
          <w:spacing w:val="-3"/>
        </w:rPr>
        <w:t xml:space="preserve"> </w:t>
      </w:r>
      <w:r w:rsidRPr="0009528C">
        <w:t>providências:</w:t>
      </w:r>
    </w:p>
    <w:p w:rsidR="00F93A51" w:rsidRPr="0009528C" w:rsidRDefault="00F93A51" w:rsidP="00670862">
      <w:pPr>
        <w:pStyle w:val="PargrafodaLista"/>
        <w:widowControl w:val="0"/>
        <w:numPr>
          <w:ilvl w:val="0"/>
          <w:numId w:val="4"/>
        </w:numPr>
        <w:tabs>
          <w:tab w:val="left" w:pos="1048"/>
        </w:tabs>
        <w:autoSpaceDE w:val="0"/>
        <w:autoSpaceDN w:val="0"/>
        <w:spacing w:before="120"/>
        <w:contextualSpacing w:val="0"/>
      </w:pPr>
      <w:r w:rsidRPr="0009528C">
        <w:t>Anulação ou revogação do</w:t>
      </w:r>
      <w:r w:rsidRPr="0009528C">
        <w:rPr>
          <w:spacing w:val="-3"/>
        </w:rPr>
        <w:t xml:space="preserve"> </w:t>
      </w:r>
      <w:r w:rsidRPr="0009528C">
        <w:t>edital;</w:t>
      </w:r>
    </w:p>
    <w:p w:rsidR="00F93A51" w:rsidRPr="0009528C" w:rsidRDefault="00F93A51" w:rsidP="00670862">
      <w:pPr>
        <w:pStyle w:val="PargrafodaLista"/>
        <w:widowControl w:val="0"/>
        <w:numPr>
          <w:ilvl w:val="0"/>
          <w:numId w:val="4"/>
        </w:numPr>
        <w:tabs>
          <w:tab w:val="left" w:pos="1058"/>
        </w:tabs>
        <w:autoSpaceDE w:val="0"/>
        <w:autoSpaceDN w:val="0"/>
        <w:spacing w:before="120"/>
        <w:ind w:left="115" w:right="160" w:firstLine="710"/>
        <w:contextualSpacing w:val="0"/>
        <w:jc w:val="both"/>
      </w:pPr>
      <w:r w:rsidRPr="0009528C">
        <w:t>Alteração e republicação do edital, reabertura do prazo de envio de propostas, alter</w:t>
      </w:r>
      <w:r w:rsidRPr="0009528C">
        <w:t>a</w:t>
      </w:r>
      <w:r w:rsidRPr="0009528C">
        <w:t>ção da data da sessão pública do</w:t>
      </w:r>
      <w:r w:rsidRPr="0009528C">
        <w:rPr>
          <w:spacing w:val="-1"/>
        </w:rPr>
        <w:t xml:space="preserve"> </w:t>
      </w:r>
      <w:r w:rsidRPr="0009528C">
        <w:t>pregão;</w:t>
      </w:r>
    </w:p>
    <w:p w:rsidR="00F93A51" w:rsidRPr="0009528C" w:rsidRDefault="00F93A51" w:rsidP="00670862">
      <w:pPr>
        <w:pStyle w:val="PargrafodaLista"/>
        <w:widowControl w:val="0"/>
        <w:numPr>
          <w:ilvl w:val="0"/>
          <w:numId w:val="4"/>
        </w:numPr>
        <w:tabs>
          <w:tab w:val="left" w:pos="1040"/>
        </w:tabs>
        <w:autoSpaceDE w:val="0"/>
        <w:autoSpaceDN w:val="0"/>
        <w:spacing w:before="120"/>
        <w:ind w:left="115" w:right="166" w:firstLine="710"/>
        <w:contextualSpacing w:val="0"/>
        <w:jc w:val="both"/>
      </w:pPr>
      <w:r w:rsidRPr="0009528C">
        <w:t>Alteração no edital e manutenção do prazo de envio de propostas e da data da sessão pública do pregão, nos casos em que, inquestionavelmente, a alteração não tenha afetado a formulação das propostas.</w:t>
      </w:r>
    </w:p>
    <w:p w:rsidR="00F93A51" w:rsidRPr="0009528C" w:rsidRDefault="00F93A51" w:rsidP="00F93A51">
      <w:pPr>
        <w:pStyle w:val="Corpodetexto"/>
        <w:spacing w:before="5"/>
        <w:rPr>
          <w:sz w:val="24"/>
          <w:szCs w:val="24"/>
        </w:rPr>
      </w:pPr>
    </w:p>
    <w:p w:rsidR="00F93A51" w:rsidRPr="0009528C" w:rsidRDefault="00F93A51" w:rsidP="00670862">
      <w:pPr>
        <w:pStyle w:val="Heading1"/>
        <w:numPr>
          <w:ilvl w:val="0"/>
          <w:numId w:val="10"/>
        </w:numPr>
        <w:tabs>
          <w:tab w:val="left" w:pos="1070"/>
        </w:tabs>
        <w:ind w:left="1069" w:hanging="244"/>
        <w:jc w:val="left"/>
        <w:rPr>
          <w:rFonts w:ascii="Times New Roman" w:hAnsi="Times New Roman" w:cs="Times New Roman"/>
          <w:sz w:val="24"/>
          <w:szCs w:val="24"/>
        </w:rPr>
      </w:pPr>
      <w:r w:rsidRPr="0009528C">
        <w:rPr>
          <w:rFonts w:ascii="Times New Roman" w:hAnsi="Times New Roman" w:cs="Times New Roman"/>
          <w:sz w:val="24"/>
          <w:szCs w:val="24"/>
        </w:rPr>
        <w:t>- DA</w:t>
      </w:r>
      <w:r w:rsidRPr="0009528C">
        <w:rPr>
          <w:rFonts w:ascii="Times New Roman" w:hAnsi="Times New Roman" w:cs="Times New Roman"/>
          <w:spacing w:val="-6"/>
          <w:sz w:val="24"/>
          <w:szCs w:val="24"/>
        </w:rPr>
        <w:t xml:space="preserve"> </w:t>
      </w:r>
      <w:r w:rsidRPr="0009528C">
        <w:rPr>
          <w:rFonts w:ascii="Times New Roman" w:hAnsi="Times New Roman" w:cs="Times New Roman"/>
          <w:spacing w:val="-3"/>
          <w:sz w:val="24"/>
          <w:szCs w:val="24"/>
        </w:rPr>
        <w:t>PROPOSTA</w:t>
      </w:r>
    </w:p>
    <w:p w:rsidR="00F93A51" w:rsidRPr="0009528C" w:rsidRDefault="00F93A51" w:rsidP="00670862">
      <w:pPr>
        <w:pStyle w:val="PargrafodaLista"/>
        <w:widowControl w:val="0"/>
        <w:numPr>
          <w:ilvl w:val="1"/>
          <w:numId w:val="3"/>
        </w:numPr>
        <w:tabs>
          <w:tab w:val="left" w:pos="1190"/>
        </w:tabs>
        <w:autoSpaceDE w:val="0"/>
        <w:autoSpaceDN w:val="0"/>
        <w:spacing w:before="120"/>
        <w:ind w:right="159"/>
        <w:contextualSpacing w:val="0"/>
        <w:jc w:val="both"/>
      </w:pPr>
      <w:r w:rsidRPr="0009528C">
        <w:pict>
          <v:group id="_x0000_s1074" style="position:absolute;left:0;text-align:left;margin-left:56.45pt;margin-top:46.5pt;width:482.15pt;height:104.2pt;z-index:-251656192;mso-wrap-distance-left:0;mso-wrap-distance-right:0;mso-position-horizontal-relative:page" coordorigin="1129,930" coordsize="9643,2084">
            <v:shape id="_x0000_s1075" style="position:absolute;left:1129;top:929;width:9643;height:2084" coordorigin="1129,930" coordsize="9643,2084" o:spt="100" adj="0,,0" path="m1129,935r9643,m1129,3009r9643,m1134,930r,2084e" filled="f" strokeweight=".5pt">
              <v:stroke joinstyle="round"/>
              <v:formulas/>
              <v:path arrowok="t" o:connecttype="segments"/>
            </v:shape>
            <v:shapetype id="_x0000_t202" coordsize="21600,21600" o:spt="202" path="m,l,21600r21600,l21600,xe">
              <v:stroke joinstyle="miter"/>
              <v:path gradientshapeok="t" o:connecttype="rect"/>
            </v:shapetype>
            <v:shape id="_x0000_s1076" type="#_x0000_t202" style="position:absolute;left:1129;top:929;width:9643;height:2084" filled="f" stroked="f">
              <v:textbox style="mso-next-textbox:#_x0000_s1076" inset="0,0,0,0">
                <w:txbxContent>
                  <w:p w:rsidR="00F93A51" w:rsidRDefault="00F93A51" w:rsidP="00F93A51">
                    <w:pPr>
                      <w:spacing w:before="66"/>
                      <w:ind w:left="62" w:right="6271"/>
                      <w:rPr>
                        <w:b/>
                        <w:sz w:val="20"/>
                      </w:rPr>
                    </w:pPr>
                    <w:r>
                      <w:rPr>
                        <w:b/>
                        <w:sz w:val="20"/>
                      </w:rPr>
                      <w:t>Envelope nº 1 – Proposta Município de MONTE CARLO SC</w:t>
                    </w:r>
                  </w:p>
                  <w:p w:rsidR="00F93A51" w:rsidRDefault="00F93A51" w:rsidP="00F93A51">
                    <w:pPr>
                      <w:ind w:left="62" w:right="4110"/>
                      <w:rPr>
                        <w:b/>
                        <w:sz w:val="20"/>
                      </w:rPr>
                    </w:pPr>
                    <w:r>
                      <w:rPr>
                        <w:b/>
                        <w:sz w:val="20"/>
                      </w:rPr>
                      <w:t>Departamento de Compras, Licitações e Contratos Pregão Pr</w:t>
                    </w:r>
                    <w:r>
                      <w:rPr>
                        <w:b/>
                        <w:sz w:val="20"/>
                      </w:rPr>
                      <w:t>e</w:t>
                    </w:r>
                    <w:r>
                      <w:rPr>
                        <w:b/>
                        <w:sz w:val="20"/>
                      </w:rPr>
                      <w:t>sencial nº 27/2021</w:t>
                    </w:r>
                  </w:p>
                  <w:p w:rsidR="00F93A51" w:rsidRDefault="00F93A51" w:rsidP="00F93A51">
                    <w:pPr>
                      <w:spacing w:before="56"/>
                      <w:ind w:left="62" w:right="63"/>
                      <w:jc w:val="both"/>
                      <w:rPr>
                        <w:b/>
                        <w:sz w:val="20"/>
                      </w:rPr>
                    </w:pPr>
                    <w:r>
                      <w:rPr>
                        <w:b/>
                        <w:sz w:val="20"/>
                      </w:rPr>
                      <w:t>Registro de Preços para eventual fornecimento de insumos diversos à Prefeitura de Monte Carlo SC, secretar</w:t>
                    </w:r>
                    <w:r>
                      <w:rPr>
                        <w:b/>
                        <w:sz w:val="20"/>
                      </w:rPr>
                      <w:t>i</w:t>
                    </w:r>
                    <w:r>
                      <w:rPr>
                        <w:b/>
                        <w:sz w:val="20"/>
                      </w:rPr>
                      <w:t>as , fundo  e aos órgão conveniados – tais como materiais de construção, hidráulicos e sanitários, esquadrias, e vidros e acessórios, constantes no Sistema Nacional de Pesquisa de Custos e Índices da Construção Civil–SINAPI.</w:t>
                    </w:r>
                  </w:p>
                </w:txbxContent>
              </v:textbox>
            </v:shape>
            <w10:wrap type="topAndBottom" anchorx="page"/>
          </v:group>
        </w:pict>
      </w:r>
      <w:r w:rsidRPr="0009528C">
        <w:t>A proposta deverá ser apresentada em envelope fechado, até o horário e data defin</w:t>
      </w:r>
      <w:r w:rsidRPr="0009528C">
        <w:t>i</w:t>
      </w:r>
      <w:r w:rsidRPr="0009528C">
        <w:t xml:space="preserve">do no preâmbulo do edital, contendo em sua parte externa, </w:t>
      </w:r>
      <w:r w:rsidRPr="0009528C">
        <w:rPr>
          <w:b/>
          <w:u w:val="single"/>
        </w:rPr>
        <w:t>além do nome da proponente, e-mail e contato telefônico</w:t>
      </w:r>
      <w:r w:rsidRPr="0009528C">
        <w:t>, as seguintes  escritas</w:t>
      </w:r>
    </w:p>
    <w:p w:rsidR="00F93A51" w:rsidRPr="0009528C" w:rsidRDefault="00F93A51" w:rsidP="00F93A51">
      <w:pPr>
        <w:pStyle w:val="Corpodetexto"/>
        <w:spacing w:before="4"/>
        <w:rPr>
          <w:sz w:val="24"/>
          <w:szCs w:val="24"/>
        </w:rPr>
      </w:pPr>
    </w:p>
    <w:p w:rsidR="00F93A51" w:rsidRPr="0009528C" w:rsidRDefault="00F93A51" w:rsidP="00670862">
      <w:pPr>
        <w:pStyle w:val="PargrafodaLista"/>
        <w:widowControl w:val="0"/>
        <w:numPr>
          <w:ilvl w:val="1"/>
          <w:numId w:val="3"/>
        </w:numPr>
        <w:tabs>
          <w:tab w:val="left" w:pos="1170"/>
        </w:tabs>
        <w:autoSpaceDE w:val="0"/>
        <w:autoSpaceDN w:val="0"/>
        <w:spacing w:before="94"/>
        <w:ind w:right="151"/>
        <w:contextualSpacing w:val="0"/>
        <w:jc w:val="both"/>
      </w:pPr>
      <w:r w:rsidRPr="0009528C">
        <w:t xml:space="preserve">A proposta de preços das proponentes deverá ser redigida em língua portuguesa, salvo quanto às expressões técnicas de uso corrente, em documento original, em 01 (uma) via com utilização de editor de textos computacional, </w:t>
      </w:r>
      <w:r w:rsidRPr="0009528C">
        <w:rPr>
          <w:b/>
        </w:rPr>
        <w:t>sem emendas e/ou rasuras que afetem sua idoneidade</w:t>
      </w:r>
      <w:r w:rsidRPr="0009528C">
        <w:t>, sendo preferencialmente assinada e rubricada em todas as folhas, fazendo constar os seguintes</w:t>
      </w:r>
      <w:r w:rsidRPr="0009528C">
        <w:rPr>
          <w:spacing w:val="-31"/>
        </w:rPr>
        <w:t xml:space="preserve"> </w:t>
      </w:r>
      <w:r w:rsidRPr="0009528C">
        <w:t>elementos:</w:t>
      </w:r>
    </w:p>
    <w:p w:rsidR="00F93A51" w:rsidRPr="0009528C" w:rsidRDefault="00F93A51" w:rsidP="00670862">
      <w:pPr>
        <w:pStyle w:val="PargrafodaLista"/>
        <w:widowControl w:val="0"/>
        <w:numPr>
          <w:ilvl w:val="0"/>
          <w:numId w:val="2"/>
        </w:numPr>
        <w:tabs>
          <w:tab w:val="left" w:pos="1060"/>
        </w:tabs>
        <w:autoSpaceDE w:val="0"/>
        <w:autoSpaceDN w:val="0"/>
        <w:spacing w:before="178"/>
        <w:contextualSpacing w:val="0"/>
        <w:jc w:val="both"/>
      </w:pPr>
      <w:r w:rsidRPr="0009528C">
        <w:t>nome do proponente, endereço completo, telefone, CNPJ e inscrição estadual e/ou</w:t>
      </w:r>
      <w:r w:rsidRPr="0009528C">
        <w:rPr>
          <w:spacing w:val="-29"/>
        </w:rPr>
        <w:t xml:space="preserve"> </w:t>
      </w:r>
      <w:r w:rsidRPr="0009528C">
        <w:t>m</w:t>
      </w:r>
      <w:r w:rsidRPr="0009528C">
        <w:t>u</w:t>
      </w:r>
      <w:r w:rsidRPr="0009528C">
        <w:t>nicipal;</w:t>
      </w:r>
    </w:p>
    <w:p w:rsidR="00F93A51" w:rsidRPr="0009528C" w:rsidRDefault="00F93A51" w:rsidP="00670862">
      <w:pPr>
        <w:pStyle w:val="PargrafodaLista"/>
        <w:widowControl w:val="0"/>
        <w:numPr>
          <w:ilvl w:val="0"/>
          <w:numId w:val="2"/>
        </w:numPr>
        <w:tabs>
          <w:tab w:val="left" w:pos="1060"/>
        </w:tabs>
        <w:autoSpaceDE w:val="0"/>
        <w:autoSpaceDN w:val="0"/>
        <w:spacing w:before="114"/>
        <w:contextualSpacing w:val="0"/>
        <w:jc w:val="both"/>
      </w:pPr>
      <w:r w:rsidRPr="0009528C">
        <w:t>número do</w:t>
      </w:r>
      <w:r w:rsidRPr="0009528C">
        <w:rPr>
          <w:spacing w:val="-1"/>
        </w:rPr>
        <w:t xml:space="preserve"> </w:t>
      </w:r>
      <w:r w:rsidRPr="0009528C">
        <w:t>Pregão;</w:t>
      </w:r>
    </w:p>
    <w:p w:rsidR="00F93A51" w:rsidRPr="0009528C" w:rsidRDefault="00F93A51" w:rsidP="00670862">
      <w:pPr>
        <w:pStyle w:val="PargrafodaLista"/>
        <w:widowControl w:val="0"/>
        <w:numPr>
          <w:ilvl w:val="0"/>
          <w:numId w:val="2"/>
        </w:numPr>
        <w:tabs>
          <w:tab w:val="left" w:pos="1104"/>
        </w:tabs>
        <w:autoSpaceDE w:val="0"/>
        <w:autoSpaceDN w:val="0"/>
        <w:spacing w:before="114"/>
        <w:ind w:left="115" w:right="161" w:firstLine="710"/>
        <w:contextualSpacing w:val="0"/>
        <w:jc w:val="both"/>
      </w:pPr>
      <w:r w:rsidRPr="0009528C">
        <w:t>para o lote que o licitante vier a participar, a descrição do (s) objeto (s) ofertado (s), em conformidade com o Anexo I, contendo o preço unitário por item, em moeda corrente n</w:t>
      </w:r>
      <w:r w:rsidRPr="0009528C">
        <w:t>a</w:t>
      </w:r>
      <w:r w:rsidRPr="0009528C">
        <w:t>cional, apurado à data de sua apresentação, sem inclusão de qualquer encargo financeiro ou previsão inflacionária. No preço proposto deverão estar incluídas, além do lucro, todas as de</w:t>
      </w:r>
      <w:r w:rsidRPr="0009528C">
        <w:t>s</w:t>
      </w:r>
      <w:r w:rsidRPr="0009528C">
        <w:t>pesas, tributos e custos, diretos ou indiretos, relacionadas com o fornecimento do objeto da presente</w:t>
      </w:r>
      <w:r w:rsidRPr="0009528C">
        <w:rPr>
          <w:spacing w:val="-9"/>
        </w:rPr>
        <w:t xml:space="preserve"> </w:t>
      </w:r>
      <w:r w:rsidRPr="0009528C">
        <w:t>licitação;</w:t>
      </w:r>
    </w:p>
    <w:p w:rsidR="00F93A51" w:rsidRPr="0009528C" w:rsidRDefault="00F93A51" w:rsidP="00670862">
      <w:pPr>
        <w:pStyle w:val="PargrafodaLista"/>
        <w:widowControl w:val="0"/>
        <w:numPr>
          <w:ilvl w:val="0"/>
          <w:numId w:val="2"/>
        </w:numPr>
        <w:tabs>
          <w:tab w:val="left" w:pos="1060"/>
        </w:tabs>
        <w:autoSpaceDE w:val="0"/>
        <w:autoSpaceDN w:val="0"/>
        <w:spacing w:before="170"/>
        <w:contextualSpacing w:val="0"/>
        <w:jc w:val="both"/>
      </w:pPr>
      <w:r w:rsidRPr="0009528C">
        <w:t>prazo de validade da proposta, não inferior a 60 (sessenta)</w:t>
      </w:r>
      <w:r w:rsidRPr="0009528C">
        <w:rPr>
          <w:spacing w:val="-10"/>
        </w:rPr>
        <w:t xml:space="preserve"> </w:t>
      </w:r>
      <w:r w:rsidRPr="0009528C">
        <w:t>dias.</w:t>
      </w:r>
    </w:p>
    <w:p w:rsidR="00F93A51" w:rsidRPr="0009528C" w:rsidRDefault="00F93A51" w:rsidP="00670862">
      <w:pPr>
        <w:pStyle w:val="PargrafodaLista"/>
        <w:widowControl w:val="0"/>
        <w:numPr>
          <w:ilvl w:val="1"/>
          <w:numId w:val="3"/>
        </w:numPr>
        <w:tabs>
          <w:tab w:val="left" w:pos="1130"/>
        </w:tabs>
        <w:autoSpaceDE w:val="0"/>
        <w:autoSpaceDN w:val="0"/>
        <w:spacing w:before="178"/>
        <w:ind w:left="1129" w:hanging="334"/>
        <w:contextualSpacing w:val="0"/>
        <w:jc w:val="both"/>
      </w:pPr>
      <w:r w:rsidRPr="0009528C">
        <w:lastRenderedPageBreak/>
        <w:t>Serão desclassificadas as Propostas Comerciais</w:t>
      </w:r>
      <w:r w:rsidRPr="0009528C">
        <w:rPr>
          <w:spacing w:val="-2"/>
        </w:rPr>
        <w:t xml:space="preserve"> </w:t>
      </w:r>
      <w:r w:rsidRPr="0009528C">
        <w:t>que:</w:t>
      </w:r>
    </w:p>
    <w:p w:rsidR="00F93A51" w:rsidRPr="0009528C" w:rsidRDefault="00F93A51" w:rsidP="00670862">
      <w:pPr>
        <w:pStyle w:val="PargrafodaLista"/>
        <w:widowControl w:val="0"/>
        <w:numPr>
          <w:ilvl w:val="0"/>
          <w:numId w:val="1"/>
        </w:numPr>
        <w:tabs>
          <w:tab w:val="left" w:pos="1028"/>
        </w:tabs>
        <w:autoSpaceDE w:val="0"/>
        <w:autoSpaceDN w:val="0"/>
        <w:spacing w:before="120"/>
        <w:contextualSpacing w:val="0"/>
        <w:jc w:val="both"/>
      </w:pPr>
      <w:r w:rsidRPr="0009528C">
        <w:t>Estiverem em desacordo com qualquer exigência disposta neste</w:t>
      </w:r>
      <w:r w:rsidRPr="0009528C">
        <w:rPr>
          <w:spacing w:val="-11"/>
        </w:rPr>
        <w:t xml:space="preserve"> </w:t>
      </w:r>
      <w:r w:rsidRPr="0009528C">
        <w:t>edital;</w:t>
      </w:r>
    </w:p>
    <w:p w:rsidR="00F93A51" w:rsidRPr="0009528C" w:rsidRDefault="00F93A51" w:rsidP="00670862">
      <w:pPr>
        <w:pStyle w:val="PargrafodaLista"/>
        <w:widowControl w:val="0"/>
        <w:numPr>
          <w:ilvl w:val="0"/>
          <w:numId w:val="1"/>
        </w:numPr>
        <w:tabs>
          <w:tab w:val="left" w:pos="1018"/>
        </w:tabs>
        <w:autoSpaceDE w:val="0"/>
        <w:autoSpaceDN w:val="0"/>
        <w:spacing w:before="120"/>
        <w:ind w:left="1017" w:hanging="222"/>
        <w:contextualSpacing w:val="0"/>
        <w:jc w:val="both"/>
      </w:pPr>
      <w:r w:rsidRPr="0009528C">
        <w:t>Apresentarem preços unitários excessivos e/ou em desacordo com o valor do Anexo</w:t>
      </w:r>
      <w:r w:rsidRPr="0009528C">
        <w:rPr>
          <w:spacing w:val="-31"/>
        </w:rPr>
        <w:t xml:space="preserve"> </w:t>
      </w:r>
      <w:r w:rsidRPr="0009528C">
        <w:t>I.</w:t>
      </w:r>
    </w:p>
    <w:p w:rsidR="00F93A51" w:rsidRPr="0009528C" w:rsidRDefault="00F93A51" w:rsidP="00670862">
      <w:pPr>
        <w:pStyle w:val="PargrafodaLista"/>
        <w:widowControl w:val="0"/>
        <w:numPr>
          <w:ilvl w:val="0"/>
          <w:numId w:val="1"/>
        </w:numPr>
        <w:tabs>
          <w:tab w:val="left" w:pos="1048"/>
        </w:tabs>
        <w:autoSpaceDE w:val="0"/>
        <w:autoSpaceDN w:val="0"/>
        <w:spacing w:before="120"/>
        <w:ind w:left="115" w:right="163" w:firstLine="680"/>
        <w:contextualSpacing w:val="0"/>
        <w:jc w:val="both"/>
      </w:pPr>
      <w:r w:rsidRPr="0009528C">
        <w:t xml:space="preserve">Em caso de lote, excederem os valores unitários previstos na planilha constante no </w:t>
      </w:r>
      <w:r w:rsidRPr="0009528C">
        <w:rPr>
          <w:spacing w:val="-6"/>
        </w:rPr>
        <w:t xml:space="preserve">Termo </w:t>
      </w:r>
      <w:r w:rsidRPr="0009528C">
        <w:t>de Referência (anexo</w:t>
      </w:r>
      <w:r w:rsidRPr="0009528C">
        <w:rPr>
          <w:spacing w:val="-2"/>
        </w:rPr>
        <w:t xml:space="preserve"> </w:t>
      </w:r>
      <w:r w:rsidRPr="0009528C">
        <w:t>I).</w:t>
      </w:r>
    </w:p>
    <w:p w:rsidR="00F93A51" w:rsidRPr="0009528C" w:rsidRDefault="00F93A51" w:rsidP="00F93A51">
      <w:pPr>
        <w:widowControl w:val="0"/>
        <w:tabs>
          <w:tab w:val="left" w:pos="1186"/>
        </w:tabs>
        <w:autoSpaceDE w:val="0"/>
        <w:autoSpaceDN w:val="0"/>
        <w:ind w:right="151"/>
        <w:jc w:val="both"/>
      </w:pPr>
    </w:p>
    <w:p w:rsidR="00F93A51" w:rsidRDefault="00F93A51"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Default="00795448" w:rsidP="00F93A51">
      <w:pPr>
        <w:ind w:left="9204"/>
      </w:pPr>
    </w:p>
    <w:p w:rsidR="00795448" w:rsidRPr="00591829" w:rsidRDefault="00795448" w:rsidP="00F93A51">
      <w:pPr>
        <w:ind w:left="9204"/>
      </w:pPr>
    </w:p>
    <w:sectPr w:rsidR="00795448" w:rsidRPr="00591829" w:rsidSect="001765E6">
      <w:headerReference w:type="even" r:id="rId9"/>
      <w:headerReference w:type="default" r:id="rId10"/>
      <w:footerReference w:type="even" r:id="rId11"/>
      <w:footerReference w:type="default" r:id="rId12"/>
      <w:headerReference w:type="first" r:id="rId13"/>
      <w:footerReference w:type="first" r:id="rId14"/>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862" w:rsidRDefault="00670862" w:rsidP="0072197D">
      <w:r>
        <w:separator/>
      </w:r>
    </w:p>
  </w:endnote>
  <w:endnote w:type="continuationSeparator" w:id="1">
    <w:p w:rsidR="00670862" w:rsidRDefault="00670862"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Default="00E40A2C" w:rsidP="00F13A3A">
    <w:pPr>
      <w:pStyle w:val="Rodap"/>
      <w:framePr w:wrap="around" w:vAnchor="text" w:hAnchor="margin" w:xAlign="right" w:y="1"/>
      <w:rPr>
        <w:rStyle w:val="Nmerodepgina"/>
      </w:rPr>
    </w:pPr>
    <w:r>
      <w:rPr>
        <w:rStyle w:val="Nmerodepgina"/>
      </w:rPr>
      <w:fldChar w:fldCharType="begin"/>
    </w:r>
    <w:r w:rsidR="00F13A3A">
      <w:rPr>
        <w:rStyle w:val="Nmerodepgina"/>
      </w:rPr>
      <w:instrText xml:space="preserve">PAGE  </w:instrText>
    </w:r>
    <w:r>
      <w:rPr>
        <w:rStyle w:val="Nmerodepgina"/>
      </w:rPr>
      <w:fldChar w:fldCharType="end"/>
    </w:r>
  </w:p>
  <w:p w:rsidR="00F13A3A" w:rsidRDefault="00F13A3A"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Default="00E40A2C" w:rsidP="001765E6">
    <w:pPr>
      <w:pStyle w:val="Rodap"/>
      <w:framePr w:wrap="around" w:vAnchor="text" w:hAnchor="page" w:x="10779" w:y="-411"/>
      <w:rPr>
        <w:rStyle w:val="Nmerodepgina"/>
      </w:rPr>
    </w:pPr>
    <w:r>
      <w:rPr>
        <w:rStyle w:val="Nmerodepgina"/>
      </w:rPr>
      <w:fldChar w:fldCharType="begin"/>
    </w:r>
    <w:r w:rsidR="00F13A3A">
      <w:rPr>
        <w:rStyle w:val="Nmerodepgina"/>
      </w:rPr>
      <w:instrText xml:space="preserve">PAGE  </w:instrText>
    </w:r>
    <w:r>
      <w:rPr>
        <w:rStyle w:val="Nmerodepgina"/>
      </w:rPr>
      <w:fldChar w:fldCharType="separate"/>
    </w:r>
    <w:r w:rsidR="001C110E">
      <w:rPr>
        <w:rStyle w:val="Nmerodepgina"/>
        <w:noProof/>
      </w:rPr>
      <w:t>4</w:t>
    </w:r>
    <w:r>
      <w:rPr>
        <w:rStyle w:val="Nmerodepgina"/>
      </w:rPr>
      <w:fldChar w:fldCharType="end"/>
    </w:r>
  </w:p>
  <w:p w:rsidR="00F13A3A" w:rsidRDefault="00F13A3A"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Default="00F13A3A">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862" w:rsidRDefault="00670862" w:rsidP="0072197D">
      <w:r>
        <w:separator/>
      </w:r>
    </w:p>
  </w:footnote>
  <w:footnote w:type="continuationSeparator" w:id="1">
    <w:p w:rsidR="00670862" w:rsidRDefault="00670862"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48" w:rsidRDefault="0079544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Default="00F13A3A">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Pr="00F62780" w:rsidRDefault="00F13A3A"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DEF"/>
    <w:multiLevelType w:val="hybridMultilevel"/>
    <w:tmpl w:val="0FC68666"/>
    <w:lvl w:ilvl="0" w:tplc="6B66BFD4">
      <w:start w:val="5"/>
      <w:numFmt w:val="decimal"/>
      <w:lvlText w:val="%1"/>
      <w:lvlJc w:val="left"/>
      <w:pPr>
        <w:ind w:left="116" w:hanging="360"/>
      </w:pPr>
      <w:rPr>
        <w:rFonts w:hint="default"/>
        <w:lang w:val="pt-PT" w:eastAsia="en-US" w:bidi="ar-SA"/>
      </w:rPr>
    </w:lvl>
    <w:lvl w:ilvl="1" w:tplc="B72CC322">
      <w:numFmt w:val="none"/>
      <w:lvlText w:val=""/>
      <w:lvlJc w:val="left"/>
      <w:pPr>
        <w:tabs>
          <w:tab w:val="num" w:pos="360"/>
        </w:tabs>
      </w:pPr>
    </w:lvl>
    <w:lvl w:ilvl="2" w:tplc="AB72C878">
      <w:numFmt w:val="bullet"/>
      <w:lvlText w:val="•"/>
      <w:lvlJc w:val="left"/>
      <w:pPr>
        <w:ind w:left="2077" w:hanging="360"/>
      </w:pPr>
      <w:rPr>
        <w:rFonts w:hint="default"/>
        <w:lang w:val="pt-PT" w:eastAsia="en-US" w:bidi="ar-SA"/>
      </w:rPr>
    </w:lvl>
    <w:lvl w:ilvl="3" w:tplc="36083458">
      <w:numFmt w:val="bullet"/>
      <w:lvlText w:val="•"/>
      <w:lvlJc w:val="left"/>
      <w:pPr>
        <w:ind w:left="3055" w:hanging="360"/>
      </w:pPr>
      <w:rPr>
        <w:rFonts w:hint="default"/>
        <w:lang w:val="pt-PT" w:eastAsia="en-US" w:bidi="ar-SA"/>
      </w:rPr>
    </w:lvl>
    <w:lvl w:ilvl="4" w:tplc="9AF2DC9A">
      <w:numFmt w:val="bullet"/>
      <w:lvlText w:val="•"/>
      <w:lvlJc w:val="left"/>
      <w:pPr>
        <w:ind w:left="4034" w:hanging="360"/>
      </w:pPr>
      <w:rPr>
        <w:rFonts w:hint="default"/>
        <w:lang w:val="pt-PT" w:eastAsia="en-US" w:bidi="ar-SA"/>
      </w:rPr>
    </w:lvl>
    <w:lvl w:ilvl="5" w:tplc="9BD01A88">
      <w:numFmt w:val="bullet"/>
      <w:lvlText w:val="•"/>
      <w:lvlJc w:val="left"/>
      <w:pPr>
        <w:ind w:left="5013" w:hanging="360"/>
      </w:pPr>
      <w:rPr>
        <w:rFonts w:hint="default"/>
        <w:lang w:val="pt-PT" w:eastAsia="en-US" w:bidi="ar-SA"/>
      </w:rPr>
    </w:lvl>
    <w:lvl w:ilvl="6" w:tplc="4FD2B35C">
      <w:numFmt w:val="bullet"/>
      <w:lvlText w:val="•"/>
      <w:lvlJc w:val="left"/>
      <w:pPr>
        <w:ind w:left="5991" w:hanging="360"/>
      </w:pPr>
      <w:rPr>
        <w:rFonts w:hint="default"/>
        <w:lang w:val="pt-PT" w:eastAsia="en-US" w:bidi="ar-SA"/>
      </w:rPr>
    </w:lvl>
    <w:lvl w:ilvl="7" w:tplc="74B0F2F0">
      <w:numFmt w:val="bullet"/>
      <w:lvlText w:val="•"/>
      <w:lvlJc w:val="left"/>
      <w:pPr>
        <w:ind w:left="6970" w:hanging="360"/>
      </w:pPr>
      <w:rPr>
        <w:rFonts w:hint="default"/>
        <w:lang w:val="pt-PT" w:eastAsia="en-US" w:bidi="ar-SA"/>
      </w:rPr>
    </w:lvl>
    <w:lvl w:ilvl="8" w:tplc="865C08D8">
      <w:numFmt w:val="bullet"/>
      <w:lvlText w:val="•"/>
      <w:lvlJc w:val="left"/>
      <w:pPr>
        <w:ind w:left="7948" w:hanging="360"/>
      </w:pPr>
      <w:rPr>
        <w:rFonts w:hint="default"/>
        <w:lang w:val="pt-PT" w:eastAsia="en-US" w:bidi="ar-SA"/>
      </w:rPr>
    </w:lvl>
  </w:abstractNum>
  <w:abstractNum w:abstractNumId="1">
    <w:nsid w:val="0B225843"/>
    <w:multiLevelType w:val="hybridMultilevel"/>
    <w:tmpl w:val="8C9493C0"/>
    <w:lvl w:ilvl="0" w:tplc="9F2E2A10">
      <w:start w:val="4"/>
      <w:numFmt w:val="decimal"/>
      <w:lvlText w:val="%1"/>
      <w:lvlJc w:val="left"/>
      <w:pPr>
        <w:ind w:left="116" w:hanging="400"/>
      </w:pPr>
      <w:rPr>
        <w:rFonts w:hint="default"/>
        <w:lang w:val="pt-PT" w:eastAsia="en-US" w:bidi="ar-SA"/>
      </w:rPr>
    </w:lvl>
    <w:lvl w:ilvl="1" w:tplc="351E1784">
      <w:numFmt w:val="none"/>
      <w:lvlText w:val=""/>
      <w:lvlJc w:val="left"/>
      <w:pPr>
        <w:tabs>
          <w:tab w:val="num" w:pos="360"/>
        </w:tabs>
      </w:pPr>
    </w:lvl>
    <w:lvl w:ilvl="2" w:tplc="79982130">
      <w:numFmt w:val="none"/>
      <w:lvlText w:val=""/>
      <w:lvlJc w:val="left"/>
      <w:pPr>
        <w:tabs>
          <w:tab w:val="num" w:pos="360"/>
        </w:tabs>
      </w:pPr>
    </w:lvl>
    <w:lvl w:ilvl="3" w:tplc="9766B7F6">
      <w:numFmt w:val="none"/>
      <w:lvlText w:val=""/>
      <w:lvlJc w:val="left"/>
      <w:pPr>
        <w:tabs>
          <w:tab w:val="num" w:pos="360"/>
        </w:tabs>
      </w:pPr>
    </w:lvl>
    <w:lvl w:ilvl="4" w:tplc="D35C2FA2">
      <w:numFmt w:val="bullet"/>
      <w:lvlText w:val="•"/>
      <w:lvlJc w:val="left"/>
      <w:pPr>
        <w:ind w:left="4034" w:hanging="721"/>
      </w:pPr>
      <w:rPr>
        <w:rFonts w:hint="default"/>
        <w:lang w:val="pt-PT" w:eastAsia="en-US" w:bidi="ar-SA"/>
      </w:rPr>
    </w:lvl>
    <w:lvl w:ilvl="5" w:tplc="E28EE73A">
      <w:numFmt w:val="bullet"/>
      <w:lvlText w:val="•"/>
      <w:lvlJc w:val="left"/>
      <w:pPr>
        <w:ind w:left="5013" w:hanging="721"/>
      </w:pPr>
      <w:rPr>
        <w:rFonts w:hint="default"/>
        <w:lang w:val="pt-PT" w:eastAsia="en-US" w:bidi="ar-SA"/>
      </w:rPr>
    </w:lvl>
    <w:lvl w:ilvl="6" w:tplc="1EE482B0">
      <w:numFmt w:val="bullet"/>
      <w:lvlText w:val="•"/>
      <w:lvlJc w:val="left"/>
      <w:pPr>
        <w:ind w:left="5991" w:hanging="721"/>
      </w:pPr>
      <w:rPr>
        <w:rFonts w:hint="default"/>
        <w:lang w:val="pt-PT" w:eastAsia="en-US" w:bidi="ar-SA"/>
      </w:rPr>
    </w:lvl>
    <w:lvl w:ilvl="7" w:tplc="092E8182">
      <w:numFmt w:val="bullet"/>
      <w:lvlText w:val="•"/>
      <w:lvlJc w:val="left"/>
      <w:pPr>
        <w:ind w:left="6970" w:hanging="721"/>
      </w:pPr>
      <w:rPr>
        <w:rFonts w:hint="default"/>
        <w:lang w:val="pt-PT" w:eastAsia="en-US" w:bidi="ar-SA"/>
      </w:rPr>
    </w:lvl>
    <w:lvl w:ilvl="8" w:tplc="CBB43C4E">
      <w:numFmt w:val="bullet"/>
      <w:lvlText w:val="•"/>
      <w:lvlJc w:val="left"/>
      <w:pPr>
        <w:ind w:left="7948" w:hanging="721"/>
      </w:pPr>
      <w:rPr>
        <w:rFonts w:hint="default"/>
        <w:lang w:val="pt-PT" w:eastAsia="en-US" w:bidi="ar-SA"/>
      </w:rPr>
    </w:lvl>
  </w:abstractNum>
  <w:abstractNum w:abstractNumId="2">
    <w:nsid w:val="1D5C100D"/>
    <w:multiLevelType w:val="multilevel"/>
    <w:tmpl w:val="00EA5094"/>
    <w:lvl w:ilvl="0">
      <w:start w:val="1"/>
      <w:numFmt w:val="decimal"/>
      <w:pStyle w:val="Nivel01"/>
      <w:lvlText w:val="%1."/>
      <w:lvlJc w:val="left"/>
      <w:pPr>
        <w:ind w:left="644"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F85FD9"/>
    <w:multiLevelType w:val="hybridMultilevel"/>
    <w:tmpl w:val="BACC9F34"/>
    <w:lvl w:ilvl="0" w:tplc="FF8401A6">
      <w:start w:val="1"/>
      <w:numFmt w:val="lowerLetter"/>
      <w:lvlText w:val="%1)"/>
      <w:lvlJc w:val="left"/>
      <w:pPr>
        <w:ind w:left="1055" w:hanging="232"/>
      </w:pPr>
      <w:rPr>
        <w:rFonts w:ascii="Arial" w:eastAsia="Arial" w:hAnsi="Arial" w:cs="Arial" w:hint="default"/>
        <w:w w:val="100"/>
        <w:sz w:val="20"/>
        <w:szCs w:val="20"/>
        <w:lang w:val="pt-PT" w:eastAsia="en-US" w:bidi="ar-SA"/>
      </w:rPr>
    </w:lvl>
    <w:lvl w:ilvl="1" w:tplc="BCCA0180">
      <w:numFmt w:val="bullet"/>
      <w:lvlText w:val="•"/>
      <w:lvlJc w:val="left"/>
      <w:pPr>
        <w:ind w:left="1944" w:hanging="232"/>
      </w:pPr>
      <w:rPr>
        <w:rFonts w:hint="default"/>
        <w:lang w:val="pt-PT" w:eastAsia="en-US" w:bidi="ar-SA"/>
      </w:rPr>
    </w:lvl>
    <w:lvl w:ilvl="2" w:tplc="EA8A628C">
      <w:numFmt w:val="bullet"/>
      <w:lvlText w:val="•"/>
      <w:lvlJc w:val="left"/>
      <w:pPr>
        <w:ind w:left="2829" w:hanging="232"/>
      </w:pPr>
      <w:rPr>
        <w:rFonts w:hint="default"/>
        <w:lang w:val="pt-PT" w:eastAsia="en-US" w:bidi="ar-SA"/>
      </w:rPr>
    </w:lvl>
    <w:lvl w:ilvl="3" w:tplc="02A6FFD0">
      <w:numFmt w:val="bullet"/>
      <w:lvlText w:val="•"/>
      <w:lvlJc w:val="left"/>
      <w:pPr>
        <w:ind w:left="3713" w:hanging="232"/>
      </w:pPr>
      <w:rPr>
        <w:rFonts w:hint="default"/>
        <w:lang w:val="pt-PT" w:eastAsia="en-US" w:bidi="ar-SA"/>
      </w:rPr>
    </w:lvl>
    <w:lvl w:ilvl="4" w:tplc="5D0604C8">
      <w:numFmt w:val="bullet"/>
      <w:lvlText w:val="•"/>
      <w:lvlJc w:val="left"/>
      <w:pPr>
        <w:ind w:left="4598" w:hanging="232"/>
      </w:pPr>
      <w:rPr>
        <w:rFonts w:hint="default"/>
        <w:lang w:val="pt-PT" w:eastAsia="en-US" w:bidi="ar-SA"/>
      </w:rPr>
    </w:lvl>
    <w:lvl w:ilvl="5" w:tplc="B1861008">
      <w:numFmt w:val="bullet"/>
      <w:lvlText w:val="•"/>
      <w:lvlJc w:val="left"/>
      <w:pPr>
        <w:ind w:left="5483" w:hanging="232"/>
      </w:pPr>
      <w:rPr>
        <w:rFonts w:hint="default"/>
        <w:lang w:val="pt-PT" w:eastAsia="en-US" w:bidi="ar-SA"/>
      </w:rPr>
    </w:lvl>
    <w:lvl w:ilvl="6" w:tplc="7E2CD75A">
      <w:numFmt w:val="bullet"/>
      <w:lvlText w:val="•"/>
      <w:lvlJc w:val="left"/>
      <w:pPr>
        <w:ind w:left="6367" w:hanging="232"/>
      </w:pPr>
      <w:rPr>
        <w:rFonts w:hint="default"/>
        <w:lang w:val="pt-PT" w:eastAsia="en-US" w:bidi="ar-SA"/>
      </w:rPr>
    </w:lvl>
    <w:lvl w:ilvl="7" w:tplc="365E15A8">
      <w:numFmt w:val="bullet"/>
      <w:lvlText w:val="•"/>
      <w:lvlJc w:val="left"/>
      <w:pPr>
        <w:ind w:left="7252" w:hanging="232"/>
      </w:pPr>
      <w:rPr>
        <w:rFonts w:hint="default"/>
        <w:lang w:val="pt-PT" w:eastAsia="en-US" w:bidi="ar-SA"/>
      </w:rPr>
    </w:lvl>
    <w:lvl w:ilvl="8" w:tplc="25D6039E">
      <w:numFmt w:val="bullet"/>
      <w:lvlText w:val="•"/>
      <w:lvlJc w:val="left"/>
      <w:pPr>
        <w:ind w:left="8136" w:hanging="232"/>
      </w:pPr>
      <w:rPr>
        <w:rFonts w:hint="default"/>
        <w:lang w:val="pt-PT" w:eastAsia="en-US" w:bidi="ar-SA"/>
      </w:rPr>
    </w:lvl>
  </w:abstractNum>
  <w:abstractNum w:abstractNumId="4">
    <w:nsid w:val="34CF322C"/>
    <w:multiLevelType w:val="hybridMultilevel"/>
    <w:tmpl w:val="F678F594"/>
    <w:lvl w:ilvl="0" w:tplc="E38642FE">
      <w:start w:val="1"/>
      <w:numFmt w:val="lowerLetter"/>
      <w:lvlText w:val="%1)"/>
      <w:lvlJc w:val="left"/>
      <w:pPr>
        <w:ind w:left="1059" w:hanging="234"/>
      </w:pPr>
      <w:rPr>
        <w:rFonts w:ascii="Arial" w:eastAsia="Arial" w:hAnsi="Arial" w:cs="Arial" w:hint="default"/>
        <w:w w:val="100"/>
        <w:sz w:val="20"/>
        <w:szCs w:val="20"/>
        <w:lang w:val="pt-PT" w:eastAsia="en-US" w:bidi="ar-SA"/>
      </w:rPr>
    </w:lvl>
    <w:lvl w:ilvl="1" w:tplc="5CCA200E">
      <w:numFmt w:val="bullet"/>
      <w:lvlText w:val="•"/>
      <w:lvlJc w:val="left"/>
      <w:pPr>
        <w:ind w:left="1944" w:hanging="234"/>
      </w:pPr>
      <w:rPr>
        <w:rFonts w:hint="default"/>
        <w:lang w:val="pt-PT" w:eastAsia="en-US" w:bidi="ar-SA"/>
      </w:rPr>
    </w:lvl>
    <w:lvl w:ilvl="2" w:tplc="0D84C086">
      <w:numFmt w:val="bullet"/>
      <w:lvlText w:val="•"/>
      <w:lvlJc w:val="left"/>
      <w:pPr>
        <w:ind w:left="2829" w:hanging="234"/>
      </w:pPr>
      <w:rPr>
        <w:rFonts w:hint="default"/>
        <w:lang w:val="pt-PT" w:eastAsia="en-US" w:bidi="ar-SA"/>
      </w:rPr>
    </w:lvl>
    <w:lvl w:ilvl="3" w:tplc="7144D5B0">
      <w:numFmt w:val="bullet"/>
      <w:lvlText w:val="•"/>
      <w:lvlJc w:val="left"/>
      <w:pPr>
        <w:ind w:left="3713" w:hanging="234"/>
      </w:pPr>
      <w:rPr>
        <w:rFonts w:hint="default"/>
        <w:lang w:val="pt-PT" w:eastAsia="en-US" w:bidi="ar-SA"/>
      </w:rPr>
    </w:lvl>
    <w:lvl w:ilvl="4" w:tplc="8174CBD6">
      <w:numFmt w:val="bullet"/>
      <w:lvlText w:val="•"/>
      <w:lvlJc w:val="left"/>
      <w:pPr>
        <w:ind w:left="4598" w:hanging="234"/>
      </w:pPr>
      <w:rPr>
        <w:rFonts w:hint="default"/>
        <w:lang w:val="pt-PT" w:eastAsia="en-US" w:bidi="ar-SA"/>
      </w:rPr>
    </w:lvl>
    <w:lvl w:ilvl="5" w:tplc="5030D9CA">
      <w:numFmt w:val="bullet"/>
      <w:lvlText w:val="•"/>
      <w:lvlJc w:val="left"/>
      <w:pPr>
        <w:ind w:left="5483" w:hanging="234"/>
      </w:pPr>
      <w:rPr>
        <w:rFonts w:hint="default"/>
        <w:lang w:val="pt-PT" w:eastAsia="en-US" w:bidi="ar-SA"/>
      </w:rPr>
    </w:lvl>
    <w:lvl w:ilvl="6" w:tplc="CDCCC1D6">
      <w:numFmt w:val="bullet"/>
      <w:lvlText w:val="•"/>
      <w:lvlJc w:val="left"/>
      <w:pPr>
        <w:ind w:left="6367" w:hanging="234"/>
      </w:pPr>
      <w:rPr>
        <w:rFonts w:hint="default"/>
        <w:lang w:val="pt-PT" w:eastAsia="en-US" w:bidi="ar-SA"/>
      </w:rPr>
    </w:lvl>
    <w:lvl w:ilvl="7" w:tplc="CEB69AAA">
      <w:numFmt w:val="bullet"/>
      <w:lvlText w:val="•"/>
      <w:lvlJc w:val="left"/>
      <w:pPr>
        <w:ind w:left="7252" w:hanging="234"/>
      </w:pPr>
      <w:rPr>
        <w:rFonts w:hint="default"/>
        <w:lang w:val="pt-PT" w:eastAsia="en-US" w:bidi="ar-SA"/>
      </w:rPr>
    </w:lvl>
    <w:lvl w:ilvl="8" w:tplc="F9BC5C3A">
      <w:numFmt w:val="bullet"/>
      <w:lvlText w:val="•"/>
      <w:lvlJc w:val="left"/>
      <w:pPr>
        <w:ind w:left="8136" w:hanging="234"/>
      </w:pPr>
      <w:rPr>
        <w:rFonts w:hint="default"/>
        <w:lang w:val="pt-PT" w:eastAsia="en-US" w:bidi="ar-SA"/>
      </w:rPr>
    </w:lvl>
  </w:abstractNum>
  <w:abstractNum w:abstractNumId="5">
    <w:nsid w:val="3597323F"/>
    <w:multiLevelType w:val="hybridMultilevel"/>
    <w:tmpl w:val="9C88810C"/>
    <w:lvl w:ilvl="0" w:tplc="34340E86">
      <w:start w:val="1"/>
      <w:numFmt w:val="lowerLetter"/>
      <w:lvlText w:val="%1)"/>
      <w:lvlJc w:val="left"/>
      <w:pPr>
        <w:ind w:left="1027" w:hanging="232"/>
      </w:pPr>
      <w:rPr>
        <w:rFonts w:ascii="Arial" w:eastAsia="Arial" w:hAnsi="Arial" w:cs="Arial" w:hint="default"/>
        <w:w w:val="100"/>
        <w:sz w:val="20"/>
        <w:szCs w:val="20"/>
        <w:lang w:val="pt-PT" w:eastAsia="en-US" w:bidi="ar-SA"/>
      </w:rPr>
    </w:lvl>
    <w:lvl w:ilvl="1" w:tplc="A84E30A0">
      <w:numFmt w:val="bullet"/>
      <w:lvlText w:val="•"/>
      <w:lvlJc w:val="left"/>
      <w:pPr>
        <w:ind w:left="1908" w:hanging="232"/>
      </w:pPr>
      <w:rPr>
        <w:rFonts w:hint="default"/>
        <w:lang w:val="pt-PT" w:eastAsia="en-US" w:bidi="ar-SA"/>
      </w:rPr>
    </w:lvl>
    <w:lvl w:ilvl="2" w:tplc="C77C6A54">
      <w:numFmt w:val="bullet"/>
      <w:lvlText w:val="•"/>
      <w:lvlJc w:val="left"/>
      <w:pPr>
        <w:ind w:left="2797" w:hanging="232"/>
      </w:pPr>
      <w:rPr>
        <w:rFonts w:hint="default"/>
        <w:lang w:val="pt-PT" w:eastAsia="en-US" w:bidi="ar-SA"/>
      </w:rPr>
    </w:lvl>
    <w:lvl w:ilvl="3" w:tplc="AC0617CA">
      <w:numFmt w:val="bullet"/>
      <w:lvlText w:val="•"/>
      <w:lvlJc w:val="left"/>
      <w:pPr>
        <w:ind w:left="3685" w:hanging="232"/>
      </w:pPr>
      <w:rPr>
        <w:rFonts w:hint="default"/>
        <w:lang w:val="pt-PT" w:eastAsia="en-US" w:bidi="ar-SA"/>
      </w:rPr>
    </w:lvl>
    <w:lvl w:ilvl="4" w:tplc="DFA6614C">
      <w:numFmt w:val="bullet"/>
      <w:lvlText w:val="•"/>
      <w:lvlJc w:val="left"/>
      <w:pPr>
        <w:ind w:left="4574" w:hanging="232"/>
      </w:pPr>
      <w:rPr>
        <w:rFonts w:hint="default"/>
        <w:lang w:val="pt-PT" w:eastAsia="en-US" w:bidi="ar-SA"/>
      </w:rPr>
    </w:lvl>
    <w:lvl w:ilvl="5" w:tplc="FF38A478">
      <w:numFmt w:val="bullet"/>
      <w:lvlText w:val="•"/>
      <w:lvlJc w:val="left"/>
      <w:pPr>
        <w:ind w:left="5463" w:hanging="232"/>
      </w:pPr>
      <w:rPr>
        <w:rFonts w:hint="default"/>
        <w:lang w:val="pt-PT" w:eastAsia="en-US" w:bidi="ar-SA"/>
      </w:rPr>
    </w:lvl>
    <w:lvl w:ilvl="6" w:tplc="FFF40168">
      <w:numFmt w:val="bullet"/>
      <w:lvlText w:val="•"/>
      <w:lvlJc w:val="left"/>
      <w:pPr>
        <w:ind w:left="6351" w:hanging="232"/>
      </w:pPr>
      <w:rPr>
        <w:rFonts w:hint="default"/>
        <w:lang w:val="pt-PT" w:eastAsia="en-US" w:bidi="ar-SA"/>
      </w:rPr>
    </w:lvl>
    <w:lvl w:ilvl="7" w:tplc="72106D1A">
      <w:numFmt w:val="bullet"/>
      <w:lvlText w:val="•"/>
      <w:lvlJc w:val="left"/>
      <w:pPr>
        <w:ind w:left="7240" w:hanging="232"/>
      </w:pPr>
      <w:rPr>
        <w:rFonts w:hint="default"/>
        <w:lang w:val="pt-PT" w:eastAsia="en-US" w:bidi="ar-SA"/>
      </w:rPr>
    </w:lvl>
    <w:lvl w:ilvl="8" w:tplc="F914340E">
      <w:numFmt w:val="bullet"/>
      <w:lvlText w:val="•"/>
      <w:lvlJc w:val="left"/>
      <w:pPr>
        <w:ind w:left="8128" w:hanging="232"/>
      </w:pPr>
      <w:rPr>
        <w:rFonts w:hint="default"/>
        <w:lang w:val="pt-PT" w:eastAsia="en-US" w:bidi="ar-SA"/>
      </w:rPr>
    </w:lvl>
  </w:abstractNum>
  <w:abstractNum w:abstractNumId="6">
    <w:nsid w:val="3A7E2BE3"/>
    <w:multiLevelType w:val="hybridMultilevel"/>
    <w:tmpl w:val="CF98B4AE"/>
    <w:lvl w:ilvl="0" w:tplc="EBF83378">
      <w:start w:val="1"/>
      <w:numFmt w:val="lowerLetter"/>
      <w:lvlText w:val="%1)"/>
      <w:lvlJc w:val="left"/>
      <w:pPr>
        <w:ind w:left="1047" w:hanging="222"/>
      </w:pPr>
      <w:rPr>
        <w:rFonts w:ascii="Arial" w:eastAsia="Arial" w:hAnsi="Arial" w:cs="Arial" w:hint="default"/>
        <w:w w:val="100"/>
        <w:sz w:val="20"/>
        <w:szCs w:val="20"/>
        <w:lang w:val="pt-PT" w:eastAsia="en-US" w:bidi="ar-SA"/>
      </w:rPr>
    </w:lvl>
    <w:lvl w:ilvl="1" w:tplc="F35CA108">
      <w:numFmt w:val="bullet"/>
      <w:lvlText w:val="•"/>
      <w:lvlJc w:val="left"/>
      <w:pPr>
        <w:ind w:left="1926" w:hanging="222"/>
      </w:pPr>
      <w:rPr>
        <w:rFonts w:hint="default"/>
        <w:lang w:val="pt-PT" w:eastAsia="en-US" w:bidi="ar-SA"/>
      </w:rPr>
    </w:lvl>
    <w:lvl w:ilvl="2" w:tplc="38B4BEE8">
      <w:numFmt w:val="bullet"/>
      <w:lvlText w:val="•"/>
      <w:lvlJc w:val="left"/>
      <w:pPr>
        <w:ind w:left="2813" w:hanging="222"/>
      </w:pPr>
      <w:rPr>
        <w:rFonts w:hint="default"/>
        <w:lang w:val="pt-PT" w:eastAsia="en-US" w:bidi="ar-SA"/>
      </w:rPr>
    </w:lvl>
    <w:lvl w:ilvl="3" w:tplc="5CE2DA20">
      <w:numFmt w:val="bullet"/>
      <w:lvlText w:val="•"/>
      <w:lvlJc w:val="left"/>
      <w:pPr>
        <w:ind w:left="3699" w:hanging="222"/>
      </w:pPr>
      <w:rPr>
        <w:rFonts w:hint="default"/>
        <w:lang w:val="pt-PT" w:eastAsia="en-US" w:bidi="ar-SA"/>
      </w:rPr>
    </w:lvl>
    <w:lvl w:ilvl="4" w:tplc="84B0FA12">
      <w:numFmt w:val="bullet"/>
      <w:lvlText w:val="•"/>
      <w:lvlJc w:val="left"/>
      <w:pPr>
        <w:ind w:left="4586" w:hanging="222"/>
      </w:pPr>
      <w:rPr>
        <w:rFonts w:hint="default"/>
        <w:lang w:val="pt-PT" w:eastAsia="en-US" w:bidi="ar-SA"/>
      </w:rPr>
    </w:lvl>
    <w:lvl w:ilvl="5" w:tplc="35A6835A">
      <w:numFmt w:val="bullet"/>
      <w:lvlText w:val="•"/>
      <w:lvlJc w:val="left"/>
      <w:pPr>
        <w:ind w:left="5473" w:hanging="222"/>
      </w:pPr>
      <w:rPr>
        <w:rFonts w:hint="default"/>
        <w:lang w:val="pt-PT" w:eastAsia="en-US" w:bidi="ar-SA"/>
      </w:rPr>
    </w:lvl>
    <w:lvl w:ilvl="6" w:tplc="92F2E36A">
      <w:numFmt w:val="bullet"/>
      <w:lvlText w:val="•"/>
      <w:lvlJc w:val="left"/>
      <w:pPr>
        <w:ind w:left="6359" w:hanging="222"/>
      </w:pPr>
      <w:rPr>
        <w:rFonts w:hint="default"/>
        <w:lang w:val="pt-PT" w:eastAsia="en-US" w:bidi="ar-SA"/>
      </w:rPr>
    </w:lvl>
    <w:lvl w:ilvl="7" w:tplc="0A2C94AC">
      <w:numFmt w:val="bullet"/>
      <w:lvlText w:val="•"/>
      <w:lvlJc w:val="left"/>
      <w:pPr>
        <w:ind w:left="7246" w:hanging="222"/>
      </w:pPr>
      <w:rPr>
        <w:rFonts w:hint="default"/>
        <w:lang w:val="pt-PT" w:eastAsia="en-US" w:bidi="ar-SA"/>
      </w:rPr>
    </w:lvl>
    <w:lvl w:ilvl="8" w:tplc="FA24B882">
      <w:numFmt w:val="bullet"/>
      <w:lvlText w:val="•"/>
      <w:lvlJc w:val="left"/>
      <w:pPr>
        <w:ind w:left="8132" w:hanging="222"/>
      </w:pPr>
      <w:rPr>
        <w:rFonts w:hint="default"/>
        <w:lang w:val="pt-PT" w:eastAsia="en-US" w:bidi="ar-SA"/>
      </w:rPr>
    </w:lvl>
  </w:abstractNum>
  <w:abstractNum w:abstractNumId="7">
    <w:nsid w:val="3CEF6C6F"/>
    <w:multiLevelType w:val="hybridMultilevel"/>
    <w:tmpl w:val="6A280904"/>
    <w:lvl w:ilvl="0" w:tplc="479EDC06">
      <w:start w:val="6"/>
      <w:numFmt w:val="decimal"/>
      <w:lvlText w:val="%1"/>
      <w:lvlJc w:val="left"/>
      <w:pPr>
        <w:ind w:left="116" w:hanging="364"/>
      </w:pPr>
      <w:rPr>
        <w:rFonts w:hint="default"/>
        <w:lang w:val="pt-PT" w:eastAsia="en-US" w:bidi="ar-SA"/>
      </w:rPr>
    </w:lvl>
    <w:lvl w:ilvl="1" w:tplc="96D63B50">
      <w:numFmt w:val="none"/>
      <w:lvlText w:val=""/>
      <w:lvlJc w:val="left"/>
      <w:pPr>
        <w:tabs>
          <w:tab w:val="num" w:pos="360"/>
        </w:tabs>
      </w:pPr>
    </w:lvl>
    <w:lvl w:ilvl="2" w:tplc="E416A7BC">
      <w:numFmt w:val="bullet"/>
      <w:lvlText w:val="•"/>
      <w:lvlJc w:val="left"/>
      <w:pPr>
        <w:ind w:left="2077" w:hanging="364"/>
      </w:pPr>
      <w:rPr>
        <w:rFonts w:hint="default"/>
        <w:lang w:val="pt-PT" w:eastAsia="en-US" w:bidi="ar-SA"/>
      </w:rPr>
    </w:lvl>
    <w:lvl w:ilvl="3" w:tplc="7CD8FD02">
      <w:numFmt w:val="bullet"/>
      <w:lvlText w:val="•"/>
      <w:lvlJc w:val="left"/>
      <w:pPr>
        <w:ind w:left="3055" w:hanging="364"/>
      </w:pPr>
      <w:rPr>
        <w:rFonts w:hint="default"/>
        <w:lang w:val="pt-PT" w:eastAsia="en-US" w:bidi="ar-SA"/>
      </w:rPr>
    </w:lvl>
    <w:lvl w:ilvl="4" w:tplc="DBD86FA0">
      <w:numFmt w:val="bullet"/>
      <w:lvlText w:val="•"/>
      <w:lvlJc w:val="left"/>
      <w:pPr>
        <w:ind w:left="4034" w:hanging="364"/>
      </w:pPr>
      <w:rPr>
        <w:rFonts w:hint="default"/>
        <w:lang w:val="pt-PT" w:eastAsia="en-US" w:bidi="ar-SA"/>
      </w:rPr>
    </w:lvl>
    <w:lvl w:ilvl="5" w:tplc="AFD2B7F4">
      <w:numFmt w:val="bullet"/>
      <w:lvlText w:val="•"/>
      <w:lvlJc w:val="left"/>
      <w:pPr>
        <w:ind w:left="5013" w:hanging="364"/>
      </w:pPr>
      <w:rPr>
        <w:rFonts w:hint="default"/>
        <w:lang w:val="pt-PT" w:eastAsia="en-US" w:bidi="ar-SA"/>
      </w:rPr>
    </w:lvl>
    <w:lvl w:ilvl="6" w:tplc="8BBAD74C">
      <w:numFmt w:val="bullet"/>
      <w:lvlText w:val="•"/>
      <w:lvlJc w:val="left"/>
      <w:pPr>
        <w:ind w:left="5991" w:hanging="364"/>
      </w:pPr>
      <w:rPr>
        <w:rFonts w:hint="default"/>
        <w:lang w:val="pt-PT" w:eastAsia="en-US" w:bidi="ar-SA"/>
      </w:rPr>
    </w:lvl>
    <w:lvl w:ilvl="7" w:tplc="363C0E34">
      <w:numFmt w:val="bullet"/>
      <w:lvlText w:val="•"/>
      <w:lvlJc w:val="left"/>
      <w:pPr>
        <w:ind w:left="6970" w:hanging="364"/>
      </w:pPr>
      <w:rPr>
        <w:rFonts w:hint="default"/>
        <w:lang w:val="pt-PT" w:eastAsia="en-US" w:bidi="ar-SA"/>
      </w:rPr>
    </w:lvl>
    <w:lvl w:ilvl="8" w:tplc="3BD4A982">
      <w:numFmt w:val="bullet"/>
      <w:lvlText w:val="•"/>
      <w:lvlJc w:val="left"/>
      <w:pPr>
        <w:ind w:left="7948" w:hanging="364"/>
      </w:pPr>
      <w:rPr>
        <w:rFonts w:hint="default"/>
        <w:lang w:val="pt-PT" w:eastAsia="en-US" w:bidi="ar-SA"/>
      </w:rPr>
    </w:lvl>
  </w:abstractNum>
  <w:abstractNum w:abstractNumId="8">
    <w:nsid w:val="5B9E0572"/>
    <w:multiLevelType w:val="hybridMultilevel"/>
    <w:tmpl w:val="9888FF7C"/>
    <w:lvl w:ilvl="0" w:tplc="D3FACF6C">
      <w:start w:val="3"/>
      <w:numFmt w:val="decimal"/>
      <w:lvlText w:val="%1"/>
      <w:lvlJc w:val="left"/>
      <w:pPr>
        <w:ind w:left="116" w:hanging="350"/>
      </w:pPr>
      <w:rPr>
        <w:rFonts w:hint="default"/>
        <w:lang w:val="pt-PT" w:eastAsia="en-US" w:bidi="ar-SA"/>
      </w:rPr>
    </w:lvl>
    <w:lvl w:ilvl="1" w:tplc="E2209BC0">
      <w:numFmt w:val="none"/>
      <w:lvlText w:val=""/>
      <w:lvlJc w:val="left"/>
      <w:pPr>
        <w:tabs>
          <w:tab w:val="num" w:pos="360"/>
        </w:tabs>
      </w:pPr>
    </w:lvl>
    <w:lvl w:ilvl="2" w:tplc="C4381AFA">
      <w:numFmt w:val="bullet"/>
      <w:lvlText w:val="•"/>
      <w:lvlJc w:val="left"/>
      <w:pPr>
        <w:ind w:left="2077" w:hanging="350"/>
      </w:pPr>
      <w:rPr>
        <w:rFonts w:hint="default"/>
        <w:lang w:val="pt-PT" w:eastAsia="en-US" w:bidi="ar-SA"/>
      </w:rPr>
    </w:lvl>
    <w:lvl w:ilvl="3" w:tplc="6FC68708">
      <w:numFmt w:val="bullet"/>
      <w:lvlText w:val="•"/>
      <w:lvlJc w:val="left"/>
      <w:pPr>
        <w:ind w:left="3055" w:hanging="350"/>
      </w:pPr>
      <w:rPr>
        <w:rFonts w:hint="default"/>
        <w:lang w:val="pt-PT" w:eastAsia="en-US" w:bidi="ar-SA"/>
      </w:rPr>
    </w:lvl>
    <w:lvl w:ilvl="4" w:tplc="A9245FBE">
      <w:numFmt w:val="bullet"/>
      <w:lvlText w:val="•"/>
      <w:lvlJc w:val="left"/>
      <w:pPr>
        <w:ind w:left="4034" w:hanging="350"/>
      </w:pPr>
      <w:rPr>
        <w:rFonts w:hint="default"/>
        <w:lang w:val="pt-PT" w:eastAsia="en-US" w:bidi="ar-SA"/>
      </w:rPr>
    </w:lvl>
    <w:lvl w:ilvl="5" w:tplc="7C74FF9C">
      <w:numFmt w:val="bullet"/>
      <w:lvlText w:val="•"/>
      <w:lvlJc w:val="left"/>
      <w:pPr>
        <w:ind w:left="5013" w:hanging="350"/>
      </w:pPr>
      <w:rPr>
        <w:rFonts w:hint="default"/>
        <w:lang w:val="pt-PT" w:eastAsia="en-US" w:bidi="ar-SA"/>
      </w:rPr>
    </w:lvl>
    <w:lvl w:ilvl="6" w:tplc="94E82B82">
      <w:numFmt w:val="bullet"/>
      <w:lvlText w:val="•"/>
      <w:lvlJc w:val="left"/>
      <w:pPr>
        <w:ind w:left="5991" w:hanging="350"/>
      </w:pPr>
      <w:rPr>
        <w:rFonts w:hint="default"/>
        <w:lang w:val="pt-PT" w:eastAsia="en-US" w:bidi="ar-SA"/>
      </w:rPr>
    </w:lvl>
    <w:lvl w:ilvl="7" w:tplc="972041CE">
      <w:numFmt w:val="bullet"/>
      <w:lvlText w:val="•"/>
      <w:lvlJc w:val="left"/>
      <w:pPr>
        <w:ind w:left="6970" w:hanging="350"/>
      </w:pPr>
      <w:rPr>
        <w:rFonts w:hint="default"/>
        <w:lang w:val="pt-PT" w:eastAsia="en-US" w:bidi="ar-SA"/>
      </w:rPr>
    </w:lvl>
    <w:lvl w:ilvl="8" w:tplc="FE38645A">
      <w:numFmt w:val="bullet"/>
      <w:lvlText w:val="•"/>
      <w:lvlJc w:val="left"/>
      <w:pPr>
        <w:ind w:left="7948" w:hanging="350"/>
      </w:pPr>
      <w:rPr>
        <w:rFonts w:hint="default"/>
        <w:lang w:val="pt-PT" w:eastAsia="en-US" w:bidi="ar-SA"/>
      </w:rPr>
    </w:lvl>
  </w:abstractNum>
  <w:abstractNum w:abstractNumId="9">
    <w:nsid w:val="6F0E4673"/>
    <w:multiLevelType w:val="hybridMultilevel"/>
    <w:tmpl w:val="E2EAEB12"/>
    <w:lvl w:ilvl="0" w:tplc="955691BE">
      <w:start w:val="1"/>
      <w:numFmt w:val="upperRoman"/>
      <w:lvlText w:val="%1"/>
      <w:lvlJc w:val="left"/>
      <w:pPr>
        <w:ind w:left="795" w:hanging="112"/>
        <w:jc w:val="right"/>
      </w:pPr>
      <w:rPr>
        <w:rFonts w:ascii="Arial" w:eastAsia="Arial" w:hAnsi="Arial" w:cs="Arial" w:hint="default"/>
        <w:b/>
        <w:bCs/>
        <w:spacing w:val="-5"/>
        <w:w w:val="100"/>
        <w:sz w:val="20"/>
        <w:szCs w:val="20"/>
        <w:lang w:val="pt-PT" w:eastAsia="en-US" w:bidi="ar-SA"/>
      </w:rPr>
    </w:lvl>
    <w:lvl w:ilvl="1" w:tplc="B25273DC">
      <w:numFmt w:val="bullet"/>
      <w:lvlText w:val="•"/>
      <w:lvlJc w:val="left"/>
      <w:pPr>
        <w:ind w:left="1710" w:hanging="112"/>
      </w:pPr>
      <w:rPr>
        <w:rFonts w:hint="default"/>
        <w:lang w:val="pt-PT" w:eastAsia="en-US" w:bidi="ar-SA"/>
      </w:rPr>
    </w:lvl>
    <w:lvl w:ilvl="2" w:tplc="283CE144">
      <w:numFmt w:val="bullet"/>
      <w:lvlText w:val="•"/>
      <w:lvlJc w:val="left"/>
      <w:pPr>
        <w:ind w:left="2621" w:hanging="112"/>
      </w:pPr>
      <w:rPr>
        <w:rFonts w:hint="default"/>
        <w:lang w:val="pt-PT" w:eastAsia="en-US" w:bidi="ar-SA"/>
      </w:rPr>
    </w:lvl>
    <w:lvl w:ilvl="3" w:tplc="838AA366">
      <w:numFmt w:val="bullet"/>
      <w:lvlText w:val="•"/>
      <w:lvlJc w:val="left"/>
      <w:pPr>
        <w:ind w:left="3531" w:hanging="112"/>
      </w:pPr>
      <w:rPr>
        <w:rFonts w:hint="default"/>
        <w:lang w:val="pt-PT" w:eastAsia="en-US" w:bidi="ar-SA"/>
      </w:rPr>
    </w:lvl>
    <w:lvl w:ilvl="4" w:tplc="28548A82">
      <w:numFmt w:val="bullet"/>
      <w:lvlText w:val="•"/>
      <w:lvlJc w:val="left"/>
      <w:pPr>
        <w:ind w:left="4442" w:hanging="112"/>
      </w:pPr>
      <w:rPr>
        <w:rFonts w:hint="default"/>
        <w:lang w:val="pt-PT" w:eastAsia="en-US" w:bidi="ar-SA"/>
      </w:rPr>
    </w:lvl>
    <w:lvl w:ilvl="5" w:tplc="395AC02C">
      <w:numFmt w:val="bullet"/>
      <w:lvlText w:val="•"/>
      <w:lvlJc w:val="left"/>
      <w:pPr>
        <w:ind w:left="5353" w:hanging="112"/>
      </w:pPr>
      <w:rPr>
        <w:rFonts w:hint="default"/>
        <w:lang w:val="pt-PT" w:eastAsia="en-US" w:bidi="ar-SA"/>
      </w:rPr>
    </w:lvl>
    <w:lvl w:ilvl="6" w:tplc="EC3432DE">
      <w:numFmt w:val="bullet"/>
      <w:lvlText w:val="•"/>
      <w:lvlJc w:val="left"/>
      <w:pPr>
        <w:ind w:left="6263" w:hanging="112"/>
      </w:pPr>
      <w:rPr>
        <w:rFonts w:hint="default"/>
        <w:lang w:val="pt-PT" w:eastAsia="en-US" w:bidi="ar-SA"/>
      </w:rPr>
    </w:lvl>
    <w:lvl w:ilvl="7" w:tplc="F30A5F48">
      <w:numFmt w:val="bullet"/>
      <w:lvlText w:val="•"/>
      <w:lvlJc w:val="left"/>
      <w:pPr>
        <w:ind w:left="7174" w:hanging="112"/>
      </w:pPr>
      <w:rPr>
        <w:rFonts w:hint="default"/>
        <w:lang w:val="pt-PT" w:eastAsia="en-US" w:bidi="ar-SA"/>
      </w:rPr>
    </w:lvl>
    <w:lvl w:ilvl="8" w:tplc="CBE49E6E">
      <w:numFmt w:val="bullet"/>
      <w:lvlText w:val="•"/>
      <w:lvlJc w:val="left"/>
      <w:pPr>
        <w:ind w:left="8084" w:hanging="112"/>
      </w:pPr>
      <w:rPr>
        <w:rFonts w:hint="default"/>
        <w:lang w:val="pt-PT" w:eastAsia="en-US" w:bidi="ar-SA"/>
      </w:rPr>
    </w:lvl>
  </w:abstractNum>
  <w:abstractNum w:abstractNumId="10">
    <w:nsid w:val="779B3CA6"/>
    <w:multiLevelType w:val="hybridMultilevel"/>
    <w:tmpl w:val="33CCA404"/>
    <w:lvl w:ilvl="0" w:tplc="D3E0B40C">
      <w:start w:val="1"/>
      <w:numFmt w:val="decimal"/>
      <w:lvlText w:val="%1"/>
      <w:lvlJc w:val="left"/>
      <w:pPr>
        <w:ind w:left="684" w:hanging="342"/>
      </w:pPr>
      <w:rPr>
        <w:rFonts w:hint="default"/>
        <w:lang w:val="pt-PT" w:eastAsia="en-US" w:bidi="ar-SA"/>
      </w:rPr>
    </w:lvl>
    <w:lvl w:ilvl="1" w:tplc="DC74E1D8">
      <w:numFmt w:val="none"/>
      <w:lvlText w:val=""/>
      <w:lvlJc w:val="left"/>
      <w:pPr>
        <w:tabs>
          <w:tab w:val="num" w:pos="360"/>
        </w:tabs>
      </w:pPr>
    </w:lvl>
    <w:lvl w:ilvl="2" w:tplc="D20E11DA">
      <w:numFmt w:val="bullet"/>
      <w:lvlText w:val="•"/>
      <w:lvlJc w:val="left"/>
      <w:pPr>
        <w:ind w:left="2525" w:hanging="342"/>
      </w:pPr>
      <w:rPr>
        <w:rFonts w:hint="default"/>
        <w:lang w:val="pt-PT" w:eastAsia="en-US" w:bidi="ar-SA"/>
      </w:rPr>
    </w:lvl>
    <w:lvl w:ilvl="3" w:tplc="4272676E">
      <w:numFmt w:val="bullet"/>
      <w:lvlText w:val="•"/>
      <w:lvlJc w:val="left"/>
      <w:pPr>
        <w:ind w:left="3447" w:hanging="342"/>
      </w:pPr>
      <w:rPr>
        <w:rFonts w:hint="default"/>
        <w:lang w:val="pt-PT" w:eastAsia="en-US" w:bidi="ar-SA"/>
      </w:rPr>
    </w:lvl>
    <w:lvl w:ilvl="4" w:tplc="400EDE32">
      <w:numFmt w:val="bullet"/>
      <w:lvlText w:val="•"/>
      <w:lvlJc w:val="left"/>
      <w:pPr>
        <w:ind w:left="4370" w:hanging="342"/>
      </w:pPr>
      <w:rPr>
        <w:rFonts w:hint="default"/>
        <w:lang w:val="pt-PT" w:eastAsia="en-US" w:bidi="ar-SA"/>
      </w:rPr>
    </w:lvl>
    <w:lvl w:ilvl="5" w:tplc="CB9A81B0">
      <w:numFmt w:val="bullet"/>
      <w:lvlText w:val="•"/>
      <w:lvlJc w:val="left"/>
      <w:pPr>
        <w:ind w:left="5293" w:hanging="342"/>
      </w:pPr>
      <w:rPr>
        <w:rFonts w:hint="default"/>
        <w:lang w:val="pt-PT" w:eastAsia="en-US" w:bidi="ar-SA"/>
      </w:rPr>
    </w:lvl>
    <w:lvl w:ilvl="6" w:tplc="C08E8E30">
      <w:numFmt w:val="bullet"/>
      <w:lvlText w:val="•"/>
      <w:lvlJc w:val="left"/>
      <w:pPr>
        <w:ind w:left="6215" w:hanging="342"/>
      </w:pPr>
      <w:rPr>
        <w:rFonts w:hint="default"/>
        <w:lang w:val="pt-PT" w:eastAsia="en-US" w:bidi="ar-SA"/>
      </w:rPr>
    </w:lvl>
    <w:lvl w:ilvl="7" w:tplc="520870DE">
      <w:numFmt w:val="bullet"/>
      <w:lvlText w:val="•"/>
      <w:lvlJc w:val="left"/>
      <w:pPr>
        <w:ind w:left="7138" w:hanging="342"/>
      </w:pPr>
      <w:rPr>
        <w:rFonts w:hint="default"/>
        <w:lang w:val="pt-PT" w:eastAsia="en-US" w:bidi="ar-SA"/>
      </w:rPr>
    </w:lvl>
    <w:lvl w:ilvl="8" w:tplc="7428A7B0">
      <w:numFmt w:val="bullet"/>
      <w:lvlText w:val="•"/>
      <w:lvlJc w:val="left"/>
      <w:pPr>
        <w:ind w:left="8060" w:hanging="342"/>
      </w:pPr>
      <w:rPr>
        <w:rFonts w:hint="default"/>
        <w:lang w:val="pt-PT" w:eastAsia="en-US" w:bidi="ar-SA"/>
      </w:r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1"/>
  </w:num>
  <w:num w:numId="8">
    <w:abstractNumId w:val="8"/>
  </w:num>
  <w:num w:numId="9">
    <w:abstractNumId w:val="10"/>
  </w:num>
  <w:num w:numId="10">
    <w:abstractNumId w:val="9"/>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hdrShapeDefaults>
    <o:shapedefaults v:ext="edit" spidmax="8194"/>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211B4"/>
    <w:rsid w:val="0002143C"/>
    <w:rsid w:val="000234AB"/>
    <w:rsid w:val="0002418F"/>
    <w:rsid w:val="00026218"/>
    <w:rsid w:val="00030FEF"/>
    <w:rsid w:val="00032FBE"/>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7395"/>
    <w:rsid w:val="001078FC"/>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621B4"/>
    <w:rsid w:val="001638F1"/>
    <w:rsid w:val="00165559"/>
    <w:rsid w:val="00165DBB"/>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66D"/>
    <w:rsid w:val="001B469D"/>
    <w:rsid w:val="001B4902"/>
    <w:rsid w:val="001C0AAA"/>
    <w:rsid w:val="001C110E"/>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CBB"/>
    <w:rsid w:val="002F04D5"/>
    <w:rsid w:val="002F05FA"/>
    <w:rsid w:val="002F14E9"/>
    <w:rsid w:val="002F510A"/>
    <w:rsid w:val="002F6935"/>
    <w:rsid w:val="00302EC7"/>
    <w:rsid w:val="00303D0F"/>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74C1"/>
    <w:rsid w:val="003D0343"/>
    <w:rsid w:val="003D3B1E"/>
    <w:rsid w:val="003D5783"/>
    <w:rsid w:val="003D7AC4"/>
    <w:rsid w:val="003E0740"/>
    <w:rsid w:val="003E223C"/>
    <w:rsid w:val="003E4FB5"/>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E58"/>
    <w:rsid w:val="00442A23"/>
    <w:rsid w:val="004458F6"/>
    <w:rsid w:val="0044615A"/>
    <w:rsid w:val="004505F0"/>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C3B"/>
    <w:rsid w:val="004A3ED6"/>
    <w:rsid w:val="004A5295"/>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5306B"/>
    <w:rsid w:val="00555539"/>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900DF"/>
    <w:rsid w:val="00590217"/>
    <w:rsid w:val="00591829"/>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6EC"/>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0862"/>
    <w:rsid w:val="00674D54"/>
    <w:rsid w:val="006762A6"/>
    <w:rsid w:val="0067761A"/>
    <w:rsid w:val="006776C6"/>
    <w:rsid w:val="00677D09"/>
    <w:rsid w:val="00680CC6"/>
    <w:rsid w:val="006817F0"/>
    <w:rsid w:val="006826B8"/>
    <w:rsid w:val="00682F9D"/>
    <w:rsid w:val="0068365B"/>
    <w:rsid w:val="0068417D"/>
    <w:rsid w:val="00685300"/>
    <w:rsid w:val="00687652"/>
    <w:rsid w:val="006906C8"/>
    <w:rsid w:val="00692D23"/>
    <w:rsid w:val="0069468C"/>
    <w:rsid w:val="0069556B"/>
    <w:rsid w:val="006959E9"/>
    <w:rsid w:val="006974CC"/>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6256"/>
    <w:rsid w:val="006E0B31"/>
    <w:rsid w:val="006E21F4"/>
    <w:rsid w:val="006E4E8A"/>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448"/>
    <w:rsid w:val="00795F4C"/>
    <w:rsid w:val="00795FD7"/>
    <w:rsid w:val="007966CB"/>
    <w:rsid w:val="00796FEF"/>
    <w:rsid w:val="007978BB"/>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E99"/>
    <w:rsid w:val="007B569C"/>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2036F"/>
    <w:rsid w:val="00820E6D"/>
    <w:rsid w:val="008212C1"/>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6DCE"/>
    <w:rsid w:val="00896F78"/>
    <w:rsid w:val="00897035"/>
    <w:rsid w:val="008A0111"/>
    <w:rsid w:val="008A089D"/>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64B"/>
    <w:rsid w:val="008D6AFF"/>
    <w:rsid w:val="008D7DA8"/>
    <w:rsid w:val="008E16CF"/>
    <w:rsid w:val="008E1B00"/>
    <w:rsid w:val="008E2795"/>
    <w:rsid w:val="008E5944"/>
    <w:rsid w:val="008E7AA0"/>
    <w:rsid w:val="008F0502"/>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F89"/>
    <w:rsid w:val="00931EC9"/>
    <w:rsid w:val="0093296B"/>
    <w:rsid w:val="009336D9"/>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31FA"/>
    <w:rsid w:val="009C561D"/>
    <w:rsid w:val="009C6AB7"/>
    <w:rsid w:val="009C6C7A"/>
    <w:rsid w:val="009C7CD4"/>
    <w:rsid w:val="009D0193"/>
    <w:rsid w:val="009D1978"/>
    <w:rsid w:val="009D1C17"/>
    <w:rsid w:val="009D1DFE"/>
    <w:rsid w:val="009D2CB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507B"/>
    <w:rsid w:val="00AA5151"/>
    <w:rsid w:val="00AA5D13"/>
    <w:rsid w:val="00AA5ECA"/>
    <w:rsid w:val="00AB20BA"/>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747D"/>
    <w:rsid w:val="00D01BCC"/>
    <w:rsid w:val="00D038A1"/>
    <w:rsid w:val="00D04492"/>
    <w:rsid w:val="00D052C9"/>
    <w:rsid w:val="00D07C8B"/>
    <w:rsid w:val="00D101F3"/>
    <w:rsid w:val="00D10ACE"/>
    <w:rsid w:val="00D10EC7"/>
    <w:rsid w:val="00D12F67"/>
    <w:rsid w:val="00D1436C"/>
    <w:rsid w:val="00D14DFA"/>
    <w:rsid w:val="00D21740"/>
    <w:rsid w:val="00D21EA7"/>
    <w:rsid w:val="00D24CF3"/>
    <w:rsid w:val="00D278C3"/>
    <w:rsid w:val="00D27909"/>
    <w:rsid w:val="00D32052"/>
    <w:rsid w:val="00D322BC"/>
    <w:rsid w:val="00D3486F"/>
    <w:rsid w:val="00D35181"/>
    <w:rsid w:val="00D3695F"/>
    <w:rsid w:val="00D44B7D"/>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1DE"/>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729"/>
    <w:rsid w:val="00DA7A8D"/>
    <w:rsid w:val="00DB0062"/>
    <w:rsid w:val="00DB0F18"/>
    <w:rsid w:val="00DB16B4"/>
    <w:rsid w:val="00DB201A"/>
    <w:rsid w:val="00DB3302"/>
    <w:rsid w:val="00DB49ED"/>
    <w:rsid w:val="00DB4B92"/>
    <w:rsid w:val="00DB6C7C"/>
    <w:rsid w:val="00DC20A2"/>
    <w:rsid w:val="00DC2937"/>
    <w:rsid w:val="00DC64B7"/>
    <w:rsid w:val="00DC6CEB"/>
    <w:rsid w:val="00DD3A78"/>
    <w:rsid w:val="00DD7064"/>
    <w:rsid w:val="00DD70A9"/>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A2C"/>
    <w:rsid w:val="00E40B95"/>
    <w:rsid w:val="00E4442F"/>
    <w:rsid w:val="00E45998"/>
    <w:rsid w:val="00E45C65"/>
    <w:rsid w:val="00E47B8E"/>
    <w:rsid w:val="00E50474"/>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2B52"/>
    <w:rsid w:val="00F3468B"/>
    <w:rsid w:val="00F3762B"/>
    <w:rsid w:val="00F3777A"/>
    <w:rsid w:val="00F37B39"/>
    <w:rsid w:val="00F41302"/>
    <w:rsid w:val="00F4249F"/>
    <w:rsid w:val="00F4375B"/>
    <w:rsid w:val="00F4488F"/>
    <w:rsid w:val="00F453A1"/>
    <w:rsid w:val="00F5346B"/>
    <w:rsid w:val="00F563FB"/>
    <w:rsid w:val="00F568CE"/>
    <w:rsid w:val="00F604CE"/>
    <w:rsid w:val="00F62780"/>
    <w:rsid w:val="00F64B8F"/>
    <w:rsid w:val="00F70325"/>
    <w:rsid w:val="00F7064C"/>
    <w:rsid w:val="00F74C58"/>
    <w:rsid w:val="00F764B7"/>
    <w:rsid w:val="00F830FF"/>
    <w:rsid w:val="00F86AE3"/>
    <w:rsid w:val="00F906B7"/>
    <w:rsid w:val="00F92504"/>
    <w:rsid w:val="00F930DE"/>
    <w:rsid w:val="00F93353"/>
    <w:rsid w:val="00F93A51"/>
    <w:rsid w:val="00F942C2"/>
    <w:rsid w:val="00FA064C"/>
    <w:rsid w:val="00FA0C1D"/>
    <w:rsid w:val="00FA0E23"/>
    <w:rsid w:val="00FA0FEB"/>
    <w:rsid w:val="00FA1DD7"/>
    <w:rsid w:val="00FA23D4"/>
    <w:rsid w:val="00FA550D"/>
    <w:rsid w:val="00FA7BDF"/>
    <w:rsid w:val="00FB0B5A"/>
    <w:rsid w:val="00FB2EA3"/>
    <w:rsid w:val="00FB4220"/>
    <w:rsid w:val="00FC0734"/>
    <w:rsid w:val="00FC0F04"/>
    <w:rsid w:val="00FC0F97"/>
    <w:rsid w:val="00FC13E5"/>
    <w:rsid w:val="00FC1FCA"/>
    <w:rsid w:val="00FC2A05"/>
    <w:rsid w:val="00FC491D"/>
    <w:rsid w:val="00FC4FE0"/>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iPriority w:val="99"/>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uiPriority w:val="99"/>
    <w:rsid w:val="0072197D"/>
    <w:rPr>
      <w:sz w:val="22"/>
      <w:szCs w:val="22"/>
      <w:lang w:eastAsia="en-US"/>
    </w:rPr>
  </w:style>
  <w:style w:type="paragraph" w:styleId="Rodap">
    <w:name w:val="footer"/>
    <w:basedOn w:val="Normal"/>
    <w:link w:val="RodapChar"/>
    <w:uiPriority w:val="99"/>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1"/>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uiPriority w:val="1"/>
    <w:qFormat/>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165D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165DBB"/>
    <w:pPr>
      <w:widowControl w:val="0"/>
      <w:autoSpaceDE w:val="0"/>
      <w:autoSpaceDN w:val="0"/>
      <w:ind w:left="115"/>
      <w:outlineLvl w:val="1"/>
    </w:pPr>
    <w:rPr>
      <w:rFonts w:ascii="Arial" w:eastAsia="Arial" w:hAnsi="Arial" w:cs="Arial"/>
      <w:b/>
      <w:bCs/>
      <w:sz w:val="20"/>
      <w:szCs w:val="20"/>
      <w:lang w:val="pt-PT" w:eastAsia="en-US"/>
    </w:rPr>
  </w:style>
  <w:style w:type="paragraph" w:customStyle="1" w:styleId="Heading2">
    <w:name w:val="Heading 2"/>
    <w:basedOn w:val="Normal"/>
    <w:uiPriority w:val="1"/>
    <w:qFormat/>
    <w:rsid w:val="00165DBB"/>
    <w:pPr>
      <w:widowControl w:val="0"/>
      <w:autoSpaceDE w:val="0"/>
      <w:autoSpaceDN w:val="0"/>
      <w:spacing w:before="120"/>
      <w:ind w:left="115" w:firstLine="738"/>
      <w:jc w:val="both"/>
      <w:outlineLvl w:val="2"/>
    </w:pPr>
    <w:rPr>
      <w:rFonts w:ascii="Arial" w:eastAsia="Arial" w:hAnsi="Arial" w:cs="Arial"/>
      <w:b/>
      <w:bCs/>
      <w:i/>
      <w:sz w:val="20"/>
      <w:szCs w:val="20"/>
      <w:lang w:val="pt-PT" w:eastAsia="en-US"/>
    </w:rPr>
  </w:style>
  <w:style w:type="paragraph" w:customStyle="1" w:styleId="TableParagraph">
    <w:name w:val="Table Paragraph"/>
    <w:basedOn w:val="Normal"/>
    <w:uiPriority w:val="1"/>
    <w:qFormat/>
    <w:rsid w:val="00165DBB"/>
    <w:pPr>
      <w:widowControl w:val="0"/>
      <w:autoSpaceDE w:val="0"/>
      <w:autoSpaceDN w:val="0"/>
      <w:spacing w:before="55"/>
      <w:ind w:left="56"/>
    </w:pPr>
    <w:rPr>
      <w:rFonts w:ascii="Arial" w:eastAsia="Arial" w:hAnsi="Arial" w:cs="Arial"/>
      <w:sz w:val="22"/>
      <w:szCs w:val="22"/>
      <w:lang w:val="pt-PT" w:eastAsia="en-US"/>
    </w:rPr>
  </w:style>
  <w:style w:type="paragraph" w:customStyle="1" w:styleId="Nivel01">
    <w:name w:val="Nivel 01"/>
    <w:basedOn w:val="Ttulo1"/>
    <w:next w:val="Normal"/>
    <w:link w:val="Nivel01Char"/>
    <w:qFormat/>
    <w:rsid w:val="00165DBB"/>
    <w:pPr>
      <w:numPr>
        <w:numId w:val="11"/>
      </w:numPr>
      <w:tabs>
        <w:tab w:val="left" w:pos="567"/>
      </w:tabs>
      <w:spacing w:before="240" w:line="240" w:lineRule="auto"/>
      <w:ind w:left="360"/>
      <w:jc w:val="both"/>
    </w:pPr>
    <w:rPr>
      <w:rFonts w:ascii="Ecofont_Spranq_eco_Sans" w:eastAsiaTheme="majorEastAsia" w:hAnsi="Ecofont_Spranq_eco_Sans"/>
      <w:color w:val="000000"/>
      <w:sz w:val="20"/>
      <w:szCs w:val="20"/>
      <w:lang w:eastAsia="pt-BR"/>
    </w:rPr>
  </w:style>
  <w:style w:type="character" w:customStyle="1" w:styleId="Nivel01Char">
    <w:name w:val="Nivel 01 Char"/>
    <w:basedOn w:val="Fontepargpadro"/>
    <w:link w:val="Nivel01"/>
    <w:rsid w:val="00165DBB"/>
    <w:rPr>
      <w:rFonts w:ascii="Ecofont_Spranq_eco_Sans" w:eastAsiaTheme="majorEastAsia" w:hAnsi="Ecofont_Spranq_eco_Sans"/>
      <w:b/>
      <w:bCs/>
      <w:color w:val="000000"/>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ntecarlo.sc.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citacao@montecarlo.s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959</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User</cp:lastModifiedBy>
  <cp:revision>4</cp:revision>
  <cp:lastPrinted>2020-12-21T14:35:00Z</cp:lastPrinted>
  <dcterms:created xsi:type="dcterms:W3CDTF">2021-04-12T16:43:00Z</dcterms:created>
  <dcterms:modified xsi:type="dcterms:W3CDTF">2021-04-12T17:27:00Z</dcterms:modified>
</cp:coreProperties>
</file>