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93" w:rsidRDefault="00103793" w:rsidP="00F26618">
      <w:pPr>
        <w:spacing w:after="100" w:afterAutospacing="1"/>
        <w:rPr>
          <w:rFonts w:cs="Times New Roman"/>
          <w:b/>
          <w:szCs w:val="24"/>
        </w:rPr>
      </w:pPr>
    </w:p>
    <w:p w:rsidR="00103793" w:rsidRDefault="00103793"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1D4CC4" w:rsidRPr="00F26618" w:rsidRDefault="009C3631" w:rsidP="00F26618">
      <w:pPr>
        <w:spacing w:after="100" w:afterAutospacing="1"/>
        <w:rPr>
          <w:rFonts w:cs="Times New Roman"/>
          <w:b/>
          <w:szCs w:val="24"/>
        </w:rPr>
      </w:pPr>
      <w:r w:rsidRPr="00F26618">
        <w:rPr>
          <w:rFonts w:cs="Times New Roman"/>
          <w:b/>
          <w:szCs w:val="24"/>
        </w:rPr>
        <w:t xml:space="preserve">DECRETO Nº </w:t>
      </w:r>
      <w:r w:rsidR="0071613E">
        <w:rPr>
          <w:rFonts w:cs="Times New Roman"/>
          <w:b/>
          <w:szCs w:val="24"/>
        </w:rPr>
        <w:t>038, DE 09 DE ABRIL</w:t>
      </w:r>
      <w:r w:rsidRPr="00F26618">
        <w:rPr>
          <w:rFonts w:cs="Times New Roman"/>
          <w:b/>
          <w:szCs w:val="24"/>
        </w:rPr>
        <w:t xml:space="preserve"> DE 2020.</w:t>
      </w:r>
    </w:p>
    <w:p w:rsidR="001D4CC4" w:rsidRPr="00F26618" w:rsidRDefault="001D4CC4" w:rsidP="00F26618">
      <w:pPr>
        <w:spacing w:after="100" w:afterAutospacing="1"/>
        <w:ind w:left="4536"/>
        <w:rPr>
          <w:rFonts w:cs="Times New Roman"/>
          <w:b/>
          <w:szCs w:val="24"/>
        </w:rPr>
      </w:pPr>
    </w:p>
    <w:p w:rsidR="001D4CC4" w:rsidRPr="00F26618" w:rsidRDefault="00EE7536" w:rsidP="00F26618">
      <w:pPr>
        <w:spacing w:after="100" w:afterAutospacing="1"/>
        <w:ind w:left="3119"/>
        <w:rPr>
          <w:rFonts w:cs="Times New Roman"/>
          <w:b/>
          <w:szCs w:val="24"/>
        </w:rPr>
      </w:pPr>
      <w:r w:rsidRPr="00F26618">
        <w:rPr>
          <w:rFonts w:cs="Times New Roman"/>
          <w:b/>
          <w:szCs w:val="24"/>
        </w:rPr>
        <w:t>DISPÕE SOBRE O REGIME ESPECIAL DE REPOSIÇÃO DAS ATIVIDADES ESCOLARES NAS MODALIDADES À DISTÂNCIA; PRESENCIAL E SEMIPRESENCIAL, NO SISTEMA MUNICIPAL DE EDUCAÇÃO DE MONTE CARLO, SC, PARA FINS DE CUMPRIMENTO DO CALENDÁRIO LETIVO DO ANO DE 2020, TOMADAS COMO MEDIDA DE PREVENÇÃO E COMBATE AO CONTÁGIO DO CORONAVÍRUS (COVID-19), E DÁ CONTINUIDADE À ADOÇÃO PROGRESSIVA DE MEDIDASNOS ÓRGÃOS E NAS ENTIDADES DA ADMINISTRAÇÃO PÚBLICA MUNICIPAL E ESTABELECE OUTRAS PROVIDÊNCIAS.</w:t>
      </w:r>
    </w:p>
    <w:p w:rsidR="001D4CC4" w:rsidRPr="00F26618" w:rsidRDefault="001D4CC4" w:rsidP="00F26618">
      <w:pPr>
        <w:spacing w:after="100" w:afterAutospacing="1"/>
        <w:ind w:left="4536"/>
        <w:rPr>
          <w:rFonts w:cs="Times New Roman"/>
          <w:b/>
          <w:szCs w:val="24"/>
        </w:rPr>
      </w:pPr>
    </w:p>
    <w:p w:rsidR="001D4CC4" w:rsidRPr="00F26618" w:rsidRDefault="00EE7536" w:rsidP="00835D53">
      <w:pPr>
        <w:spacing w:after="100" w:afterAutospacing="1"/>
        <w:ind w:firstLine="708"/>
        <w:rPr>
          <w:rFonts w:cs="Times New Roman"/>
          <w:szCs w:val="24"/>
        </w:rPr>
      </w:pPr>
      <w:r w:rsidRPr="00F26618">
        <w:rPr>
          <w:rFonts w:cs="Times New Roman"/>
          <w:b/>
          <w:szCs w:val="24"/>
        </w:rPr>
        <w:t>SONIA SALETE VEDOVATTO</w:t>
      </w:r>
      <w:r w:rsidR="009C3631" w:rsidRPr="00F26618">
        <w:rPr>
          <w:rFonts w:cs="Times New Roman"/>
          <w:szCs w:val="24"/>
        </w:rPr>
        <w:t>, Prefeit</w:t>
      </w:r>
      <w:r w:rsidRPr="00F26618">
        <w:rPr>
          <w:rFonts w:cs="Times New Roman"/>
          <w:szCs w:val="24"/>
        </w:rPr>
        <w:t xml:space="preserve">a de Monte Carlo, Estado de Santa Catarina, </w:t>
      </w:r>
      <w:r w:rsidR="009C3631" w:rsidRPr="00F26618">
        <w:rPr>
          <w:rFonts w:cs="Times New Roman"/>
          <w:szCs w:val="24"/>
        </w:rPr>
        <w:t>no uso das atribuições que lhe são conferidas pela Lei Orgânica do Município e com fundamento na Lei Federal nº 13.979, de 6 de fevereiro 2020</w:t>
      </w:r>
      <w:r w:rsidRPr="00F26618">
        <w:rPr>
          <w:rFonts w:cs="Times New Roman"/>
          <w:szCs w:val="24"/>
        </w:rPr>
        <w:t>;</w:t>
      </w:r>
    </w:p>
    <w:p w:rsidR="00F26618" w:rsidRPr="00562B26" w:rsidRDefault="00562B26" w:rsidP="00835D53">
      <w:pPr>
        <w:pStyle w:val="western"/>
        <w:spacing w:before="0" w:after="100" w:afterAutospacing="1" w:line="240" w:lineRule="auto"/>
        <w:ind w:firstLine="708"/>
        <w:rPr>
          <w:color w:val="auto"/>
        </w:rPr>
      </w:pPr>
      <w:r w:rsidRPr="00562B26">
        <w:rPr>
          <w:b/>
          <w:bCs/>
          <w:color w:val="auto"/>
        </w:rPr>
        <w:t>CONSIDERANDO</w:t>
      </w:r>
      <w:r w:rsidRPr="00562B26">
        <w:rPr>
          <w:color w:val="auto"/>
        </w:rPr>
        <w:t xml:space="preserve"> a declaração de emergência em todo o território catarinense para fins de prevenção e enfrentamento ao CORONAVÍRUS (COVID-19), nos termos do Decreto Estadual nº 515, de 17 de março de 2020, que institui regime de quarentena para diversas atividades, dentre elas a circulação de veículos de transporte coletivo urbano de passageiros e os serviços públicos não essenciais;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as competências municipais estabelecidas nas Constituições Federal e Estadual, bem como a necessidade do Município de Monte Carlo estabelecer recomendações e determinações em face do atual cenário de emergência de saúde pública; </w:t>
      </w: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 Ofício n° 140/2020, da Corregedoria-Geral de Justiça, que sugere aos membros do Ministério Público a expedição de recomendações aos Municípios com o objetivo de assegurar a aplicação de medidas de distanciamento social e circulação de pessoas;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 declaração de pandemia da Organização Mundial da Saúde em 30 de janeiro de 2020, em decorrência da Infecção Humana pelo novo coronavírus, que configura emergência em Saúde Pública de Importância Internacional;</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 Portaria n</w:t>
      </w:r>
      <w:r w:rsidR="00562B26">
        <w:rPr>
          <w:color w:val="auto"/>
        </w:rPr>
        <w:t>º</w:t>
      </w:r>
      <w:r w:rsidRPr="00F26618">
        <w:rPr>
          <w:color w:val="auto"/>
        </w:rPr>
        <w:t xml:space="preserve"> 188/GM/MS, de 4 de fevereiro de 2020, que Declara Emergência em Saúde Pública de Importância Nacional (ESPIN), em decorrência da Infecção Humana pelo novo COVID-19;</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estudos recentes </w:t>
      </w:r>
      <w:r w:rsidR="0071613E" w:rsidRPr="00F26618">
        <w:rPr>
          <w:color w:val="auto"/>
        </w:rPr>
        <w:t>demonstram</w:t>
      </w:r>
      <w:r w:rsidRPr="00F26618">
        <w:rPr>
          <w:color w:val="auto"/>
        </w:rPr>
        <w:t xml:space="preserve"> a eficácia das medidas de afastamento social precoce para contenção da disseminação da COVID-19;</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as últimas informações disponibilizadas em reunião técnica pelo Ministério da Saúde no dia 13/03/2020;</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 edição pelo Governo do Estado de Santa Catarina, dos Decretos Estaduais nº 509, de 17 de março de 2020 e nº 515, de 17 de março de 2020;</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0071613E">
        <w:rPr>
          <w:b/>
          <w:bCs/>
          <w:color w:val="auto"/>
        </w:rPr>
        <w:t xml:space="preserve"> </w:t>
      </w:r>
      <w:r w:rsidR="00562B26" w:rsidRPr="00562B26">
        <w:rPr>
          <w:color w:val="auto"/>
        </w:rPr>
        <w:t>a edição pelo Município de Monte Carlo, dos Decretos Municipais nº 029/2020, de 18 de março de 2020 e nº 31/2020, de 24 de março de 2020;</w:t>
      </w:r>
      <w:r w:rsidRPr="00F26618">
        <w:rPr>
          <w:color w:val="auto"/>
        </w:rPr>
        <w:t>;</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 disposto no artigo 205 da Constituição Federal, de 1988, indicando que a educação, direito de todos e dever do estado e da família, será promovida e incentivada com a colaboração da sociedade, visando ao pleno desenvolvimento da pessoa, seu preparo para o exercício da cidadania e sua qualificação para o trabalho;</w:t>
      </w: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o artigo 227 da Constituição Federal 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os termos da Lei de Diretrizes e Bases da Educação Nacional (LDB), Lei n</w:t>
      </w:r>
      <w:r w:rsidR="00562B26">
        <w:rPr>
          <w:color w:val="auto"/>
        </w:rPr>
        <w:t>º</w:t>
      </w:r>
      <w:r w:rsidRPr="00F26618">
        <w:rPr>
          <w:color w:val="auto"/>
        </w:rPr>
        <w:t xml:space="preserve"> 9.394, de 20 de dezembro de 1996, em seu art. 4º consagra o dever do Estado com educação escolar pública e sua efetivação mediante a garantia de: I - educação básica obrigatória e gratuita dos 4 (quatro) aos 17 (dezessete) anos de idade […] e o Art. 4º-A, que assegura o atendimento educacional, durante o período de internação, ao aluno da educação básica internado para tratamento de saúde em regime hospitalar ou domiciliar por tempo prolongado, conforme dispuser o Poder Público em regulamento, na esfera de sua competência federativa;</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os termos da Lei de Diretrizes e Bases da Educação Nacional (LDB), Lei n</w:t>
      </w:r>
      <w:r w:rsidR="00562B26">
        <w:rPr>
          <w:color w:val="auto"/>
        </w:rPr>
        <w:t>º</w:t>
      </w:r>
      <w:r w:rsidRPr="00F26618">
        <w:rPr>
          <w:color w:val="auto"/>
        </w:rPr>
        <w:t xml:space="preserve"> 9.394, de 20 de dezembro de 1996, art. 11 que estabelece a autonomia dos municípios em baixar normas complementares para o seu sistema de ensino;</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 xml:space="preserve">CONSIDERANDO </w:t>
      </w:r>
      <w:r w:rsidRPr="00F26618">
        <w:rPr>
          <w:color w:val="auto"/>
        </w:rPr>
        <w:t xml:space="preserve">os termos da Lei de Diretrizes e Bases da Educação Nacional (LDB), Lei </w:t>
      </w:r>
      <w:r w:rsidR="00562B26">
        <w:rPr>
          <w:color w:val="auto"/>
        </w:rPr>
        <w:t>nº</w:t>
      </w:r>
      <w:r w:rsidRPr="00F26618">
        <w:rPr>
          <w:color w:val="auto"/>
        </w:rPr>
        <w:t xml:space="preserve"> 9.394, de 20 de dezembro de 1996, que estabelece o número mínimo de dias letivos a serem cumpridos pelas instituições e redes de ensino;</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 artigo 22 do Estatuto da Criança e do Adolescente, que dispõe que aos pais incumbe o dever de sustento, guarda e educação dos filhos menores, cabendo-lhes ainda, no interesse destes, a obrigação de cumprir e fazer cumprir as determinações judiciais;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0071613E">
        <w:rPr>
          <w:b/>
          <w:bCs/>
          <w:color w:val="auto"/>
        </w:rPr>
        <w:t xml:space="preserve"> </w:t>
      </w:r>
      <w:r w:rsidR="00562B26" w:rsidRPr="00562B26">
        <w:rPr>
          <w:color w:val="auto"/>
        </w:rPr>
        <w:t>que uma das principais medidas para conter a disseminação do novo coronavírus é o isolamento e o distanciamento social, conforme orientação das Autoridades Sanitárias</w:t>
      </w:r>
      <w:r w:rsidRPr="00F26618">
        <w:rPr>
          <w:color w:val="auto"/>
        </w:rPr>
        <w:t>;</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 importância de contribuir com as famílias na retenção das crianças e adolescentes no seio doméstico e familiar, impedindo o ócio desnecessário e inapropriado para as circunstâncias relativas aos cuidados para conter a disseminação do COVID-19;</w:t>
      </w: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512E0" w:rsidRDefault="00F512E0" w:rsidP="00F26618">
      <w:pPr>
        <w:pStyle w:val="western"/>
        <w:spacing w:before="0" w:after="100" w:afterAutospacing="1" w:line="240" w:lineRule="auto"/>
        <w:rPr>
          <w:b/>
          <w:bCs/>
          <w:color w:val="auto"/>
        </w:rPr>
      </w:pP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as implicações da pandemia do COVID-19 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 acordo com o planejamento do calendário letivo de 2020;</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a Lei de Diretrizes e Bases da Educação Nacional dispõe, em seu artigo 23, § 2</w:t>
      </w:r>
      <w:r w:rsidR="00562B26">
        <w:rPr>
          <w:color w:val="auto"/>
        </w:rPr>
        <w:t>º</w:t>
      </w:r>
      <w:r w:rsidRPr="00F26618">
        <w:rPr>
          <w:color w:val="auto"/>
        </w:rPr>
        <w:t>, que o calendário escolar deverá adequar-se às peculiaridades locais, inclusive climáticas e econômicas, a critério do respectivo sistema de ensino, sem com isso reduzir o número de horas letivas previsto nesta Lei;</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a Lei de Diretrizes e Bases da Educação Nacional dispõe, em seu artigo 24, que a carga horária mínima anual da educação básica, nos níveis fundamental e médio, será de </w:t>
      </w:r>
      <w:r w:rsidR="00562B26">
        <w:rPr>
          <w:color w:val="auto"/>
        </w:rPr>
        <w:t>800 (</w:t>
      </w:r>
      <w:r w:rsidRPr="00F26618">
        <w:rPr>
          <w:color w:val="auto"/>
        </w:rPr>
        <w:t>oitocentas</w:t>
      </w:r>
      <w:r w:rsidR="00562B26">
        <w:rPr>
          <w:color w:val="auto"/>
        </w:rPr>
        <w:t>)</w:t>
      </w:r>
      <w:r w:rsidRPr="00F26618">
        <w:rPr>
          <w:color w:val="auto"/>
        </w:rPr>
        <w:t xml:space="preserve"> horas, distribuídas por um mínimo de </w:t>
      </w:r>
      <w:r w:rsidR="00562B26">
        <w:rPr>
          <w:color w:val="auto"/>
        </w:rPr>
        <w:t>200 (</w:t>
      </w:r>
      <w:r w:rsidRPr="00F26618">
        <w:rPr>
          <w:color w:val="auto"/>
        </w:rPr>
        <w:t>duzentos</w:t>
      </w:r>
      <w:r w:rsidR="00562B26">
        <w:rPr>
          <w:color w:val="auto"/>
        </w:rPr>
        <w:t>)</w:t>
      </w:r>
      <w:r w:rsidRPr="00F26618">
        <w:rPr>
          <w:color w:val="auto"/>
        </w:rPr>
        <w:t xml:space="preserve"> dias de efetivo trabalho escolar, excluído o tempo reservado aos exames finais, quando houver; o ano letivo regular, independente do ano civil, tem, no mínimo, duzentos dias de trabalho acadêmico efetivo, excluído o tempo reservado aos exames finais, quando houver e, em seu artigo 31, que, na educação infantil, é exigida a frequência mínima de 60% (sessenta por cento) do total de horas; e de 75% nas outras etapas.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o Parecer CNE/CEB </w:t>
      </w:r>
      <w:r w:rsidR="00562B26">
        <w:rPr>
          <w:color w:val="auto"/>
        </w:rPr>
        <w:t xml:space="preserve">nº </w:t>
      </w:r>
      <w:r w:rsidRPr="00F26618">
        <w:rPr>
          <w:color w:val="auto"/>
        </w:rPr>
        <w:t>05/97 dispõe que não são apenas os limites da sala de aula propriamente dita que caracterizam com exclusividade a atividade escolar de que fala a LDB, podendo esta se caracterizar por toda e qualquer programação incluída na proposta pedagógica da instituição, com frequência exigível e efetiva orientação por professores habilitados;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a Lei de Diretrizes e Bases da Educação Nacional dispõe em seu artigo 32, § 4º, que o ensino fundamental será presencial, sendo o ensino a distância utilizada como complementação da aprendizagem ou em situações emergenciais; e as regulamentações dada no Decreto 9057, 25 de maio de 2017 que as situações emergenciais previstas no § 4º do art. 32 da Lei nº 9.394, de 1996, refere-se as pessoas que: I - estejam impedidas, por motivo de saúde, de acompanhar o ensino presencial; neste caso saúde pública.</w:t>
      </w: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512E0" w:rsidRDefault="00F512E0" w:rsidP="00562B26">
      <w:pPr>
        <w:pStyle w:val="western"/>
        <w:spacing w:before="240" w:after="100" w:afterAutospacing="1" w:line="240" w:lineRule="auto"/>
        <w:rPr>
          <w:b/>
          <w:bCs/>
          <w:color w:val="auto"/>
        </w:rPr>
      </w:pPr>
    </w:p>
    <w:p w:rsidR="00F26618" w:rsidRPr="00F26618" w:rsidRDefault="00F26618" w:rsidP="00835D53">
      <w:pPr>
        <w:pStyle w:val="western"/>
        <w:spacing w:before="240" w:after="100" w:afterAutospacing="1" w:line="240" w:lineRule="auto"/>
        <w:ind w:firstLine="708"/>
        <w:rPr>
          <w:color w:val="auto"/>
        </w:rPr>
      </w:pPr>
      <w:r w:rsidRPr="00F26618">
        <w:rPr>
          <w:b/>
          <w:bCs/>
          <w:color w:val="auto"/>
        </w:rPr>
        <w:t>CONSIDERANDO</w:t>
      </w:r>
      <w:r w:rsidRPr="00F26618">
        <w:rPr>
          <w:color w:val="auto"/>
        </w:rPr>
        <w:t xml:space="preserve"> que a Lei de Diretrizes e Bases da Educação Nacional dispõe, em seu artigo 80, §3</w:t>
      </w:r>
      <w:r w:rsidR="00562B26">
        <w:rPr>
          <w:color w:val="auto"/>
        </w:rPr>
        <w:t>º</w:t>
      </w:r>
      <w:r w:rsidRPr="00F26618">
        <w:rPr>
          <w:color w:val="auto"/>
        </w:rPr>
        <w:t>, que o Poder Público incentivará o desenvolvimento e a veiculação de programas de ensino a distância, em todos os níveis e as modalidades de ensino,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o disposto no Decreto </w:t>
      </w:r>
      <w:r w:rsidR="00562B26">
        <w:rPr>
          <w:color w:val="auto"/>
        </w:rPr>
        <w:t>nº</w:t>
      </w:r>
      <w:r w:rsidRPr="00F26618">
        <w:rPr>
          <w:color w:val="auto"/>
        </w:rPr>
        <w:t xml:space="preserve"> 9.057, de 25 de maio de 2017, que regulamenta o art. 80 da Lei nº 9.394, de 20 de dezembro de 1996, indicando que compete às autoridades dos </w:t>
      </w:r>
      <w:r w:rsidR="00562B26">
        <w:rPr>
          <w:color w:val="auto"/>
        </w:rPr>
        <w:t>S</w:t>
      </w:r>
      <w:r w:rsidRPr="00F26618">
        <w:rPr>
          <w:color w:val="auto"/>
        </w:rPr>
        <w:t xml:space="preserve">istemas de </w:t>
      </w:r>
      <w:r w:rsidR="00562B26">
        <w:rPr>
          <w:color w:val="auto"/>
        </w:rPr>
        <w:t>E</w:t>
      </w:r>
      <w:r w:rsidRPr="00F26618">
        <w:rPr>
          <w:color w:val="auto"/>
        </w:rPr>
        <w:t>nsino estaduais, municipais e distrital, no âmbito da unidade federativa, autorizar os cursos e o funcionamento de instituições de educação na modalidade a distância na educação básica;</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em aplicação conjugada da Lei </w:t>
      </w:r>
      <w:r w:rsidR="00562B26">
        <w:rPr>
          <w:color w:val="auto"/>
        </w:rPr>
        <w:t xml:space="preserve">nº </w:t>
      </w:r>
      <w:r w:rsidRPr="00F26618">
        <w:rPr>
          <w:color w:val="auto"/>
        </w:rPr>
        <w:t>11.738/2008 e da Lei de Diretrizes e Bases da Educação, aquela veio determinar qual a parcela mínima de carga horária do professor deve ser reservada a estudos, planejamento e avaliação.</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o trabalho a distância é realidade e presente no mundo laboral, apoiado pelo desenvolvimento tecnológico e instrumental da informática e das telecomunicações no processo produtivo;</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COVID-19;</w:t>
      </w:r>
    </w:p>
    <w:p w:rsidR="00F26618" w:rsidRPr="00F26618" w:rsidRDefault="00F26618" w:rsidP="00835D53">
      <w:pPr>
        <w:pStyle w:val="western"/>
        <w:spacing w:before="0" w:after="100" w:afterAutospacing="1" w:line="240" w:lineRule="auto"/>
        <w:ind w:firstLine="708"/>
        <w:rPr>
          <w:color w:val="auto"/>
        </w:rPr>
      </w:pPr>
      <w:r w:rsidRPr="00F26618">
        <w:rPr>
          <w:b/>
          <w:bCs/>
          <w:color w:val="auto"/>
        </w:rPr>
        <w:t>CONSIDERANDO</w:t>
      </w:r>
      <w:r w:rsidRPr="00F26618">
        <w:rPr>
          <w:color w:val="auto"/>
        </w:rPr>
        <w:t xml:space="preserve"> que, ainda no exercício da autonomia e responsabilidade dos sistemas de ensino e respeitando- se os parâmetros e os limites legais, os estabelecimentos de educação, em todos os níveis, podem considerar a aplicação do previsto no Decreto-Lei </w:t>
      </w:r>
      <w:r w:rsidR="00562B26">
        <w:rPr>
          <w:color w:val="auto"/>
        </w:rPr>
        <w:t>nº</w:t>
      </w:r>
      <w:r w:rsidRPr="00F26618">
        <w:rPr>
          <w:color w:val="auto"/>
        </w:rPr>
        <w:t xml:space="preserve"> 1.044, de 21 de outubro de 1969, de modo a possibilitar aos estudantes que direta ou indiretamente corram riscos de contaminação, serem atendidos em seus domicílios;</w:t>
      </w:r>
    </w:p>
    <w:p w:rsidR="001D4CC4" w:rsidRPr="00F26618" w:rsidRDefault="001D4CC4" w:rsidP="00F26618">
      <w:pPr>
        <w:spacing w:after="100" w:afterAutospacing="1"/>
        <w:rPr>
          <w:rFonts w:cs="Times New Roman"/>
          <w:szCs w:val="24"/>
        </w:rPr>
      </w:pPr>
    </w:p>
    <w:p w:rsidR="00F512E0" w:rsidRDefault="00F512E0" w:rsidP="00562B26">
      <w:pPr>
        <w:spacing w:after="100" w:afterAutospacing="1"/>
        <w:jc w:val="center"/>
        <w:rPr>
          <w:rFonts w:cs="Times New Roman"/>
          <w:b/>
          <w:szCs w:val="24"/>
        </w:rPr>
      </w:pPr>
    </w:p>
    <w:p w:rsidR="00F512E0" w:rsidRDefault="00F512E0" w:rsidP="00562B26">
      <w:pPr>
        <w:spacing w:after="100" w:afterAutospacing="1"/>
        <w:jc w:val="center"/>
        <w:rPr>
          <w:rFonts w:cs="Times New Roman"/>
          <w:b/>
          <w:szCs w:val="24"/>
        </w:rPr>
      </w:pPr>
    </w:p>
    <w:p w:rsidR="00F512E0" w:rsidRDefault="00F512E0" w:rsidP="00562B26">
      <w:pPr>
        <w:spacing w:after="100" w:afterAutospacing="1"/>
        <w:jc w:val="center"/>
        <w:rPr>
          <w:rFonts w:cs="Times New Roman"/>
          <w:b/>
          <w:szCs w:val="24"/>
        </w:rPr>
      </w:pPr>
    </w:p>
    <w:p w:rsidR="00F512E0" w:rsidRDefault="00F512E0" w:rsidP="00562B26">
      <w:pPr>
        <w:spacing w:after="100" w:afterAutospacing="1"/>
        <w:jc w:val="center"/>
        <w:rPr>
          <w:rFonts w:cs="Times New Roman"/>
          <w:b/>
          <w:szCs w:val="24"/>
        </w:rPr>
      </w:pPr>
    </w:p>
    <w:p w:rsidR="00F512E0" w:rsidRDefault="00F512E0" w:rsidP="00562B26">
      <w:pPr>
        <w:spacing w:after="100" w:afterAutospacing="1"/>
        <w:jc w:val="center"/>
        <w:rPr>
          <w:rFonts w:cs="Times New Roman"/>
          <w:b/>
          <w:szCs w:val="24"/>
        </w:rPr>
      </w:pPr>
    </w:p>
    <w:p w:rsidR="00F512E0" w:rsidRDefault="00F512E0" w:rsidP="00562B26">
      <w:pPr>
        <w:spacing w:after="100" w:afterAutospacing="1"/>
        <w:jc w:val="center"/>
        <w:rPr>
          <w:rFonts w:cs="Times New Roman"/>
          <w:b/>
          <w:szCs w:val="24"/>
        </w:rPr>
      </w:pPr>
    </w:p>
    <w:p w:rsidR="001D4CC4" w:rsidRPr="00F26618" w:rsidRDefault="009C3631" w:rsidP="00562B26">
      <w:pPr>
        <w:spacing w:after="100" w:afterAutospacing="1"/>
        <w:jc w:val="center"/>
        <w:rPr>
          <w:rFonts w:cs="Times New Roman"/>
          <w:b/>
          <w:szCs w:val="24"/>
        </w:rPr>
      </w:pPr>
      <w:r w:rsidRPr="00F26618">
        <w:rPr>
          <w:rFonts w:cs="Times New Roman"/>
          <w:b/>
          <w:szCs w:val="24"/>
        </w:rPr>
        <w:t>DECRETA:</w:t>
      </w:r>
    </w:p>
    <w:p w:rsidR="00F26618" w:rsidRPr="00F26618" w:rsidRDefault="00F26618" w:rsidP="00F26618">
      <w:pPr>
        <w:spacing w:after="100" w:afterAutospacing="1"/>
        <w:rPr>
          <w:rFonts w:cs="Times New Roman"/>
          <w:b/>
          <w:szCs w:val="24"/>
        </w:rPr>
      </w:pPr>
    </w:p>
    <w:p w:rsidR="001D4CC4" w:rsidRDefault="009C3631" w:rsidP="00835D53">
      <w:pPr>
        <w:spacing w:after="100" w:afterAutospacing="1"/>
        <w:ind w:firstLine="708"/>
        <w:rPr>
          <w:rFonts w:cs="Times New Roman"/>
          <w:szCs w:val="24"/>
        </w:rPr>
      </w:pPr>
      <w:r w:rsidRPr="00835900">
        <w:rPr>
          <w:rFonts w:cs="Times New Roman"/>
          <w:b/>
          <w:szCs w:val="24"/>
        </w:rPr>
        <w:t xml:space="preserve">Art. 1º. </w:t>
      </w:r>
      <w:r w:rsidRPr="00835900">
        <w:rPr>
          <w:rFonts w:cs="Times New Roman"/>
          <w:szCs w:val="24"/>
        </w:rPr>
        <w:t xml:space="preserve">Fica homologada a </w:t>
      </w:r>
      <w:r w:rsidR="00562B26" w:rsidRPr="00835900">
        <w:rPr>
          <w:rFonts w:cs="Times New Roman"/>
          <w:szCs w:val="24"/>
        </w:rPr>
        <w:t>Resolução CME/SC Nº 001, de 08 de abril de 2020</w:t>
      </w:r>
      <w:r w:rsidRPr="00835900">
        <w:rPr>
          <w:rFonts w:cs="Times New Roman"/>
          <w:szCs w:val="24"/>
        </w:rPr>
        <w:t>, do Conselho Municipal de Educação, que estabelece normas para o regime especial de atividades escolares no Sistema Municipal de Educação</w:t>
      </w:r>
      <w:r w:rsidR="0071613E">
        <w:rPr>
          <w:rFonts w:cs="Times New Roman"/>
          <w:szCs w:val="24"/>
        </w:rPr>
        <w:t xml:space="preserve"> </w:t>
      </w:r>
      <w:r w:rsidRPr="00835900">
        <w:rPr>
          <w:rFonts w:cs="Times New Roman"/>
          <w:szCs w:val="24"/>
        </w:rPr>
        <w:t xml:space="preserve">o Município de </w:t>
      </w:r>
      <w:r w:rsidR="00F26618" w:rsidRPr="00835900">
        <w:rPr>
          <w:rFonts w:cs="Times New Roman"/>
          <w:szCs w:val="24"/>
        </w:rPr>
        <w:t xml:space="preserve">Monte Carlo, e </w:t>
      </w:r>
      <w:r w:rsidRPr="00835900">
        <w:rPr>
          <w:rFonts w:cs="Times New Roman"/>
          <w:szCs w:val="24"/>
        </w:rPr>
        <w:t xml:space="preserve">parte integrante do presente </w:t>
      </w:r>
      <w:r w:rsidRPr="00835900">
        <w:rPr>
          <w:rFonts w:eastAsia="Calibri" w:cs="Times New Roman"/>
          <w:szCs w:val="24"/>
        </w:rPr>
        <w:t>deste decreto e determina as medidas</w:t>
      </w:r>
      <w:r w:rsidRPr="00835900">
        <w:rPr>
          <w:rFonts w:cs="Times New Roman"/>
          <w:szCs w:val="24"/>
        </w:rPr>
        <w:t xml:space="preserve"> necessárias para reposição do calendário escolar conforme as normas vigentes nesse </w:t>
      </w:r>
      <w:r w:rsidRPr="00835900">
        <w:rPr>
          <w:rFonts w:eastAsia="Calibri" w:cs="Times New Roman"/>
          <w:szCs w:val="24"/>
        </w:rPr>
        <w:t>ato legal</w:t>
      </w:r>
      <w:r w:rsidRPr="00835900">
        <w:rPr>
          <w:rFonts w:cs="Times New Roman"/>
          <w:szCs w:val="24"/>
        </w:rPr>
        <w:t>.</w:t>
      </w:r>
    </w:p>
    <w:p w:rsidR="004B5175" w:rsidRPr="00835900" w:rsidRDefault="004B5175" w:rsidP="00835D53">
      <w:pPr>
        <w:spacing w:after="100" w:afterAutospacing="1"/>
        <w:ind w:firstLine="708"/>
        <w:rPr>
          <w:rFonts w:cs="Times New Roman"/>
          <w:szCs w:val="24"/>
        </w:rPr>
      </w:pPr>
      <w:r w:rsidRPr="004B5175">
        <w:rPr>
          <w:rFonts w:cs="Times New Roman"/>
          <w:b/>
          <w:bCs/>
          <w:szCs w:val="24"/>
        </w:rPr>
        <w:t xml:space="preserve">Parágrafo único. </w:t>
      </w:r>
      <w:r>
        <w:rPr>
          <w:rFonts w:cs="Times New Roman"/>
          <w:szCs w:val="24"/>
        </w:rPr>
        <w:t>As aulas em regime especial, sem a presença ou semipresencial de estudantes ou professores nas dependências escolares, terão início em 13 de abril de 2020.</w:t>
      </w:r>
    </w:p>
    <w:p w:rsidR="00F26618" w:rsidRPr="00F26618" w:rsidRDefault="00F26618" w:rsidP="00562B26">
      <w:pPr>
        <w:pStyle w:val="western"/>
        <w:spacing w:before="0" w:after="0" w:line="240" w:lineRule="auto"/>
        <w:jc w:val="center"/>
        <w:rPr>
          <w:color w:val="auto"/>
        </w:rPr>
      </w:pPr>
      <w:r w:rsidRPr="00F26618">
        <w:rPr>
          <w:b/>
          <w:bCs/>
          <w:color w:val="auto"/>
        </w:rPr>
        <w:t>CAPÍTULO I</w:t>
      </w:r>
    </w:p>
    <w:p w:rsidR="00F26618" w:rsidRPr="00F26618" w:rsidRDefault="00F26618" w:rsidP="00562B26">
      <w:pPr>
        <w:pStyle w:val="western"/>
        <w:spacing w:before="0" w:after="0" w:line="240" w:lineRule="auto"/>
        <w:jc w:val="center"/>
        <w:rPr>
          <w:color w:val="auto"/>
        </w:rPr>
      </w:pPr>
      <w:r w:rsidRPr="00F26618">
        <w:rPr>
          <w:b/>
          <w:bCs/>
          <w:color w:val="auto"/>
        </w:rPr>
        <w:t>DA POSSIBILIDADE DE</w:t>
      </w:r>
      <w:r w:rsidR="00600824">
        <w:rPr>
          <w:b/>
          <w:bCs/>
          <w:color w:val="auto"/>
        </w:rPr>
        <w:t xml:space="preserve"> </w:t>
      </w:r>
      <w:r w:rsidRPr="00F26618">
        <w:rPr>
          <w:b/>
          <w:bCs/>
          <w:color w:val="auto"/>
        </w:rPr>
        <w:t>REGIME DE ENSINO NÃO PRESENCIAL</w:t>
      </w:r>
    </w:p>
    <w:p w:rsidR="00F26618" w:rsidRPr="00F26618" w:rsidRDefault="00F26618" w:rsidP="00F26618">
      <w:pPr>
        <w:pStyle w:val="western"/>
        <w:spacing w:before="0" w:after="100" w:afterAutospacing="1" w:line="240" w:lineRule="auto"/>
        <w:jc w:val="center"/>
        <w:rPr>
          <w:color w:val="auto"/>
        </w:rPr>
      </w:pPr>
      <w:r w:rsidRPr="00F26618">
        <w:rPr>
          <w:b/>
          <w:bCs/>
          <w:color w:val="auto"/>
        </w:rPr>
        <w:t>REGIME HÍBRIDO (PARA REPOSIÇÃO DE AULAS)</w:t>
      </w:r>
    </w:p>
    <w:p w:rsidR="00562B26" w:rsidRDefault="00F26618" w:rsidP="00835D53">
      <w:pPr>
        <w:spacing w:after="100" w:afterAutospacing="1"/>
        <w:ind w:firstLine="708"/>
      </w:pPr>
      <w:r w:rsidRPr="00F26618">
        <w:rPr>
          <w:rFonts w:cs="Times New Roman"/>
          <w:b/>
          <w:szCs w:val="24"/>
        </w:rPr>
        <w:t xml:space="preserve">Art. </w:t>
      </w:r>
      <w:r w:rsidR="00562B26">
        <w:rPr>
          <w:rFonts w:eastAsia="Calibri" w:cs="Times New Roman"/>
          <w:b/>
          <w:szCs w:val="24"/>
        </w:rPr>
        <w:t>2</w:t>
      </w:r>
      <w:r w:rsidRPr="00F26618">
        <w:rPr>
          <w:rFonts w:cs="Times New Roman"/>
          <w:b/>
          <w:szCs w:val="24"/>
        </w:rPr>
        <w:t xml:space="preserve">º. </w:t>
      </w:r>
      <w:r w:rsidR="00562B26" w:rsidRPr="00562B26">
        <w:rPr>
          <w:rFonts w:cs="Times New Roman"/>
          <w:szCs w:val="24"/>
        </w:rPr>
        <w:t>Para fins de cumprimento do calendário letivo do ano de 2020, serão definidas atividades pedagógicas sem a presença, ou semipresencial de estudantes e professores nas dependências escolares, no âmbito de todas as instituições da Rede Municipal de Ensino pública e educação infantil privadas, da Educação Básica, Profissional pertencentes ao Município de Monte Carlo.</w:t>
      </w:r>
    </w:p>
    <w:p w:rsidR="00562B26" w:rsidRPr="00562B26" w:rsidRDefault="00562B26" w:rsidP="00562B26">
      <w:pPr>
        <w:spacing w:after="100" w:afterAutospacing="1"/>
        <w:rPr>
          <w:rFonts w:cs="Times New Roman"/>
          <w:szCs w:val="24"/>
        </w:rPr>
      </w:pPr>
      <w:r w:rsidRPr="00562B26">
        <w:rPr>
          <w:rFonts w:cs="Times New Roman"/>
          <w:b/>
          <w:bCs/>
          <w:szCs w:val="24"/>
        </w:rPr>
        <w:t>§ 1º</w:t>
      </w:r>
      <w:r w:rsidRPr="00562B26">
        <w:rPr>
          <w:rFonts w:cs="Times New Roman"/>
          <w:szCs w:val="24"/>
        </w:rPr>
        <w:t xml:space="preserve"> Para a recuperação dos dias letivos suspensos o ensino poderá ser ofertado no Ensino Fundamental, AEE (Atendimento Educacional Especializado), EJA a forma não presencial e/ou semipresencial de ensino.</w:t>
      </w:r>
    </w:p>
    <w:p w:rsidR="00562B26" w:rsidRPr="00562B26" w:rsidRDefault="00562B26" w:rsidP="00562B26">
      <w:pPr>
        <w:spacing w:after="100" w:afterAutospacing="1"/>
        <w:rPr>
          <w:rFonts w:cs="Times New Roman"/>
          <w:szCs w:val="24"/>
        </w:rPr>
      </w:pPr>
      <w:r w:rsidRPr="00562B26">
        <w:rPr>
          <w:rFonts w:cs="Times New Roman"/>
          <w:b/>
          <w:bCs/>
          <w:szCs w:val="24"/>
        </w:rPr>
        <w:t xml:space="preserve">§ 2º </w:t>
      </w:r>
      <w:r w:rsidRPr="00562B26">
        <w:rPr>
          <w:rFonts w:cs="Times New Roman"/>
          <w:szCs w:val="24"/>
        </w:rPr>
        <w:t xml:space="preserve">Nos termos do § 4º do artigo 32, da Lei nº 9.394/96 (LDB), a forma de Educação a Distância só será utilizada no Ensino Fundamental  e Educação Infantil (Pré I e Pré II) e  com  atividades complementares para crianças de 0 (zero) a 3 (três) anos de idade como complementação da aprendizagem ou em situações emergenciais. </w:t>
      </w:r>
    </w:p>
    <w:p w:rsidR="00562B26" w:rsidRPr="00562B26" w:rsidRDefault="00562B26" w:rsidP="00835D53">
      <w:pPr>
        <w:spacing w:after="100" w:afterAutospacing="1"/>
        <w:ind w:firstLine="708"/>
        <w:rPr>
          <w:rFonts w:cs="Times New Roman"/>
          <w:szCs w:val="24"/>
        </w:rPr>
      </w:pPr>
      <w:r w:rsidRPr="00562B26">
        <w:rPr>
          <w:rFonts w:cs="Times New Roman"/>
          <w:b/>
          <w:bCs/>
          <w:szCs w:val="24"/>
        </w:rPr>
        <w:t xml:space="preserve">Art. </w:t>
      </w:r>
      <w:r>
        <w:rPr>
          <w:rFonts w:cs="Times New Roman"/>
          <w:b/>
          <w:bCs/>
          <w:szCs w:val="24"/>
        </w:rPr>
        <w:t>3</w:t>
      </w:r>
      <w:r w:rsidRPr="00562B26">
        <w:rPr>
          <w:rFonts w:cs="Times New Roman"/>
          <w:b/>
          <w:bCs/>
          <w:szCs w:val="24"/>
        </w:rPr>
        <w:t xml:space="preserve">º </w:t>
      </w:r>
      <w:r w:rsidRPr="00562B26">
        <w:rPr>
          <w:rFonts w:cs="Times New Roman"/>
          <w:szCs w:val="24"/>
        </w:rPr>
        <w:t>O regime especial de atividades escolares não presenciais será estabelecido por 30 (trinta) dias, sendo</w:t>
      </w:r>
      <w:r w:rsidR="00600824" w:rsidRPr="00562B26">
        <w:rPr>
          <w:rFonts w:cs="Times New Roman"/>
          <w:szCs w:val="24"/>
        </w:rPr>
        <w:t xml:space="preserve"> </w:t>
      </w:r>
      <w:r w:rsidRPr="00562B26">
        <w:rPr>
          <w:rFonts w:cs="Times New Roman"/>
          <w:szCs w:val="24"/>
        </w:rPr>
        <w:t xml:space="preserve">que prevê: 13 dias considerados recesso a partir de 19 de março de 2020, podendo ser alterado de acordo com as orientações das autoridades estaduais e sanitárias. </w:t>
      </w:r>
    </w:p>
    <w:p w:rsidR="00F512E0" w:rsidRDefault="00F512E0" w:rsidP="00562B26">
      <w:pPr>
        <w:spacing w:after="100" w:afterAutospacing="1"/>
        <w:rPr>
          <w:rFonts w:cs="Times New Roman"/>
          <w:b/>
          <w:bCs/>
          <w:szCs w:val="24"/>
        </w:rPr>
      </w:pPr>
    </w:p>
    <w:p w:rsidR="00F512E0" w:rsidRDefault="00F512E0" w:rsidP="00562B26">
      <w:pPr>
        <w:spacing w:after="100" w:afterAutospacing="1"/>
        <w:rPr>
          <w:rFonts w:cs="Times New Roman"/>
          <w:b/>
          <w:bCs/>
          <w:szCs w:val="24"/>
        </w:rPr>
      </w:pPr>
    </w:p>
    <w:p w:rsidR="00F512E0" w:rsidRDefault="00F512E0" w:rsidP="00562B26">
      <w:pPr>
        <w:spacing w:after="100" w:afterAutospacing="1"/>
        <w:rPr>
          <w:rFonts w:cs="Times New Roman"/>
          <w:b/>
          <w:bCs/>
          <w:szCs w:val="24"/>
        </w:rPr>
      </w:pPr>
    </w:p>
    <w:p w:rsidR="00F512E0" w:rsidRDefault="00F512E0" w:rsidP="00562B26">
      <w:pPr>
        <w:spacing w:after="100" w:afterAutospacing="1"/>
        <w:rPr>
          <w:rFonts w:cs="Times New Roman"/>
          <w:b/>
          <w:bCs/>
          <w:szCs w:val="24"/>
        </w:rPr>
      </w:pPr>
    </w:p>
    <w:p w:rsidR="00F512E0" w:rsidRDefault="00F512E0" w:rsidP="00562B26">
      <w:pPr>
        <w:spacing w:after="100" w:afterAutospacing="1"/>
        <w:rPr>
          <w:rFonts w:cs="Times New Roman"/>
          <w:b/>
          <w:bCs/>
          <w:szCs w:val="24"/>
        </w:rPr>
      </w:pPr>
    </w:p>
    <w:p w:rsidR="00F512E0" w:rsidRDefault="00F512E0" w:rsidP="00562B26">
      <w:pPr>
        <w:spacing w:after="100" w:afterAutospacing="1"/>
        <w:rPr>
          <w:rFonts w:cs="Times New Roman"/>
          <w:b/>
          <w:bCs/>
          <w:szCs w:val="24"/>
        </w:rPr>
      </w:pPr>
    </w:p>
    <w:p w:rsidR="00562B26" w:rsidRPr="00562B26" w:rsidRDefault="00562B26" w:rsidP="00562B26">
      <w:pPr>
        <w:spacing w:after="100" w:afterAutospacing="1"/>
        <w:rPr>
          <w:rFonts w:cs="Times New Roman"/>
          <w:szCs w:val="24"/>
        </w:rPr>
      </w:pPr>
      <w:r w:rsidRPr="00562B26">
        <w:rPr>
          <w:rFonts w:cs="Times New Roman"/>
          <w:b/>
          <w:bCs/>
          <w:szCs w:val="24"/>
        </w:rPr>
        <w:t xml:space="preserve">§ 1º </w:t>
      </w:r>
      <w:r w:rsidRPr="00562B26">
        <w:rPr>
          <w:rFonts w:cs="Times New Roman"/>
          <w:szCs w:val="24"/>
        </w:rPr>
        <w:t>A oferta da modalidade de ensino a distância para todas as etapas da educação básica e Educação Infantil (Pré I e PRÉII</w:t>
      </w:r>
      <w:r w:rsidR="00600824" w:rsidRPr="00562B26">
        <w:rPr>
          <w:rFonts w:cs="Times New Roman"/>
          <w:szCs w:val="24"/>
        </w:rPr>
        <w:t>)</w:t>
      </w:r>
      <w:r w:rsidRPr="00562B26">
        <w:rPr>
          <w:rFonts w:cs="Times New Roman"/>
          <w:szCs w:val="24"/>
        </w:rPr>
        <w:t>, terá caráter excepcional</w:t>
      </w:r>
      <w:r w:rsidR="00600824" w:rsidRPr="00562B26">
        <w:rPr>
          <w:rFonts w:cs="Times New Roman"/>
          <w:szCs w:val="24"/>
        </w:rPr>
        <w:t xml:space="preserve"> </w:t>
      </w:r>
      <w:r w:rsidRPr="00562B26">
        <w:rPr>
          <w:rFonts w:cs="Times New Roman"/>
          <w:szCs w:val="24"/>
        </w:rPr>
        <w:t>seguindo normas e decretos do Governador do Estado de Santa Catarina. Podendo ser ampliado por novo período enquanto durar a situação de emergência de saúde pública. E respeitará a carga horária semanal de cada disciplina.</w:t>
      </w:r>
    </w:p>
    <w:p w:rsidR="00F26618" w:rsidRPr="00F26618" w:rsidRDefault="00562B26" w:rsidP="00562B26">
      <w:pPr>
        <w:spacing w:after="100" w:afterAutospacing="1"/>
        <w:rPr>
          <w:rFonts w:cs="Times New Roman"/>
          <w:szCs w:val="24"/>
        </w:rPr>
      </w:pPr>
      <w:r w:rsidRPr="00562B26">
        <w:rPr>
          <w:rFonts w:cs="Times New Roman"/>
          <w:b/>
          <w:bCs/>
          <w:szCs w:val="24"/>
        </w:rPr>
        <w:t xml:space="preserve">§ 2º </w:t>
      </w:r>
      <w:r w:rsidRPr="00562B26">
        <w:rPr>
          <w:rFonts w:cs="Times New Roman"/>
          <w:szCs w:val="24"/>
        </w:rPr>
        <w:t xml:space="preserve">Nesse momento de excepcionalidade, as atividades serão únicas para toda a Rede Municipal de Ensino, independente da escola, desenvolvidas por ano e disciplinas. </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4</w:t>
      </w:r>
      <w:r w:rsidRPr="00F26618">
        <w:rPr>
          <w:rFonts w:cs="Times New Roman"/>
          <w:b/>
          <w:bCs/>
          <w:szCs w:val="24"/>
        </w:rPr>
        <w:t>º</w:t>
      </w:r>
      <w:r w:rsidRPr="00F26618">
        <w:rPr>
          <w:rFonts w:cs="Times New Roman"/>
          <w:szCs w:val="24"/>
        </w:rPr>
        <w:t xml:space="preserve"> Para atender às demandas do atual cenário, que exige medidas severas de prevenção à disseminação do vírus, os gestores das instituições ou redes de ensino terão as seguintes atribuições para execução do regime especial de atividades escolares não presenciais:</w:t>
      </w:r>
    </w:p>
    <w:p w:rsidR="00F26618" w:rsidRPr="00F26618" w:rsidRDefault="00F26618" w:rsidP="00F26618">
      <w:pPr>
        <w:spacing w:after="100" w:afterAutospacing="1"/>
        <w:rPr>
          <w:rFonts w:cs="Times New Roman"/>
          <w:szCs w:val="24"/>
        </w:rPr>
      </w:pPr>
      <w:r w:rsidRPr="00F26618">
        <w:rPr>
          <w:rFonts w:cs="Times New Roman"/>
          <w:b/>
          <w:bCs/>
          <w:szCs w:val="24"/>
        </w:rPr>
        <w:t xml:space="preserve">I - </w:t>
      </w:r>
      <w:r w:rsidRPr="00F26618">
        <w:rPr>
          <w:rFonts w:cs="Times New Roman"/>
          <w:szCs w:val="24"/>
        </w:rPr>
        <w:t xml:space="preserve">planejar e elaborar, com a colaboração e, executadas pelo corpo docente, (art. 13º LDB, inciso II), as ações pedagógicas e administrativas a serem desenvolvidas durante o período em que as aulas presenciais estiverem suspensas, com o objetivo de viabilizar material de estudo e aprendizagem de fácil acesso, divulgação e compreensão por parte dos estudantes e familiares; </w:t>
      </w:r>
    </w:p>
    <w:p w:rsidR="00F26618" w:rsidRPr="00F26618" w:rsidRDefault="00F26618" w:rsidP="00F26618">
      <w:pPr>
        <w:spacing w:after="100" w:afterAutospacing="1"/>
        <w:rPr>
          <w:rFonts w:cs="Times New Roman"/>
          <w:szCs w:val="24"/>
        </w:rPr>
      </w:pPr>
      <w:r w:rsidRPr="00F26618">
        <w:rPr>
          <w:rFonts w:cs="Times New Roman"/>
          <w:b/>
          <w:bCs/>
          <w:szCs w:val="24"/>
        </w:rPr>
        <w:t xml:space="preserve">II - </w:t>
      </w:r>
      <w:r w:rsidRPr="00F26618">
        <w:rPr>
          <w:rFonts w:cs="Times New Roman"/>
          <w:szCs w:val="24"/>
        </w:rPr>
        <w:t>divulgar o referido planejamento entre os membros da comunidade escolar;</w:t>
      </w:r>
    </w:p>
    <w:p w:rsidR="00F26618" w:rsidRPr="00F26618" w:rsidRDefault="00F26618" w:rsidP="00F26618">
      <w:pPr>
        <w:spacing w:after="100" w:afterAutospacing="1"/>
        <w:rPr>
          <w:rFonts w:cs="Times New Roman"/>
          <w:szCs w:val="24"/>
        </w:rPr>
      </w:pPr>
      <w:r w:rsidRPr="00F26618">
        <w:rPr>
          <w:rFonts w:cs="Times New Roman"/>
          <w:b/>
          <w:bCs/>
          <w:szCs w:val="24"/>
        </w:rPr>
        <w:t xml:space="preserve">III - </w:t>
      </w:r>
      <w:r w:rsidRPr="00F26618">
        <w:rPr>
          <w:rFonts w:cs="Times New Roman"/>
          <w:szCs w:val="24"/>
        </w:rPr>
        <w:t xml:space="preserve">propor material específico para cada etapa e modalidade de ensino, com facilidade de execução e compartilhamento, como: </w:t>
      </w:r>
      <w:r w:rsidR="0071613E">
        <w:rPr>
          <w:rFonts w:cs="Times New Roman"/>
          <w:szCs w:val="24"/>
        </w:rPr>
        <w:t xml:space="preserve">vídeo </w:t>
      </w:r>
      <w:r w:rsidRPr="00F26618">
        <w:rPr>
          <w:rFonts w:cs="Times New Roman"/>
          <w:szCs w:val="24"/>
        </w:rPr>
        <w:t xml:space="preserve">aulas, conteúdos organizados em plataformas virtuais de ensino e aprendizagem, redes sociais, correio eletrônico e outros meios digitais ou não que viabilizem a realização das atividades por parte dos estudantes, contendo, inclusive, indicação de sites e links para pesquisa. </w:t>
      </w:r>
    </w:p>
    <w:p w:rsidR="00F26618" w:rsidRPr="00F26618" w:rsidRDefault="00F26618" w:rsidP="00F26618">
      <w:pPr>
        <w:spacing w:after="100" w:afterAutospacing="1"/>
        <w:rPr>
          <w:rFonts w:cs="Times New Roman"/>
          <w:szCs w:val="24"/>
        </w:rPr>
      </w:pPr>
      <w:r w:rsidRPr="00F26618">
        <w:rPr>
          <w:rFonts w:cs="Times New Roman"/>
          <w:b/>
          <w:bCs/>
          <w:szCs w:val="24"/>
        </w:rPr>
        <w:t xml:space="preserve">IV </w:t>
      </w:r>
      <w:r w:rsidR="005A2F52" w:rsidRPr="00F26618">
        <w:rPr>
          <w:rFonts w:cs="Times New Roman"/>
          <w:b/>
          <w:bCs/>
          <w:szCs w:val="24"/>
        </w:rPr>
        <w:t>-</w:t>
      </w:r>
      <w:r w:rsidR="005A2F52" w:rsidRPr="00F26618">
        <w:rPr>
          <w:rFonts w:cs="Times New Roman"/>
          <w:szCs w:val="24"/>
        </w:rPr>
        <w:t xml:space="preserve"> incluir</w:t>
      </w:r>
      <w:r w:rsidRPr="00F26618">
        <w:rPr>
          <w:rFonts w:cs="Times New Roman"/>
          <w:szCs w:val="24"/>
        </w:rPr>
        <w:t>, nos materiais para cada etapa e modalidade de ensino, instruções para que os estudantes e as famílias trabalhem as medidas preventivas e higiênicas contra a disseminação do vírus, com reforço nas medidas de isolamento social durante o período de suspensão das aulas presencias;</w:t>
      </w:r>
    </w:p>
    <w:p w:rsidR="00F26618" w:rsidRPr="00F26618" w:rsidRDefault="00F26618" w:rsidP="00F26618">
      <w:pPr>
        <w:spacing w:after="100" w:afterAutospacing="1"/>
        <w:rPr>
          <w:rFonts w:cs="Times New Roman"/>
          <w:szCs w:val="24"/>
        </w:rPr>
      </w:pPr>
      <w:r w:rsidRPr="00F26618">
        <w:rPr>
          <w:rFonts w:cs="Times New Roman"/>
          <w:b/>
          <w:bCs/>
          <w:szCs w:val="24"/>
        </w:rPr>
        <w:t xml:space="preserve">V </w:t>
      </w:r>
      <w:r w:rsidR="005A2F52" w:rsidRPr="00F26618">
        <w:rPr>
          <w:rFonts w:cs="Times New Roman"/>
          <w:b/>
          <w:bCs/>
          <w:szCs w:val="24"/>
        </w:rPr>
        <w:t>-</w:t>
      </w:r>
      <w:r w:rsidR="005A2F52" w:rsidRPr="00F26618">
        <w:rPr>
          <w:rFonts w:cs="Times New Roman"/>
          <w:szCs w:val="24"/>
        </w:rPr>
        <w:t xml:space="preserve"> zelar</w:t>
      </w:r>
      <w:r w:rsidRPr="00F26618">
        <w:rPr>
          <w:rFonts w:cs="Times New Roman"/>
          <w:szCs w:val="24"/>
        </w:rPr>
        <w:t xml:space="preserve"> pelo registro da frequência dos estudantes, por meio de relatórios e acompanhamento da evolução nas atividades propostas, que computarão como aula, para fins de cumprimento do ano letivo de 2020;</w:t>
      </w:r>
    </w:p>
    <w:p w:rsidR="00F26618" w:rsidRPr="00F26618" w:rsidRDefault="00F26618" w:rsidP="00F26618">
      <w:pPr>
        <w:spacing w:after="100" w:afterAutospacing="1"/>
        <w:rPr>
          <w:rFonts w:cs="Times New Roman"/>
          <w:szCs w:val="24"/>
        </w:rPr>
      </w:pPr>
      <w:r w:rsidRPr="00F26618">
        <w:rPr>
          <w:rFonts w:cs="Times New Roman"/>
          <w:b/>
          <w:bCs/>
          <w:szCs w:val="24"/>
        </w:rPr>
        <w:t xml:space="preserve">VI - </w:t>
      </w:r>
      <w:r w:rsidRPr="00F26618">
        <w:rPr>
          <w:rFonts w:cs="Times New Roman"/>
          <w:szCs w:val="24"/>
        </w:rPr>
        <w:t>o conteúdo estudado nas atividades escolares não presenciais poderá compor, a critério de cada instituição ou rede de ensino, nota ou conceito para o boletim escolar;</w:t>
      </w: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26618" w:rsidRPr="00F26618" w:rsidRDefault="00F26618" w:rsidP="00F26618">
      <w:pPr>
        <w:spacing w:after="100" w:afterAutospacing="1"/>
        <w:rPr>
          <w:rFonts w:cs="Times New Roman"/>
          <w:szCs w:val="24"/>
        </w:rPr>
      </w:pPr>
      <w:r w:rsidRPr="00F26618">
        <w:rPr>
          <w:rFonts w:cs="Times New Roman"/>
          <w:b/>
          <w:bCs/>
          <w:szCs w:val="24"/>
        </w:rPr>
        <w:t>VII -</w:t>
      </w:r>
      <w:r w:rsidRPr="00F26618">
        <w:rPr>
          <w:rFonts w:cs="Times New Roman"/>
          <w:szCs w:val="24"/>
        </w:rPr>
        <w:t xml:space="preserve"> as direções e coordenação pedagógica apresentarão seus planos de ação, para a Secretária Municipal de Educação, que, como órgão gestor da educação, terá o papel de avaliar e deliberar sobre a pertinência e viabilidade dos planos de ação propostos, em decisão compartilhada com o Conselho Municipal de Educação.</w:t>
      </w:r>
    </w:p>
    <w:p w:rsidR="00F26618" w:rsidRPr="00F26618" w:rsidRDefault="00F26618" w:rsidP="00F26618">
      <w:pPr>
        <w:spacing w:after="100" w:afterAutospacing="1"/>
        <w:rPr>
          <w:rFonts w:cs="Times New Roman"/>
          <w:szCs w:val="24"/>
        </w:rPr>
      </w:pPr>
      <w:r w:rsidRPr="00F26618">
        <w:rPr>
          <w:rFonts w:cs="Times New Roman"/>
          <w:b/>
          <w:bCs/>
          <w:szCs w:val="24"/>
        </w:rPr>
        <w:t>§ 1º</w:t>
      </w:r>
      <w:r w:rsidRPr="00F26618">
        <w:rPr>
          <w:rFonts w:cs="Times New Roman"/>
          <w:szCs w:val="24"/>
        </w:rPr>
        <w:t xml:space="preserve"> A avaliação do conteúdo estudado nas atividades escolares não presenciais ficará a critério do planejamento elaborado pelo docente, podendo ser objeto de avaliação presencial posterior, bem como ser atribuída nota ou conceito à atividade específica realizada no período não presencial. </w:t>
      </w:r>
    </w:p>
    <w:p w:rsidR="00F26618" w:rsidRPr="00F26618" w:rsidRDefault="00F26618" w:rsidP="00F26618">
      <w:pPr>
        <w:spacing w:after="100" w:afterAutospacing="1"/>
        <w:rPr>
          <w:rFonts w:cs="Times New Roman"/>
          <w:szCs w:val="24"/>
        </w:rPr>
      </w:pPr>
      <w:r w:rsidRPr="00F26618">
        <w:rPr>
          <w:rFonts w:cs="Times New Roman"/>
          <w:b/>
          <w:bCs/>
          <w:szCs w:val="24"/>
        </w:rPr>
        <w:t xml:space="preserve">§ 2º </w:t>
      </w:r>
      <w:r w:rsidRPr="00F26618">
        <w:rPr>
          <w:rFonts w:cs="Times New Roman"/>
          <w:szCs w:val="24"/>
        </w:rPr>
        <w:t xml:space="preserve">Quanto a etapa da educação infantil a avaliação </w:t>
      </w:r>
      <w:r w:rsidR="0092595D" w:rsidRPr="00F26618">
        <w:rPr>
          <w:rFonts w:cs="Times New Roman"/>
          <w:szCs w:val="24"/>
        </w:rPr>
        <w:t>obedecerá a</w:t>
      </w:r>
      <w:r w:rsidRPr="00F26618">
        <w:rPr>
          <w:rFonts w:cs="Times New Roman"/>
          <w:szCs w:val="24"/>
        </w:rPr>
        <w:t xml:space="preserve"> caput do art. 31º da LDB que define como meta o acompanhamento e registro do desenvolvimento das crianças, sem o objetivo de promoção, mesmo para o acesso ao ensino fundamental; deverá ser garantido nas atividades que possam serem desenvolvidas para esta etapa que obedeçam as propostas do </w:t>
      </w:r>
      <w:r w:rsidRPr="00F26618">
        <w:rPr>
          <w:rFonts w:cs="Times New Roman"/>
          <w:b/>
          <w:bCs/>
          <w:szCs w:val="24"/>
        </w:rPr>
        <w:t xml:space="preserve">Currículo municipal </w:t>
      </w:r>
      <w:r w:rsidRPr="00F26618">
        <w:rPr>
          <w:rFonts w:cs="Times New Roman"/>
          <w:szCs w:val="24"/>
        </w:rPr>
        <w:t xml:space="preserve">e o </w:t>
      </w:r>
      <w:r w:rsidRPr="00F26618">
        <w:rPr>
          <w:rFonts w:cs="Times New Roman"/>
          <w:b/>
          <w:bCs/>
          <w:szCs w:val="24"/>
        </w:rPr>
        <w:t>Currículo Base do Território Catarinense</w:t>
      </w:r>
      <w:r w:rsidRPr="00F26618">
        <w:rPr>
          <w:rFonts w:cs="Times New Roman"/>
          <w:szCs w:val="24"/>
        </w:rPr>
        <w:t xml:space="preserve"> garantido os, direitos de aprendizagem e de desenvolvimento desta faixa etária. Especificamente nesta resolução para educação infantil (pré-escolar) (4 e 5 anos).</w:t>
      </w:r>
    </w:p>
    <w:p w:rsidR="00F26618" w:rsidRPr="00F26618" w:rsidRDefault="00F26618" w:rsidP="00F26618">
      <w:pPr>
        <w:spacing w:after="100" w:afterAutospacing="1"/>
        <w:rPr>
          <w:rFonts w:cs="Times New Roman"/>
          <w:szCs w:val="24"/>
        </w:rPr>
      </w:pPr>
      <w:r w:rsidRPr="00F26618">
        <w:rPr>
          <w:rFonts w:cs="Times New Roman"/>
          <w:b/>
          <w:bCs/>
          <w:szCs w:val="24"/>
        </w:rPr>
        <w:t xml:space="preserve">§ 3º </w:t>
      </w:r>
      <w:r w:rsidRPr="00F26618">
        <w:rPr>
          <w:rFonts w:cs="Times New Roman"/>
          <w:szCs w:val="24"/>
        </w:rPr>
        <w:t>As atividades que eventualmente não puderem, sem prejuízo pedagógico, ser realizadas por meio de atividades não presenciais no período deste regime especial deverão ser reprogramadas para reposição ao cessar desse período, em especial para as classes de alfabetização e anos iniciais.</w:t>
      </w:r>
    </w:p>
    <w:p w:rsidR="00F26618" w:rsidRPr="00F26618" w:rsidRDefault="00F26618" w:rsidP="00F26618">
      <w:pPr>
        <w:spacing w:after="100" w:afterAutospacing="1"/>
        <w:rPr>
          <w:rFonts w:cs="Times New Roman"/>
          <w:szCs w:val="24"/>
        </w:rPr>
      </w:pPr>
      <w:r w:rsidRPr="00F26618">
        <w:rPr>
          <w:rFonts w:cs="Times New Roman"/>
          <w:b/>
          <w:bCs/>
          <w:szCs w:val="24"/>
        </w:rPr>
        <w:t xml:space="preserve">§ 4º </w:t>
      </w:r>
      <w:r w:rsidRPr="00F26618">
        <w:rPr>
          <w:rFonts w:cs="Times New Roman"/>
          <w:szCs w:val="24"/>
        </w:rPr>
        <w:t>Para fins de cumprimento da carga horária mínima anual prevista na LDB, as instituições ou redes de ensino deverão registrar em seu planejamento de atividades qual a carga horária de cada atividade a ser realizada pelos estudantes na forma não presencial.</w:t>
      </w:r>
    </w:p>
    <w:p w:rsidR="00F26618" w:rsidRPr="00F26618" w:rsidRDefault="00F26618" w:rsidP="00F26618">
      <w:pPr>
        <w:spacing w:after="100" w:afterAutospacing="1"/>
        <w:rPr>
          <w:rFonts w:cs="Times New Roman"/>
          <w:szCs w:val="24"/>
        </w:rPr>
      </w:pPr>
      <w:r w:rsidRPr="00F26618">
        <w:rPr>
          <w:rFonts w:cs="Times New Roman"/>
          <w:b/>
          <w:bCs/>
          <w:szCs w:val="24"/>
        </w:rPr>
        <w:t>§ 5º</w:t>
      </w:r>
      <w:r w:rsidRPr="00F26618">
        <w:rPr>
          <w:rFonts w:cs="Times New Roman"/>
          <w:szCs w:val="24"/>
        </w:rPr>
        <w:t xml:space="preserve"> Para fins de cumprimento </w:t>
      </w:r>
      <w:r w:rsidRPr="00F26618">
        <w:rPr>
          <w:rFonts w:eastAsia="Calibri" w:cs="Times New Roman"/>
          <w:szCs w:val="24"/>
        </w:rPr>
        <w:t xml:space="preserve">da carga </w:t>
      </w:r>
      <w:r w:rsidR="0092595D" w:rsidRPr="00F26618">
        <w:rPr>
          <w:rFonts w:eastAsia="Calibri" w:cs="Times New Roman"/>
          <w:szCs w:val="24"/>
        </w:rPr>
        <w:t>horário mínimo previsto</w:t>
      </w:r>
      <w:r w:rsidRPr="00F26618">
        <w:rPr>
          <w:rFonts w:cs="Times New Roman"/>
          <w:szCs w:val="24"/>
        </w:rPr>
        <w:t xml:space="preserve"> na LDB (800 horas), as instituições ou redes de ensino considerarão, </w:t>
      </w:r>
      <w:r w:rsidRPr="00F26618">
        <w:rPr>
          <w:rFonts w:eastAsia="Calibri" w:cs="Times New Roman"/>
          <w:szCs w:val="24"/>
        </w:rPr>
        <w:t>o cômputo das</w:t>
      </w:r>
      <w:r w:rsidRPr="00F26618">
        <w:rPr>
          <w:rFonts w:cs="Times New Roman"/>
          <w:szCs w:val="24"/>
        </w:rPr>
        <w:t xml:space="preserve"> horas </w:t>
      </w:r>
      <w:r w:rsidRPr="00F26618">
        <w:rPr>
          <w:rFonts w:eastAsia="Calibri" w:cs="Times New Roman"/>
          <w:szCs w:val="24"/>
        </w:rPr>
        <w:t xml:space="preserve">compostas por </w:t>
      </w:r>
      <w:r w:rsidRPr="00F26618">
        <w:rPr>
          <w:rFonts w:cs="Times New Roman"/>
          <w:szCs w:val="24"/>
        </w:rPr>
        <w:t xml:space="preserve">atividades não presenciais, de acordo com o registro a ser feito, conforme consta no </w:t>
      </w:r>
      <w:r w:rsidRPr="00F26618">
        <w:rPr>
          <w:rFonts w:eastAsia="Calibri" w:cs="Times New Roman"/>
          <w:szCs w:val="24"/>
        </w:rPr>
        <w:t xml:space="preserve">inciso </w:t>
      </w:r>
      <w:r w:rsidRPr="00F26618">
        <w:rPr>
          <w:rFonts w:cs="Times New Roman"/>
          <w:szCs w:val="24"/>
        </w:rPr>
        <w:t>anterior e o regime de horas letivas diárias de cada escola, um dia letivo realizado.</w:t>
      </w:r>
    </w:p>
    <w:p w:rsidR="00F26618" w:rsidRPr="00F26618" w:rsidRDefault="00F26618" w:rsidP="00F26618">
      <w:pPr>
        <w:spacing w:after="100" w:afterAutospacing="1"/>
        <w:rPr>
          <w:rFonts w:cs="Times New Roman"/>
          <w:szCs w:val="24"/>
        </w:rPr>
      </w:pPr>
      <w:r w:rsidRPr="00F26618">
        <w:rPr>
          <w:rFonts w:cs="Times New Roman"/>
          <w:b/>
          <w:bCs/>
          <w:szCs w:val="24"/>
        </w:rPr>
        <w:t>§ 6º</w:t>
      </w:r>
      <w:r w:rsidRPr="00F26618">
        <w:rPr>
          <w:rFonts w:cs="Times New Roman"/>
          <w:szCs w:val="24"/>
        </w:rPr>
        <w:t xml:space="preserve"> A realização de atividades não-presenciais durante o período de suspensão das aulas presenciais, não excluirá a possibilidade de reposição e de alteração do calendário escolar caso não sejam possíveis contemplar </w:t>
      </w:r>
      <w:r w:rsidR="000C7323" w:rsidRPr="00F26618">
        <w:rPr>
          <w:rFonts w:cs="Times New Roman"/>
          <w:szCs w:val="24"/>
        </w:rPr>
        <w:t>às</w:t>
      </w:r>
      <w:r w:rsidRPr="00F26618">
        <w:rPr>
          <w:rFonts w:cs="Times New Roman"/>
          <w:szCs w:val="24"/>
        </w:rPr>
        <w:t xml:space="preserve"> 800 horas previstas em lei, sendo admissível a extensão da jornada escolar.</w:t>
      </w: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26618" w:rsidRPr="00F26618" w:rsidRDefault="00F26618" w:rsidP="00F26618">
      <w:pPr>
        <w:spacing w:after="100" w:afterAutospacing="1"/>
        <w:rPr>
          <w:rFonts w:cs="Times New Roman"/>
          <w:szCs w:val="24"/>
        </w:rPr>
      </w:pPr>
      <w:r w:rsidRPr="00F26618">
        <w:rPr>
          <w:rFonts w:cs="Times New Roman"/>
          <w:b/>
          <w:bCs/>
          <w:szCs w:val="24"/>
        </w:rPr>
        <w:t>§ 7º</w:t>
      </w:r>
      <w:r w:rsidRPr="00F26618">
        <w:rPr>
          <w:rFonts w:cs="Times New Roman"/>
          <w:szCs w:val="24"/>
        </w:rPr>
        <w:t xml:space="preserve"> Qualquer proposta de estudo para atividades não-presenciais que demande o uso da internet, deverá considerar as condições de acesso de estudantes à rede. Ou seja, considerar a situação de estudantes que não têm computador disponível, ou mesmo celular/smartfone com planos de acesso de dados de internet. Tais estudantes não devem ser prejudicados, devendo-se propor estratégias viáveis para que possam desenvolver as atividades domiciliares propostas pelos</w:t>
      </w:r>
      <w:r w:rsidR="0071613E">
        <w:rPr>
          <w:rFonts w:cs="Times New Roman"/>
          <w:szCs w:val="24"/>
        </w:rPr>
        <w:t xml:space="preserve"> </w:t>
      </w:r>
      <w:r w:rsidRPr="00F26618">
        <w:rPr>
          <w:rFonts w:cs="Times New Roman"/>
          <w:szCs w:val="24"/>
        </w:rPr>
        <w:t xml:space="preserve">(as) docentes em cada unidade curricular, sempre com acompanhamento remoto </w:t>
      </w:r>
      <w:r w:rsidR="00FF5446" w:rsidRPr="00F26618">
        <w:rPr>
          <w:rFonts w:cs="Times New Roman"/>
          <w:szCs w:val="24"/>
        </w:rPr>
        <w:t>do (</w:t>
      </w:r>
      <w:r w:rsidRPr="00F26618">
        <w:rPr>
          <w:rFonts w:cs="Times New Roman"/>
          <w:szCs w:val="24"/>
        </w:rPr>
        <w:t>a) docente, podendo, ainda, tomados os devidos cuidados e precauções, fornecer materiais impressos aos estudantes que não possuem acesso à internet.</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5</w:t>
      </w:r>
      <w:r w:rsidRPr="00F26618">
        <w:rPr>
          <w:rFonts w:cs="Times New Roman"/>
          <w:b/>
          <w:bCs/>
          <w:szCs w:val="24"/>
        </w:rPr>
        <w:t>º</w:t>
      </w:r>
      <w:r w:rsidRPr="00F26618">
        <w:rPr>
          <w:rFonts w:cs="Times New Roman"/>
          <w:szCs w:val="24"/>
        </w:rPr>
        <w:t xml:space="preserve"> Todo o planejamento e o material didático adotado devem estar em conformidade com o Projeto Político Pedagógico da instituição ou rede de ensino e refletir, à medida do possível, os conteúdos anteriormente programados para o período de regime não presencial</w:t>
      </w:r>
    </w:p>
    <w:p w:rsidR="00F26618" w:rsidRPr="00F26618" w:rsidRDefault="00F26618" w:rsidP="00835D53">
      <w:pPr>
        <w:spacing w:after="100" w:afterAutospacing="1"/>
        <w:ind w:firstLine="708"/>
        <w:rPr>
          <w:rFonts w:cs="Times New Roman"/>
          <w:szCs w:val="24"/>
        </w:rPr>
      </w:pPr>
      <w:r w:rsidRPr="00F26618">
        <w:rPr>
          <w:rFonts w:cs="Times New Roman"/>
          <w:b/>
          <w:bCs/>
          <w:szCs w:val="24"/>
        </w:rPr>
        <w:t>Parágrafo único.</w:t>
      </w:r>
      <w:r w:rsidRPr="00F26618">
        <w:rPr>
          <w:rFonts w:cs="Times New Roman"/>
          <w:szCs w:val="24"/>
        </w:rPr>
        <w:t xml:space="preserve"> Consideram-se de efetivo trabalho escolar, os dias em que forem desenvolvidas atividades regulares de aula ou outras programações didático-pedagógicas, planejadas pela escola desde que contem com a frequência controlada dos alunos e o monitoramento dos professores.</w:t>
      </w:r>
    </w:p>
    <w:p w:rsidR="00F26618" w:rsidRPr="00F26618" w:rsidRDefault="00F26618" w:rsidP="00562B26">
      <w:pPr>
        <w:jc w:val="center"/>
        <w:rPr>
          <w:rFonts w:cs="Times New Roman"/>
          <w:szCs w:val="24"/>
        </w:rPr>
      </w:pPr>
      <w:r w:rsidRPr="00F26618">
        <w:rPr>
          <w:rFonts w:cs="Times New Roman"/>
          <w:b/>
          <w:szCs w:val="24"/>
        </w:rPr>
        <w:t>CAPÍTULO II</w:t>
      </w:r>
    </w:p>
    <w:p w:rsidR="00F26618" w:rsidRPr="00F26618" w:rsidRDefault="00F26618" w:rsidP="00562B26">
      <w:pPr>
        <w:spacing w:after="100" w:afterAutospacing="1"/>
        <w:jc w:val="center"/>
        <w:rPr>
          <w:rFonts w:cs="Times New Roman"/>
          <w:szCs w:val="24"/>
        </w:rPr>
      </w:pPr>
      <w:r w:rsidRPr="00F26618">
        <w:rPr>
          <w:rFonts w:cs="Times New Roman"/>
          <w:b/>
          <w:szCs w:val="24"/>
        </w:rPr>
        <w:t xml:space="preserve">DA </w:t>
      </w:r>
      <w:r w:rsidRPr="00F26618">
        <w:rPr>
          <w:rFonts w:eastAsia="Calibri" w:cs="Times New Roman"/>
          <w:b/>
          <w:szCs w:val="24"/>
        </w:rPr>
        <w:t>REPOSIÇÃO DO CALENDÁRIO ESCOLAR PRESENCIAL E SEMIPRESENCIAL</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6</w:t>
      </w:r>
      <w:r w:rsidRPr="00F26618">
        <w:rPr>
          <w:rFonts w:cs="Times New Roman"/>
          <w:b/>
          <w:bCs/>
          <w:szCs w:val="24"/>
        </w:rPr>
        <w:t>º</w:t>
      </w:r>
      <w:r w:rsidRPr="00F26618">
        <w:rPr>
          <w:rFonts w:cs="Times New Roman"/>
          <w:szCs w:val="24"/>
        </w:rPr>
        <w:t xml:space="preserve"> As escolas da rede municipal somente poderão encerrar o ano letivo após o cumprimento dos dias letivos e das horas de aula em que foram suspensas as aulas conforme Decretos Estaduais nº 509, de 17 de março de 2020 e nº 515, de 17 de março de 2020, e Decretos Municipais nº </w:t>
      </w:r>
      <w:r w:rsidR="00562B26">
        <w:rPr>
          <w:rFonts w:cs="Times New Roman"/>
          <w:szCs w:val="24"/>
        </w:rPr>
        <w:t>029</w:t>
      </w:r>
      <w:r w:rsidRPr="00F26618">
        <w:rPr>
          <w:rFonts w:cs="Times New Roman"/>
          <w:szCs w:val="24"/>
        </w:rPr>
        <w:t xml:space="preserve">/2020, de </w:t>
      </w:r>
      <w:r w:rsidR="00562B26">
        <w:rPr>
          <w:rFonts w:cs="Times New Roman"/>
          <w:szCs w:val="24"/>
        </w:rPr>
        <w:t>18</w:t>
      </w:r>
      <w:r w:rsidRPr="00F26618">
        <w:rPr>
          <w:rFonts w:cs="Times New Roman"/>
          <w:szCs w:val="24"/>
        </w:rPr>
        <w:t xml:space="preserve"> de março de 2020 e nº 31/2020, de 24 de março de 2020</w:t>
      </w:r>
      <w:r w:rsidR="00AF0A16">
        <w:rPr>
          <w:rFonts w:cs="Times New Roman"/>
          <w:szCs w:val="24"/>
        </w:rPr>
        <w:t>,</w:t>
      </w:r>
      <w:r w:rsidRPr="00F26618">
        <w:rPr>
          <w:rFonts w:cs="Times New Roman"/>
          <w:szCs w:val="24"/>
        </w:rPr>
        <w:t xml:space="preserve"> assegurando-se para cada etapa de ensino conforme o art.4º da LDB, a todos os alunos do Sistema, o mínimo de dias letivos e horas de aula estabelecidos na Lei de Diretrizes e Bases da Educação Nacional, assim considerados:</w:t>
      </w:r>
    </w:p>
    <w:p w:rsidR="00F26618" w:rsidRPr="00F26618" w:rsidRDefault="00F26618" w:rsidP="00F26618">
      <w:pPr>
        <w:spacing w:after="100" w:afterAutospacing="1"/>
        <w:rPr>
          <w:rFonts w:cs="Times New Roman"/>
          <w:szCs w:val="24"/>
        </w:rPr>
      </w:pPr>
      <w:r w:rsidRPr="00F26618">
        <w:rPr>
          <w:rFonts w:cs="Times New Roman"/>
          <w:szCs w:val="24"/>
        </w:rPr>
        <w:t>I - 800 horas de efetivo trabalho escolar para os cursos de organização anual;</w:t>
      </w:r>
    </w:p>
    <w:p w:rsidR="00F26618" w:rsidRPr="00F26618" w:rsidRDefault="00F26618" w:rsidP="00F26618">
      <w:pPr>
        <w:spacing w:after="100" w:afterAutospacing="1"/>
        <w:rPr>
          <w:rFonts w:cs="Times New Roman"/>
          <w:szCs w:val="24"/>
        </w:rPr>
      </w:pPr>
      <w:r w:rsidRPr="00F26618">
        <w:rPr>
          <w:rFonts w:cs="Times New Roman"/>
          <w:szCs w:val="24"/>
        </w:rPr>
        <w:t>II - a totalidade da carga horária estabelecida no quadro curricular homologado;</w:t>
      </w:r>
    </w:p>
    <w:p w:rsidR="00F26618" w:rsidRPr="00F26618" w:rsidRDefault="00F26618" w:rsidP="00F26618">
      <w:pPr>
        <w:spacing w:after="100" w:afterAutospacing="1"/>
        <w:rPr>
          <w:rFonts w:cs="Times New Roman"/>
          <w:szCs w:val="24"/>
        </w:rPr>
      </w:pPr>
      <w:r w:rsidRPr="00F26618">
        <w:rPr>
          <w:rFonts w:cs="Times New Roman"/>
          <w:szCs w:val="24"/>
        </w:rPr>
        <w:t xml:space="preserve">III - para cumprimento do disposto neste artigo deverá ser planejada a reposição </w:t>
      </w:r>
      <w:r w:rsidRPr="00F26618">
        <w:rPr>
          <w:rFonts w:eastAsia="Calibri" w:cs="Times New Roman"/>
          <w:szCs w:val="24"/>
        </w:rPr>
        <w:t xml:space="preserve">da carga horária </w:t>
      </w:r>
      <w:r w:rsidRPr="00F26618">
        <w:rPr>
          <w:rFonts w:cs="Times New Roman"/>
          <w:szCs w:val="24"/>
        </w:rPr>
        <w:t>prevista e não realizada</w:t>
      </w:r>
      <w:r w:rsidRPr="00F26618">
        <w:rPr>
          <w:rFonts w:eastAsia="Calibri" w:cs="Times New Roman"/>
          <w:szCs w:val="24"/>
        </w:rPr>
        <w:t>,</w:t>
      </w:r>
      <w:r w:rsidRPr="00F26618">
        <w:rPr>
          <w:rFonts w:cs="Times New Roman"/>
          <w:szCs w:val="24"/>
        </w:rPr>
        <w:t xml:space="preserve"> bem como das aulas previstas e não ministradas, na conformidade do contido na presente norma, podendo, no cômputo das horas, serem acrescidas as aulas realizadas em regime não </w:t>
      </w:r>
      <w:r w:rsidR="00FF5446" w:rsidRPr="00F26618">
        <w:rPr>
          <w:rFonts w:cs="Times New Roman"/>
          <w:szCs w:val="24"/>
        </w:rPr>
        <w:t>presenciais devidamente registradas</w:t>
      </w:r>
      <w:r w:rsidRPr="00F26618">
        <w:rPr>
          <w:rFonts w:cs="Times New Roman"/>
          <w:szCs w:val="24"/>
        </w:rPr>
        <w:t>.</w:t>
      </w: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7</w:t>
      </w:r>
      <w:r w:rsidRPr="00F26618">
        <w:rPr>
          <w:rFonts w:cs="Times New Roman"/>
          <w:b/>
          <w:bCs/>
          <w:szCs w:val="24"/>
        </w:rPr>
        <w:t>º</w:t>
      </w:r>
      <w:r w:rsidRPr="00F26618">
        <w:rPr>
          <w:rFonts w:cs="Times New Roman"/>
          <w:szCs w:val="24"/>
        </w:rPr>
        <w:t xml:space="preserve"> A reposição de dias letivos e ou carga horária poderá ocorrer ao longo do ano letivo, em horário diverso ao das aulas regulares da classe, podendo também ser realizada na modalidade semipresencial.</w:t>
      </w:r>
    </w:p>
    <w:p w:rsidR="00F26618" w:rsidRPr="00F26618" w:rsidRDefault="00F26618" w:rsidP="00F26618">
      <w:pPr>
        <w:spacing w:after="100" w:afterAutospacing="1"/>
        <w:rPr>
          <w:rFonts w:cs="Times New Roman"/>
          <w:szCs w:val="24"/>
        </w:rPr>
      </w:pPr>
      <w:r w:rsidRPr="00F26618">
        <w:rPr>
          <w:rFonts w:cs="Times New Roman"/>
          <w:b/>
          <w:bCs/>
          <w:szCs w:val="24"/>
        </w:rPr>
        <w:t>§ 1º</w:t>
      </w:r>
      <w:r w:rsidRPr="00F26618">
        <w:rPr>
          <w:rFonts w:cs="Times New Roman"/>
          <w:szCs w:val="24"/>
        </w:rPr>
        <w:t xml:space="preserve"> Constatada a impossibilidade de realizar a reposição de que trata o caput, será programada a reposição da carga horária para feriados ou </w:t>
      </w:r>
      <w:r w:rsidRPr="00F26618">
        <w:rPr>
          <w:rFonts w:eastAsia="Calibri" w:cs="Times New Roman"/>
          <w:szCs w:val="24"/>
        </w:rPr>
        <w:t>recessos</w:t>
      </w:r>
      <w:r w:rsidRPr="00F26618">
        <w:rPr>
          <w:rFonts w:cs="Times New Roman"/>
          <w:szCs w:val="24"/>
        </w:rPr>
        <w:t xml:space="preserve"> escolares, obedecida a seguinte ordem de precedência:</w:t>
      </w:r>
    </w:p>
    <w:p w:rsidR="00F26618" w:rsidRPr="00F26618" w:rsidRDefault="00F26618" w:rsidP="00F26618">
      <w:pPr>
        <w:spacing w:after="100" w:afterAutospacing="1"/>
        <w:rPr>
          <w:rFonts w:cs="Times New Roman"/>
          <w:szCs w:val="24"/>
        </w:rPr>
      </w:pPr>
      <w:r w:rsidRPr="00F26618">
        <w:rPr>
          <w:rFonts w:cs="Times New Roman"/>
          <w:szCs w:val="24"/>
        </w:rPr>
        <w:t>I - Recesso escolar de julho;</w:t>
      </w:r>
    </w:p>
    <w:p w:rsidR="00F26618" w:rsidRPr="00F26618" w:rsidRDefault="00F26618" w:rsidP="00F26618">
      <w:pPr>
        <w:spacing w:after="100" w:afterAutospacing="1"/>
        <w:rPr>
          <w:rFonts w:cs="Times New Roman"/>
          <w:szCs w:val="24"/>
        </w:rPr>
      </w:pPr>
      <w:r w:rsidRPr="00F26618">
        <w:rPr>
          <w:rFonts w:cs="Times New Roman"/>
          <w:szCs w:val="24"/>
        </w:rPr>
        <w:t>II - Recesso escolar de dezembro;</w:t>
      </w:r>
    </w:p>
    <w:p w:rsidR="00F26618" w:rsidRPr="00F26618" w:rsidRDefault="00F26618" w:rsidP="00F26618">
      <w:pPr>
        <w:spacing w:after="100" w:afterAutospacing="1"/>
        <w:rPr>
          <w:rFonts w:cs="Times New Roman"/>
          <w:szCs w:val="24"/>
        </w:rPr>
      </w:pPr>
      <w:r w:rsidRPr="00F26618">
        <w:rPr>
          <w:rFonts w:cs="Times New Roman"/>
          <w:szCs w:val="24"/>
        </w:rPr>
        <w:t>III - Férias de janeiro.</w:t>
      </w:r>
    </w:p>
    <w:p w:rsidR="00F26618" w:rsidRPr="00F26618" w:rsidRDefault="00F26618" w:rsidP="00F26618">
      <w:pPr>
        <w:spacing w:after="100" w:afterAutospacing="1"/>
        <w:rPr>
          <w:rFonts w:cs="Times New Roman"/>
          <w:szCs w:val="24"/>
        </w:rPr>
      </w:pPr>
      <w:r w:rsidRPr="00F26618">
        <w:rPr>
          <w:rFonts w:cs="Times New Roman"/>
          <w:b/>
          <w:bCs/>
          <w:szCs w:val="24"/>
        </w:rPr>
        <w:t>§ 2º</w:t>
      </w:r>
      <w:r w:rsidRPr="00F26618">
        <w:rPr>
          <w:rFonts w:cs="Times New Roman"/>
          <w:szCs w:val="24"/>
        </w:rPr>
        <w:t xml:space="preserve"> As reuniões pedagógicas e conselho de classe serão realizadas por videoconferência.</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8</w:t>
      </w:r>
      <w:r w:rsidRPr="00F26618">
        <w:rPr>
          <w:rFonts w:cs="Times New Roman"/>
          <w:b/>
          <w:bCs/>
          <w:szCs w:val="24"/>
        </w:rPr>
        <w:t>º</w:t>
      </w:r>
      <w:r w:rsidRPr="00F26618">
        <w:rPr>
          <w:rFonts w:cs="Times New Roman"/>
          <w:szCs w:val="24"/>
        </w:rPr>
        <w:t xml:space="preserve"> Caberá a todas as instituições da rede escolar do Sistema Municipal de Ensino:</w:t>
      </w:r>
    </w:p>
    <w:p w:rsidR="00F26618" w:rsidRPr="00F26618" w:rsidRDefault="00F26618" w:rsidP="00F26618">
      <w:pPr>
        <w:spacing w:after="100" w:afterAutospacing="1"/>
        <w:rPr>
          <w:rFonts w:cs="Times New Roman"/>
          <w:szCs w:val="24"/>
        </w:rPr>
      </w:pPr>
      <w:r w:rsidRPr="00F26618">
        <w:rPr>
          <w:rFonts w:cs="Times New Roman"/>
          <w:b/>
          <w:bCs/>
          <w:szCs w:val="24"/>
        </w:rPr>
        <w:t xml:space="preserve">I </w:t>
      </w:r>
      <w:r w:rsidR="00106177" w:rsidRPr="00F26618">
        <w:rPr>
          <w:rFonts w:cs="Times New Roman"/>
          <w:b/>
          <w:bCs/>
          <w:szCs w:val="24"/>
        </w:rPr>
        <w:t>-</w:t>
      </w:r>
      <w:r w:rsidR="00106177" w:rsidRPr="00F26618">
        <w:rPr>
          <w:rFonts w:cs="Times New Roman"/>
          <w:szCs w:val="24"/>
        </w:rPr>
        <w:t xml:space="preserve"> efetuar</w:t>
      </w:r>
      <w:r w:rsidRPr="00F26618">
        <w:rPr>
          <w:rFonts w:cs="Times New Roman"/>
          <w:szCs w:val="24"/>
        </w:rPr>
        <w:t xml:space="preserve"> o levantamento por classe e ou por componente curricular do total de dias não trabalhados e aulas não ministradas </w:t>
      </w:r>
    </w:p>
    <w:p w:rsidR="00F26618" w:rsidRPr="00F26618" w:rsidRDefault="00F26618" w:rsidP="00F26618">
      <w:pPr>
        <w:spacing w:after="100" w:afterAutospacing="1"/>
        <w:rPr>
          <w:rFonts w:cs="Times New Roman"/>
          <w:szCs w:val="24"/>
        </w:rPr>
      </w:pPr>
      <w:r w:rsidRPr="00F26618">
        <w:rPr>
          <w:rFonts w:cs="Times New Roman"/>
          <w:b/>
          <w:bCs/>
          <w:szCs w:val="24"/>
        </w:rPr>
        <w:t xml:space="preserve">II - </w:t>
      </w:r>
      <w:r w:rsidRPr="00F26618">
        <w:rPr>
          <w:rFonts w:cs="Times New Roman"/>
          <w:szCs w:val="24"/>
        </w:rPr>
        <w:t>elaborar, o plano de reposição dos dias letivos e ou da carga horária a serem cumpridos;</w:t>
      </w:r>
    </w:p>
    <w:p w:rsidR="00F26618" w:rsidRPr="00F26618" w:rsidRDefault="00F26618" w:rsidP="00F26618">
      <w:pPr>
        <w:spacing w:after="100" w:afterAutospacing="1"/>
        <w:rPr>
          <w:rFonts w:cs="Times New Roman"/>
          <w:szCs w:val="24"/>
        </w:rPr>
      </w:pPr>
      <w:r w:rsidRPr="00F26618">
        <w:rPr>
          <w:rFonts w:cs="Times New Roman"/>
          <w:b/>
          <w:bCs/>
          <w:szCs w:val="24"/>
        </w:rPr>
        <w:t>III -</w:t>
      </w:r>
      <w:r w:rsidRPr="00F26618">
        <w:rPr>
          <w:rFonts w:cs="Times New Roman"/>
          <w:szCs w:val="24"/>
        </w:rPr>
        <w:t xml:space="preserve"> notificar alunos e pais sobre a necessidade de reposição de dias letivos e ou de aulas, afixando, em local visível, as datas e horários estabelecidos no plano de reposição;</w:t>
      </w:r>
    </w:p>
    <w:p w:rsidR="00F26618" w:rsidRPr="00F26618" w:rsidRDefault="00F26618" w:rsidP="00F26618">
      <w:pPr>
        <w:spacing w:after="100" w:afterAutospacing="1"/>
        <w:rPr>
          <w:rFonts w:cs="Times New Roman"/>
          <w:szCs w:val="24"/>
        </w:rPr>
      </w:pPr>
      <w:r w:rsidRPr="00F26618">
        <w:rPr>
          <w:rFonts w:cs="Times New Roman"/>
          <w:b/>
          <w:bCs/>
          <w:szCs w:val="24"/>
        </w:rPr>
        <w:t xml:space="preserve">IV - </w:t>
      </w:r>
      <w:r w:rsidRPr="00F26618">
        <w:rPr>
          <w:rFonts w:cs="Times New Roman"/>
          <w:szCs w:val="24"/>
        </w:rPr>
        <w:t>encaminhar o plano de reposição à Secretaria Municipal de Educação para homologação.</w:t>
      </w:r>
    </w:p>
    <w:p w:rsidR="00F26618" w:rsidRPr="00F26618" w:rsidRDefault="00F26618" w:rsidP="00F26618">
      <w:pPr>
        <w:spacing w:after="100" w:afterAutospacing="1"/>
        <w:rPr>
          <w:rFonts w:cs="Times New Roman"/>
          <w:szCs w:val="24"/>
        </w:rPr>
      </w:pPr>
      <w:r w:rsidRPr="00F26618">
        <w:rPr>
          <w:rFonts w:cs="Times New Roman"/>
          <w:b/>
          <w:bCs/>
          <w:szCs w:val="24"/>
        </w:rPr>
        <w:t xml:space="preserve">Art. </w:t>
      </w:r>
      <w:r w:rsidR="00562B26">
        <w:rPr>
          <w:rFonts w:eastAsia="Calibri" w:cs="Times New Roman"/>
          <w:b/>
          <w:bCs/>
          <w:szCs w:val="24"/>
        </w:rPr>
        <w:t>9</w:t>
      </w:r>
      <w:r w:rsidRPr="00F26618">
        <w:rPr>
          <w:rFonts w:cs="Times New Roman"/>
          <w:b/>
          <w:bCs/>
          <w:szCs w:val="24"/>
        </w:rPr>
        <w:t>º</w:t>
      </w:r>
      <w:r w:rsidRPr="00F26618">
        <w:rPr>
          <w:rFonts w:cs="Times New Roman"/>
          <w:szCs w:val="24"/>
        </w:rPr>
        <w:t xml:space="preserve"> O plano de reposição deverá ser formalizado em documento próprio que explicite a situação do calendário escolar, de cada classe e dos respectivos componentes curriculares, de modo a garantir as informações pertinentes e necessárias à análise e aprovação das atividades propostas.</w:t>
      </w:r>
    </w:p>
    <w:p w:rsidR="00F26618" w:rsidRPr="00F26618" w:rsidRDefault="00F26618" w:rsidP="00835D53">
      <w:pPr>
        <w:spacing w:after="100" w:afterAutospacing="1"/>
        <w:ind w:firstLine="708"/>
        <w:rPr>
          <w:rFonts w:cs="Times New Roman"/>
          <w:szCs w:val="24"/>
        </w:rPr>
      </w:pPr>
      <w:r w:rsidRPr="00F26618">
        <w:rPr>
          <w:rFonts w:cs="Times New Roman"/>
          <w:b/>
          <w:bCs/>
          <w:szCs w:val="24"/>
        </w:rPr>
        <w:t>Parágrafo único</w:t>
      </w:r>
      <w:r>
        <w:rPr>
          <w:rFonts w:cs="Times New Roman"/>
          <w:b/>
          <w:bCs/>
          <w:szCs w:val="24"/>
        </w:rPr>
        <w:t>.</w:t>
      </w:r>
      <w:r w:rsidRPr="00F26618">
        <w:rPr>
          <w:rFonts w:cs="Times New Roman"/>
          <w:szCs w:val="24"/>
        </w:rPr>
        <w:t xml:space="preserve"> Caberá a Secretaria Municipal de Educação e Conselho Municipal de Educação analisar e aprovar o plano de reposição, quando a reposição de dias letivos implicar alteração do calendário escolar.</w:t>
      </w: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512E0" w:rsidRDefault="00F512E0" w:rsidP="00F26618">
      <w:pPr>
        <w:spacing w:after="100" w:afterAutospacing="1"/>
        <w:rPr>
          <w:rFonts w:cs="Times New Roman"/>
          <w:b/>
          <w:bCs/>
          <w:szCs w:val="24"/>
        </w:rPr>
      </w:pP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00562B26">
        <w:rPr>
          <w:rFonts w:eastAsia="Calibri" w:cs="Times New Roman"/>
          <w:b/>
          <w:bCs/>
          <w:szCs w:val="24"/>
        </w:rPr>
        <w:t>10.</w:t>
      </w:r>
      <w:r w:rsidRPr="00F26618">
        <w:rPr>
          <w:rFonts w:cs="Times New Roman"/>
          <w:szCs w:val="24"/>
        </w:rPr>
        <w:t xml:space="preserve"> Caberá às direções e coordenação pedagógica de cada unidade escolar:</w:t>
      </w:r>
    </w:p>
    <w:p w:rsidR="00F26618" w:rsidRPr="00F26618" w:rsidRDefault="00F26618" w:rsidP="00F26618">
      <w:pPr>
        <w:spacing w:after="100" w:afterAutospacing="1"/>
        <w:rPr>
          <w:rFonts w:cs="Times New Roman"/>
          <w:szCs w:val="24"/>
        </w:rPr>
      </w:pPr>
      <w:r w:rsidRPr="00F26618">
        <w:rPr>
          <w:rFonts w:cs="Times New Roman"/>
          <w:szCs w:val="24"/>
        </w:rPr>
        <w:t>I - acompanhar o desenvolvimento das atividades escolares, verificando a necessidade de reposição de dias letivos e de carga horária;</w:t>
      </w:r>
    </w:p>
    <w:p w:rsidR="00F26618" w:rsidRPr="00F26618" w:rsidRDefault="00F26618" w:rsidP="00F26618">
      <w:pPr>
        <w:spacing w:after="100" w:afterAutospacing="1"/>
        <w:rPr>
          <w:rFonts w:cs="Times New Roman"/>
          <w:szCs w:val="24"/>
        </w:rPr>
      </w:pPr>
      <w:r w:rsidRPr="00F26618">
        <w:rPr>
          <w:rFonts w:cs="Times New Roman"/>
          <w:szCs w:val="24"/>
        </w:rPr>
        <w:t>II - orientar as equipes escolares na elaboração do plano de reposição de dias letivos e ou de aulas;</w:t>
      </w:r>
    </w:p>
    <w:p w:rsidR="00F26618" w:rsidRPr="00F26618" w:rsidRDefault="00F26618" w:rsidP="00F26618">
      <w:pPr>
        <w:spacing w:after="100" w:afterAutospacing="1"/>
        <w:rPr>
          <w:rFonts w:cs="Times New Roman"/>
          <w:szCs w:val="24"/>
        </w:rPr>
      </w:pPr>
      <w:r w:rsidRPr="00F26618">
        <w:rPr>
          <w:rFonts w:cs="Times New Roman"/>
          <w:szCs w:val="24"/>
        </w:rPr>
        <w:t>III - analisar o plano de reposição proposto pela escola, emitindo parecer sobre a sua homologação;</w:t>
      </w:r>
    </w:p>
    <w:p w:rsidR="00F26618" w:rsidRPr="00F26618" w:rsidRDefault="00F26618" w:rsidP="00F26618">
      <w:pPr>
        <w:spacing w:after="100" w:afterAutospacing="1"/>
        <w:rPr>
          <w:rFonts w:cs="Times New Roman"/>
          <w:szCs w:val="24"/>
        </w:rPr>
      </w:pPr>
      <w:r w:rsidRPr="00F26618">
        <w:rPr>
          <w:rFonts w:cs="Times New Roman"/>
          <w:szCs w:val="24"/>
        </w:rPr>
        <w:t>IV - acompanhar a execução das atividades de reposição programadas para cada classe;</w:t>
      </w:r>
    </w:p>
    <w:p w:rsidR="00F26618" w:rsidRPr="00F26618" w:rsidRDefault="00F26618" w:rsidP="00F26618">
      <w:pPr>
        <w:spacing w:after="100" w:afterAutospacing="1"/>
        <w:rPr>
          <w:rFonts w:cs="Times New Roman"/>
          <w:szCs w:val="24"/>
        </w:rPr>
      </w:pPr>
      <w:r w:rsidRPr="00F26618">
        <w:rPr>
          <w:rFonts w:cs="Times New Roman"/>
          <w:szCs w:val="24"/>
        </w:rPr>
        <w:t>V - orientar os procedimentos para os registros referentes às atividades de reposição e à vida escolar dos alunos.</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Pr="00F26618">
        <w:rPr>
          <w:rFonts w:eastAsia="Calibri" w:cs="Times New Roman"/>
          <w:b/>
          <w:bCs/>
          <w:szCs w:val="24"/>
        </w:rPr>
        <w:t>1</w:t>
      </w:r>
      <w:r w:rsidR="00562B26">
        <w:rPr>
          <w:rFonts w:eastAsia="Calibri" w:cs="Times New Roman"/>
          <w:b/>
          <w:bCs/>
          <w:szCs w:val="24"/>
        </w:rPr>
        <w:t>1</w:t>
      </w:r>
      <w:r w:rsidRPr="00F26618">
        <w:rPr>
          <w:rFonts w:eastAsia="Calibri" w:cs="Times New Roman"/>
          <w:b/>
          <w:bCs/>
          <w:szCs w:val="24"/>
        </w:rPr>
        <w:t>.</w:t>
      </w:r>
      <w:r w:rsidRPr="00F26618">
        <w:rPr>
          <w:rFonts w:cs="Times New Roman"/>
          <w:szCs w:val="24"/>
        </w:rPr>
        <w:t xml:space="preserve"> Caberá à Secretaria Municipal de Educação homologar, mediante parecer favorável do Conselho Municipal de Educação, o plano de reposição da carga horária devida e ou de aulas proposto pela unidade escolar.</w:t>
      </w:r>
    </w:p>
    <w:p w:rsidR="00F26618" w:rsidRPr="00F26618" w:rsidRDefault="00F26618" w:rsidP="00835D53">
      <w:pPr>
        <w:spacing w:after="100" w:afterAutospacing="1"/>
        <w:ind w:firstLine="708"/>
        <w:rPr>
          <w:rFonts w:cs="Times New Roman"/>
          <w:szCs w:val="24"/>
        </w:rPr>
      </w:pPr>
      <w:r w:rsidRPr="00F26618">
        <w:rPr>
          <w:rFonts w:cs="Times New Roman"/>
          <w:b/>
          <w:bCs/>
          <w:szCs w:val="24"/>
        </w:rPr>
        <w:t>Art. 1</w:t>
      </w:r>
      <w:r w:rsidR="00562B26">
        <w:rPr>
          <w:rFonts w:cs="Times New Roman"/>
          <w:b/>
          <w:bCs/>
          <w:szCs w:val="24"/>
        </w:rPr>
        <w:t>2</w:t>
      </w:r>
      <w:r w:rsidRPr="00F26618">
        <w:rPr>
          <w:rFonts w:cs="Times New Roman"/>
          <w:b/>
          <w:bCs/>
          <w:szCs w:val="24"/>
        </w:rPr>
        <w:t>.</w:t>
      </w:r>
      <w:r w:rsidRPr="00F26618">
        <w:rPr>
          <w:rFonts w:cs="Times New Roman"/>
          <w:szCs w:val="24"/>
        </w:rPr>
        <w:t xml:space="preserve"> A equipe escolar, após a homologação do plano de reposição, procederá às adequações do plano de trabalho definido para o bimestre letivo, de modo a garantir a consecução dos objetivos propostos e o desenvolvimento das atividades curriculares previstas para cada disciplina.</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Pr="00F26618">
        <w:rPr>
          <w:rFonts w:eastAsia="Calibri" w:cs="Times New Roman"/>
          <w:b/>
          <w:bCs/>
          <w:szCs w:val="24"/>
        </w:rPr>
        <w:t>1</w:t>
      </w:r>
      <w:r w:rsidR="00562B26">
        <w:rPr>
          <w:rFonts w:eastAsia="Calibri" w:cs="Times New Roman"/>
          <w:b/>
          <w:bCs/>
          <w:szCs w:val="24"/>
        </w:rPr>
        <w:t>3</w:t>
      </w:r>
      <w:r w:rsidRPr="00F26618">
        <w:rPr>
          <w:rFonts w:eastAsia="Calibri" w:cs="Times New Roman"/>
          <w:b/>
          <w:bCs/>
          <w:szCs w:val="24"/>
        </w:rPr>
        <w:t>.</w:t>
      </w:r>
      <w:r w:rsidRPr="00F26618">
        <w:rPr>
          <w:rFonts w:cs="Times New Roman"/>
          <w:szCs w:val="24"/>
        </w:rPr>
        <w:t xml:space="preserve"> A Secretária Municipal de Educação e o Departamento de Recursos Humanos, em suas respectivas áreas de atuação, poderão, se necessário, expedir instruções complementares para cumprimento do disposto na presente resolução.</w:t>
      </w:r>
    </w:p>
    <w:p w:rsidR="00F26618" w:rsidRPr="00F26618" w:rsidRDefault="00F26618" w:rsidP="00835D53">
      <w:pPr>
        <w:spacing w:after="100" w:afterAutospacing="1"/>
        <w:ind w:firstLine="708"/>
        <w:rPr>
          <w:rFonts w:cs="Times New Roman"/>
          <w:szCs w:val="24"/>
        </w:rPr>
      </w:pPr>
      <w:r w:rsidRPr="00F26618">
        <w:rPr>
          <w:rFonts w:cs="Times New Roman"/>
          <w:b/>
          <w:bCs/>
          <w:szCs w:val="24"/>
        </w:rPr>
        <w:t xml:space="preserve">Art. </w:t>
      </w:r>
      <w:r w:rsidRPr="00F26618">
        <w:rPr>
          <w:rFonts w:eastAsia="Calibri" w:cs="Times New Roman"/>
          <w:b/>
          <w:bCs/>
          <w:szCs w:val="24"/>
        </w:rPr>
        <w:t>1</w:t>
      </w:r>
      <w:r w:rsidR="00562B26">
        <w:rPr>
          <w:rFonts w:eastAsia="Calibri" w:cs="Times New Roman"/>
          <w:b/>
          <w:bCs/>
          <w:szCs w:val="24"/>
        </w:rPr>
        <w:t>4</w:t>
      </w:r>
      <w:r w:rsidRPr="00F26618">
        <w:rPr>
          <w:rFonts w:eastAsia="Calibri" w:cs="Times New Roman"/>
          <w:b/>
          <w:bCs/>
          <w:szCs w:val="24"/>
        </w:rPr>
        <w:t>.</w:t>
      </w:r>
      <w:r w:rsidRPr="00F26618">
        <w:rPr>
          <w:rFonts w:cs="Times New Roman"/>
          <w:szCs w:val="24"/>
        </w:rPr>
        <w:t xml:space="preserve"> As Direções de Ensino poderão resolver os casos específicos de sua unidade, obedecidas as disposições legais desta norma.</w:t>
      </w: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F512E0" w:rsidRDefault="00F512E0" w:rsidP="00562B26">
      <w:pPr>
        <w:jc w:val="center"/>
        <w:rPr>
          <w:rFonts w:cs="Times New Roman"/>
          <w:b/>
          <w:szCs w:val="24"/>
        </w:rPr>
      </w:pPr>
    </w:p>
    <w:p w:rsidR="001D4CC4" w:rsidRPr="00F26618" w:rsidRDefault="009C3631" w:rsidP="00562B26">
      <w:pPr>
        <w:jc w:val="center"/>
        <w:rPr>
          <w:rFonts w:cs="Times New Roman"/>
          <w:b/>
          <w:szCs w:val="24"/>
        </w:rPr>
      </w:pPr>
      <w:r w:rsidRPr="00F26618">
        <w:rPr>
          <w:rFonts w:cs="Times New Roman"/>
          <w:b/>
          <w:szCs w:val="24"/>
        </w:rPr>
        <w:t>CAPÍTULOIII</w:t>
      </w:r>
    </w:p>
    <w:p w:rsidR="001D4CC4" w:rsidRPr="00F26618" w:rsidRDefault="009C3631" w:rsidP="00F26618">
      <w:pPr>
        <w:spacing w:after="100" w:afterAutospacing="1"/>
        <w:jc w:val="center"/>
        <w:rPr>
          <w:rFonts w:cs="Times New Roman"/>
          <w:b/>
          <w:szCs w:val="24"/>
        </w:rPr>
      </w:pPr>
      <w:r w:rsidRPr="00F26618">
        <w:rPr>
          <w:rFonts w:cs="Times New Roman"/>
          <w:b/>
          <w:szCs w:val="24"/>
        </w:rPr>
        <w:t xml:space="preserve">REGULAMENTAÇÃODA JORNADA DURANTE </w:t>
      </w:r>
      <w:r w:rsidR="00506C9D">
        <w:rPr>
          <w:rFonts w:cs="Times New Roman"/>
          <w:b/>
          <w:szCs w:val="24"/>
        </w:rPr>
        <w:t xml:space="preserve">OS PERÍODOS DE QUARENTENA </w:t>
      </w:r>
    </w:p>
    <w:p w:rsidR="001D4CC4" w:rsidRPr="00F26618" w:rsidRDefault="009C3631" w:rsidP="00835D53">
      <w:pPr>
        <w:spacing w:after="100" w:afterAutospacing="1"/>
        <w:ind w:firstLine="708"/>
        <w:rPr>
          <w:rStyle w:val="nfase"/>
          <w:rFonts w:cs="Times New Roman"/>
          <w:szCs w:val="24"/>
        </w:rPr>
      </w:pPr>
      <w:r w:rsidRPr="00F26618">
        <w:rPr>
          <w:rFonts w:cs="Times New Roman"/>
          <w:b/>
          <w:bCs/>
          <w:szCs w:val="24"/>
        </w:rPr>
        <w:t>Art. 15</w:t>
      </w:r>
      <w:r>
        <w:rPr>
          <w:rFonts w:cs="Times New Roman"/>
          <w:b/>
          <w:bCs/>
          <w:szCs w:val="24"/>
        </w:rPr>
        <w:t>.</w:t>
      </w:r>
      <w:r w:rsidRPr="00F26618">
        <w:rPr>
          <w:rFonts w:cs="Times New Roman"/>
          <w:szCs w:val="24"/>
        </w:rPr>
        <w:t xml:space="preserve"> Em complementação as medidas estabelecidas no</w:t>
      </w:r>
      <w:r w:rsidR="00F26618">
        <w:rPr>
          <w:rFonts w:cs="Times New Roman"/>
          <w:szCs w:val="24"/>
        </w:rPr>
        <w:t>s</w:t>
      </w:r>
      <w:r w:rsidR="0092595D">
        <w:rPr>
          <w:rFonts w:cs="Times New Roman"/>
          <w:szCs w:val="24"/>
        </w:rPr>
        <w:t xml:space="preserve"> </w:t>
      </w:r>
      <w:r w:rsidR="00F26618" w:rsidRPr="00F26618">
        <w:rPr>
          <w:rFonts w:cs="Times New Roman"/>
          <w:szCs w:val="24"/>
        </w:rPr>
        <w:t>Decretos Municipais nº 030/2020, de 21 de março de 2020 e nº 31/2020, de 24 de março de 2020</w:t>
      </w:r>
      <w:r w:rsidRPr="00F26618">
        <w:rPr>
          <w:rFonts w:cs="Times New Roman"/>
          <w:szCs w:val="24"/>
        </w:rPr>
        <w:t>, face</w:t>
      </w:r>
      <w:r w:rsidR="006E2256">
        <w:rPr>
          <w:rFonts w:cs="Times New Roman"/>
          <w:szCs w:val="24"/>
        </w:rPr>
        <w:t xml:space="preserve"> </w:t>
      </w:r>
      <w:r w:rsidRPr="00F26618">
        <w:rPr>
          <w:rFonts w:cs="Times New Roman"/>
          <w:szCs w:val="24"/>
        </w:rPr>
        <w:t>a</w:t>
      </w:r>
      <w:r w:rsidR="0092595D">
        <w:rPr>
          <w:rFonts w:cs="Times New Roman"/>
          <w:szCs w:val="24"/>
        </w:rPr>
        <w:t xml:space="preserve"> </w:t>
      </w:r>
      <w:r w:rsidRPr="00F26618">
        <w:rPr>
          <w:rFonts w:cs="Times New Roman"/>
          <w:szCs w:val="24"/>
        </w:rPr>
        <w:t>edição dos Decretos</w:t>
      </w:r>
      <w:r w:rsidR="0092595D">
        <w:rPr>
          <w:rFonts w:cs="Times New Roman"/>
          <w:szCs w:val="24"/>
        </w:rPr>
        <w:t xml:space="preserve"> </w:t>
      </w:r>
      <w:r w:rsidRPr="00F26618">
        <w:rPr>
          <w:rFonts w:cs="Times New Roman"/>
          <w:szCs w:val="24"/>
        </w:rPr>
        <w:t>Estaduais</w:t>
      </w:r>
      <w:r w:rsidR="0092595D">
        <w:rPr>
          <w:rFonts w:cs="Times New Roman"/>
          <w:szCs w:val="24"/>
        </w:rPr>
        <w:t xml:space="preserve"> </w:t>
      </w:r>
      <w:r w:rsidRPr="00F26618">
        <w:rPr>
          <w:rFonts w:cs="Times New Roman"/>
          <w:szCs w:val="24"/>
        </w:rPr>
        <w:t xml:space="preserve">nº 509, de 17 de março de 2020 e nº 515, de 17 de março de 2020,e da </w:t>
      </w:r>
      <w:r w:rsidR="00562B26" w:rsidRPr="00562B26">
        <w:rPr>
          <w:rFonts w:cs="Times New Roman"/>
          <w:szCs w:val="24"/>
        </w:rPr>
        <w:t>R</w:t>
      </w:r>
      <w:r w:rsidR="00562B26">
        <w:rPr>
          <w:rFonts w:cs="Times New Roman"/>
          <w:szCs w:val="24"/>
        </w:rPr>
        <w:t>esolução</w:t>
      </w:r>
      <w:r w:rsidR="0092595D">
        <w:rPr>
          <w:rFonts w:cs="Times New Roman"/>
          <w:szCs w:val="24"/>
        </w:rPr>
        <w:t xml:space="preserve"> </w:t>
      </w:r>
      <w:r w:rsidR="00562B26" w:rsidRPr="00562B26">
        <w:rPr>
          <w:rFonts w:cs="Times New Roman"/>
          <w:szCs w:val="24"/>
        </w:rPr>
        <w:t xml:space="preserve">CME/SC Nº 001, de 08 de </w:t>
      </w:r>
      <w:r w:rsidR="00562B26">
        <w:rPr>
          <w:rFonts w:cs="Times New Roman"/>
          <w:szCs w:val="24"/>
        </w:rPr>
        <w:t>a</w:t>
      </w:r>
      <w:r w:rsidR="00562B26" w:rsidRPr="00562B26">
        <w:rPr>
          <w:rFonts w:cs="Times New Roman"/>
          <w:szCs w:val="24"/>
        </w:rPr>
        <w:t>bril de 2020</w:t>
      </w:r>
      <w:r w:rsidR="00562B26" w:rsidRPr="00F26618">
        <w:rPr>
          <w:rFonts w:cs="Times New Roman"/>
          <w:szCs w:val="24"/>
        </w:rPr>
        <w:t>, do Conselho Municipal de Educação</w:t>
      </w:r>
      <w:r w:rsidR="00562B26">
        <w:rPr>
          <w:rFonts w:cs="Times New Roman"/>
          <w:szCs w:val="24"/>
        </w:rPr>
        <w:t>,</w:t>
      </w:r>
      <w:r w:rsidRPr="00F26618">
        <w:rPr>
          <w:rFonts w:cs="Times New Roman"/>
          <w:szCs w:val="24"/>
        </w:rPr>
        <w:t xml:space="preserve"> ficam</w:t>
      </w:r>
      <w:r w:rsidR="0092595D">
        <w:rPr>
          <w:rFonts w:cs="Times New Roman"/>
          <w:szCs w:val="24"/>
        </w:rPr>
        <w:t xml:space="preserve"> </w:t>
      </w:r>
      <w:r w:rsidRPr="00F26618">
        <w:rPr>
          <w:rFonts w:cs="Times New Roman"/>
          <w:szCs w:val="24"/>
        </w:rPr>
        <w:t>estabelecidas</w:t>
      </w:r>
      <w:r w:rsidR="0092595D">
        <w:rPr>
          <w:rFonts w:cs="Times New Roman"/>
          <w:szCs w:val="24"/>
        </w:rPr>
        <w:t xml:space="preserve"> </w:t>
      </w:r>
      <w:r w:rsidRPr="00F26618">
        <w:rPr>
          <w:rFonts w:cs="Times New Roman"/>
          <w:szCs w:val="24"/>
        </w:rPr>
        <w:t>as</w:t>
      </w:r>
      <w:r w:rsidR="0092595D">
        <w:rPr>
          <w:rFonts w:cs="Times New Roman"/>
          <w:szCs w:val="24"/>
        </w:rPr>
        <w:t xml:space="preserve"> </w:t>
      </w:r>
      <w:r w:rsidRPr="00F26618">
        <w:rPr>
          <w:rFonts w:cs="Times New Roman"/>
          <w:szCs w:val="24"/>
        </w:rPr>
        <w:t>normativas</w:t>
      </w:r>
      <w:r w:rsidR="0092595D">
        <w:rPr>
          <w:rFonts w:cs="Times New Roman"/>
          <w:szCs w:val="24"/>
        </w:rPr>
        <w:t xml:space="preserve"> </w:t>
      </w:r>
      <w:r w:rsidRPr="00F26618">
        <w:rPr>
          <w:rFonts w:cs="Times New Roman"/>
          <w:szCs w:val="24"/>
        </w:rPr>
        <w:t>de</w:t>
      </w:r>
      <w:r w:rsidR="0092595D">
        <w:rPr>
          <w:rFonts w:cs="Times New Roman"/>
          <w:szCs w:val="24"/>
        </w:rPr>
        <w:t xml:space="preserve"> </w:t>
      </w:r>
      <w:r w:rsidRPr="00F26618">
        <w:rPr>
          <w:rFonts w:cs="Times New Roman"/>
          <w:szCs w:val="24"/>
        </w:rPr>
        <w:t>que trata</w:t>
      </w:r>
      <w:r w:rsidR="0092595D">
        <w:rPr>
          <w:rFonts w:cs="Times New Roman"/>
          <w:szCs w:val="24"/>
        </w:rPr>
        <w:t xml:space="preserve"> </w:t>
      </w:r>
      <w:r w:rsidRPr="00F26618">
        <w:rPr>
          <w:rFonts w:cs="Times New Roman"/>
          <w:szCs w:val="24"/>
        </w:rPr>
        <w:t>o</w:t>
      </w:r>
      <w:r w:rsidR="0092595D">
        <w:rPr>
          <w:rFonts w:cs="Times New Roman"/>
          <w:szCs w:val="24"/>
        </w:rPr>
        <w:t xml:space="preserve"> </w:t>
      </w:r>
      <w:r w:rsidRPr="00F26618">
        <w:rPr>
          <w:rFonts w:cs="Times New Roman"/>
          <w:szCs w:val="24"/>
        </w:rPr>
        <w:t>presente</w:t>
      </w:r>
      <w:r w:rsidR="0092595D">
        <w:rPr>
          <w:rFonts w:cs="Times New Roman"/>
          <w:szCs w:val="24"/>
        </w:rPr>
        <w:t xml:space="preserve"> </w:t>
      </w:r>
      <w:r w:rsidRPr="00F26618">
        <w:rPr>
          <w:rFonts w:cs="Times New Roman"/>
          <w:szCs w:val="24"/>
        </w:rPr>
        <w:t>Decreto</w:t>
      </w:r>
      <w:r w:rsidR="00F26618">
        <w:rPr>
          <w:rFonts w:cs="Times New Roman"/>
          <w:szCs w:val="24"/>
        </w:rPr>
        <w:t xml:space="preserve"> no que diz respeito à regulamentação da jornada dos servidores da educação.</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§1º</w:t>
      </w:r>
      <w:r w:rsidR="004E68CC">
        <w:rPr>
          <w:rStyle w:val="fontstyle21"/>
          <w:rFonts w:ascii="Times New Roman" w:hAnsi="Times New Roman" w:cs="Times New Roman"/>
          <w:b/>
          <w:i w:val="0"/>
        </w:rPr>
        <w:t xml:space="preserve"> </w:t>
      </w:r>
      <w:r w:rsidR="00F26618">
        <w:rPr>
          <w:rStyle w:val="fontstyle21"/>
          <w:rFonts w:ascii="Times New Roman" w:hAnsi="Times New Roman" w:cs="Times New Roman"/>
          <w:i w:val="0"/>
        </w:rPr>
        <w:t xml:space="preserve">Será atribuída </w:t>
      </w:r>
      <w:r w:rsidRPr="00F26618">
        <w:rPr>
          <w:rStyle w:val="fontstyle21"/>
          <w:rFonts w:ascii="Times New Roman" w:hAnsi="Times New Roman" w:cs="Times New Roman"/>
          <w:i w:val="0"/>
        </w:rPr>
        <w:t xml:space="preserve">prioridade à modalidade de </w:t>
      </w:r>
      <w:r w:rsidRPr="00F26618">
        <w:rPr>
          <w:rStyle w:val="fontstyle21"/>
          <w:rFonts w:ascii="Times New Roman" w:hAnsi="Times New Roman" w:cs="Times New Roman"/>
        </w:rPr>
        <w:t xml:space="preserve">home </w:t>
      </w:r>
      <w:r w:rsidR="00BD59CB" w:rsidRPr="00F26618">
        <w:rPr>
          <w:rStyle w:val="fontstyle21"/>
          <w:rFonts w:ascii="Times New Roman" w:hAnsi="Times New Roman" w:cs="Times New Roman"/>
        </w:rPr>
        <w:t>Office</w:t>
      </w:r>
      <w:r w:rsidRPr="00F26618">
        <w:rPr>
          <w:rStyle w:val="fontstyle21"/>
          <w:rFonts w:ascii="Times New Roman" w:hAnsi="Times New Roman" w:cs="Times New Roman"/>
          <w:i w:val="0"/>
        </w:rPr>
        <w:t>, quando cabível,</w:t>
      </w:r>
      <w:r w:rsidR="00BD59CB">
        <w:rPr>
          <w:rStyle w:val="fontstyle21"/>
          <w:rFonts w:ascii="Times New Roman" w:hAnsi="Times New Roman" w:cs="Times New Roman"/>
          <w:i w:val="0"/>
        </w:rPr>
        <w:t xml:space="preserve"> </w:t>
      </w:r>
      <w:r w:rsidRPr="00F26618">
        <w:rPr>
          <w:rStyle w:val="fontstyle21"/>
          <w:rFonts w:ascii="Times New Roman" w:hAnsi="Times New Roman" w:cs="Times New Roman"/>
          <w:i w:val="0"/>
        </w:rPr>
        <w:t>flexibilizando-se as restrições impostas pelos respectivos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regimes de trabalho</w:t>
      </w:r>
      <w:r w:rsidR="00F26618">
        <w:rPr>
          <w:rStyle w:val="fontstyle21"/>
          <w:rFonts w:ascii="Times New Roman" w:hAnsi="Times New Roman" w:cs="Times New Roman"/>
          <w:i w:val="0"/>
        </w:rPr>
        <w:t>.</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 xml:space="preserve">§2º </w:t>
      </w:r>
      <w:r>
        <w:rPr>
          <w:rStyle w:val="fontstyle21"/>
          <w:rFonts w:ascii="Times New Roman" w:hAnsi="Times New Roman" w:cs="Times New Roman"/>
          <w:bCs/>
          <w:i w:val="0"/>
        </w:rPr>
        <w:t>Será autorizado</w:t>
      </w:r>
      <w:r w:rsidRPr="00F26618">
        <w:rPr>
          <w:rFonts w:cs="Times New Roman"/>
          <w:szCs w:val="24"/>
        </w:rPr>
        <w:t xml:space="preserve"> aos agentes públicos</w:t>
      </w:r>
      <w:r w:rsidR="008C6E7A">
        <w:rPr>
          <w:rFonts w:cs="Times New Roman"/>
          <w:szCs w:val="24"/>
        </w:rPr>
        <w:t>, em especial os professores</w:t>
      </w:r>
      <w:r w:rsidRPr="00F26618">
        <w:rPr>
          <w:rFonts w:cs="Times New Roman"/>
          <w:szCs w:val="24"/>
        </w:rPr>
        <w:t>, de acordo com as determinações da Chefia</w:t>
      </w:r>
      <w:r w:rsidR="0092595D">
        <w:rPr>
          <w:rFonts w:cs="Times New Roman"/>
          <w:szCs w:val="24"/>
        </w:rPr>
        <w:t xml:space="preserve"> </w:t>
      </w:r>
      <w:r w:rsidRPr="00F26618">
        <w:rPr>
          <w:rFonts w:cs="Times New Roman"/>
          <w:szCs w:val="24"/>
        </w:rPr>
        <w:t>Imediata,</w:t>
      </w:r>
      <w:r w:rsidR="008C6E7A">
        <w:rPr>
          <w:rFonts w:cs="Times New Roman"/>
          <w:szCs w:val="24"/>
        </w:rPr>
        <w:t xml:space="preserve"> o</w:t>
      </w:r>
      <w:r w:rsidRPr="00F26618">
        <w:rPr>
          <w:rStyle w:val="fontstyle01"/>
          <w:rFonts w:ascii="Times New Roman" w:hAnsi="Times New Roman" w:cs="Times New Roman"/>
        </w:rPr>
        <w:t xml:space="preserve">uso da modalidade de </w:t>
      </w:r>
      <w:r w:rsidRPr="00F26618">
        <w:rPr>
          <w:rStyle w:val="fontstyle21"/>
          <w:rFonts w:ascii="Times New Roman" w:hAnsi="Times New Roman" w:cs="Times New Roman"/>
        </w:rPr>
        <w:t>home office,</w:t>
      </w:r>
      <w:r w:rsidRPr="00F26618">
        <w:rPr>
          <w:rStyle w:val="fontstyle21"/>
          <w:rFonts w:ascii="Times New Roman" w:hAnsi="Times New Roman" w:cs="Times New Roman"/>
          <w:i w:val="0"/>
        </w:rPr>
        <w:t xml:space="preserve"> inclusive para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atividades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não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finalísticas d</w:t>
      </w:r>
      <w:r w:rsidRPr="00F26618">
        <w:rPr>
          <w:rStyle w:val="fontstyle21"/>
          <w:rFonts w:ascii="Times New Roman" w:eastAsia="Calibri" w:hAnsi="Times New Roman" w:cs="Times New Roman"/>
          <w:i w:val="0"/>
        </w:rPr>
        <w:t>a atribuição do cargo</w:t>
      </w:r>
      <w:r w:rsidRPr="00F26618">
        <w:rPr>
          <w:rStyle w:val="fontstyle21"/>
          <w:rFonts w:ascii="Times New Roman" w:hAnsi="Times New Roman" w:cs="Times New Roman"/>
          <w:i w:val="0"/>
        </w:rPr>
        <w:t>, cabendo aos subordinados 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adesão 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esta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espécie,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perdurará</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durante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período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necessário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ao enfrentamento da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emergência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que trata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este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Decreto e o</w:t>
      </w:r>
      <w:r w:rsidR="00F26618">
        <w:rPr>
          <w:rStyle w:val="fontstyle21"/>
          <w:rFonts w:ascii="Times New Roman" w:hAnsi="Times New Roman" w:cs="Times New Roman"/>
          <w:i w:val="0"/>
        </w:rPr>
        <w:t>s</w:t>
      </w:r>
      <w:r w:rsidR="0092595D">
        <w:rPr>
          <w:rStyle w:val="fontstyle21"/>
          <w:rFonts w:ascii="Times New Roman" w:hAnsi="Times New Roman" w:cs="Times New Roman"/>
          <w:i w:val="0"/>
        </w:rPr>
        <w:t xml:space="preserve"> </w:t>
      </w:r>
      <w:r w:rsidR="00F26618" w:rsidRPr="00F26618">
        <w:rPr>
          <w:rFonts w:cs="Times New Roman"/>
          <w:szCs w:val="24"/>
        </w:rPr>
        <w:t>Decretos Municipais nº 030/2020, de 21 de março de 2020 e nº 31/2020, de 24 de março de 2020</w:t>
      </w:r>
      <w:r w:rsidR="008C6E7A">
        <w:rPr>
          <w:rStyle w:val="fontstyle21"/>
          <w:rFonts w:ascii="Times New Roman" w:hAnsi="Times New Roman" w:cs="Times New Roman"/>
          <w:i w:val="0"/>
        </w:rPr>
        <w:t>.</w:t>
      </w:r>
    </w:p>
    <w:p w:rsidR="001D4CC4" w:rsidRPr="004E68CC" w:rsidRDefault="009C3631" w:rsidP="004E68CC">
      <w:pPr>
        <w:pStyle w:val="PargrafodaLista"/>
        <w:numPr>
          <w:ilvl w:val="0"/>
          <w:numId w:val="4"/>
        </w:numPr>
        <w:spacing w:after="100" w:afterAutospacing="1"/>
        <w:rPr>
          <w:rFonts w:cs="Times New Roman"/>
          <w:szCs w:val="24"/>
        </w:rPr>
      </w:pPr>
      <w:r w:rsidRPr="004E68CC">
        <w:rPr>
          <w:rStyle w:val="fontstyle21"/>
          <w:rFonts w:ascii="Times New Roman" w:hAnsi="Times New Roman" w:cs="Times New Roman"/>
          <w:b/>
          <w:i w:val="0"/>
        </w:rPr>
        <w:t>§</w:t>
      </w:r>
      <w:r w:rsidR="008C6E7A" w:rsidRPr="004E68CC">
        <w:rPr>
          <w:rStyle w:val="fontstyle21"/>
          <w:rFonts w:ascii="Times New Roman" w:hAnsi="Times New Roman" w:cs="Times New Roman"/>
          <w:b/>
          <w:i w:val="0"/>
        </w:rPr>
        <w:t xml:space="preserve"> 3º</w:t>
      </w:r>
      <w:r w:rsidRPr="004E68CC">
        <w:rPr>
          <w:rStyle w:val="fontstyle21"/>
          <w:rFonts w:ascii="Times New Roman" w:hAnsi="Times New Roman" w:cs="Times New Roman"/>
          <w:i w:val="0"/>
        </w:rPr>
        <w:t xml:space="preserve"> Os agentes públicos que permanecerem em </w:t>
      </w:r>
      <w:r w:rsidRPr="004E68CC">
        <w:rPr>
          <w:rStyle w:val="fontstyle21"/>
          <w:rFonts w:ascii="Times New Roman" w:hAnsi="Times New Roman" w:cs="Times New Roman"/>
        </w:rPr>
        <w:t>home office</w:t>
      </w:r>
      <w:r w:rsidRPr="004E68CC">
        <w:rPr>
          <w:rStyle w:val="fontstyle21"/>
          <w:rFonts w:ascii="Times New Roman" w:hAnsi="Times New Roman" w:cs="Times New Roman"/>
          <w:i w:val="0"/>
        </w:rPr>
        <w:t xml:space="preserve"> deverão estar com dispositivo de comunicação (What</w:t>
      </w:r>
      <w:r w:rsidR="000E2A8C">
        <w:rPr>
          <w:rStyle w:val="fontstyle21"/>
          <w:rFonts w:ascii="Times New Roman" w:hAnsi="Times New Roman" w:cs="Times New Roman"/>
          <w:i w:val="0"/>
        </w:rPr>
        <w:t>t</w:t>
      </w:r>
      <w:r w:rsidRPr="004E68CC">
        <w:rPr>
          <w:rStyle w:val="fontstyle21"/>
          <w:rFonts w:ascii="Times New Roman" w:hAnsi="Times New Roman" w:cs="Times New Roman"/>
          <w:i w:val="0"/>
        </w:rPr>
        <w:t>sApp e e-mail) em funcionamento e conectados aos grupos de</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trabalho</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virtual, durante</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os</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horários</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normais de</w:t>
      </w:r>
      <w:r w:rsidR="0092595D" w:rsidRPr="004E68CC">
        <w:rPr>
          <w:rStyle w:val="fontstyle21"/>
          <w:rFonts w:ascii="Times New Roman" w:hAnsi="Times New Roman" w:cs="Times New Roman"/>
          <w:i w:val="0"/>
        </w:rPr>
        <w:t xml:space="preserve"> </w:t>
      </w:r>
      <w:r w:rsidRPr="004E68CC">
        <w:rPr>
          <w:rStyle w:val="fontstyle21"/>
          <w:rFonts w:ascii="Times New Roman" w:hAnsi="Times New Roman" w:cs="Times New Roman"/>
          <w:i w:val="0"/>
        </w:rPr>
        <w:t>expediente.</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8C6E7A">
        <w:rPr>
          <w:rStyle w:val="fontstyle21"/>
          <w:rFonts w:ascii="Times New Roman" w:eastAsia="Calibri" w:hAnsi="Times New Roman" w:cs="Times New Roman"/>
          <w:b/>
          <w:i w:val="0"/>
        </w:rPr>
        <w:t>4</w:t>
      </w:r>
      <w:r w:rsidRPr="00F26618">
        <w:rPr>
          <w:rStyle w:val="fontstyle21"/>
          <w:rFonts w:ascii="Times New Roman" w:hAnsi="Times New Roman" w:cs="Times New Roman"/>
          <w:b/>
          <w:i w:val="0"/>
        </w:rPr>
        <w:t>º</w:t>
      </w:r>
      <w:r w:rsidRPr="00F26618">
        <w:rPr>
          <w:rStyle w:val="fontstyle21"/>
          <w:rFonts w:ascii="Times New Roman" w:hAnsi="Times New Roman" w:cs="Times New Roman"/>
          <w:i w:val="0"/>
        </w:rPr>
        <w:t xml:space="preserve"> Os agentes públicos que trabalharem em regime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rPr>
        <w:t>home</w:t>
      </w:r>
      <w:r w:rsidR="00C70EFB">
        <w:rPr>
          <w:rStyle w:val="fontstyle21"/>
          <w:rFonts w:ascii="Times New Roman" w:hAnsi="Times New Roman" w:cs="Times New Roman"/>
        </w:rPr>
        <w:t xml:space="preserve"> </w:t>
      </w:r>
      <w:r w:rsidRPr="00F26618">
        <w:rPr>
          <w:rStyle w:val="fontstyle21"/>
          <w:rFonts w:ascii="Times New Roman" w:hAnsi="Times New Roman" w:cs="Times New Roman"/>
        </w:rPr>
        <w:t>office</w:t>
      </w:r>
      <w:r w:rsidRPr="00F26618">
        <w:rPr>
          <w:rStyle w:val="fontstyle21"/>
          <w:rFonts w:ascii="Times New Roman" w:hAnsi="Times New Roman" w:cs="Times New Roman"/>
          <w:i w:val="0"/>
        </w:rPr>
        <w:t xml:space="preserve"> ficarão vinculados às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disposições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deste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Decreto, que serão consideradas,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todos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fins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efeitos,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integrantes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contrato 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trabalho e/ou vinculo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institucional.</w:t>
      </w:r>
    </w:p>
    <w:p w:rsidR="001D4CC4" w:rsidRPr="00F26618" w:rsidRDefault="009C3631" w:rsidP="00835D53">
      <w:pPr>
        <w:spacing w:after="100" w:afterAutospacing="1"/>
        <w:ind w:firstLine="708"/>
        <w:rPr>
          <w:rFonts w:cs="Times New Roman"/>
          <w:szCs w:val="24"/>
        </w:rPr>
      </w:pPr>
      <w:r>
        <w:rPr>
          <w:rStyle w:val="fontstyle21"/>
          <w:rFonts w:ascii="Times New Roman" w:hAnsi="Times New Roman" w:cs="Times New Roman"/>
          <w:b/>
          <w:i w:val="0"/>
        </w:rPr>
        <w:t xml:space="preserve">Art. 16. </w:t>
      </w:r>
      <w:r w:rsidRPr="00F26618">
        <w:rPr>
          <w:rStyle w:val="fontstyle21"/>
          <w:rFonts w:ascii="Times New Roman" w:hAnsi="Times New Roman" w:cs="Times New Roman"/>
          <w:i w:val="0"/>
        </w:rPr>
        <w:t>A vinculação precária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regime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trabalho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via</w:t>
      </w:r>
      <w:r w:rsidR="00C70EFB">
        <w:rPr>
          <w:rStyle w:val="fontstyle21"/>
          <w:rFonts w:ascii="Times New Roman" w:hAnsi="Times New Roman" w:cs="Times New Roman"/>
          <w:i w:val="0"/>
        </w:rPr>
        <w:t xml:space="preserve"> </w:t>
      </w:r>
      <w:r w:rsidRPr="00F26618">
        <w:rPr>
          <w:rStyle w:val="fontstyle21"/>
          <w:rFonts w:ascii="Times New Roman" w:hAnsi="Times New Roman" w:cs="Times New Roman"/>
        </w:rPr>
        <w:t>home</w:t>
      </w:r>
      <w:r w:rsidR="00C70EFB">
        <w:rPr>
          <w:rStyle w:val="fontstyle21"/>
          <w:rFonts w:ascii="Times New Roman" w:hAnsi="Times New Roman" w:cs="Times New Roman"/>
        </w:rPr>
        <w:t xml:space="preserve"> </w:t>
      </w:r>
      <w:r w:rsidRPr="00F26618">
        <w:rPr>
          <w:rStyle w:val="fontstyle21"/>
          <w:rFonts w:ascii="Times New Roman" w:hAnsi="Times New Roman" w:cs="Times New Roman"/>
        </w:rPr>
        <w:t>office</w:t>
      </w:r>
      <w:r w:rsidRPr="00F26618">
        <w:rPr>
          <w:rStyle w:val="fontstyle21"/>
          <w:rFonts w:ascii="Times New Roman" w:hAnsi="Times New Roman" w:cs="Times New Roman"/>
          <w:i w:val="0"/>
        </w:rPr>
        <w:t xml:space="preserve"> não constitui</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direito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adquirido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agente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público,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podendo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ser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rescindida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qualquer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tempo,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independentemente 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 xml:space="preserve">notificação. </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Pr>
          <w:rStyle w:val="fontstyle21"/>
          <w:rFonts w:ascii="Times New Roman" w:eastAsia="Calibri" w:hAnsi="Times New Roman" w:cs="Times New Roman"/>
          <w:b/>
          <w:i w:val="0"/>
        </w:rPr>
        <w:t>1</w:t>
      </w:r>
      <w:r w:rsidRPr="00F26618">
        <w:rPr>
          <w:rStyle w:val="fontstyle21"/>
          <w:rFonts w:ascii="Times New Roman" w:hAnsi="Times New Roman" w:cs="Times New Roman"/>
          <w:b/>
          <w:i w:val="0"/>
        </w:rPr>
        <w:t>º</w:t>
      </w:r>
      <w:r w:rsidR="0092595D">
        <w:rPr>
          <w:rStyle w:val="fontstyle21"/>
          <w:rFonts w:ascii="Times New Roman" w:hAnsi="Times New Roman" w:cs="Times New Roman"/>
          <w:b/>
          <w:i w:val="0"/>
        </w:rPr>
        <w:t xml:space="preserve"> </w:t>
      </w:r>
      <w:r w:rsidR="0092595D">
        <w:rPr>
          <w:rStyle w:val="fontstyle21"/>
          <w:rFonts w:ascii="Times New Roman" w:hAnsi="Times New Roman" w:cs="Times New Roman"/>
          <w:i w:val="0"/>
        </w:rPr>
        <w:t xml:space="preserve">O </w:t>
      </w:r>
      <w:r w:rsidRPr="00F26618">
        <w:rPr>
          <w:rStyle w:val="fontstyle21"/>
          <w:rFonts w:ascii="Times New Roman" w:hAnsi="Times New Roman" w:cs="Times New Roman"/>
          <w:i w:val="0"/>
        </w:rPr>
        <w:t>trabalho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via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rPr>
        <w:t>home</w:t>
      </w:r>
      <w:r w:rsidR="00C70EFB">
        <w:rPr>
          <w:rStyle w:val="fontstyle21"/>
          <w:rFonts w:ascii="Times New Roman" w:hAnsi="Times New Roman" w:cs="Times New Roman"/>
        </w:rPr>
        <w:t xml:space="preserve"> </w:t>
      </w:r>
      <w:r w:rsidRPr="00F26618">
        <w:rPr>
          <w:rStyle w:val="fontstyle21"/>
          <w:rFonts w:ascii="Times New Roman" w:hAnsi="Times New Roman" w:cs="Times New Roman"/>
        </w:rPr>
        <w:t>office</w:t>
      </w:r>
      <w:r w:rsidRPr="00F26618">
        <w:rPr>
          <w:rStyle w:val="fontstyle21"/>
          <w:rFonts w:ascii="Times New Roman" w:hAnsi="Times New Roman" w:cs="Times New Roman"/>
          <w:i w:val="0"/>
        </w:rPr>
        <w:t xml:space="preserve"> deverá</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ser</w:t>
      </w:r>
      <w:r w:rsidR="0092595D">
        <w:rPr>
          <w:rStyle w:val="fontstyle21"/>
          <w:rFonts w:ascii="Times New Roman" w:hAnsi="Times New Roman" w:cs="Times New Roman"/>
          <w:i w:val="0"/>
        </w:rPr>
        <w:t xml:space="preserve"> </w:t>
      </w:r>
      <w:r w:rsidRPr="008C6E7A">
        <w:rPr>
          <w:rStyle w:val="fontstyle21"/>
          <w:rFonts w:ascii="Times New Roman" w:hAnsi="Times New Roman" w:cs="Times New Roman"/>
          <w:bCs/>
          <w:i w:val="0"/>
        </w:rPr>
        <w:t>determina</w:t>
      </w:r>
      <w:r w:rsidR="0092595D">
        <w:rPr>
          <w:rStyle w:val="fontstyle21"/>
          <w:rFonts w:ascii="Times New Roman" w:hAnsi="Times New Roman" w:cs="Times New Roman"/>
          <w:bCs/>
          <w:i w:val="0"/>
        </w:rPr>
        <w:t xml:space="preserve"> </w:t>
      </w:r>
      <w:r w:rsidRPr="008C6E7A">
        <w:rPr>
          <w:rStyle w:val="fontstyle21"/>
          <w:rFonts w:ascii="Times New Roman" w:hAnsi="Times New Roman" w:cs="Times New Roman"/>
          <w:bCs/>
          <w:i w:val="0"/>
        </w:rPr>
        <w:t>d</w:t>
      </w:r>
      <w:r w:rsidR="008C6E7A" w:rsidRPr="008C6E7A">
        <w:rPr>
          <w:rStyle w:val="fontstyle21"/>
          <w:rFonts w:ascii="Times New Roman" w:hAnsi="Times New Roman" w:cs="Times New Roman"/>
          <w:bCs/>
          <w:i w:val="0"/>
        </w:rPr>
        <w:t>o</w:t>
      </w:r>
      <w:r w:rsidR="0092595D">
        <w:rPr>
          <w:rStyle w:val="fontstyle21"/>
          <w:rFonts w:ascii="Times New Roman" w:hAnsi="Times New Roman" w:cs="Times New Roman"/>
          <w:bCs/>
          <w:i w:val="0"/>
        </w:rPr>
        <w:t xml:space="preserve"> </w:t>
      </w:r>
      <w:r w:rsidRPr="00F26618">
        <w:rPr>
          <w:rStyle w:val="fontstyle21"/>
          <w:rFonts w:ascii="Times New Roman" w:hAnsi="Times New Roman" w:cs="Times New Roman"/>
          <w:i w:val="0"/>
        </w:rPr>
        <w:t>pela Chefia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Imediata mediante critérios 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serem</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definidos,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inclusive,produtividade.</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Pr>
          <w:rStyle w:val="fontstyle21"/>
          <w:rFonts w:ascii="Times New Roman" w:eastAsia="Calibri" w:hAnsi="Times New Roman" w:cs="Times New Roman"/>
          <w:b/>
          <w:i w:val="0"/>
        </w:rPr>
        <w:t>2</w:t>
      </w:r>
      <w:r w:rsidRPr="00F26618">
        <w:rPr>
          <w:rStyle w:val="fontstyle21"/>
          <w:rFonts w:ascii="Times New Roman" w:hAnsi="Times New Roman" w:cs="Times New Roman"/>
          <w:b/>
          <w:i w:val="0"/>
        </w:rPr>
        <w:t>º</w:t>
      </w:r>
      <w:r w:rsidRPr="00F26618">
        <w:rPr>
          <w:rStyle w:val="fontstyle21"/>
          <w:rFonts w:ascii="Times New Roman" w:hAnsi="Times New Roman" w:cs="Times New Roman"/>
          <w:i w:val="0"/>
        </w:rPr>
        <w:t xml:space="preserve"> A vinculação precária ao regime de trabalho via </w:t>
      </w:r>
      <w:r w:rsidRPr="00F26618">
        <w:rPr>
          <w:rStyle w:val="fontstyle21"/>
          <w:rFonts w:ascii="Times New Roman" w:hAnsi="Times New Roman" w:cs="Times New Roman"/>
        </w:rPr>
        <w:t>home office</w:t>
      </w:r>
      <w:r w:rsidRPr="00F26618">
        <w:rPr>
          <w:rStyle w:val="fontstyle21"/>
          <w:rFonts w:ascii="Times New Roman" w:hAnsi="Times New Roman" w:cs="Times New Roman"/>
          <w:i w:val="0"/>
        </w:rPr>
        <w:t xml:space="preserve"> não acarretará</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incidência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qualquer benefício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agente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público,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tampouco será motivo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 qualquer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indenização,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devendo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agente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que aderir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sistema,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se munir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devidos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equipamentos, 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seu</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custo,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garantia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comunicação 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produtividade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estabelecida.</w:t>
      </w: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9E5C86">
        <w:rPr>
          <w:rStyle w:val="fontstyle21"/>
          <w:rFonts w:ascii="Times New Roman" w:eastAsia="Calibri" w:hAnsi="Times New Roman" w:cs="Times New Roman"/>
          <w:b/>
          <w:i w:val="0"/>
        </w:rPr>
        <w:t>3</w:t>
      </w:r>
      <w:r w:rsidRPr="00F26618">
        <w:rPr>
          <w:rStyle w:val="fontstyle21"/>
          <w:rFonts w:ascii="Times New Roman" w:hAnsi="Times New Roman" w:cs="Times New Roman"/>
          <w:b/>
          <w:i w:val="0"/>
        </w:rPr>
        <w:t>º</w:t>
      </w:r>
      <w:r w:rsidRPr="00F26618">
        <w:rPr>
          <w:rStyle w:val="fontstyle21"/>
          <w:rFonts w:ascii="Times New Roman" w:hAnsi="Times New Roman" w:cs="Times New Roman"/>
          <w:i w:val="0"/>
        </w:rPr>
        <w:t xml:space="preserve"> Os serviços realizados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durante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sistema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trabalho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via</w:t>
      </w:r>
      <w:r w:rsidR="007E018B">
        <w:rPr>
          <w:rStyle w:val="fontstyle21"/>
          <w:rFonts w:ascii="Times New Roman" w:hAnsi="Times New Roman" w:cs="Times New Roman"/>
          <w:i w:val="0"/>
        </w:rPr>
        <w:t xml:space="preserve"> </w:t>
      </w:r>
      <w:r w:rsidRPr="00F26618">
        <w:rPr>
          <w:rStyle w:val="fontstyle21"/>
          <w:rFonts w:ascii="Times New Roman" w:hAnsi="Times New Roman" w:cs="Times New Roman"/>
        </w:rPr>
        <w:t>home</w:t>
      </w:r>
      <w:r w:rsidR="004E68CC">
        <w:rPr>
          <w:rStyle w:val="fontstyle21"/>
          <w:rFonts w:ascii="Times New Roman" w:hAnsi="Times New Roman" w:cs="Times New Roman"/>
        </w:rPr>
        <w:t xml:space="preserve"> </w:t>
      </w:r>
      <w:r w:rsidRPr="00F26618">
        <w:rPr>
          <w:rStyle w:val="fontstyle21"/>
          <w:rFonts w:ascii="Times New Roman" w:hAnsi="Times New Roman" w:cs="Times New Roman"/>
        </w:rPr>
        <w:t>office</w:t>
      </w:r>
      <w:r w:rsidRPr="00F26618">
        <w:rPr>
          <w:rStyle w:val="fontstyle21"/>
          <w:rFonts w:ascii="Times New Roman" w:hAnsi="Times New Roman" w:cs="Times New Roman"/>
          <w:i w:val="0"/>
        </w:rPr>
        <w:t xml:space="preserve"> deverão ser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encaminhados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acompanhamento da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Chefia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Imediata,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no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prazo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máximo 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até</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07 (sete)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dias, contatos</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distribuição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demanda, findo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qual, o agente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público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deverá</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retornara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local de</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trabalho</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receber</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nova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carga</w:t>
      </w:r>
      <w:r w:rsidR="0092595D">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6455D9">
        <w:rPr>
          <w:rStyle w:val="fontstyle21"/>
          <w:rFonts w:ascii="Times New Roman" w:hAnsi="Times New Roman" w:cs="Times New Roman"/>
          <w:i w:val="0"/>
        </w:rPr>
        <w:t xml:space="preserve"> </w:t>
      </w:r>
      <w:r w:rsidRPr="00F26618">
        <w:rPr>
          <w:rStyle w:val="fontstyle21"/>
          <w:rFonts w:ascii="Times New Roman" w:hAnsi="Times New Roman" w:cs="Times New Roman"/>
          <w:i w:val="0"/>
        </w:rPr>
        <w:t>demandas.</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9E5C86">
        <w:rPr>
          <w:rStyle w:val="fontstyle21"/>
          <w:rFonts w:ascii="Times New Roman" w:eastAsia="Calibri" w:hAnsi="Times New Roman" w:cs="Times New Roman"/>
          <w:b/>
          <w:i w:val="0"/>
        </w:rPr>
        <w:t>4</w:t>
      </w:r>
      <w:r w:rsidRPr="00F26618">
        <w:rPr>
          <w:rStyle w:val="fontstyle21"/>
          <w:rFonts w:ascii="Times New Roman" w:hAnsi="Times New Roman" w:cs="Times New Roman"/>
          <w:b/>
          <w:i w:val="0"/>
        </w:rPr>
        <w:t>º</w:t>
      </w:r>
      <w:r w:rsidRPr="00F26618">
        <w:rPr>
          <w:rStyle w:val="fontstyle21"/>
          <w:rFonts w:ascii="Times New Roman" w:hAnsi="Times New Roman" w:cs="Times New Roman"/>
          <w:i w:val="0"/>
        </w:rPr>
        <w:t xml:space="preserve"> Os pontos dos agentes públicos que estiverem em trabalho pelo sistema </w:t>
      </w:r>
      <w:r w:rsidRPr="00F26618">
        <w:rPr>
          <w:rStyle w:val="fontstyle21"/>
          <w:rFonts w:ascii="Times New Roman" w:hAnsi="Times New Roman" w:cs="Times New Roman"/>
        </w:rPr>
        <w:t>home office</w:t>
      </w:r>
      <w:r w:rsidRPr="00F26618">
        <w:rPr>
          <w:rStyle w:val="fontstyle21"/>
          <w:rFonts w:ascii="Times New Roman" w:hAnsi="Times New Roman" w:cs="Times New Roman"/>
          <w:i w:val="0"/>
        </w:rPr>
        <w:t>, serão registrados automaticamente, dentro do horário normal de expediente,</w:t>
      </w:r>
      <w:r w:rsidRPr="00F26618">
        <w:rPr>
          <w:rStyle w:val="fontstyle21"/>
          <w:rFonts w:ascii="Times New Roman" w:eastAsia="Calibri" w:hAnsi="Times New Roman" w:cs="Times New Roman"/>
          <w:i w:val="0"/>
        </w:rPr>
        <w:t>previsto na carreira</w:t>
      </w:r>
      <w:r>
        <w:rPr>
          <w:rStyle w:val="fontstyle21"/>
          <w:rFonts w:ascii="Times New Roman" w:eastAsia="Calibri" w:hAnsi="Times New Roman" w:cs="Times New Roman"/>
          <w:i w:val="0"/>
        </w:rPr>
        <w:t>,</w:t>
      </w:r>
      <w:r w:rsidRPr="00F26618">
        <w:rPr>
          <w:rStyle w:val="fontstyle21"/>
          <w:rFonts w:ascii="Times New Roman" w:eastAsia="Calibri" w:hAnsi="Times New Roman" w:cs="Times New Roman"/>
          <w:i w:val="0"/>
        </w:rPr>
        <w:t xml:space="preserve"> ou na instituição escolar.</w:t>
      </w:r>
    </w:p>
    <w:p w:rsidR="001D4CC4" w:rsidRPr="00F26618" w:rsidRDefault="009E5C86" w:rsidP="00835D53">
      <w:pPr>
        <w:spacing w:after="100" w:afterAutospacing="1"/>
        <w:ind w:firstLine="708"/>
        <w:rPr>
          <w:rFonts w:cs="Times New Roman"/>
          <w:szCs w:val="24"/>
        </w:rPr>
      </w:pPr>
      <w:r>
        <w:rPr>
          <w:rStyle w:val="fontstyle21"/>
          <w:rFonts w:ascii="Times New Roman" w:hAnsi="Times New Roman" w:cs="Times New Roman"/>
          <w:b/>
          <w:i w:val="0"/>
        </w:rPr>
        <w:t xml:space="preserve">Art. 17. </w:t>
      </w:r>
      <w:r w:rsidR="009C3631" w:rsidRPr="00F26618">
        <w:rPr>
          <w:rStyle w:val="fontstyle21"/>
          <w:rFonts w:ascii="Times New Roman" w:hAnsi="Times New Roman" w:cs="Times New Roman"/>
          <w:i w:val="0"/>
        </w:rPr>
        <w:t xml:space="preserve">A Chefia Imediata poderá </w:t>
      </w:r>
      <w:r w:rsidR="009C3631" w:rsidRPr="008C6E7A">
        <w:rPr>
          <w:rStyle w:val="fontstyle21"/>
          <w:rFonts w:ascii="Times New Roman" w:hAnsi="Times New Roman" w:cs="Times New Roman"/>
          <w:bCs/>
          <w:i w:val="0"/>
        </w:rPr>
        <w:t>convocar</w:t>
      </w:r>
      <w:r w:rsidR="009C3631" w:rsidRPr="00F26618">
        <w:rPr>
          <w:rStyle w:val="fontstyle21"/>
          <w:rFonts w:ascii="Times New Roman" w:hAnsi="Times New Roman" w:cs="Times New Roman"/>
          <w:i w:val="0"/>
        </w:rPr>
        <w:t xml:space="preserve"> agentes públicos para a realização de serviços </w:t>
      </w:r>
      <w:r w:rsidR="009C3631" w:rsidRPr="00F26618">
        <w:rPr>
          <w:rStyle w:val="fontstyle21"/>
          <w:rFonts w:ascii="Times New Roman" w:eastAsia="Calibri" w:hAnsi="Times New Roman" w:cs="Times New Roman"/>
          <w:i w:val="0"/>
        </w:rPr>
        <w:t>necessários para atendimento a este decreto inclusive presencial caso seja extremamente necessário</w:t>
      </w:r>
      <w:r w:rsidR="009C3631" w:rsidRPr="00F26618">
        <w:rPr>
          <w:rStyle w:val="fontstyle21"/>
          <w:rFonts w:ascii="Times New Roman" w:hAnsi="Times New Roman" w:cs="Times New Roman"/>
          <w:i w:val="0"/>
        </w:rPr>
        <w:t>.</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8C6E7A">
        <w:rPr>
          <w:rStyle w:val="fontstyle21"/>
          <w:rFonts w:ascii="Times New Roman" w:hAnsi="Times New Roman" w:cs="Times New Roman"/>
          <w:b/>
          <w:i w:val="0"/>
        </w:rPr>
        <w:t xml:space="preserve"> 1</w:t>
      </w:r>
      <w:r w:rsidR="009E5C86">
        <w:rPr>
          <w:rStyle w:val="fontstyle21"/>
          <w:rFonts w:ascii="Times New Roman" w:hAnsi="Times New Roman" w:cs="Times New Roman"/>
          <w:b/>
          <w:i w:val="0"/>
        </w:rPr>
        <w:t xml:space="preserve">º </w:t>
      </w:r>
      <w:r w:rsidRPr="00F26618">
        <w:rPr>
          <w:rStyle w:val="fontstyle21"/>
          <w:rFonts w:ascii="Times New Roman" w:hAnsi="Times New Roman" w:cs="Times New Roman"/>
          <w:i w:val="0"/>
        </w:rPr>
        <w:t>O não atendimento a convocação será considerado como ilícito funcional grave</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e sujeitará</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o agente público</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as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medidas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judiciais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e</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extrajudiciais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 xml:space="preserve">cabíveis. </w:t>
      </w:r>
    </w:p>
    <w:p w:rsidR="009E5C86" w:rsidRDefault="009C3631" w:rsidP="009E5C86">
      <w:pPr>
        <w:spacing w:after="100" w:afterAutospacing="1"/>
        <w:rPr>
          <w:rFonts w:cs="Times New Roman"/>
          <w:szCs w:val="24"/>
        </w:rPr>
      </w:pPr>
      <w:r w:rsidRPr="00F26618">
        <w:rPr>
          <w:rStyle w:val="fontstyle21"/>
          <w:rFonts w:ascii="Times New Roman" w:hAnsi="Times New Roman" w:cs="Times New Roman"/>
          <w:b/>
          <w:i w:val="0"/>
        </w:rPr>
        <w:t>§</w:t>
      </w:r>
      <w:r w:rsidR="009E5C86">
        <w:rPr>
          <w:rStyle w:val="fontstyle21"/>
          <w:rFonts w:ascii="Times New Roman" w:hAnsi="Times New Roman" w:cs="Times New Roman"/>
          <w:b/>
          <w:i w:val="0"/>
        </w:rPr>
        <w:t>2º</w:t>
      </w:r>
      <w:r w:rsidRPr="00F26618">
        <w:rPr>
          <w:rStyle w:val="fontstyle21"/>
          <w:rFonts w:ascii="Times New Roman" w:hAnsi="Times New Roman" w:cs="Times New Roman"/>
          <w:i w:val="0"/>
        </w:rPr>
        <w:t xml:space="preserve"> No caso de impossibilidade de realização de trabalho remoto, e diante de</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situações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concretas</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analisadas pela Chefia Imediata, está poderá agir da</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seguinte</w:t>
      </w:r>
      <w:r w:rsidR="00BB4606">
        <w:rPr>
          <w:rStyle w:val="fontstyle21"/>
          <w:rFonts w:ascii="Times New Roman" w:hAnsi="Times New Roman" w:cs="Times New Roman"/>
          <w:i w:val="0"/>
        </w:rPr>
        <w:t xml:space="preserve"> </w:t>
      </w:r>
      <w:r w:rsidRPr="00F26618">
        <w:rPr>
          <w:rStyle w:val="fontstyle21"/>
          <w:rFonts w:ascii="Times New Roman" w:hAnsi="Times New Roman" w:cs="Times New Roman"/>
          <w:i w:val="0"/>
        </w:rPr>
        <w:t>forma:</w:t>
      </w:r>
    </w:p>
    <w:p w:rsidR="001D4CC4" w:rsidRPr="009E5C86" w:rsidRDefault="009C3631" w:rsidP="009E5C86">
      <w:pPr>
        <w:spacing w:after="100" w:afterAutospacing="1"/>
        <w:rPr>
          <w:rStyle w:val="fontstyle21"/>
          <w:rFonts w:ascii="Times New Roman" w:hAnsi="Times New Roman" w:cs="Times New Roman"/>
          <w:bCs/>
          <w:i w:val="0"/>
          <w:iCs w:val="0"/>
          <w:color w:val="auto"/>
        </w:rPr>
      </w:pPr>
      <w:r w:rsidRPr="009E5C86">
        <w:rPr>
          <w:rStyle w:val="fontstyle21"/>
          <w:rFonts w:ascii="Times New Roman" w:hAnsi="Times New Roman" w:cs="Times New Roman"/>
          <w:bCs/>
          <w:i w:val="0"/>
        </w:rPr>
        <w:t>I - Para os serviços públicos considerados essenciais – poderá conceder retirada de férias vencidas, retirada de banco de horas, antecipação de férias (calculadas proporcionalmente), retirada de licenças prêmio vencidas, glosa do período com efetiva compensação em momento posterior</w:t>
      </w:r>
      <w:r w:rsidR="009E5C86">
        <w:rPr>
          <w:rStyle w:val="fontstyle21"/>
          <w:rFonts w:ascii="Times New Roman" w:hAnsi="Times New Roman" w:cs="Times New Roman"/>
          <w:bCs/>
          <w:i w:val="0"/>
        </w:rPr>
        <w:t>.</w:t>
      </w:r>
    </w:p>
    <w:p w:rsidR="001D4CC4" w:rsidRPr="00F26618" w:rsidRDefault="009C3631" w:rsidP="009E5C86">
      <w:pPr>
        <w:spacing w:after="100" w:afterAutospacing="1"/>
        <w:rPr>
          <w:rStyle w:val="fontstyle21"/>
          <w:rFonts w:ascii="Times New Roman" w:hAnsi="Times New Roman" w:cs="Times New Roman"/>
          <w:i w:val="0"/>
        </w:rPr>
      </w:pPr>
      <w:r w:rsidRPr="009E5C86">
        <w:rPr>
          <w:rStyle w:val="fontstyle21"/>
          <w:rFonts w:ascii="Times New Roman" w:hAnsi="Times New Roman" w:cs="Times New Roman"/>
          <w:bCs/>
          <w:i w:val="0"/>
        </w:rPr>
        <w:t>II - Para os serviços públicos da</w:t>
      </w:r>
      <w:r w:rsidR="00BB4606">
        <w:rPr>
          <w:rStyle w:val="fontstyle21"/>
          <w:rFonts w:ascii="Times New Roman" w:hAnsi="Times New Roman" w:cs="Times New Roman"/>
          <w:bCs/>
          <w:i w:val="0"/>
        </w:rPr>
        <w:t xml:space="preserve"> </w:t>
      </w:r>
      <w:r w:rsidRPr="009E5C86">
        <w:rPr>
          <w:rStyle w:val="fontstyle21"/>
          <w:rFonts w:ascii="Times New Roman" w:hAnsi="Times New Roman" w:cs="Times New Roman"/>
          <w:bCs/>
          <w:i w:val="0"/>
        </w:rPr>
        <w:t>Secretaria de Educação</w:t>
      </w:r>
      <w:r w:rsidRPr="00F26618">
        <w:rPr>
          <w:rStyle w:val="fontstyle21"/>
          <w:rFonts w:ascii="Times New Roman" w:hAnsi="Times New Roman" w:cs="Times New Roman"/>
          <w:i w:val="0"/>
        </w:rPr>
        <w:t>:</w:t>
      </w:r>
    </w:p>
    <w:p w:rsidR="001D4CC4" w:rsidRPr="009E5C86" w:rsidRDefault="009C3631" w:rsidP="009E5C86">
      <w:pPr>
        <w:spacing w:after="100" w:afterAutospacing="1"/>
        <w:rPr>
          <w:rFonts w:cs="Times New Roman"/>
          <w:szCs w:val="24"/>
        </w:rPr>
      </w:pPr>
      <w:r w:rsidRPr="009E5C86">
        <w:rPr>
          <w:rStyle w:val="fontstyle21"/>
          <w:rFonts w:ascii="Times New Roman" w:hAnsi="Times New Roman" w:cs="Times New Roman"/>
          <w:i w:val="0"/>
        </w:rPr>
        <w:t xml:space="preserve">a)Para os servidores do magistério: </w:t>
      </w:r>
    </w:p>
    <w:p w:rsidR="001D4CC4" w:rsidRPr="009E5C86" w:rsidRDefault="009E5C86" w:rsidP="009E5C86">
      <w:pPr>
        <w:spacing w:after="100" w:afterAutospacing="1"/>
        <w:rPr>
          <w:rFonts w:cs="Times New Roman"/>
          <w:szCs w:val="24"/>
        </w:rPr>
      </w:pPr>
      <w:r>
        <w:rPr>
          <w:rStyle w:val="fontstyle21"/>
          <w:rFonts w:ascii="Times New Roman" w:hAnsi="Times New Roman" w:cs="Times New Roman"/>
          <w:i w:val="0"/>
        </w:rPr>
        <w:t>i.</w:t>
      </w:r>
      <w:r w:rsidR="009C3631" w:rsidRPr="009E5C86">
        <w:rPr>
          <w:rStyle w:val="fontstyle21"/>
          <w:rFonts w:ascii="Times New Roman" w:hAnsi="Times New Roman" w:cs="Times New Roman"/>
          <w:i w:val="0"/>
        </w:rPr>
        <w:t xml:space="preserve"> antecipação do período de recesso</w:t>
      </w:r>
      <w:r w:rsidR="00051A74">
        <w:rPr>
          <w:rStyle w:val="fontstyle21"/>
          <w:rFonts w:ascii="Times New Roman" w:hAnsi="Times New Roman" w:cs="Times New Roman"/>
          <w:i w:val="0"/>
        </w:rPr>
        <w:t>;</w:t>
      </w:r>
    </w:p>
    <w:p w:rsidR="001D4CC4" w:rsidRPr="009E5C86" w:rsidRDefault="009E5C86" w:rsidP="009E5C86">
      <w:pPr>
        <w:spacing w:after="100" w:afterAutospacing="1"/>
        <w:rPr>
          <w:rFonts w:cs="Times New Roman"/>
          <w:szCs w:val="24"/>
        </w:rPr>
      </w:pPr>
      <w:r>
        <w:rPr>
          <w:rStyle w:val="fontstyle21"/>
          <w:rFonts w:ascii="Times New Roman" w:hAnsi="Times New Roman" w:cs="Times New Roman"/>
          <w:i w:val="0"/>
        </w:rPr>
        <w:t xml:space="preserve">ii. </w:t>
      </w:r>
      <w:r w:rsidR="009C3631" w:rsidRPr="009E5C86">
        <w:rPr>
          <w:rStyle w:val="fontstyle21"/>
          <w:rFonts w:ascii="Times New Roman" w:hAnsi="Times New Roman" w:cs="Times New Roman"/>
          <w:i w:val="0"/>
        </w:rPr>
        <w:t>antecipação das horas atividades (§4º do artigo 2º da Lei nº11.738, de 16 de julho de 2008), ou conforme previsto no Plano de Carreira do magistério</w:t>
      </w:r>
      <w:r w:rsidR="00051A74">
        <w:rPr>
          <w:rStyle w:val="fontstyle21"/>
          <w:rFonts w:ascii="Times New Roman" w:hAnsi="Times New Roman" w:cs="Times New Roman"/>
          <w:i w:val="0"/>
        </w:rPr>
        <w:t>;</w:t>
      </w:r>
    </w:p>
    <w:p w:rsidR="009E5C86" w:rsidRDefault="009E5C86" w:rsidP="009E5C86">
      <w:pPr>
        <w:spacing w:after="100" w:afterAutospacing="1"/>
        <w:rPr>
          <w:rFonts w:cs="Times New Roman"/>
          <w:szCs w:val="24"/>
        </w:rPr>
      </w:pPr>
      <w:r>
        <w:rPr>
          <w:rStyle w:val="fontstyle21"/>
          <w:rFonts w:ascii="Times New Roman" w:hAnsi="Times New Roman" w:cs="Times New Roman"/>
          <w:i w:val="0"/>
        </w:rPr>
        <w:t xml:space="preserve">iii. </w:t>
      </w:r>
      <w:r w:rsidR="009C3631" w:rsidRPr="009E5C86">
        <w:rPr>
          <w:rStyle w:val="fontstyle21"/>
          <w:rFonts w:ascii="Times New Roman" w:hAnsi="Times New Roman" w:cs="Times New Roman"/>
          <w:i w:val="0"/>
        </w:rPr>
        <w:t>retirada de férias vencidas</w:t>
      </w:r>
      <w:r w:rsidR="00051A74">
        <w:rPr>
          <w:rStyle w:val="fontstyle21"/>
          <w:rFonts w:ascii="Times New Roman" w:hAnsi="Times New Roman" w:cs="Times New Roman"/>
          <w:i w:val="0"/>
        </w:rPr>
        <w:t>;</w:t>
      </w:r>
    </w:p>
    <w:p w:rsidR="001D4CC4" w:rsidRPr="009E5C86" w:rsidRDefault="009E5C86" w:rsidP="009E5C86">
      <w:pPr>
        <w:spacing w:after="100" w:afterAutospacing="1"/>
        <w:rPr>
          <w:rFonts w:cs="Times New Roman"/>
          <w:szCs w:val="24"/>
        </w:rPr>
      </w:pPr>
      <w:r>
        <w:rPr>
          <w:rFonts w:cs="Times New Roman"/>
          <w:szCs w:val="24"/>
        </w:rPr>
        <w:t>iv.</w:t>
      </w:r>
      <w:r w:rsidR="009C3631" w:rsidRPr="009E5C86">
        <w:rPr>
          <w:rStyle w:val="fontstyle21"/>
          <w:rFonts w:ascii="Times New Roman" w:hAnsi="Times New Roman" w:cs="Times New Roman"/>
          <w:i w:val="0"/>
        </w:rPr>
        <w:t xml:space="preserve"> retirada de banco de horas, antecipação de férias (calculadas proporcionalmente)</w:t>
      </w:r>
      <w:r w:rsidR="00051A74">
        <w:rPr>
          <w:rStyle w:val="fontstyle21"/>
          <w:rFonts w:ascii="Times New Roman" w:hAnsi="Times New Roman" w:cs="Times New Roman"/>
          <w:i w:val="0"/>
        </w:rPr>
        <w:t>;</w:t>
      </w:r>
    </w:p>
    <w:p w:rsidR="001D4CC4" w:rsidRPr="009E5C86" w:rsidRDefault="009E5C86" w:rsidP="009E5C86">
      <w:pPr>
        <w:spacing w:after="100" w:afterAutospacing="1"/>
        <w:rPr>
          <w:rFonts w:cs="Times New Roman"/>
          <w:szCs w:val="24"/>
        </w:rPr>
      </w:pPr>
      <w:r>
        <w:rPr>
          <w:rStyle w:val="fontstyle21"/>
          <w:rFonts w:ascii="Times New Roman" w:hAnsi="Times New Roman" w:cs="Times New Roman"/>
          <w:i w:val="0"/>
        </w:rPr>
        <w:t xml:space="preserve">v. </w:t>
      </w:r>
      <w:r w:rsidR="009C3631" w:rsidRPr="009E5C86">
        <w:rPr>
          <w:rStyle w:val="fontstyle21"/>
          <w:rFonts w:ascii="Times New Roman" w:hAnsi="Times New Roman" w:cs="Times New Roman"/>
          <w:i w:val="0"/>
        </w:rPr>
        <w:t>retirada de licenças prêmio vencidas</w:t>
      </w:r>
      <w:r w:rsidR="00051A74">
        <w:rPr>
          <w:rStyle w:val="fontstyle21"/>
          <w:rFonts w:ascii="Times New Roman" w:hAnsi="Times New Roman" w:cs="Times New Roman"/>
          <w:i w:val="0"/>
        </w:rPr>
        <w:t>;</w:t>
      </w: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F512E0" w:rsidRDefault="00F512E0" w:rsidP="009E5C86">
      <w:pPr>
        <w:spacing w:after="100" w:afterAutospacing="1"/>
        <w:rPr>
          <w:rStyle w:val="fontstyle21"/>
          <w:rFonts w:ascii="Times New Roman" w:hAnsi="Times New Roman" w:cs="Times New Roman"/>
          <w:i w:val="0"/>
        </w:rPr>
      </w:pPr>
    </w:p>
    <w:p w:rsidR="001D4CC4" w:rsidRPr="009E5C86" w:rsidRDefault="009E5C86" w:rsidP="009E5C86">
      <w:pPr>
        <w:spacing w:after="100" w:afterAutospacing="1"/>
        <w:rPr>
          <w:rFonts w:cs="Times New Roman"/>
          <w:szCs w:val="24"/>
        </w:rPr>
      </w:pPr>
      <w:r>
        <w:rPr>
          <w:rStyle w:val="fontstyle21"/>
          <w:rFonts w:ascii="Times New Roman" w:hAnsi="Times New Roman" w:cs="Times New Roman"/>
          <w:i w:val="0"/>
        </w:rPr>
        <w:t xml:space="preserve">vi. </w:t>
      </w:r>
      <w:r w:rsidR="00F55A66">
        <w:rPr>
          <w:rStyle w:val="fontstyle21"/>
          <w:rFonts w:ascii="Times New Roman" w:hAnsi="Times New Roman" w:cs="Times New Roman"/>
          <w:i w:val="0"/>
        </w:rPr>
        <w:t>p</w:t>
      </w:r>
      <w:r w:rsidR="009C3631" w:rsidRPr="009E5C86">
        <w:rPr>
          <w:rStyle w:val="fontstyle21"/>
          <w:rFonts w:ascii="Times New Roman" w:hAnsi="Times New Roman" w:cs="Times New Roman"/>
          <w:i w:val="0"/>
        </w:rPr>
        <w:t>ara reposição d</w:t>
      </w:r>
      <w:r w:rsidR="009C3631" w:rsidRPr="009E5C86">
        <w:rPr>
          <w:rStyle w:val="fontstyle21"/>
          <w:rFonts w:ascii="Times New Roman" w:eastAsia="Calibri" w:hAnsi="Times New Roman" w:cs="Times New Roman"/>
          <w:i w:val="0"/>
        </w:rPr>
        <w:t>e aulas</w:t>
      </w:r>
      <w:r w:rsidR="009C3631" w:rsidRPr="009E5C86">
        <w:rPr>
          <w:rStyle w:val="fontstyle21"/>
          <w:rFonts w:ascii="Times New Roman" w:hAnsi="Times New Roman" w:cs="Times New Roman"/>
          <w:i w:val="0"/>
        </w:rPr>
        <w:t xml:space="preserve"> presenciais conforme ato próprio que regulamentará o calendário escolar</w:t>
      </w:r>
      <w:r w:rsidR="00051A74">
        <w:rPr>
          <w:rStyle w:val="fontstyle21"/>
          <w:rFonts w:ascii="Times New Roman" w:hAnsi="Times New Roman" w:cs="Times New Roman"/>
          <w:i w:val="0"/>
        </w:rPr>
        <w:t>;</w:t>
      </w:r>
    </w:p>
    <w:p w:rsidR="001D4CC4" w:rsidRPr="009E5C86" w:rsidRDefault="009E5C86" w:rsidP="009E5C86">
      <w:pPr>
        <w:spacing w:after="100" w:afterAutospacing="1"/>
        <w:rPr>
          <w:rFonts w:cs="Times New Roman"/>
          <w:szCs w:val="24"/>
        </w:rPr>
      </w:pPr>
      <w:r>
        <w:rPr>
          <w:rStyle w:val="fontstyle21"/>
          <w:rFonts w:ascii="Times New Roman" w:hAnsi="Times New Roman" w:cs="Times New Roman"/>
          <w:i w:val="0"/>
        </w:rPr>
        <w:t>vii.</w:t>
      </w:r>
      <w:r w:rsidR="009C3631" w:rsidRPr="009E5C86">
        <w:rPr>
          <w:rStyle w:val="fontstyle21"/>
          <w:rFonts w:ascii="Times New Roman" w:hAnsi="Times New Roman" w:cs="Times New Roman"/>
          <w:i w:val="0"/>
        </w:rPr>
        <w:t xml:space="preserve"> glosa do período com efetiva compensação em momento posterior, nesta ordem;</w:t>
      </w:r>
    </w:p>
    <w:p w:rsidR="001D4CC4" w:rsidRPr="00F26618" w:rsidRDefault="009E5C86" w:rsidP="009E5C86">
      <w:pPr>
        <w:spacing w:after="100" w:afterAutospacing="1"/>
        <w:rPr>
          <w:rStyle w:val="fontstyle21"/>
          <w:rFonts w:ascii="Times New Roman" w:hAnsi="Times New Roman" w:cs="Times New Roman"/>
          <w:i w:val="0"/>
        </w:rPr>
      </w:pPr>
      <w:r>
        <w:rPr>
          <w:rStyle w:val="fontstyle21"/>
          <w:rFonts w:ascii="Times New Roman" w:hAnsi="Times New Roman" w:cs="Times New Roman"/>
          <w:i w:val="0"/>
        </w:rPr>
        <w:t xml:space="preserve">b) </w:t>
      </w:r>
      <w:r w:rsidR="009C3631" w:rsidRPr="00F26618">
        <w:rPr>
          <w:rStyle w:val="fontstyle21"/>
          <w:rFonts w:ascii="Times New Roman" w:hAnsi="Times New Roman" w:cs="Times New Roman"/>
          <w:i w:val="0"/>
        </w:rPr>
        <w:t>Para os</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demais</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servidores da educação: poderá conceder retirada</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de</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férias</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vencidas,</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retirada</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de</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banco de</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horas, antecipação de férias (calculadas</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 xml:space="preserve">proporcionalmente), </w:t>
      </w:r>
      <w:r w:rsidR="00BB4606" w:rsidRPr="00F26618">
        <w:rPr>
          <w:rStyle w:val="fontstyle21"/>
          <w:rFonts w:ascii="Times New Roman" w:hAnsi="Times New Roman" w:cs="Times New Roman"/>
          <w:i w:val="0"/>
        </w:rPr>
        <w:t>retirada</w:t>
      </w:r>
      <w:r w:rsidR="00BB4606">
        <w:rPr>
          <w:rStyle w:val="fontstyle21"/>
          <w:rFonts w:ascii="Times New Roman" w:hAnsi="Times New Roman" w:cs="Times New Roman"/>
          <w:i w:val="0"/>
        </w:rPr>
        <w:t>s de licenças prêmio vencidas</w:t>
      </w:r>
      <w:r w:rsidR="009C3631" w:rsidRPr="00F26618">
        <w:rPr>
          <w:rStyle w:val="fontstyle21"/>
          <w:rFonts w:ascii="Times New Roman" w:hAnsi="Times New Roman" w:cs="Times New Roman"/>
          <w:i w:val="0"/>
        </w:rPr>
        <w:t>, glosa do período com</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efetiva</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compensação em momento</w:t>
      </w:r>
      <w:r w:rsidR="00BB4606">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posterior</w:t>
      </w:r>
      <w:r>
        <w:rPr>
          <w:rStyle w:val="fontstyle21"/>
          <w:rFonts w:ascii="Times New Roman" w:hAnsi="Times New Roman" w:cs="Times New Roman"/>
          <w:i w:val="0"/>
        </w:rPr>
        <w:t>.</w:t>
      </w:r>
    </w:p>
    <w:p w:rsidR="001D4CC4" w:rsidRPr="009E5C86" w:rsidRDefault="009E5C86" w:rsidP="00835D53">
      <w:pPr>
        <w:spacing w:after="100" w:afterAutospacing="1"/>
        <w:ind w:firstLine="708"/>
        <w:rPr>
          <w:rFonts w:cs="Times New Roman"/>
          <w:szCs w:val="24"/>
        </w:rPr>
      </w:pPr>
      <w:r w:rsidRPr="009E5C86">
        <w:rPr>
          <w:rStyle w:val="fontstyle21"/>
          <w:rFonts w:ascii="Times New Roman" w:hAnsi="Times New Roman" w:cs="Times New Roman"/>
          <w:b/>
          <w:bCs/>
          <w:i w:val="0"/>
        </w:rPr>
        <w:t>Art. 18.</w:t>
      </w:r>
      <w:r>
        <w:rPr>
          <w:rStyle w:val="fontstyle21"/>
          <w:rFonts w:ascii="Times New Roman" w:hAnsi="Times New Roman" w:cs="Times New Roman"/>
          <w:i w:val="0"/>
        </w:rPr>
        <w:t>O</w:t>
      </w:r>
      <w:r w:rsidR="009C3631" w:rsidRPr="009E5C86">
        <w:rPr>
          <w:rStyle w:val="fontstyle21"/>
          <w:rFonts w:ascii="Times New Roman" w:hAnsi="Times New Roman" w:cs="Times New Roman"/>
          <w:i w:val="0"/>
        </w:rPr>
        <w:t>s professores e os especialistas em educação das instituições de ensino, enquanto as aulas estiverem suspensas</w:t>
      </w:r>
      <w:r>
        <w:rPr>
          <w:rStyle w:val="fontstyle21"/>
          <w:rFonts w:ascii="Times New Roman" w:hAnsi="Times New Roman" w:cs="Times New Roman"/>
          <w:i w:val="0"/>
        </w:rPr>
        <w:t>,</w:t>
      </w:r>
      <w:r w:rsidR="009C3631" w:rsidRPr="009E5C86">
        <w:rPr>
          <w:rStyle w:val="fontstyle21"/>
          <w:rFonts w:ascii="Times New Roman" w:hAnsi="Times New Roman" w:cs="Times New Roman"/>
          <w:i w:val="0"/>
        </w:rPr>
        <w:t xml:space="preserve"> terão sua </w:t>
      </w:r>
      <w:r w:rsidR="009C3631" w:rsidRPr="009E5C86">
        <w:rPr>
          <w:rStyle w:val="fontstyle21"/>
          <w:rFonts w:ascii="Times New Roman" w:eastAsia="Calibri" w:hAnsi="Times New Roman" w:cs="Times New Roman"/>
          <w:i w:val="0"/>
        </w:rPr>
        <w:t xml:space="preserve">jornada de trabalho transformadas em horas atividades e </w:t>
      </w:r>
      <w:r w:rsidR="009C3631" w:rsidRPr="009E5C86">
        <w:rPr>
          <w:rStyle w:val="fontstyle21"/>
          <w:rFonts w:ascii="Times New Roman" w:hAnsi="Times New Roman" w:cs="Times New Roman"/>
          <w:i w:val="0"/>
        </w:rPr>
        <w:t xml:space="preserve">destinadas </w:t>
      </w:r>
      <w:r w:rsidR="009C3631" w:rsidRPr="009E5C86">
        <w:rPr>
          <w:rStyle w:val="fontstyle21"/>
          <w:rFonts w:ascii="Times New Roman" w:eastAsia="Calibri" w:hAnsi="Times New Roman" w:cs="Times New Roman"/>
          <w:i w:val="0"/>
        </w:rPr>
        <w:t xml:space="preserve">para </w:t>
      </w:r>
      <w:r w:rsidR="009C3631" w:rsidRPr="009E5C86">
        <w:rPr>
          <w:rStyle w:val="fontstyle21"/>
          <w:rFonts w:ascii="Times New Roman" w:hAnsi="Times New Roman" w:cs="Times New Roman"/>
          <w:i w:val="0"/>
        </w:rPr>
        <w:t xml:space="preserve">planejamento e aulas na modalidade de ensino </w:t>
      </w:r>
      <w:r w:rsidR="009C3631" w:rsidRPr="009E5C86">
        <w:rPr>
          <w:rStyle w:val="fontstyle21"/>
          <w:rFonts w:ascii="Times New Roman" w:eastAsia="Calibri" w:hAnsi="Times New Roman" w:cs="Times New Roman"/>
          <w:i w:val="0"/>
        </w:rPr>
        <w:t xml:space="preserve">que o sistema municipal decidir para reposição das horas efetivamente não ofertadas no ensino para o cumprimentos das 800 </w:t>
      </w:r>
      <w:r>
        <w:rPr>
          <w:rStyle w:val="fontstyle21"/>
          <w:rFonts w:ascii="Times New Roman" w:eastAsia="Calibri" w:hAnsi="Times New Roman" w:cs="Times New Roman"/>
          <w:i w:val="0"/>
        </w:rPr>
        <w:t xml:space="preserve">(oitocentas) </w:t>
      </w:r>
      <w:r w:rsidR="009C3631" w:rsidRPr="009E5C86">
        <w:rPr>
          <w:rStyle w:val="fontstyle21"/>
          <w:rFonts w:ascii="Times New Roman" w:eastAsia="Calibri" w:hAnsi="Times New Roman" w:cs="Times New Roman"/>
          <w:i w:val="0"/>
        </w:rPr>
        <w:t>horas conforme a legislação federal vigente</w:t>
      </w:r>
      <w:r w:rsidR="009C3631" w:rsidRPr="009E5C86">
        <w:rPr>
          <w:rStyle w:val="fontstyle21"/>
          <w:rFonts w:ascii="Times New Roman" w:hAnsi="Times New Roman" w:cs="Times New Roman"/>
          <w:i w:val="0"/>
        </w:rPr>
        <w:t>.</w:t>
      </w:r>
    </w:p>
    <w:p w:rsidR="001D4CC4" w:rsidRPr="00F26618" w:rsidRDefault="009E5C86" w:rsidP="00835D53">
      <w:pPr>
        <w:spacing w:after="100" w:afterAutospacing="1"/>
        <w:ind w:firstLine="708"/>
        <w:rPr>
          <w:rFonts w:cs="Times New Roman"/>
          <w:szCs w:val="24"/>
        </w:rPr>
      </w:pPr>
      <w:r>
        <w:rPr>
          <w:rStyle w:val="fontstyle21"/>
          <w:rFonts w:ascii="Times New Roman" w:hAnsi="Times New Roman" w:cs="Times New Roman"/>
          <w:b/>
          <w:i w:val="0"/>
        </w:rPr>
        <w:t>Art. 19.</w:t>
      </w:r>
      <w:r w:rsidR="009C3631" w:rsidRPr="00F26618">
        <w:rPr>
          <w:rStyle w:val="fontstyle21"/>
          <w:rFonts w:ascii="Times New Roman" w:hAnsi="Times New Roman" w:cs="Times New Roman"/>
          <w:i w:val="0"/>
        </w:rPr>
        <w:t xml:space="preserve"> As Chefias</w:t>
      </w:r>
      <w:r w:rsidR="001A7602">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Imediatas poderão,</w:t>
      </w:r>
      <w:r w:rsidR="00474C2A">
        <w:rPr>
          <w:rStyle w:val="fontstyle21"/>
          <w:rFonts w:ascii="Times New Roman" w:hAnsi="Times New Roman" w:cs="Times New Roman"/>
          <w:i w:val="0"/>
        </w:rPr>
        <w:t xml:space="preserve"> </w:t>
      </w:r>
      <w:r w:rsidR="009C3631" w:rsidRPr="00F26618">
        <w:rPr>
          <w:rStyle w:val="fontstyle21"/>
          <w:rFonts w:ascii="Times New Roman" w:hAnsi="Times New Roman" w:cs="Times New Roman"/>
          <w:i w:val="0"/>
        </w:rPr>
        <w:t>adicionalmente</w:t>
      </w:r>
      <w:r>
        <w:rPr>
          <w:rStyle w:val="fontstyle21"/>
          <w:rFonts w:ascii="Times New Roman" w:hAnsi="Times New Roman" w:cs="Times New Roman"/>
          <w:i w:val="0"/>
        </w:rPr>
        <w:t>,</w:t>
      </w:r>
      <w:r w:rsidR="009C3631" w:rsidRPr="00F26618">
        <w:rPr>
          <w:rStyle w:val="fontstyle21"/>
          <w:rFonts w:ascii="Times New Roman" w:hAnsi="Times New Roman" w:cs="Times New Roman"/>
          <w:i w:val="0"/>
        </w:rPr>
        <w:t xml:space="preserve"> flexibilizar a jornada de trabalho, com efetiva compensação.</w:t>
      </w:r>
    </w:p>
    <w:p w:rsidR="001D4CC4" w:rsidRPr="00F26618" w:rsidRDefault="009C3631" w:rsidP="00835D53">
      <w:pPr>
        <w:spacing w:after="100" w:afterAutospacing="1"/>
        <w:ind w:firstLine="708"/>
        <w:rPr>
          <w:rFonts w:cs="Times New Roman"/>
          <w:szCs w:val="24"/>
        </w:rPr>
      </w:pPr>
      <w:r w:rsidRPr="00F26618">
        <w:rPr>
          <w:rStyle w:val="fontstyle21"/>
          <w:rFonts w:ascii="Times New Roman" w:hAnsi="Times New Roman" w:cs="Times New Roman"/>
          <w:b/>
          <w:bCs/>
          <w:i w:val="0"/>
        </w:rPr>
        <w:t>Art.</w:t>
      </w:r>
      <w:r w:rsidR="009E5C86">
        <w:rPr>
          <w:rStyle w:val="fontstyle21"/>
          <w:rFonts w:ascii="Times New Roman" w:hAnsi="Times New Roman" w:cs="Times New Roman"/>
          <w:b/>
          <w:bCs/>
          <w:i w:val="0"/>
        </w:rPr>
        <w:t xml:space="preserve"> </w:t>
      </w:r>
      <w:r w:rsidR="0064076F">
        <w:rPr>
          <w:rStyle w:val="fontstyle21"/>
          <w:rFonts w:ascii="Times New Roman" w:hAnsi="Times New Roman" w:cs="Times New Roman"/>
          <w:b/>
          <w:bCs/>
          <w:i w:val="0"/>
        </w:rPr>
        <w:t xml:space="preserve">20. </w:t>
      </w:r>
      <w:r w:rsidRPr="00F26618">
        <w:rPr>
          <w:rStyle w:val="fontstyle21"/>
          <w:rFonts w:ascii="Times New Roman" w:hAnsi="Times New Roman" w:cs="Times New Roman"/>
          <w:i w:val="0"/>
        </w:rPr>
        <w:t xml:space="preserve">O integrante do Quadro do Magistério </w:t>
      </w:r>
      <w:r w:rsidR="00051A74">
        <w:rPr>
          <w:rStyle w:val="fontstyle21"/>
          <w:rFonts w:ascii="Times New Roman" w:hAnsi="Times New Roman" w:cs="Times New Roman"/>
          <w:i w:val="0"/>
        </w:rPr>
        <w:t xml:space="preserve">possui </w:t>
      </w:r>
      <w:r w:rsidRPr="00F26618">
        <w:rPr>
          <w:rStyle w:val="fontstyle21"/>
          <w:rFonts w:ascii="Times New Roman" w:hAnsi="Times New Roman" w:cs="Times New Roman"/>
          <w:i w:val="0"/>
        </w:rPr>
        <w:t>o dever constante de considerar a relevância social de suas atribuições</w:t>
      </w:r>
      <w:r>
        <w:rPr>
          <w:rStyle w:val="fontstyle21"/>
          <w:rFonts w:ascii="Times New Roman" w:hAnsi="Times New Roman" w:cs="Times New Roman"/>
          <w:i w:val="0"/>
        </w:rPr>
        <w:t>,</w:t>
      </w:r>
      <w:r w:rsidRPr="00F26618">
        <w:rPr>
          <w:rStyle w:val="fontstyle21"/>
          <w:rFonts w:ascii="Times New Roman" w:hAnsi="Times New Roman" w:cs="Times New Roman"/>
          <w:i w:val="0"/>
        </w:rPr>
        <w:t xml:space="preserve"> em razão da qual, além das obrigações previstas em outras normas, deverá:</w:t>
      </w:r>
    </w:p>
    <w:p w:rsidR="001D4CC4" w:rsidRPr="00F26618" w:rsidRDefault="009C3631" w:rsidP="00F26618">
      <w:pPr>
        <w:spacing w:after="100" w:afterAutospacing="1"/>
        <w:rPr>
          <w:rFonts w:cs="Times New Roman"/>
          <w:szCs w:val="24"/>
        </w:rPr>
      </w:pPr>
      <w:r w:rsidRPr="00F26618">
        <w:rPr>
          <w:rStyle w:val="fontstyle21"/>
          <w:rFonts w:ascii="Times New Roman" w:eastAsia="Calibri" w:hAnsi="Times New Roman" w:cs="Times New Roman"/>
          <w:b/>
          <w:bCs/>
          <w:i w:val="0"/>
        </w:rPr>
        <w:t>I</w:t>
      </w:r>
      <w:r w:rsidRPr="00F26618">
        <w:rPr>
          <w:rStyle w:val="fontstyle21"/>
          <w:rFonts w:ascii="Times New Roman" w:hAnsi="Times New Roman" w:cs="Times New Roman"/>
          <w:b/>
          <w:bCs/>
          <w:i w:val="0"/>
        </w:rPr>
        <w:t xml:space="preserve">- </w:t>
      </w:r>
      <w:r w:rsidRPr="00F26618">
        <w:rPr>
          <w:rStyle w:val="fontstyle21"/>
          <w:rFonts w:ascii="Times New Roman" w:hAnsi="Times New Roman" w:cs="Times New Roman"/>
          <w:i w:val="0"/>
        </w:rPr>
        <w:t>Participar do processo de planejamento, execução e avaliação das atividades escolares previstas neste decreto</w:t>
      </w:r>
    </w:p>
    <w:p w:rsidR="001D4CC4" w:rsidRPr="00051A74" w:rsidRDefault="009C3631" w:rsidP="00F26618">
      <w:pPr>
        <w:spacing w:after="100" w:afterAutospacing="1"/>
        <w:rPr>
          <w:rFonts w:cs="Times New Roman"/>
          <w:szCs w:val="24"/>
        </w:rPr>
      </w:pPr>
      <w:r w:rsidRPr="00051A74">
        <w:rPr>
          <w:rStyle w:val="fontstyle21"/>
          <w:rFonts w:ascii="Times New Roman" w:hAnsi="Times New Roman" w:cs="Times New Roman"/>
          <w:b/>
          <w:bCs/>
          <w:i w:val="0"/>
          <w:color w:val="auto"/>
        </w:rPr>
        <w:t>II -</w:t>
      </w:r>
      <w:r w:rsidRPr="00051A74">
        <w:rPr>
          <w:rStyle w:val="fontstyle21"/>
          <w:rFonts w:ascii="Times New Roman" w:hAnsi="Times New Roman" w:cs="Times New Roman"/>
          <w:i w:val="0"/>
          <w:color w:val="auto"/>
        </w:rPr>
        <w:t xml:space="preserve"> O não-comparecimento e ou participação do docente nos dias de convocação para participar de videoconferências, </w:t>
      </w:r>
      <w:r w:rsidRPr="00051A74">
        <w:rPr>
          <w:rStyle w:val="fontstyle21"/>
          <w:rFonts w:ascii="Times New Roman" w:eastAsia="Calibri" w:hAnsi="Times New Roman" w:cs="Times New Roman"/>
          <w:i w:val="0"/>
          <w:color w:val="auto"/>
        </w:rPr>
        <w:t>e atos previstos neste decreto</w:t>
      </w:r>
      <w:r w:rsidR="001A7602">
        <w:rPr>
          <w:rStyle w:val="fontstyle21"/>
          <w:rFonts w:ascii="Times New Roman" w:eastAsia="Calibri" w:hAnsi="Times New Roman" w:cs="Times New Roman"/>
          <w:i w:val="0"/>
          <w:color w:val="auto"/>
        </w:rPr>
        <w:t xml:space="preserve"> </w:t>
      </w:r>
      <w:r w:rsidR="00051A74" w:rsidRPr="00051A74">
        <w:rPr>
          <w:rStyle w:val="fontstyle21"/>
          <w:rFonts w:ascii="Times New Roman" w:hAnsi="Times New Roman" w:cs="Times New Roman"/>
          <w:i w:val="0"/>
          <w:color w:val="auto"/>
        </w:rPr>
        <w:t>acarretará</w:t>
      </w:r>
      <w:r w:rsidR="001A7602">
        <w:rPr>
          <w:rStyle w:val="fontstyle21"/>
          <w:rFonts w:ascii="Times New Roman" w:hAnsi="Times New Roman" w:cs="Times New Roman"/>
          <w:i w:val="0"/>
          <w:color w:val="auto"/>
        </w:rPr>
        <w:t xml:space="preserve"> </w:t>
      </w:r>
      <w:r w:rsidRPr="00051A74">
        <w:rPr>
          <w:rStyle w:val="fontstyle21"/>
          <w:rFonts w:ascii="Times New Roman" w:eastAsia="Calibri" w:hAnsi="Times New Roman" w:cs="Times New Roman"/>
          <w:i w:val="0"/>
          <w:color w:val="auto"/>
        </w:rPr>
        <w:t>falta</w:t>
      </w:r>
      <w:r w:rsidRPr="00051A74">
        <w:rPr>
          <w:rStyle w:val="fontstyle21"/>
          <w:rFonts w:ascii="Times New Roman" w:hAnsi="Times New Roman" w:cs="Times New Roman"/>
          <w:i w:val="0"/>
          <w:color w:val="auto"/>
        </w:rPr>
        <w:t>, a conforme o caso, observado o total das horas de duração dos eventos exceção aos dispensados em ato legal.</w:t>
      </w:r>
    </w:p>
    <w:p w:rsidR="001D4CC4" w:rsidRPr="00051A74" w:rsidRDefault="009C3631" w:rsidP="00835D53">
      <w:pPr>
        <w:spacing w:after="100" w:afterAutospacing="1"/>
        <w:ind w:firstLine="708"/>
        <w:rPr>
          <w:rFonts w:cs="Times New Roman"/>
          <w:szCs w:val="24"/>
        </w:rPr>
      </w:pPr>
      <w:r w:rsidRPr="00051A74">
        <w:rPr>
          <w:rStyle w:val="fontstyle21"/>
          <w:rFonts w:ascii="Times New Roman" w:hAnsi="Times New Roman" w:cs="Times New Roman"/>
          <w:b/>
          <w:i w:val="0"/>
          <w:color w:val="auto"/>
        </w:rPr>
        <w:t>Art.</w:t>
      </w:r>
      <w:r w:rsidR="00051A74" w:rsidRPr="00051A74">
        <w:rPr>
          <w:rStyle w:val="fontstyle21"/>
          <w:rFonts w:ascii="Times New Roman" w:hAnsi="Times New Roman" w:cs="Times New Roman"/>
          <w:b/>
          <w:i w:val="0"/>
          <w:color w:val="auto"/>
        </w:rPr>
        <w:t xml:space="preserve"> 21</w:t>
      </w:r>
      <w:r w:rsidRPr="00051A74">
        <w:rPr>
          <w:rStyle w:val="fontstyle21"/>
          <w:rFonts w:ascii="Times New Roman" w:hAnsi="Times New Roman" w:cs="Times New Roman"/>
          <w:color w:val="auto"/>
        </w:rPr>
        <w:t xml:space="preserve">. </w:t>
      </w:r>
      <w:r w:rsidRPr="00051A74">
        <w:rPr>
          <w:rStyle w:val="fontstyle21"/>
          <w:rFonts w:ascii="Times New Roman" w:hAnsi="Times New Roman" w:cs="Times New Roman"/>
          <w:i w:val="0"/>
          <w:color w:val="auto"/>
        </w:rPr>
        <w:t xml:space="preserve">No caso específico da necessidade de reposição de aulas/dias letivos, por qualquer motivo (suspensão de expediente por ato legal, problemas físicos estruturais da escola, surtos epidêmicos, greves, interdição ou ocupação do prédio escolar por ordem judicial, etc.), </w:t>
      </w:r>
      <w:r w:rsidR="00051A74" w:rsidRPr="00051A74">
        <w:rPr>
          <w:rStyle w:val="fontstyle21"/>
          <w:rFonts w:ascii="Times New Roman" w:eastAsia="Calibri" w:hAnsi="Times New Roman" w:cs="Times New Roman"/>
          <w:i w:val="0"/>
          <w:color w:val="auto"/>
        </w:rPr>
        <w:t>s</w:t>
      </w:r>
      <w:r w:rsidRPr="00051A74">
        <w:rPr>
          <w:rStyle w:val="fontstyle21"/>
          <w:rFonts w:ascii="Times New Roman" w:eastAsia="Calibri" w:hAnsi="Times New Roman" w:cs="Times New Roman"/>
          <w:i w:val="0"/>
          <w:color w:val="auto"/>
        </w:rPr>
        <w:t>erá seguindo os seguintes</w:t>
      </w:r>
      <w:r w:rsidRPr="00051A74">
        <w:rPr>
          <w:rStyle w:val="fontstyle21"/>
          <w:rFonts w:ascii="Times New Roman" w:hAnsi="Times New Roman" w:cs="Times New Roman"/>
          <w:i w:val="0"/>
          <w:color w:val="auto"/>
        </w:rPr>
        <w:t xml:space="preserve"> procedimentos que consiste nos seguintes critérios alternativos:</w:t>
      </w:r>
    </w:p>
    <w:p w:rsidR="00F512E0" w:rsidRDefault="00F512E0" w:rsidP="00F26618">
      <w:pPr>
        <w:spacing w:after="100" w:afterAutospacing="1"/>
        <w:rPr>
          <w:rStyle w:val="fontstyle21"/>
          <w:rFonts w:ascii="Times New Roman" w:hAnsi="Times New Roman" w:cs="Times New Roman"/>
          <w:b/>
          <w:i w:val="0"/>
          <w:color w:val="auto"/>
        </w:rPr>
      </w:pPr>
    </w:p>
    <w:p w:rsidR="00F512E0" w:rsidRDefault="00F512E0" w:rsidP="00F26618">
      <w:pPr>
        <w:spacing w:after="100" w:afterAutospacing="1"/>
        <w:rPr>
          <w:rStyle w:val="fontstyle21"/>
          <w:rFonts w:ascii="Times New Roman" w:hAnsi="Times New Roman" w:cs="Times New Roman"/>
          <w:b/>
          <w:i w:val="0"/>
          <w:color w:val="auto"/>
        </w:rPr>
      </w:pPr>
    </w:p>
    <w:p w:rsidR="00F512E0" w:rsidRDefault="00F512E0" w:rsidP="00F26618">
      <w:pPr>
        <w:spacing w:after="100" w:afterAutospacing="1"/>
        <w:rPr>
          <w:rStyle w:val="fontstyle21"/>
          <w:rFonts w:ascii="Times New Roman" w:hAnsi="Times New Roman" w:cs="Times New Roman"/>
          <w:b/>
          <w:i w:val="0"/>
          <w:color w:val="auto"/>
        </w:rPr>
      </w:pPr>
    </w:p>
    <w:p w:rsidR="00F512E0" w:rsidRDefault="00F512E0" w:rsidP="00F26618">
      <w:pPr>
        <w:spacing w:after="100" w:afterAutospacing="1"/>
        <w:rPr>
          <w:rStyle w:val="fontstyle21"/>
          <w:rFonts w:ascii="Times New Roman" w:hAnsi="Times New Roman" w:cs="Times New Roman"/>
          <w:b/>
          <w:i w:val="0"/>
          <w:color w:val="auto"/>
        </w:rPr>
      </w:pPr>
    </w:p>
    <w:p w:rsidR="00F512E0" w:rsidRDefault="00F512E0" w:rsidP="00F26618">
      <w:pPr>
        <w:spacing w:after="100" w:afterAutospacing="1"/>
        <w:rPr>
          <w:rStyle w:val="fontstyle21"/>
          <w:rFonts w:ascii="Times New Roman" w:hAnsi="Times New Roman" w:cs="Times New Roman"/>
          <w:b/>
          <w:i w:val="0"/>
          <w:color w:val="auto"/>
        </w:rPr>
      </w:pPr>
    </w:p>
    <w:p w:rsidR="00F512E0" w:rsidRDefault="00F512E0" w:rsidP="00F26618">
      <w:pPr>
        <w:spacing w:after="100" w:afterAutospacing="1"/>
        <w:rPr>
          <w:rStyle w:val="fontstyle21"/>
          <w:rFonts w:ascii="Times New Roman" w:hAnsi="Times New Roman" w:cs="Times New Roman"/>
          <w:b/>
          <w:i w:val="0"/>
          <w:color w:val="auto"/>
        </w:rPr>
      </w:pPr>
    </w:p>
    <w:p w:rsidR="001D4CC4" w:rsidRPr="00051A74" w:rsidRDefault="009C3631" w:rsidP="00F26618">
      <w:pPr>
        <w:spacing w:after="100" w:afterAutospacing="1"/>
        <w:rPr>
          <w:rFonts w:cs="Times New Roman"/>
          <w:szCs w:val="24"/>
        </w:rPr>
      </w:pPr>
      <w:r w:rsidRPr="00051A74">
        <w:rPr>
          <w:rStyle w:val="fontstyle21"/>
          <w:rFonts w:ascii="Times New Roman" w:hAnsi="Times New Roman" w:cs="Times New Roman"/>
          <w:b/>
          <w:i w:val="0"/>
          <w:color w:val="auto"/>
        </w:rPr>
        <w:t>§1</w:t>
      </w:r>
      <w:r w:rsidRPr="00051A74">
        <w:rPr>
          <w:rStyle w:val="fontstyle21"/>
          <w:rFonts w:ascii="Times New Roman" w:eastAsia="Calibri" w:hAnsi="Times New Roman" w:cs="Times New Roman"/>
          <w:b/>
          <w:i w:val="0"/>
          <w:color w:val="auto"/>
        </w:rPr>
        <w:t>º</w:t>
      </w:r>
      <w:r w:rsidR="001A7602">
        <w:rPr>
          <w:rStyle w:val="fontstyle21"/>
          <w:rFonts w:ascii="Times New Roman" w:eastAsia="Calibri" w:hAnsi="Times New Roman" w:cs="Times New Roman"/>
          <w:b/>
          <w:i w:val="0"/>
          <w:color w:val="auto"/>
        </w:rPr>
        <w:t xml:space="preserve"> </w:t>
      </w:r>
      <w:r w:rsidR="00051A74">
        <w:rPr>
          <w:rStyle w:val="fontstyle21"/>
          <w:rFonts w:ascii="Times New Roman" w:hAnsi="Times New Roman" w:cs="Times New Roman"/>
          <w:i w:val="0"/>
          <w:color w:val="auto"/>
        </w:rPr>
        <w:t>S</w:t>
      </w:r>
      <w:r w:rsidRPr="00051A74">
        <w:rPr>
          <w:rStyle w:val="fontstyle21"/>
          <w:rFonts w:ascii="Times New Roman" w:hAnsi="Times New Roman" w:cs="Times New Roman"/>
          <w:i w:val="0"/>
          <w:color w:val="auto"/>
        </w:rPr>
        <w:t>e o professor teve faltas consignadas, relativamente às aulas não ministradas e aos dias não trabalhados, ele não é obrigado a fazer a reposição correspondente, caso em que será contratado outro docente. Repondo, ele será devidamente remunerado e as faltas poderão ser retiradas, se houver acordo com a Secretaria de Educação.</w:t>
      </w:r>
    </w:p>
    <w:p w:rsidR="001D4CC4" w:rsidRPr="00051A74" w:rsidRDefault="009C3631" w:rsidP="00F26618">
      <w:pPr>
        <w:spacing w:after="100" w:afterAutospacing="1"/>
        <w:rPr>
          <w:rFonts w:cs="Times New Roman"/>
          <w:szCs w:val="24"/>
        </w:rPr>
      </w:pPr>
      <w:r w:rsidRPr="00051A74">
        <w:rPr>
          <w:rStyle w:val="fontstyle21"/>
          <w:rFonts w:ascii="Times New Roman" w:hAnsi="Times New Roman" w:cs="Times New Roman"/>
          <w:b/>
          <w:i w:val="0"/>
          <w:color w:val="auto"/>
        </w:rPr>
        <w:t>§2</w:t>
      </w:r>
      <w:r w:rsidRPr="00051A74">
        <w:rPr>
          <w:rStyle w:val="fontstyle21"/>
          <w:rFonts w:ascii="Times New Roman" w:eastAsia="Calibri" w:hAnsi="Times New Roman" w:cs="Times New Roman"/>
          <w:b/>
          <w:i w:val="0"/>
          <w:color w:val="auto"/>
        </w:rPr>
        <w:t>º</w:t>
      </w:r>
      <w:r w:rsidR="001A7602">
        <w:rPr>
          <w:rStyle w:val="fontstyle21"/>
          <w:rFonts w:ascii="Times New Roman" w:eastAsia="Calibri" w:hAnsi="Times New Roman" w:cs="Times New Roman"/>
          <w:b/>
          <w:i w:val="0"/>
          <w:color w:val="auto"/>
        </w:rPr>
        <w:t xml:space="preserve"> </w:t>
      </w:r>
      <w:r w:rsidR="00051A74">
        <w:rPr>
          <w:rStyle w:val="fontstyle21"/>
          <w:rFonts w:ascii="Times New Roman" w:hAnsi="Times New Roman" w:cs="Times New Roman"/>
          <w:i w:val="0"/>
          <w:color w:val="auto"/>
        </w:rPr>
        <w:t>S</w:t>
      </w:r>
      <w:r w:rsidRPr="00051A74">
        <w:rPr>
          <w:rStyle w:val="fontstyle21"/>
          <w:rFonts w:ascii="Times New Roman" w:hAnsi="Times New Roman" w:cs="Times New Roman"/>
          <w:i w:val="0"/>
          <w:color w:val="auto"/>
        </w:rPr>
        <w:t>e o professor não teve faltas consignadas, ele é obrigado a repor. Não repondo, terá as faltas consignadas nos dias/aulas programados para a reposição, com o correspondente desconto na remuneração. Nenhum professor poderá ser duplamente penalizado pelo mesmo fato, ou seja, duas faltas pela mesma aula ou pelo mesmo dia não trabalhado.</w:t>
      </w:r>
    </w:p>
    <w:p w:rsidR="001D4CC4" w:rsidRPr="00051A74" w:rsidRDefault="009C3631" w:rsidP="00F26618">
      <w:pPr>
        <w:spacing w:after="100" w:afterAutospacing="1"/>
        <w:rPr>
          <w:rFonts w:cs="Times New Roman"/>
          <w:szCs w:val="24"/>
        </w:rPr>
      </w:pPr>
      <w:r w:rsidRPr="00051A74">
        <w:rPr>
          <w:rStyle w:val="fontstyle21"/>
          <w:rFonts w:ascii="Times New Roman" w:eastAsia="Calibri" w:hAnsi="Times New Roman" w:cs="Times New Roman"/>
          <w:b/>
          <w:i w:val="0"/>
          <w:color w:val="auto"/>
        </w:rPr>
        <w:t>§3º</w:t>
      </w:r>
      <w:r w:rsidR="001A7602">
        <w:rPr>
          <w:rStyle w:val="fontstyle21"/>
          <w:rFonts w:ascii="Times New Roman" w:eastAsia="Calibri" w:hAnsi="Times New Roman" w:cs="Times New Roman"/>
          <w:b/>
          <w:i w:val="0"/>
          <w:color w:val="auto"/>
        </w:rPr>
        <w:t xml:space="preserve"> </w:t>
      </w:r>
      <w:r w:rsidRPr="00051A74">
        <w:rPr>
          <w:rStyle w:val="fontstyle21"/>
          <w:rFonts w:ascii="Times New Roman" w:hAnsi="Times New Roman" w:cs="Times New Roman"/>
          <w:i w:val="0"/>
          <w:color w:val="auto"/>
        </w:rPr>
        <w:t xml:space="preserve">O disposto neste decreto aplicar-se-á, também, aos docentes designados para funções de Direção e coordenação nas unidades escolares da Rede </w:t>
      </w:r>
      <w:r w:rsidRPr="00051A74">
        <w:rPr>
          <w:rStyle w:val="fontstyle21"/>
          <w:rFonts w:ascii="Times New Roman" w:eastAsia="Calibri" w:hAnsi="Times New Roman" w:cs="Times New Roman"/>
          <w:i w:val="0"/>
          <w:color w:val="auto"/>
        </w:rPr>
        <w:t xml:space="preserve">Municipal </w:t>
      </w:r>
      <w:r w:rsidRPr="00051A74">
        <w:rPr>
          <w:rStyle w:val="fontstyle21"/>
          <w:rFonts w:ascii="Times New Roman" w:hAnsi="Times New Roman" w:cs="Times New Roman"/>
          <w:i w:val="0"/>
          <w:color w:val="auto"/>
        </w:rPr>
        <w:t xml:space="preserve">de Ensino. </w:t>
      </w:r>
    </w:p>
    <w:p w:rsidR="001D4CC4" w:rsidRPr="00F26618" w:rsidRDefault="009C3631" w:rsidP="00835D53">
      <w:pPr>
        <w:spacing w:after="100" w:afterAutospacing="1"/>
        <w:ind w:firstLine="708"/>
        <w:rPr>
          <w:rFonts w:cs="Times New Roman"/>
          <w:szCs w:val="24"/>
        </w:rPr>
      </w:pPr>
      <w:r w:rsidRPr="00F26618">
        <w:rPr>
          <w:rStyle w:val="fontstyle21"/>
          <w:rFonts w:ascii="Times New Roman" w:hAnsi="Times New Roman" w:cs="Times New Roman"/>
          <w:b/>
          <w:i w:val="0"/>
        </w:rPr>
        <w:t>Art.</w:t>
      </w:r>
      <w:r w:rsidR="00051A74">
        <w:rPr>
          <w:rStyle w:val="fontstyle21"/>
          <w:rFonts w:ascii="Times New Roman" w:hAnsi="Times New Roman" w:cs="Times New Roman"/>
          <w:b/>
          <w:i w:val="0"/>
        </w:rPr>
        <w:t xml:space="preserve"> 22</w:t>
      </w:r>
      <w:r w:rsidRPr="00F26618">
        <w:rPr>
          <w:rStyle w:val="fontstyle21"/>
          <w:rFonts w:ascii="Times New Roman" w:hAnsi="Times New Roman" w:cs="Times New Roman"/>
        </w:rPr>
        <w:t xml:space="preserve">. </w:t>
      </w:r>
      <w:r w:rsidRPr="00F26618">
        <w:rPr>
          <w:rFonts w:cs="Times New Roman"/>
          <w:szCs w:val="24"/>
        </w:rPr>
        <w:t xml:space="preserve">Os agentes públicos que chegarem de locais ou países com transmissão comunitária do COVID-19, deverão </w:t>
      </w:r>
      <w:r w:rsidRPr="00F26618">
        <w:rPr>
          <w:rStyle w:val="fontstyle21"/>
          <w:rFonts w:ascii="Times New Roman" w:hAnsi="Times New Roman" w:cs="Times New Roman"/>
        </w:rPr>
        <w:t xml:space="preserve">comunicar à chefia imediata a localidade em que estiveram em data anterior ao retorno previsto para o trabalho, e deverão </w:t>
      </w:r>
      <w:r w:rsidRPr="00F26618">
        <w:rPr>
          <w:rFonts w:cs="Times New Roman"/>
          <w:szCs w:val="24"/>
        </w:rPr>
        <w:t xml:space="preserve">desempenhar suas atividades via </w:t>
      </w:r>
      <w:r w:rsidRPr="00F26618">
        <w:rPr>
          <w:rFonts w:cs="Times New Roman"/>
          <w:i/>
          <w:szCs w:val="24"/>
        </w:rPr>
        <w:t>home office</w:t>
      </w:r>
      <w:r w:rsidRPr="00F26618">
        <w:rPr>
          <w:rFonts w:cs="Times New Roman"/>
          <w:szCs w:val="24"/>
        </w:rPr>
        <w:t>, durante 14 (quatorze) dias contados da data de seu retorno.</w:t>
      </w:r>
    </w:p>
    <w:p w:rsidR="001D4CC4" w:rsidRPr="00F26618" w:rsidRDefault="009C3631" w:rsidP="00F26618">
      <w:pPr>
        <w:spacing w:after="100" w:afterAutospacing="1"/>
        <w:rPr>
          <w:rFonts w:cs="Times New Roman"/>
          <w:szCs w:val="24"/>
        </w:rPr>
      </w:pPr>
      <w:r w:rsidRPr="00F26618">
        <w:rPr>
          <w:rFonts w:cs="Times New Roman"/>
          <w:b/>
          <w:szCs w:val="24"/>
        </w:rPr>
        <w:t>§1º</w:t>
      </w:r>
      <w:r w:rsidRPr="00F26618">
        <w:rPr>
          <w:rFonts w:cs="Times New Roman"/>
          <w:szCs w:val="24"/>
        </w:rPr>
        <w:t xml:space="preserve"> Os agentes públicos que apresentarem quaisquer sintomas de contaminação</w:t>
      </w:r>
      <w:r w:rsidR="001A7602">
        <w:rPr>
          <w:rFonts w:cs="Times New Roman"/>
          <w:szCs w:val="24"/>
        </w:rPr>
        <w:t xml:space="preserve"> </w:t>
      </w:r>
      <w:r w:rsidRPr="00F26618">
        <w:rPr>
          <w:rFonts w:cs="Times New Roman"/>
          <w:szCs w:val="24"/>
        </w:rPr>
        <w:t>durante</w:t>
      </w:r>
      <w:r w:rsidR="001A7602">
        <w:rPr>
          <w:rFonts w:cs="Times New Roman"/>
          <w:szCs w:val="24"/>
        </w:rPr>
        <w:t xml:space="preserve"> </w:t>
      </w:r>
      <w:r w:rsidRPr="00F26618">
        <w:rPr>
          <w:rFonts w:cs="Times New Roman"/>
          <w:szCs w:val="24"/>
        </w:rPr>
        <w:t>o período de vigência do presente Decreto e seus</w:t>
      </w:r>
      <w:r w:rsidR="001A7602">
        <w:rPr>
          <w:rFonts w:cs="Times New Roman"/>
          <w:szCs w:val="24"/>
        </w:rPr>
        <w:t xml:space="preserve"> </w:t>
      </w:r>
      <w:r w:rsidRPr="00F26618">
        <w:rPr>
          <w:rFonts w:cs="Times New Roman"/>
          <w:szCs w:val="24"/>
        </w:rPr>
        <w:t>aditivos,</w:t>
      </w:r>
      <w:r w:rsidR="001A7602">
        <w:rPr>
          <w:rFonts w:cs="Times New Roman"/>
          <w:szCs w:val="24"/>
        </w:rPr>
        <w:t xml:space="preserve"> </w:t>
      </w:r>
      <w:r w:rsidRPr="00F26618">
        <w:rPr>
          <w:rFonts w:cs="Times New Roman"/>
          <w:szCs w:val="24"/>
        </w:rPr>
        <w:t xml:space="preserve">ficarão afastados </w:t>
      </w:r>
      <w:r w:rsidR="00506C9D">
        <w:rPr>
          <w:rFonts w:cs="Times New Roman"/>
          <w:szCs w:val="24"/>
        </w:rPr>
        <w:t>com remuneração</w:t>
      </w:r>
      <w:r w:rsidRPr="00F26618">
        <w:rPr>
          <w:rFonts w:cs="Times New Roman"/>
          <w:szCs w:val="24"/>
        </w:rPr>
        <w:t>.</w:t>
      </w:r>
    </w:p>
    <w:p w:rsidR="001D4CC4" w:rsidRPr="00F26618" w:rsidRDefault="009C3631" w:rsidP="00F26618">
      <w:pPr>
        <w:spacing w:after="100" w:afterAutospacing="1"/>
        <w:rPr>
          <w:rFonts w:cs="Times New Roman"/>
          <w:szCs w:val="24"/>
        </w:rPr>
      </w:pPr>
      <w:r w:rsidRPr="00F26618">
        <w:rPr>
          <w:rFonts w:cs="Times New Roman"/>
          <w:b/>
          <w:szCs w:val="24"/>
        </w:rPr>
        <w:t>§2º</w:t>
      </w:r>
      <w:r w:rsidRPr="00F26618">
        <w:rPr>
          <w:rFonts w:cs="Times New Roman"/>
          <w:szCs w:val="24"/>
        </w:rPr>
        <w:t xml:space="preserve"> As informações prestadas pelo agente público deverão ser comprovadas documentalmente, devendo ser apresentados atestados médicos, documento de</w:t>
      </w:r>
      <w:r w:rsidR="001A7602">
        <w:rPr>
          <w:rFonts w:cs="Times New Roman"/>
          <w:szCs w:val="24"/>
        </w:rPr>
        <w:t xml:space="preserve"> </w:t>
      </w:r>
      <w:r w:rsidRPr="00F26618">
        <w:rPr>
          <w:rFonts w:cs="Times New Roman"/>
          <w:szCs w:val="24"/>
        </w:rPr>
        <w:t>comprovação da</w:t>
      </w:r>
      <w:r w:rsidR="001A7602">
        <w:rPr>
          <w:rFonts w:cs="Times New Roman"/>
          <w:szCs w:val="24"/>
        </w:rPr>
        <w:t xml:space="preserve"> </w:t>
      </w:r>
      <w:r w:rsidRPr="00F26618">
        <w:rPr>
          <w:rFonts w:cs="Times New Roman"/>
          <w:szCs w:val="24"/>
        </w:rPr>
        <w:t>viagem, entre</w:t>
      </w:r>
      <w:r w:rsidR="001A7602">
        <w:rPr>
          <w:rFonts w:cs="Times New Roman"/>
          <w:szCs w:val="24"/>
        </w:rPr>
        <w:t xml:space="preserve"> </w:t>
      </w:r>
      <w:r w:rsidRPr="00F26618">
        <w:rPr>
          <w:rFonts w:cs="Times New Roman"/>
          <w:szCs w:val="24"/>
        </w:rPr>
        <w:t>outros.</w:t>
      </w:r>
    </w:p>
    <w:p w:rsidR="001D4CC4" w:rsidRPr="00F26618" w:rsidRDefault="009C3631" w:rsidP="00F26618">
      <w:pPr>
        <w:spacing w:after="100" w:afterAutospacing="1"/>
        <w:rPr>
          <w:rFonts w:cs="Times New Roman"/>
          <w:szCs w:val="24"/>
        </w:rPr>
      </w:pPr>
      <w:r w:rsidRPr="00F26618">
        <w:rPr>
          <w:rFonts w:cs="Times New Roman"/>
          <w:b/>
          <w:szCs w:val="24"/>
        </w:rPr>
        <w:t>§3º</w:t>
      </w:r>
      <w:r w:rsidRPr="00F26618">
        <w:rPr>
          <w:rFonts w:cs="Times New Roman"/>
          <w:szCs w:val="24"/>
        </w:rPr>
        <w:t xml:space="preserve"> Para que se</w:t>
      </w:r>
      <w:r w:rsidR="001A7602">
        <w:rPr>
          <w:rFonts w:cs="Times New Roman"/>
          <w:szCs w:val="24"/>
        </w:rPr>
        <w:t xml:space="preserve"> </w:t>
      </w:r>
      <w:r w:rsidRPr="00F26618">
        <w:rPr>
          <w:rFonts w:cs="Times New Roman"/>
          <w:szCs w:val="24"/>
        </w:rPr>
        <w:t>evitem transtornos</w:t>
      </w:r>
      <w:r w:rsidR="001A7602">
        <w:rPr>
          <w:rFonts w:cs="Times New Roman"/>
          <w:szCs w:val="24"/>
        </w:rPr>
        <w:t xml:space="preserve"> </w:t>
      </w:r>
      <w:r w:rsidRPr="00F26618">
        <w:rPr>
          <w:rFonts w:cs="Times New Roman"/>
          <w:szCs w:val="24"/>
        </w:rPr>
        <w:t>à rotina administrativa</w:t>
      </w:r>
      <w:r w:rsidR="001A7602">
        <w:rPr>
          <w:rFonts w:cs="Times New Roman"/>
          <w:szCs w:val="24"/>
        </w:rPr>
        <w:t xml:space="preserve"> </w:t>
      </w:r>
      <w:r w:rsidRPr="00F26618">
        <w:rPr>
          <w:rFonts w:cs="Times New Roman"/>
          <w:szCs w:val="24"/>
        </w:rPr>
        <w:t>do</w:t>
      </w:r>
      <w:r w:rsidR="001A7602">
        <w:rPr>
          <w:rFonts w:cs="Times New Roman"/>
          <w:szCs w:val="24"/>
        </w:rPr>
        <w:t xml:space="preserve"> </w:t>
      </w:r>
      <w:r w:rsidRPr="00F26618">
        <w:rPr>
          <w:rFonts w:cs="Times New Roman"/>
          <w:szCs w:val="24"/>
        </w:rPr>
        <w:t>Departamento de</w:t>
      </w:r>
      <w:r w:rsidR="001A7602">
        <w:rPr>
          <w:rFonts w:cs="Times New Roman"/>
          <w:szCs w:val="24"/>
        </w:rPr>
        <w:t xml:space="preserve"> </w:t>
      </w:r>
      <w:r w:rsidRPr="00F26618">
        <w:rPr>
          <w:rFonts w:cs="Times New Roman"/>
          <w:szCs w:val="24"/>
        </w:rPr>
        <w:t>Recursos</w:t>
      </w:r>
      <w:r w:rsidR="001A7602">
        <w:rPr>
          <w:rFonts w:cs="Times New Roman"/>
          <w:szCs w:val="24"/>
        </w:rPr>
        <w:t xml:space="preserve"> </w:t>
      </w:r>
      <w:r w:rsidRPr="00F26618">
        <w:rPr>
          <w:rFonts w:cs="Times New Roman"/>
          <w:szCs w:val="24"/>
        </w:rPr>
        <w:t>Humanos,</w:t>
      </w:r>
      <w:r w:rsidR="004E68CC">
        <w:rPr>
          <w:rFonts w:cs="Times New Roman"/>
          <w:szCs w:val="24"/>
        </w:rPr>
        <w:t xml:space="preserve"> </w:t>
      </w:r>
      <w:r w:rsidRPr="00F26618">
        <w:rPr>
          <w:rFonts w:cs="Times New Roman"/>
          <w:szCs w:val="24"/>
        </w:rPr>
        <w:t>inclusive, para que se</w:t>
      </w:r>
      <w:r w:rsidR="001A7602">
        <w:rPr>
          <w:rFonts w:cs="Times New Roman"/>
          <w:szCs w:val="24"/>
        </w:rPr>
        <w:t xml:space="preserve"> </w:t>
      </w:r>
      <w:r w:rsidRPr="00F26618">
        <w:rPr>
          <w:rFonts w:cs="Times New Roman"/>
          <w:szCs w:val="24"/>
        </w:rPr>
        <w:t>evitem prejuízos na</w:t>
      </w:r>
      <w:r w:rsidR="001A7602">
        <w:rPr>
          <w:rFonts w:cs="Times New Roman"/>
          <w:szCs w:val="24"/>
        </w:rPr>
        <w:t xml:space="preserve"> </w:t>
      </w:r>
      <w:r w:rsidRPr="00F26618">
        <w:rPr>
          <w:rFonts w:cs="Times New Roman"/>
          <w:szCs w:val="24"/>
        </w:rPr>
        <w:t>confecção da</w:t>
      </w:r>
      <w:r w:rsidR="001A7602">
        <w:rPr>
          <w:rFonts w:cs="Times New Roman"/>
          <w:szCs w:val="24"/>
        </w:rPr>
        <w:t xml:space="preserve"> </w:t>
      </w:r>
      <w:r w:rsidRPr="00F26618">
        <w:rPr>
          <w:rFonts w:cs="Times New Roman"/>
          <w:szCs w:val="24"/>
        </w:rPr>
        <w:t>folha de</w:t>
      </w:r>
      <w:r w:rsidR="001A7602">
        <w:rPr>
          <w:rFonts w:cs="Times New Roman"/>
          <w:szCs w:val="24"/>
        </w:rPr>
        <w:t xml:space="preserve"> </w:t>
      </w:r>
      <w:r w:rsidRPr="00F26618">
        <w:rPr>
          <w:rFonts w:cs="Times New Roman"/>
          <w:szCs w:val="24"/>
        </w:rPr>
        <w:t>pagamento do(a)respectivo(a) agente público,orienta-se</w:t>
      </w:r>
      <w:r w:rsidR="001A7602">
        <w:rPr>
          <w:rFonts w:cs="Times New Roman"/>
          <w:szCs w:val="24"/>
        </w:rPr>
        <w:t xml:space="preserve"> </w:t>
      </w:r>
      <w:r w:rsidRPr="00F26618">
        <w:rPr>
          <w:rFonts w:cs="Times New Roman"/>
          <w:szCs w:val="24"/>
        </w:rPr>
        <w:t>que</w:t>
      </w:r>
      <w:r w:rsidR="001A7602">
        <w:rPr>
          <w:rFonts w:cs="Times New Roman"/>
          <w:szCs w:val="24"/>
        </w:rPr>
        <w:t xml:space="preserve"> </w:t>
      </w:r>
      <w:r w:rsidRPr="00F26618">
        <w:rPr>
          <w:rFonts w:cs="Times New Roman"/>
          <w:szCs w:val="24"/>
        </w:rPr>
        <w:t>os</w:t>
      </w:r>
      <w:r w:rsidR="001A7602">
        <w:rPr>
          <w:rFonts w:cs="Times New Roman"/>
          <w:szCs w:val="24"/>
        </w:rPr>
        <w:t xml:space="preserve"> </w:t>
      </w:r>
      <w:r w:rsidRPr="00F26618">
        <w:rPr>
          <w:rFonts w:cs="Times New Roman"/>
          <w:szCs w:val="24"/>
        </w:rPr>
        <w:t>documentos</w:t>
      </w:r>
      <w:r w:rsidR="001A7602">
        <w:rPr>
          <w:rFonts w:cs="Times New Roman"/>
          <w:szCs w:val="24"/>
        </w:rPr>
        <w:t xml:space="preserve"> </w:t>
      </w:r>
      <w:r w:rsidRPr="00F26618">
        <w:rPr>
          <w:rFonts w:cs="Times New Roman"/>
          <w:szCs w:val="24"/>
        </w:rPr>
        <w:t>comprobatórios a</w:t>
      </w:r>
      <w:r w:rsidR="001A7602">
        <w:rPr>
          <w:rFonts w:cs="Times New Roman"/>
          <w:szCs w:val="24"/>
        </w:rPr>
        <w:t xml:space="preserve"> </w:t>
      </w:r>
      <w:r w:rsidRPr="00F26618">
        <w:rPr>
          <w:rFonts w:cs="Times New Roman"/>
          <w:szCs w:val="24"/>
        </w:rPr>
        <w:t>que se</w:t>
      </w:r>
      <w:r w:rsidR="001A7602">
        <w:rPr>
          <w:rFonts w:cs="Times New Roman"/>
          <w:szCs w:val="24"/>
        </w:rPr>
        <w:t xml:space="preserve"> </w:t>
      </w:r>
      <w:r w:rsidRPr="00F26618">
        <w:rPr>
          <w:rFonts w:cs="Times New Roman"/>
          <w:szCs w:val="24"/>
        </w:rPr>
        <w:t>refere</w:t>
      </w:r>
      <w:r w:rsidR="001A7602">
        <w:rPr>
          <w:rFonts w:cs="Times New Roman"/>
          <w:szCs w:val="24"/>
        </w:rPr>
        <w:t xml:space="preserve"> </w:t>
      </w:r>
      <w:r w:rsidRPr="00F26618">
        <w:rPr>
          <w:rFonts w:cs="Times New Roman"/>
          <w:szCs w:val="24"/>
        </w:rPr>
        <w:t>o parágrafo anterior,</w:t>
      </w:r>
      <w:r w:rsidR="001A7602">
        <w:rPr>
          <w:rFonts w:cs="Times New Roman"/>
          <w:szCs w:val="24"/>
        </w:rPr>
        <w:t xml:space="preserve"> </w:t>
      </w:r>
      <w:r w:rsidRPr="00F26618">
        <w:rPr>
          <w:rFonts w:cs="Times New Roman"/>
          <w:szCs w:val="24"/>
        </w:rPr>
        <w:t>seja</w:t>
      </w:r>
      <w:r w:rsidR="001A7602">
        <w:rPr>
          <w:rFonts w:cs="Times New Roman"/>
          <w:szCs w:val="24"/>
        </w:rPr>
        <w:t xml:space="preserve"> </w:t>
      </w:r>
      <w:r w:rsidRPr="00F26618">
        <w:rPr>
          <w:rFonts w:cs="Times New Roman"/>
          <w:szCs w:val="24"/>
        </w:rPr>
        <w:t>encaminhados via remota para</w:t>
      </w:r>
      <w:r w:rsidR="001A7602">
        <w:rPr>
          <w:rFonts w:cs="Times New Roman"/>
          <w:szCs w:val="24"/>
        </w:rPr>
        <w:t xml:space="preserve"> </w:t>
      </w:r>
      <w:r w:rsidRPr="00F26618">
        <w:rPr>
          <w:rFonts w:cs="Times New Roman"/>
          <w:szCs w:val="24"/>
        </w:rPr>
        <w:t>um</w:t>
      </w:r>
      <w:r w:rsidR="001A7602">
        <w:rPr>
          <w:rFonts w:cs="Times New Roman"/>
          <w:szCs w:val="24"/>
        </w:rPr>
        <w:t xml:space="preserve"> </w:t>
      </w:r>
      <w:r w:rsidRPr="00F26618">
        <w:rPr>
          <w:rFonts w:cs="Times New Roman"/>
          <w:szCs w:val="24"/>
        </w:rPr>
        <w:t>dos</w:t>
      </w:r>
      <w:r w:rsidR="001A7602">
        <w:rPr>
          <w:rFonts w:cs="Times New Roman"/>
          <w:szCs w:val="24"/>
        </w:rPr>
        <w:t xml:space="preserve"> </w:t>
      </w:r>
      <w:r w:rsidRPr="00F26618">
        <w:rPr>
          <w:rFonts w:cs="Times New Roman"/>
          <w:szCs w:val="24"/>
        </w:rPr>
        <w:t>seguintes</w:t>
      </w:r>
      <w:r w:rsidR="001A7602">
        <w:rPr>
          <w:rFonts w:cs="Times New Roman"/>
          <w:szCs w:val="24"/>
        </w:rPr>
        <w:t xml:space="preserve"> </w:t>
      </w:r>
      <w:r w:rsidRPr="00F26618">
        <w:rPr>
          <w:rFonts w:cs="Times New Roman"/>
          <w:szCs w:val="24"/>
        </w:rPr>
        <w:t>dispositivos:</w:t>
      </w:r>
    </w:p>
    <w:p w:rsidR="001D4CC4" w:rsidRPr="00F26618" w:rsidRDefault="009C3631" w:rsidP="00F26618">
      <w:pPr>
        <w:pStyle w:val="PargrafodaLista"/>
        <w:numPr>
          <w:ilvl w:val="0"/>
          <w:numId w:val="2"/>
        </w:numPr>
        <w:spacing w:after="100" w:afterAutospacing="1"/>
        <w:rPr>
          <w:rFonts w:cs="Times New Roman"/>
          <w:szCs w:val="24"/>
        </w:rPr>
      </w:pPr>
      <w:r w:rsidRPr="00F26618">
        <w:rPr>
          <w:rFonts w:cs="Times New Roman"/>
          <w:szCs w:val="24"/>
        </w:rPr>
        <w:t>e-mail:</w:t>
      </w:r>
      <w:hyperlink r:id="rId7" w:history="1">
        <w:r w:rsidR="00F602A6" w:rsidRPr="00A079D2">
          <w:rPr>
            <w:rStyle w:val="Hyperlink"/>
            <w:rFonts w:cs="Times New Roman"/>
            <w:szCs w:val="24"/>
          </w:rPr>
          <w:t>rh01@montecarlo.sc.gov.br</w:t>
        </w:r>
      </w:hyperlink>
      <w:r w:rsidRPr="00F26618">
        <w:rPr>
          <w:rFonts w:cs="Times New Roman"/>
          <w:szCs w:val="24"/>
        </w:rPr>
        <w:t>;</w:t>
      </w:r>
    </w:p>
    <w:p w:rsidR="001D4CC4" w:rsidRPr="00F26618" w:rsidRDefault="009C3631" w:rsidP="00F26618">
      <w:pPr>
        <w:pStyle w:val="PargrafodaLista"/>
        <w:numPr>
          <w:ilvl w:val="0"/>
          <w:numId w:val="2"/>
        </w:numPr>
        <w:spacing w:after="100" w:afterAutospacing="1"/>
        <w:rPr>
          <w:rFonts w:cs="Times New Roman"/>
          <w:szCs w:val="24"/>
        </w:rPr>
      </w:pPr>
      <w:r w:rsidRPr="00F26618">
        <w:rPr>
          <w:rFonts w:cs="Times New Roman"/>
          <w:szCs w:val="24"/>
        </w:rPr>
        <w:t>e-mail:</w:t>
      </w:r>
      <w:hyperlink r:id="rId8" w:history="1">
        <w:r w:rsidR="00F602A6" w:rsidRPr="00A079D2">
          <w:rPr>
            <w:rStyle w:val="Hyperlink"/>
            <w:rFonts w:cs="Times New Roman"/>
            <w:szCs w:val="24"/>
          </w:rPr>
          <w:t>rh02@montecarlo.sc.gov.br</w:t>
        </w:r>
      </w:hyperlink>
      <w:r w:rsidR="00F602A6">
        <w:rPr>
          <w:rFonts w:cs="Times New Roman"/>
          <w:szCs w:val="24"/>
        </w:rPr>
        <w:t xml:space="preserve">. </w:t>
      </w: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F512E0" w:rsidRDefault="00F512E0" w:rsidP="00F26618">
      <w:pPr>
        <w:spacing w:after="100" w:afterAutospacing="1"/>
        <w:rPr>
          <w:rStyle w:val="fontstyle21"/>
          <w:rFonts w:ascii="Times New Roman" w:hAnsi="Times New Roman" w:cs="Times New Roman"/>
          <w:b/>
          <w:i w:val="0"/>
        </w:rPr>
      </w:pPr>
    </w:p>
    <w:p w:rsidR="001D4CC4" w:rsidRPr="00F26618" w:rsidRDefault="009C3631" w:rsidP="00835D53">
      <w:pPr>
        <w:spacing w:after="100" w:afterAutospacing="1"/>
        <w:ind w:firstLine="708"/>
        <w:rPr>
          <w:rFonts w:cs="Times New Roman"/>
          <w:szCs w:val="24"/>
        </w:rPr>
      </w:pPr>
      <w:r w:rsidRPr="00F26618">
        <w:rPr>
          <w:rStyle w:val="fontstyle21"/>
          <w:rFonts w:ascii="Times New Roman" w:hAnsi="Times New Roman" w:cs="Times New Roman"/>
          <w:b/>
          <w:i w:val="0"/>
        </w:rPr>
        <w:t>Art.</w:t>
      </w:r>
      <w:r w:rsidRPr="00F26618">
        <w:rPr>
          <w:rStyle w:val="fontstyle21"/>
          <w:rFonts w:ascii="Times New Roman" w:eastAsia="Calibri" w:hAnsi="Times New Roman" w:cs="Times New Roman"/>
          <w:b/>
          <w:i w:val="0"/>
        </w:rPr>
        <w:t>2</w:t>
      </w:r>
      <w:r w:rsidR="00F602A6">
        <w:rPr>
          <w:rStyle w:val="fontstyle21"/>
          <w:rFonts w:ascii="Times New Roman" w:eastAsia="Calibri" w:hAnsi="Times New Roman" w:cs="Times New Roman"/>
          <w:b/>
          <w:i w:val="0"/>
        </w:rPr>
        <w:t>3.</w:t>
      </w:r>
      <w:r w:rsidRPr="00F26618">
        <w:rPr>
          <w:rStyle w:val="fontstyle21"/>
          <w:rFonts w:ascii="Times New Roman" w:hAnsi="Times New Roman" w:cs="Times New Roman"/>
          <w:i w:val="0"/>
        </w:rPr>
        <w:t xml:space="preserve"> O Poder Executivo do poderá disponibilizar </w:t>
      </w:r>
      <w:r w:rsidRPr="00F602A6">
        <w:rPr>
          <w:rStyle w:val="fontstyle21"/>
          <w:rFonts w:ascii="Times New Roman" w:hAnsi="Times New Roman" w:cs="Times New Roman"/>
          <w:iCs w:val="0"/>
        </w:rPr>
        <w:t>link</w:t>
      </w:r>
      <w:r w:rsidRPr="00F26618">
        <w:rPr>
          <w:rStyle w:val="fontstyle21"/>
          <w:rFonts w:ascii="Times New Roman" w:hAnsi="Times New Roman" w:cs="Times New Roman"/>
          <w:i w:val="0"/>
        </w:rPr>
        <w:t xml:space="preserve"> para acesso remoto</w:t>
      </w:r>
      <w:r w:rsidR="004E68CC">
        <w:rPr>
          <w:rStyle w:val="fontstyle21"/>
          <w:rFonts w:ascii="Times New Roman" w:hAnsi="Times New Roman" w:cs="Times New Roman"/>
          <w:i w:val="0"/>
        </w:rPr>
        <w:t xml:space="preserve"> aos seus agentes públicos, aos </w:t>
      </w:r>
      <w:r w:rsidRPr="00F26618">
        <w:rPr>
          <w:rStyle w:val="fontstyle21"/>
          <w:rFonts w:ascii="Times New Roman" w:hAnsi="Times New Roman" w:cs="Times New Roman"/>
          <w:i w:val="0"/>
        </w:rPr>
        <w:t>arquivo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 programas, entre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outros quando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estiver</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trabalhando em regime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 xml:space="preserve">de </w:t>
      </w:r>
      <w:r w:rsidRPr="00F26618">
        <w:rPr>
          <w:rStyle w:val="fontstyle21"/>
          <w:rFonts w:ascii="Times New Roman" w:hAnsi="Times New Roman" w:cs="Times New Roman"/>
        </w:rPr>
        <w:t xml:space="preserve">home </w:t>
      </w:r>
      <w:r w:rsidRPr="00F26618">
        <w:rPr>
          <w:rStyle w:val="fontstyle21"/>
          <w:rFonts w:ascii="Times New Roman" w:hAnsi="Times New Roman" w:cs="Times New Roman"/>
          <w:i w:val="0"/>
        </w:rPr>
        <w:t>office, ficando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sob responsabilidade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de cada agente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usuário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sua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correta utilização, vedando-se a publicação de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arquivo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 informações, sem autorização da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Chefia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Imediata.</w:t>
      </w:r>
    </w:p>
    <w:p w:rsidR="001D4CC4" w:rsidRPr="00F26618" w:rsidRDefault="009C3631" w:rsidP="00835D53">
      <w:pPr>
        <w:spacing w:after="100" w:afterAutospacing="1"/>
        <w:ind w:firstLine="708"/>
        <w:rPr>
          <w:rFonts w:cs="Times New Roman"/>
          <w:szCs w:val="24"/>
        </w:rPr>
      </w:pPr>
      <w:r w:rsidRPr="00F26618">
        <w:rPr>
          <w:rStyle w:val="fontstyle21"/>
          <w:rFonts w:ascii="Times New Roman" w:hAnsi="Times New Roman" w:cs="Times New Roman"/>
          <w:b/>
          <w:i w:val="0"/>
        </w:rPr>
        <w:t>Art.</w:t>
      </w:r>
      <w:r w:rsidRPr="00F26618">
        <w:rPr>
          <w:rStyle w:val="fontstyle21"/>
          <w:rFonts w:ascii="Times New Roman" w:eastAsia="Calibri" w:hAnsi="Times New Roman" w:cs="Times New Roman"/>
          <w:b/>
          <w:i w:val="0"/>
        </w:rPr>
        <w:t>2</w:t>
      </w:r>
      <w:r w:rsidR="00F602A6">
        <w:rPr>
          <w:rStyle w:val="fontstyle21"/>
          <w:rFonts w:ascii="Times New Roman" w:eastAsia="Calibri" w:hAnsi="Times New Roman" w:cs="Times New Roman"/>
          <w:b/>
          <w:i w:val="0"/>
        </w:rPr>
        <w:t>4.</w:t>
      </w:r>
      <w:r w:rsidRPr="00F26618">
        <w:rPr>
          <w:rStyle w:val="fontstyle21"/>
          <w:rFonts w:ascii="Times New Roman" w:hAnsi="Times New Roman" w:cs="Times New Roman"/>
          <w:i w:val="0"/>
        </w:rPr>
        <w:t xml:space="preserve"> Para encaminhamento de mensagens de grande conteúdo (acima 5Mb), o interessado poderá</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encaminhar</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link</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 a localização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documento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sem nuvem (</w:t>
      </w:r>
      <w:r w:rsidR="007E018B">
        <w:rPr>
          <w:rStyle w:val="fontstyle21"/>
          <w:rFonts w:ascii="Times New Roman" w:hAnsi="Times New Roman" w:cs="Times New Roman"/>
          <w:iCs w:val="0"/>
        </w:rPr>
        <w:t xml:space="preserve">Google </w:t>
      </w:r>
      <w:r w:rsidRPr="00F602A6">
        <w:rPr>
          <w:rStyle w:val="fontstyle21"/>
          <w:rFonts w:ascii="Times New Roman" w:hAnsi="Times New Roman" w:cs="Times New Roman"/>
          <w:iCs w:val="0"/>
        </w:rPr>
        <w:t>drive</w:t>
      </w:r>
      <w:r w:rsidRPr="00F26618">
        <w:rPr>
          <w:rStyle w:val="fontstyle21"/>
          <w:rFonts w:ascii="Times New Roman" w:hAnsi="Times New Roman" w:cs="Times New Roman"/>
          <w:i w:val="0"/>
        </w:rPr>
        <w:t xml:space="preserve">, </w:t>
      </w:r>
      <w:r w:rsidRPr="00F602A6">
        <w:rPr>
          <w:rStyle w:val="fontstyle21"/>
          <w:rFonts w:ascii="Times New Roman" w:hAnsi="Times New Roman" w:cs="Times New Roman"/>
          <w:iCs w:val="0"/>
        </w:rPr>
        <w:t>onedrive</w:t>
      </w:r>
      <w:r w:rsidRPr="00F26618">
        <w:rPr>
          <w:rStyle w:val="fontstyle21"/>
          <w:rFonts w:ascii="Times New Roman" w:hAnsi="Times New Roman" w:cs="Times New Roman"/>
          <w:i w:val="0"/>
        </w:rPr>
        <w:t>, entre outros), sempre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fornecendo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seu e-mail de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contato.</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F33704">
        <w:rPr>
          <w:rStyle w:val="fontstyle21"/>
          <w:rFonts w:ascii="Times New Roman" w:hAnsi="Times New Roman" w:cs="Times New Roman"/>
          <w:b/>
          <w:i w:val="0"/>
        </w:rPr>
        <w:t xml:space="preserve"> 1º</w:t>
      </w:r>
      <w:r w:rsidRPr="00F26618">
        <w:rPr>
          <w:rStyle w:val="fontstyle21"/>
          <w:rFonts w:ascii="Times New Roman" w:hAnsi="Times New Roman" w:cs="Times New Roman"/>
          <w:i w:val="0"/>
        </w:rPr>
        <w:t xml:space="preserve"> O Poder</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Executivo de</w:t>
      </w:r>
      <w:r w:rsidR="00F33704">
        <w:rPr>
          <w:rStyle w:val="fontstyle21"/>
          <w:rFonts w:ascii="Times New Roman" w:hAnsi="Times New Roman" w:cs="Times New Roman"/>
          <w:i w:val="0"/>
        </w:rPr>
        <w:t xml:space="preserve"> Monte Carlo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não responderá por eventuais arquivos corrompidos, cabendo ao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interessado promover a regularização 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disponibilização 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dados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no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prazo assinalado pela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equipe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técnica.</w:t>
      </w:r>
    </w:p>
    <w:p w:rsidR="001D4CC4" w:rsidRPr="00F26618" w:rsidRDefault="009C3631" w:rsidP="00F26618">
      <w:pPr>
        <w:spacing w:after="100" w:afterAutospacing="1"/>
        <w:rPr>
          <w:rStyle w:val="fontstyle21"/>
          <w:rFonts w:ascii="Times New Roman" w:hAnsi="Times New Roman" w:cs="Times New Roman"/>
          <w:i w:val="0"/>
        </w:rPr>
      </w:pPr>
      <w:r w:rsidRPr="00F26618">
        <w:rPr>
          <w:rStyle w:val="fontstyle21"/>
          <w:rFonts w:ascii="Times New Roman" w:hAnsi="Times New Roman" w:cs="Times New Roman"/>
          <w:b/>
          <w:i w:val="0"/>
        </w:rPr>
        <w:t>§</w:t>
      </w:r>
      <w:r w:rsidR="00F33704">
        <w:rPr>
          <w:rStyle w:val="fontstyle21"/>
          <w:rFonts w:ascii="Times New Roman" w:hAnsi="Times New Roman" w:cs="Times New Roman"/>
          <w:b/>
          <w:i w:val="0"/>
        </w:rPr>
        <w:t xml:space="preserve"> 2º</w:t>
      </w:r>
      <w:r w:rsidRPr="00F26618">
        <w:rPr>
          <w:rStyle w:val="fontstyle21"/>
          <w:rFonts w:ascii="Times New Roman" w:hAnsi="Times New Roman" w:cs="Times New Roman"/>
          <w:i w:val="0"/>
        </w:rPr>
        <w:t xml:space="preserve"> O comprovante de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recebimento doe-mailenviado pelo interessado valerá</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protocolo para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devidos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fins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efeitos.</w:t>
      </w:r>
    </w:p>
    <w:p w:rsidR="001D4CC4" w:rsidRPr="00F26618" w:rsidRDefault="009C3631" w:rsidP="00F26618">
      <w:pPr>
        <w:spacing w:after="100" w:afterAutospacing="1"/>
        <w:rPr>
          <w:rFonts w:cs="Times New Roman"/>
          <w:szCs w:val="24"/>
        </w:rPr>
      </w:pPr>
      <w:r w:rsidRPr="00F26618">
        <w:rPr>
          <w:rStyle w:val="fontstyle21"/>
          <w:rFonts w:ascii="Times New Roman" w:hAnsi="Times New Roman" w:cs="Times New Roman"/>
          <w:b/>
          <w:i w:val="0"/>
        </w:rPr>
        <w:t>§</w:t>
      </w:r>
      <w:r w:rsidR="00E316FD">
        <w:rPr>
          <w:rStyle w:val="fontstyle21"/>
          <w:rFonts w:ascii="Times New Roman" w:hAnsi="Times New Roman" w:cs="Times New Roman"/>
          <w:b/>
          <w:i w:val="0"/>
        </w:rPr>
        <w:t xml:space="preserve"> 3</w:t>
      </w:r>
      <w:r w:rsidRPr="00F26618">
        <w:rPr>
          <w:rStyle w:val="fontstyle21"/>
          <w:rFonts w:ascii="Times New Roman" w:hAnsi="Times New Roman" w:cs="Times New Roman"/>
          <w:b/>
          <w:i w:val="0"/>
        </w:rPr>
        <w:t>º</w:t>
      </w:r>
      <w:r w:rsidRPr="00F26618">
        <w:rPr>
          <w:rStyle w:val="fontstyle21"/>
          <w:rFonts w:ascii="Times New Roman" w:hAnsi="Times New Roman" w:cs="Times New Roman"/>
          <w:i w:val="0"/>
        </w:rPr>
        <w:t xml:space="preserve"> Tod</w:t>
      </w:r>
      <w:r w:rsidRPr="00F26618">
        <w:rPr>
          <w:rStyle w:val="fontstyle21"/>
          <w:rFonts w:ascii="Times New Roman" w:eastAsia="Calibri" w:hAnsi="Times New Roman" w:cs="Times New Roman"/>
          <w:i w:val="0"/>
        </w:rPr>
        <w:t>as</w:t>
      </w:r>
      <w:r w:rsidR="001A7602">
        <w:rPr>
          <w:rStyle w:val="fontstyle21"/>
          <w:rFonts w:ascii="Times New Roman" w:eastAsia="Calibri" w:hAnsi="Times New Roman" w:cs="Times New Roman"/>
          <w:i w:val="0"/>
        </w:rPr>
        <w:t xml:space="preserve"> </w:t>
      </w:r>
      <w:r w:rsidRPr="00F26618">
        <w:rPr>
          <w:rStyle w:val="fontstyle21"/>
          <w:rFonts w:ascii="Times New Roman" w:eastAsia="Calibri" w:hAnsi="Times New Roman" w:cs="Times New Roman"/>
          <w:i w:val="0"/>
        </w:rPr>
        <w:t xml:space="preserve">as empresas que prestam serviço para </w:t>
      </w:r>
      <w:r w:rsidR="00E316FD">
        <w:rPr>
          <w:rStyle w:val="fontstyle21"/>
          <w:rFonts w:ascii="Times New Roman" w:eastAsia="Calibri" w:hAnsi="Times New Roman" w:cs="Times New Roman"/>
          <w:i w:val="0"/>
        </w:rPr>
        <w:t>o Município</w:t>
      </w:r>
      <w:r w:rsidRPr="00F26618">
        <w:rPr>
          <w:rStyle w:val="fontstyle21"/>
          <w:rFonts w:ascii="Times New Roman" w:hAnsi="Times New Roman" w:cs="Times New Roman"/>
          <w:i w:val="0"/>
        </w:rPr>
        <w:t>, empreendedores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 procuradores, deverão, no prazo máximo de02 (dois)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dias, contados da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data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da</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expedição do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presente Decreto, informar ao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Poder</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Executivo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seus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e-mails,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para 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quais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serão</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enviados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comunicados,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ofícios,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taxas,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entre</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outros,</w:t>
      </w:r>
      <w:r w:rsidR="001A7602">
        <w:rPr>
          <w:rStyle w:val="fontstyle21"/>
          <w:rFonts w:ascii="Times New Roman" w:hAnsi="Times New Roman" w:cs="Times New Roman"/>
          <w:i w:val="0"/>
        </w:rPr>
        <w:t xml:space="preserve"> </w:t>
      </w:r>
      <w:r w:rsidRPr="00F26618">
        <w:rPr>
          <w:rStyle w:val="fontstyle21"/>
          <w:rFonts w:ascii="Times New Roman" w:hAnsi="Times New Roman" w:cs="Times New Roman"/>
          <w:i w:val="0"/>
        </w:rPr>
        <w:t>valendo-se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tal</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medida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mecanismo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comunicação oficial,</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abrindo-se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os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prazos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data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comunicação de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recebimento,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ou,</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não havendo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esta no prazo de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24 (vinte 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quatro horas),</w:t>
      </w:r>
      <w:r w:rsidR="00403E33">
        <w:rPr>
          <w:rStyle w:val="fontstyle21"/>
          <w:rFonts w:ascii="Times New Roman" w:hAnsi="Times New Roman" w:cs="Times New Roman"/>
          <w:i w:val="0"/>
        </w:rPr>
        <w:t xml:space="preserve"> </w:t>
      </w:r>
      <w:r w:rsidRPr="00F26618">
        <w:rPr>
          <w:rStyle w:val="fontstyle21"/>
          <w:rFonts w:ascii="Times New Roman" w:hAnsi="Times New Roman" w:cs="Times New Roman"/>
          <w:i w:val="0"/>
        </w:rPr>
        <w:t>em</w:t>
      </w:r>
      <w:r w:rsidR="00403E33">
        <w:rPr>
          <w:rStyle w:val="fontstyle21"/>
          <w:rFonts w:ascii="Times New Roman" w:hAnsi="Times New Roman" w:cs="Times New Roman"/>
          <w:i w:val="0"/>
        </w:rPr>
        <w:t xml:space="preserve"> </w:t>
      </w:r>
      <w:r w:rsidRPr="00F26618">
        <w:rPr>
          <w:rStyle w:val="fontstyle21"/>
          <w:rFonts w:ascii="Times New Roman" w:hAnsi="Times New Roman" w:cs="Times New Roman"/>
          <w:i w:val="0"/>
        </w:rPr>
        <w:t>01</w:t>
      </w:r>
      <w:r w:rsidR="00403E33">
        <w:rPr>
          <w:rStyle w:val="fontstyle21"/>
          <w:rFonts w:ascii="Times New Roman" w:hAnsi="Times New Roman" w:cs="Times New Roman"/>
          <w:i w:val="0"/>
        </w:rPr>
        <w:t xml:space="preserve"> </w:t>
      </w:r>
      <w:r w:rsidRPr="00F26618">
        <w:rPr>
          <w:rStyle w:val="fontstyle21"/>
          <w:rFonts w:ascii="Times New Roman" w:hAnsi="Times New Roman" w:cs="Times New Roman"/>
          <w:i w:val="0"/>
        </w:rPr>
        <w:t xml:space="preserve">(um) dia, </w:t>
      </w:r>
      <w:r w:rsidR="00110AA0">
        <w:rPr>
          <w:rStyle w:val="fontstyle21"/>
          <w:rFonts w:ascii="Times New Roman" w:hAnsi="Times New Roman" w:cs="Times New Roman"/>
          <w:i w:val="0"/>
        </w:rPr>
        <w:t xml:space="preserve">após </w:t>
      </w:r>
      <w:r w:rsidRPr="00F26618">
        <w:rPr>
          <w:rStyle w:val="fontstyle21"/>
          <w:rFonts w:ascii="Times New Roman" w:hAnsi="Times New Roman" w:cs="Times New Roman"/>
          <w:i w:val="0"/>
        </w:rPr>
        <w:t>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remessa</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e-mail.</w:t>
      </w:r>
    </w:p>
    <w:p w:rsidR="001D4CC4" w:rsidRPr="00F26618" w:rsidRDefault="009C3631" w:rsidP="00835D53">
      <w:pPr>
        <w:spacing w:after="100" w:afterAutospacing="1"/>
        <w:ind w:firstLine="708"/>
        <w:rPr>
          <w:rFonts w:cs="Times New Roman"/>
          <w:szCs w:val="24"/>
        </w:rPr>
      </w:pPr>
      <w:r w:rsidRPr="00F26618">
        <w:rPr>
          <w:rStyle w:val="fontstyle21"/>
          <w:rFonts w:ascii="Times New Roman" w:hAnsi="Times New Roman" w:cs="Times New Roman"/>
          <w:b/>
          <w:i w:val="0"/>
        </w:rPr>
        <w:t>Art.</w:t>
      </w:r>
      <w:r w:rsidRPr="00F26618">
        <w:rPr>
          <w:rStyle w:val="fontstyle21"/>
          <w:rFonts w:ascii="Times New Roman" w:eastAsia="Calibri" w:hAnsi="Times New Roman" w:cs="Times New Roman"/>
          <w:b/>
          <w:i w:val="0"/>
        </w:rPr>
        <w:t>2</w:t>
      </w:r>
      <w:r w:rsidR="00E316FD">
        <w:rPr>
          <w:rStyle w:val="fontstyle21"/>
          <w:rFonts w:ascii="Times New Roman" w:eastAsia="Calibri" w:hAnsi="Times New Roman" w:cs="Times New Roman"/>
          <w:b/>
          <w:i w:val="0"/>
        </w:rPr>
        <w:t>5.</w:t>
      </w:r>
      <w:r w:rsidR="00220F87">
        <w:rPr>
          <w:rStyle w:val="fontstyle21"/>
          <w:rFonts w:ascii="Times New Roman" w:eastAsia="Calibri" w:hAnsi="Times New Roman" w:cs="Times New Roman"/>
          <w:b/>
          <w:i w:val="0"/>
        </w:rPr>
        <w:t xml:space="preserve"> </w:t>
      </w:r>
      <w:r w:rsidR="00AF0A16">
        <w:rPr>
          <w:rStyle w:val="fontstyle21"/>
          <w:rFonts w:ascii="Times New Roman" w:hAnsi="Times New Roman" w:cs="Times New Roman"/>
          <w:i w:val="0"/>
        </w:rPr>
        <w:t xml:space="preserve">As Secretarias Municipais </w:t>
      </w:r>
      <w:r w:rsidRPr="00F26618">
        <w:rPr>
          <w:rStyle w:val="fontstyle21"/>
          <w:rFonts w:ascii="Times New Roman" w:hAnsi="Times New Roman" w:cs="Times New Roman"/>
          <w:i w:val="0"/>
        </w:rPr>
        <w:t>poder</w:t>
      </w:r>
      <w:r w:rsidR="00AF0A16">
        <w:rPr>
          <w:rStyle w:val="fontstyle21"/>
          <w:rFonts w:ascii="Times New Roman" w:hAnsi="Times New Roman" w:cs="Times New Roman"/>
          <w:i w:val="0"/>
        </w:rPr>
        <w:t>ão,</w:t>
      </w:r>
      <w:r w:rsidRPr="00F26618">
        <w:rPr>
          <w:rStyle w:val="fontstyle21"/>
          <w:rFonts w:ascii="Times New Roman" w:hAnsi="Times New Roman" w:cs="Times New Roman"/>
          <w:i w:val="0"/>
        </w:rPr>
        <w:t xml:space="preserve"> caso necessário</w:t>
      </w:r>
      <w:r w:rsidR="00AF0A16">
        <w:rPr>
          <w:rStyle w:val="fontstyle21"/>
          <w:rFonts w:ascii="Times New Roman" w:hAnsi="Times New Roman" w:cs="Times New Roman"/>
          <w:i w:val="0"/>
        </w:rPr>
        <w:t>,</w:t>
      </w:r>
      <w:r w:rsidRPr="00F26618">
        <w:rPr>
          <w:rStyle w:val="fontstyle21"/>
          <w:rFonts w:ascii="Times New Roman" w:hAnsi="Times New Roman" w:cs="Times New Roman"/>
          <w:i w:val="0"/>
        </w:rPr>
        <w:t xml:space="preserve"> editar atos próprios, em complementação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aos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termos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do</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presente Decreto</w:t>
      </w:r>
      <w:r>
        <w:rPr>
          <w:rStyle w:val="fontstyle21"/>
          <w:rFonts w:ascii="Times New Roman" w:hAnsi="Times New Roman" w:cs="Times New Roman"/>
          <w:i w:val="0"/>
        </w:rPr>
        <w:t>,</w:t>
      </w:r>
      <w:r w:rsidRPr="00F26618">
        <w:rPr>
          <w:rFonts w:cs="Times New Roman"/>
          <w:szCs w:val="24"/>
        </w:rPr>
        <w:t xml:space="preserve"> dos Decretos</w:t>
      </w:r>
      <w:r w:rsidR="00110AA0">
        <w:rPr>
          <w:rFonts w:cs="Times New Roman"/>
          <w:szCs w:val="24"/>
        </w:rPr>
        <w:t xml:space="preserve"> </w:t>
      </w:r>
      <w:r w:rsidRPr="00F26618">
        <w:rPr>
          <w:rFonts w:cs="Times New Roman"/>
          <w:szCs w:val="24"/>
        </w:rPr>
        <w:t>Estaduais</w:t>
      </w:r>
      <w:r w:rsidR="00110AA0">
        <w:rPr>
          <w:rFonts w:cs="Times New Roman"/>
          <w:szCs w:val="24"/>
        </w:rPr>
        <w:t xml:space="preserve"> </w:t>
      </w:r>
      <w:r w:rsidRPr="00F26618">
        <w:rPr>
          <w:rFonts w:cs="Times New Roman"/>
          <w:szCs w:val="24"/>
        </w:rPr>
        <w:t>nº 509, de 17 de março de 2020 e nº 515, de 17 de março de 2020</w:t>
      </w:r>
      <w:r w:rsidRPr="00F26618">
        <w:rPr>
          <w:rStyle w:val="fontstyle21"/>
          <w:rFonts w:ascii="Times New Roman" w:hAnsi="Times New Roman" w:cs="Times New Roman"/>
          <w:i w:val="0"/>
        </w:rPr>
        <w:t>, e</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suas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respectivas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alterações,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Instruções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Normativas específicas, entre outros</w:t>
      </w:r>
      <w:r w:rsidR="00110AA0">
        <w:rPr>
          <w:rStyle w:val="fontstyle21"/>
          <w:rFonts w:ascii="Times New Roman" w:hAnsi="Times New Roman" w:cs="Times New Roman"/>
          <w:i w:val="0"/>
        </w:rPr>
        <w:t xml:space="preserve"> </w:t>
      </w:r>
      <w:r w:rsidRPr="00F26618">
        <w:rPr>
          <w:rStyle w:val="fontstyle21"/>
          <w:rFonts w:ascii="Times New Roman" w:hAnsi="Times New Roman" w:cs="Times New Roman"/>
          <w:i w:val="0"/>
        </w:rPr>
        <w:t>atos cabíveis.</w:t>
      </w:r>
    </w:p>
    <w:p w:rsidR="001D4CC4" w:rsidRPr="00F26618" w:rsidRDefault="009C3631" w:rsidP="00835D53">
      <w:pPr>
        <w:spacing w:after="100" w:afterAutospacing="1"/>
        <w:ind w:firstLine="708"/>
        <w:rPr>
          <w:rFonts w:cs="Times New Roman"/>
          <w:szCs w:val="24"/>
        </w:rPr>
      </w:pPr>
      <w:r w:rsidRPr="00F26618">
        <w:rPr>
          <w:rFonts w:cs="Times New Roman"/>
          <w:b/>
          <w:szCs w:val="24"/>
        </w:rPr>
        <w:t>Art.2</w:t>
      </w:r>
      <w:r w:rsidR="00E316FD">
        <w:rPr>
          <w:rFonts w:cs="Times New Roman"/>
          <w:b/>
          <w:szCs w:val="24"/>
        </w:rPr>
        <w:t>6.</w:t>
      </w:r>
      <w:r w:rsidRPr="00F26618">
        <w:rPr>
          <w:rFonts w:cs="Times New Roman"/>
          <w:szCs w:val="24"/>
        </w:rPr>
        <w:t xml:space="preserve"> Fica determina</w:t>
      </w:r>
      <w:r w:rsidR="00E316FD">
        <w:rPr>
          <w:rFonts w:cs="Times New Roman"/>
          <w:szCs w:val="24"/>
        </w:rPr>
        <w:t>do</w:t>
      </w:r>
      <w:r w:rsidRPr="00F26618">
        <w:rPr>
          <w:rFonts w:cs="Times New Roman"/>
          <w:szCs w:val="24"/>
        </w:rPr>
        <w:t xml:space="preserve"> o afastamento temporário de </w:t>
      </w:r>
      <w:r w:rsidR="00E316FD">
        <w:rPr>
          <w:rFonts w:cs="Times New Roman"/>
          <w:szCs w:val="24"/>
        </w:rPr>
        <w:t xml:space="preserve">servidores </w:t>
      </w:r>
      <w:r w:rsidR="00E316FD" w:rsidRPr="00F26618">
        <w:rPr>
          <w:rFonts w:cs="Times New Roman"/>
          <w:szCs w:val="24"/>
        </w:rPr>
        <w:t>(concursados</w:t>
      </w:r>
      <w:r w:rsidR="001D5E14">
        <w:rPr>
          <w:rFonts w:cs="Times New Roman"/>
          <w:szCs w:val="24"/>
        </w:rPr>
        <w:t xml:space="preserve"> ou </w:t>
      </w:r>
      <w:r w:rsidR="00E316FD" w:rsidRPr="00F26618">
        <w:rPr>
          <w:rFonts w:cs="Times New Roman"/>
          <w:szCs w:val="24"/>
        </w:rPr>
        <w:t>comissionados)</w:t>
      </w:r>
      <w:r w:rsidR="00562B26">
        <w:rPr>
          <w:rFonts w:cs="Times New Roman"/>
          <w:szCs w:val="24"/>
        </w:rPr>
        <w:t xml:space="preserve">, </w:t>
      </w:r>
      <w:r w:rsidR="00562B26" w:rsidRPr="00F26618">
        <w:rPr>
          <w:rFonts w:cs="Times New Roman"/>
          <w:szCs w:val="24"/>
        </w:rPr>
        <w:t>sem prejuízo dos vencimentos</w:t>
      </w:r>
      <w:r w:rsidR="00562B26">
        <w:rPr>
          <w:rFonts w:cs="Times New Roman"/>
          <w:szCs w:val="24"/>
        </w:rPr>
        <w:t>,</w:t>
      </w:r>
      <w:r w:rsidR="00474C2A">
        <w:rPr>
          <w:rFonts w:cs="Times New Roman"/>
          <w:szCs w:val="24"/>
        </w:rPr>
        <w:t xml:space="preserve"> </w:t>
      </w:r>
      <w:r w:rsidRPr="00F26618">
        <w:rPr>
          <w:rFonts w:cs="Times New Roman"/>
          <w:szCs w:val="24"/>
        </w:rPr>
        <w:t>com idade igual ou superior a 6</w:t>
      </w:r>
      <w:r w:rsidR="001D5E14">
        <w:rPr>
          <w:rFonts w:cs="Times New Roman"/>
          <w:szCs w:val="24"/>
        </w:rPr>
        <w:t xml:space="preserve">0(sessenta) </w:t>
      </w:r>
      <w:r w:rsidRPr="00F26618">
        <w:rPr>
          <w:rFonts w:cs="Times New Roman"/>
          <w:szCs w:val="24"/>
        </w:rPr>
        <w:t xml:space="preserve">anos, </w:t>
      </w:r>
      <w:r w:rsidR="00E316FD">
        <w:rPr>
          <w:rFonts w:cs="Times New Roman"/>
          <w:szCs w:val="24"/>
        </w:rPr>
        <w:t xml:space="preserve">servidores portadores de doenças </w:t>
      </w:r>
      <w:r w:rsidR="001D5E14">
        <w:rPr>
          <w:rFonts w:cs="Times New Roman"/>
          <w:szCs w:val="24"/>
        </w:rPr>
        <w:t>respiratórias</w:t>
      </w:r>
      <w:r w:rsidR="00E316FD">
        <w:rPr>
          <w:rFonts w:cs="Times New Roman"/>
          <w:szCs w:val="24"/>
        </w:rPr>
        <w:t>, cardíacas, hipertensão, diabetes, dentre outras consideradas de grande risco</w:t>
      </w:r>
      <w:r w:rsidR="001D5E14">
        <w:rPr>
          <w:rFonts w:cs="Times New Roman"/>
          <w:szCs w:val="24"/>
        </w:rPr>
        <w:t xml:space="preserve"> face ao coronavírus (covid-19)</w:t>
      </w:r>
      <w:r w:rsidRPr="00F26618">
        <w:rPr>
          <w:rFonts w:cs="Times New Roman"/>
          <w:szCs w:val="24"/>
        </w:rPr>
        <w:t xml:space="preserve">, observando-se a </w:t>
      </w:r>
      <w:r w:rsidR="00E316FD">
        <w:rPr>
          <w:rFonts w:cs="Times New Roman"/>
          <w:szCs w:val="24"/>
        </w:rPr>
        <w:t xml:space="preserve">obrigatoriedade </w:t>
      </w:r>
      <w:r w:rsidRPr="00F26618">
        <w:rPr>
          <w:rFonts w:cs="Times New Roman"/>
          <w:szCs w:val="24"/>
        </w:rPr>
        <w:t xml:space="preserve">de realização dos trabalhos em </w:t>
      </w:r>
      <w:r w:rsidRPr="00F26618">
        <w:rPr>
          <w:rFonts w:cs="Times New Roman"/>
          <w:i/>
          <w:szCs w:val="24"/>
        </w:rPr>
        <w:t>home office</w:t>
      </w:r>
      <w:r w:rsidRPr="00F26618">
        <w:rPr>
          <w:rFonts w:cs="Times New Roman"/>
          <w:szCs w:val="24"/>
        </w:rPr>
        <w:t>, quando cabível, nos termos deste Decreto.</w:t>
      </w: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F512E0" w:rsidRDefault="00F512E0" w:rsidP="00F26618">
      <w:pPr>
        <w:spacing w:after="100" w:afterAutospacing="1"/>
        <w:rPr>
          <w:rFonts w:cs="Times New Roman"/>
          <w:b/>
          <w:szCs w:val="24"/>
        </w:rPr>
      </w:pPr>
    </w:p>
    <w:p w:rsidR="001D4CC4" w:rsidRPr="00F26618" w:rsidRDefault="009C3631" w:rsidP="00835D53">
      <w:pPr>
        <w:spacing w:after="100" w:afterAutospacing="1"/>
        <w:ind w:firstLine="708"/>
        <w:rPr>
          <w:rFonts w:cs="Times New Roman"/>
          <w:szCs w:val="24"/>
        </w:rPr>
      </w:pPr>
      <w:r w:rsidRPr="00F26618">
        <w:rPr>
          <w:rFonts w:cs="Times New Roman"/>
          <w:b/>
          <w:szCs w:val="24"/>
        </w:rPr>
        <w:t>Art.</w:t>
      </w:r>
      <w:r w:rsidR="008B75CB">
        <w:rPr>
          <w:rFonts w:cs="Times New Roman"/>
          <w:b/>
          <w:szCs w:val="24"/>
        </w:rPr>
        <w:t xml:space="preserve"> 27.</w:t>
      </w:r>
      <w:r w:rsidRPr="00F26618">
        <w:rPr>
          <w:rFonts w:cs="Times New Roman"/>
          <w:szCs w:val="24"/>
        </w:rPr>
        <w:t xml:space="preserve"> As medidas previstas neste Decreto terão vigência vinculada </w:t>
      </w:r>
      <w:r w:rsidR="00CD70B9">
        <w:rPr>
          <w:rFonts w:cs="Times New Roman"/>
          <w:szCs w:val="24"/>
        </w:rPr>
        <w:t>à</w:t>
      </w:r>
      <w:r w:rsidRPr="00F26618">
        <w:rPr>
          <w:rFonts w:cs="Times New Roman"/>
          <w:szCs w:val="24"/>
        </w:rPr>
        <w:t>s determinações</w:t>
      </w:r>
      <w:r w:rsidR="00A67EF5">
        <w:rPr>
          <w:rFonts w:cs="Times New Roman"/>
          <w:szCs w:val="24"/>
        </w:rPr>
        <w:t xml:space="preserve"> </w:t>
      </w:r>
      <w:r w:rsidRPr="00F26618">
        <w:rPr>
          <w:rFonts w:cs="Times New Roman"/>
          <w:szCs w:val="24"/>
        </w:rPr>
        <w:t>constantes</w:t>
      </w:r>
      <w:r w:rsidR="00A67EF5">
        <w:rPr>
          <w:rFonts w:cs="Times New Roman"/>
          <w:szCs w:val="24"/>
        </w:rPr>
        <w:t xml:space="preserve"> </w:t>
      </w:r>
      <w:r w:rsidR="00CD70B9">
        <w:rPr>
          <w:rFonts w:cs="Times New Roman"/>
          <w:szCs w:val="24"/>
        </w:rPr>
        <w:t xml:space="preserve">nos </w:t>
      </w:r>
      <w:r w:rsidR="00CD70B9" w:rsidRPr="00F26618">
        <w:rPr>
          <w:rFonts w:cs="Times New Roman"/>
          <w:szCs w:val="24"/>
        </w:rPr>
        <w:t>Decretos Municipais nº 0</w:t>
      </w:r>
      <w:r w:rsidR="00562B26">
        <w:rPr>
          <w:rFonts w:cs="Times New Roman"/>
          <w:szCs w:val="24"/>
        </w:rPr>
        <w:t>29</w:t>
      </w:r>
      <w:r w:rsidR="00CD70B9" w:rsidRPr="00F26618">
        <w:rPr>
          <w:rFonts w:cs="Times New Roman"/>
          <w:szCs w:val="24"/>
        </w:rPr>
        <w:t xml:space="preserve">/2020, de </w:t>
      </w:r>
      <w:r w:rsidR="00562B26">
        <w:rPr>
          <w:rFonts w:cs="Times New Roman"/>
          <w:szCs w:val="24"/>
        </w:rPr>
        <w:t>18</w:t>
      </w:r>
      <w:r w:rsidR="00CD70B9" w:rsidRPr="00F26618">
        <w:rPr>
          <w:rFonts w:cs="Times New Roman"/>
          <w:szCs w:val="24"/>
        </w:rPr>
        <w:t xml:space="preserve"> de março de 2020 e nº 31/2020, de 24 de março de 2020</w:t>
      </w:r>
      <w:r w:rsidR="00CD70B9">
        <w:rPr>
          <w:rFonts w:cs="Times New Roman"/>
          <w:szCs w:val="24"/>
        </w:rPr>
        <w:t xml:space="preserve">, </w:t>
      </w:r>
      <w:r w:rsidRPr="00F26618">
        <w:rPr>
          <w:rFonts w:cs="Times New Roman"/>
          <w:szCs w:val="24"/>
        </w:rPr>
        <w:t>e dos Decretos</w:t>
      </w:r>
      <w:r w:rsidR="00A67EF5">
        <w:rPr>
          <w:rFonts w:cs="Times New Roman"/>
          <w:szCs w:val="24"/>
        </w:rPr>
        <w:t xml:space="preserve"> </w:t>
      </w:r>
      <w:r w:rsidRPr="00F26618">
        <w:rPr>
          <w:rFonts w:cs="Times New Roman"/>
          <w:szCs w:val="24"/>
        </w:rPr>
        <w:t>Estaduais</w:t>
      </w:r>
      <w:r w:rsidR="00A67EF5">
        <w:rPr>
          <w:rFonts w:cs="Times New Roman"/>
          <w:szCs w:val="24"/>
        </w:rPr>
        <w:t xml:space="preserve"> </w:t>
      </w:r>
      <w:r w:rsidRPr="00F26618">
        <w:rPr>
          <w:rFonts w:cs="Times New Roman"/>
          <w:szCs w:val="24"/>
        </w:rPr>
        <w:t xml:space="preserve">nº 509, de 17 de março de 2020 e nº 515, de 17 de março de 2020, prorrogáveis por iguais e sucessivos períodos, enquanto perdurar a emergência de saúde pública de importância decorrente da infecção humana pelo novo coronavírus (covid-19) e poderão ser reavaliadas a qualquer momento. </w:t>
      </w:r>
    </w:p>
    <w:p w:rsidR="001D4CC4" w:rsidRPr="00F26618" w:rsidRDefault="009C3631" w:rsidP="00835D53">
      <w:pPr>
        <w:spacing w:after="100" w:afterAutospacing="1"/>
        <w:ind w:firstLine="708"/>
        <w:rPr>
          <w:rFonts w:cs="Times New Roman"/>
          <w:szCs w:val="24"/>
        </w:rPr>
      </w:pPr>
      <w:r w:rsidRPr="00F26618">
        <w:rPr>
          <w:rFonts w:cs="Times New Roman"/>
          <w:b/>
          <w:szCs w:val="24"/>
        </w:rPr>
        <w:t>Parágrafo único</w:t>
      </w:r>
      <w:r w:rsidR="00CD70B9">
        <w:rPr>
          <w:rFonts w:cs="Times New Roman"/>
          <w:szCs w:val="24"/>
        </w:rPr>
        <w:t>.</w:t>
      </w:r>
      <w:r w:rsidRPr="00F26618">
        <w:rPr>
          <w:rFonts w:cs="Times New Roman"/>
          <w:szCs w:val="24"/>
        </w:rPr>
        <w:t xml:space="preserve"> Os afastamentos deque trata</w:t>
      </w:r>
      <w:r w:rsidR="00A67EF5">
        <w:rPr>
          <w:rFonts w:cs="Times New Roman"/>
          <w:szCs w:val="24"/>
        </w:rPr>
        <w:t xml:space="preserve"> </w:t>
      </w:r>
      <w:r w:rsidRPr="00F26618">
        <w:rPr>
          <w:rFonts w:cs="Times New Roman"/>
          <w:szCs w:val="24"/>
        </w:rPr>
        <w:t>o</w:t>
      </w:r>
      <w:r w:rsidR="00A67EF5">
        <w:rPr>
          <w:rFonts w:cs="Times New Roman"/>
          <w:szCs w:val="24"/>
        </w:rPr>
        <w:t xml:space="preserve"> </w:t>
      </w:r>
      <w:r w:rsidRPr="00F26618">
        <w:rPr>
          <w:rFonts w:cs="Times New Roman"/>
          <w:szCs w:val="24"/>
        </w:rPr>
        <w:t>presente</w:t>
      </w:r>
      <w:r w:rsidR="00A67EF5">
        <w:rPr>
          <w:rFonts w:cs="Times New Roman"/>
          <w:szCs w:val="24"/>
        </w:rPr>
        <w:t xml:space="preserve"> </w:t>
      </w:r>
      <w:r w:rsidRPr="00F26618">
        <w:rPr>
          <w:rFonts w:cs="Times New Roman"/>
          <w:szCs w:val="24"/>
        </w:rPr>
        <w:t>Decreto não implicarão em perda</w:t>
      </w:r>
      <w:r w:rsidR="00A67EF5">
        <w:rPr>
          <w:rFonts w:cs="Times New Roman"/>
          <w:szCs w:val="24"/>
        </w:rPr>
        <w:t xml:space="preserve"> </w:t>
      </w:r>
      <w:r w:rsidRPr="00F26618">
        <w:rPr>
          <w:rFonts w:cs="Times New Roman"/>
          <w:szCs w:val="24"/>
        </w:rPr>
        <w:t>de</w:t>
      </w:r>
      <w:r w:rsidR="00A67EF5">
        <w:rPr>
          <w:rFonts w:cs="Times New Roman"/>
          <w:szCs w:val="24"/>
        </w:rPr>
        <w:t xml:space="preserve"> </w:t>
      </w:r>
      <w:r w:rsidRPr="00F26618">
        <w:rPr>
          <w:rFonts w:cs="Times New Roman"/>
          <w:szCs w:val="24"/>
        </w:rPr>
        <w:t>quaisquer benefícios aos</w:t>
      </w:r>
      <w:r w:rsidR="00A67EF5">
        <w:rPr>
          <w:rFonts w:cs="Times New Roman"/>
          <w:szCs w:val="24"/>
        </w:rPr>
        <w:t xml:space="preserve"> </w:t>
      </w:r>
      <w:r w:rsidRPr="00F26618">
        <w:rPr>
          <w:rFonts w:cs="Times New Roman"/>
          <w:szCs w:val="24"/>
        </w:rPr>
        <w:t>agentes</w:t>
      </w:r>
      <w:r w:rsidR="00A67EF5">
        <w:rPr>
          <w:rFonts w:cs="Times New Roman"/>
          <w:szCs w:val="24"/>
        </w:rPr>
        <w:t xml:space="preserve"> </w:t>
      </w:r>
      <w:r w:rsidRPr="00F26618">
        <w:rPr>
          <w:rFonts w:cs="Times New Roman"/>
          <w:szCs w:val="24"/>
        </w:rPr>
        <w:t>públicos,</w:t>
      </w:r>
      <w:r w:rsidR="00A67EF5">
        <w:rPr>
          <w:rFonts w:cs="Times New Roman"/>
          <w:szCs w:val="24"/>
        </w:rPr>
        <w:t xml:space="preserve"> </w:t>
      </w:r>
      <w:r w:rsidRPr="00F26618">
        <w:rPr>
          <w:rFonts w:cs="Times New Roman"/>
          <w:szCs w:val="24"/>
        </w:rPr>
        <w:t>inclusive auxílio-alimentação.</w:t>
      </w:r>
    </w:p>
    <w:p w:rsidR="001D4CC4" w:rsidRPr="00F26618" w:rsidRDefault="009C3631" w:rsidP="00835D53">
      <w:pPr>
        <w:spacing w:after="100" w:afterAutospacing="1"/>
        <w:ind w:firstLine="708"/>
        <w:rPr>
          <w:rFonts w:cs="Times New Roman"/>
          <w:szCs w:val="24"/>
        </w:rPr>
      </w:pPr>
      <w:r w:rsidRPr="00F26618">
        <w:rPr>
          <w:rFonts w:cs="Times New Roman"/>
          <w:b/>
          <w:szCs w:val="24"/>
        </w:rPr>
        <w:t>Art.2</w:t>
      </w:r>
      <w:r w:rsidR="00CD70B9">
        <w:rPr>
          <w:rFonts w:cs="Times New Roman"/>
          <w:b/>
          <w:szCs w:val="24"/>
        </w:rPr>
        <w:t>8.</w:t>
      </w:r>
      <w:r w:rsidRPr="00F26618">
        <w:rPr>
          <w:rFonts w:cs="Times New Roman"/>
          <w:szCs w:val="24"/>
        </w:rPr>
        <w:t xml:space="preserve"> As despesas decorre</w:t>
      </w:r>
      <w:r w:rsidR="00A67EF5">
        <w:rPr>
          <w:rFonts w:cs="Times New Roman"/>
          <w:szCs w:val="24"/>
        </w:rPr>
        <w:t>ntes da aplicação deste Decreto</w:t>
      </w:r>
      <w:r w:rsidRPr="00F26618">
        <w:rPr>
          <w:rFonts w:cs="Times New Roman"/>
          <w:szCs w:val="24"/>
        </w:rPr>
        <w:t xml:space="preserve"> correrão a conta de dotação orçamentária própria do Orçamento Programa de 2020.</w:t>
      </w:r>
    </w:p>
    <w:p w:rsidR="001D4CC4" w:rsidRPr="00F26618" w:rsidRDefault="009C3631" w:rsidP="00835D53">
      <w:pPr>
        <w:spacing w:after="100" w:afterAutospacing="1"/>
        <w:ind w:firstLine="360"/>
        <w:rPr>
          <w:rFonts w:cs="Times New Roman"/>
          <w:szCs w:val="24"/>
        </w:rPr>
      </w:pPr>
      <w:r w:rsidRPr="00F26618">
        <w:rPr>
          <w:rFonts w:cs="Times New Roman"/>
          <w:b/>
          <w:szCs w:val="24"/>
        </w:rPr>
        <w:t>Art.2</w:t>
      </w:r>
      <w:r w:rsidR="00CD70B9">
        <w:rPr>
          <w:rFonts w:cs="Times New Roman"/>
          <w:b/>
          <w:szCs w:val="24"/>
        </w:rPr>
        <w:t>9.</w:t>
      </w:r>
      <w:r w:rsidRPr="00F26618">
        <w:rPr>
          <w:rFonts w:cs="Times New Roman"/>
          <w:szCs w:val="24"/>
        </w:rPr>
        <w:t xml:space="preserve"> O presente Decreto entra em vigor na data de sua publicação, revogadas as</w:t>
      </w:r>
      <w:r w:rsidR="00A67EF5">
        <w:rPr>
          <w:rFonts w:cs="Times New Roman"/>
          <w:szCs w:val="24"/>
        </w:rPr>
        <w:t xml:space="preserve"> </w:t>
      </w:r>
      <w:r w:rsidRPr="00F26618">
        <w:rPr>
          <w:rFonts w:cs="Times New Roman"/>
          <w:szCs w:val="24"/>
        </w:rPr>
        <w:t>disposições</w:t>
      </w:r>
      <w:r w:rsidR="00A67EF5">
        <w:rPr>
          <w:rFonts w:cs="Times New Roman"/>
          <w:szCs w:val="24"/>
        </w:rPr>
        <w:t xml:space="preserve"> </w:t>
      </w:r>
      <w:r w:rsidRPr="00F26618">
        <w:rPr>
          <w:rFonts w:cs="Times New Roman"/>
          <w:szCs w:val="24"/>
        </w:rPr>
        <w:t>em contrário.</w:t>
      </w:r>
    </w:p>
    <w:p w:rsidR="00F512E0" w:rsidRDefault="00F512E0" w:rsidP="00F26618">
      <w:pPr>
        <w:spacing w:after="100" w:afterAutospacing="1"/>
        <w:ind w:left="360"/>
        <w:jc w:val="center"/>
        <w:rPr>
          <w:rFonts w:cs="Times New Roman"/>
          <w:szCs w:val="24"/>
        </w:rPr>
      </w:pPr>
    </w:p>
    <w:p w:rsidR="00F512E0" w:rsidRDefault="00F512E0" w:rsidP="00F26618">
      <w:pPr>
        <w:spacing w:after="100" w:afterAutospacing="1"/>
        <w:ind w:left="360"/>
        <w:jc w:val="center"/>
        <w:rPr>
          <w:rFonts w:cs="Times New Roman"/>
          <w:szCs w:val="24"/>
        </w:rPr>
      </w:pPr>
    </w:p>
    <w:p w:rsidR="001D4CC4" w:rsidRPr="00F26618" w:rsidRDefault="00CD70B9" w:rsidP="00F26618">
      <w:pPr>
        <w:spacing w:after="100" w:afterAutospacing="1"/>
        <w:ind w:left="360"/>
        <w:jc w:val="center"/>
        <w:rPr>
          <w:rFonts w:cs="Times New Roman"/>
          <w:szCs w:val="24"/>
        </w:rPr>
      </w:pPr>
      <w:r>
        <w:rPr>
          <w:rFonts w:cs="Times New Roman"/>
          <w:szCs w:val="24"/>
        </w:rPr>
        <w:t>Monte Carlo</w:t>
      </w:r>
      <w:r w:rsidR="009C3631" w:rsidRPr="00F26618">
        <w:rPr>
          <w:rFonts w:cs="Times New Roman"/>
          <w:szCs w:val="24"/>
        </w:rPr>
        <w:t xml:space="preserve">, </w:t>
      </w:r>
      <w:r w:rsidR="006417A5">
        <w:rPr>
          <w:rFonts w:cs="Times New Roman"/>
          <w:szCs w:val="24"/>
        </w:rPr>
        <w:t>0</w:t>
      </w:r>
      <w:r w:rsidR="001D5E14">
        <w:rPr>
          <w:rFonts w:cs="Times New Roman"/>
          <w:szCs w:val="24"/>
        </w:rPr>
        <w:t>9</w:t>
      </w:r>
      <w:r>
        <w:rPr>
          <w:rFonts w:cs="Times New Roman"/>
          <w:szCs w:val="24"/>
        </w:rPr>
        <w:t xml:space="preserve"> de</w:t>
      </w:r>
      <w:r w:rsidR="00DE7D68">
        <w:rPr>
          <w:rFonts w:cs="Times New Roman"/>
          <w:szCs w:val="24"/>
        </w:rPr>
        <w:t xml:space="preserve"> abril</w:t>
      </w:r>
      <w:r w:rsidR="009C3631" w:rsidRPr="00F26618">
        <w:rPr>
          <w:rFonts w:cs="Times New Roman"/>
          <w:szCs w:val="24"/>
        </w:rPr>
        <w:t xml:space="preserve"> de 2020.</w:t>
      </w:r>
    </w:p>
    <w:p w:rsidR="00CD70B9" w:rsidRDefault="00CD70B9" w:rsidP="00F26618">
      <w:pPr>
        <w:pStyle w:val="NormalWeb"/>
        <w:spacing w:beforeAutospacing="0" w:after="100"/>
        <w:ind w:left="360"/>
        <w:jc w:val="center"/>
        <w:rPr>
          <w:b/>
        </w:rPr>
      </w:pPr>
    </w:p>
    <w:p w:rsidR="001D4CC4" w:rsidRPr="00F26618" w:rsidRDefault="00CD70B9" w:rsidP="00562B26">
      <w:pPr>
        <w:pStyle w:val="NormalWeb"/>
        <w:spacing w:beforeAutospacing="0" w:afterAutospacing="0"/>
        <w:jc w:val="center"/>
        <w:rPr>
          <w:b/>
        </w:rPr>
      </w:pPr>
      <w:r>
        <w:rPr>
          <w:b/>
        </w:rPr>
        <w:t>SONIA SALETE VEDOVATTO</w:t>
      </w:r>
    </w:p>
    <w:p w:rsidR="001D4CC4" w:rsidRDefault="009C3631" w:rsidP="001D5E14">
      <w:pPr>
        <w:spacing w:after="100" w:afterAutospacing="1"/>
        <w:jc w:val="center"/>
        <w:rPr>
          <w:rFonts w:cs="Times New Roman"/>
          <w:szCs w:val="24"/>
        </w:rPr>
      </w:pPr>
      <w:r w:rsidRPr="00F26618">
        <w:rPr>
          <w:rFonts w:cs="Times New Roman"/>
          <w:szCs w:val="24"/>
        </w:rPr>
        <w:t>Prefeit</w:t>
      </w:r>
      <w:r w:rsidR="00CD70B9">
        <w:rPr>
          <w:rFonts w:cs="Times New Roman"/>
          <w:szCs w:val="24"/>
        </w:rPr>
        <w:t>a</w:t>
      </w:r>
      <w:r w:rsidRPr="00F26618">
        <w:rPr>
          <w:rFonts w:cs="Times New Roman"/>
          <w:szCs w:val="24"/>
        </w:rPr>
        <w:t xml:space="preserve"> de </w:t>
      </w:r>
      <w:r w:rsidR="00CD70B9">
        <w:rPr>
          <w:rFonts w:cs="Times New Roman"/>
          <w:szCs w:val="24"/>
        </w:rPr>
        <w:t>Monte Carlo</w:t>
      </w:r>
    </w:p>
    <w:p w:rsidR="001D4CC4" w:rsidRPr="00F26618" w:rsidRDefault="001D4CC4" w:rsidP="00CD70B9">
      <w:pPr>
        <w:spacing w:after="100" w:afterAutospacing="1"/>
        <w:rPr>
          <w:rFonts w:cs="Times New Roman"/>
          <w:b/>
          <w:szCs w:val="24"/>
        </w:rPr>
      </w:pPr>
    </w:p>
    <w:sectPr w:rsidR="001D4CC4" w:rsidRPr="00F26618" w:rsidSect="00A3776B">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CB" w:rsidRDefault="00957ECB">
      <w:r>
        <w:separator/>
      </w:r>
    </w:p>
  </w:endnote>
  <w:endnote w:type="continuationSeparator" w:id="1">
    <w:p w:rsidR="00957ECB" w:rsidRDefault="00957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Cambria"/>
    <w:charset w:val="00"/>
    <w:family w:val="roman"/>
    <w:pitch w:val="variable"/>
    <w:sig w:usb0="00000000" w:usb1="00000000" w:usb2="00000000" w:usb3="00000000" w:csb0="00000000" w:csb1="00000000"/>
  </w:font>
  <w:font w:name="SegoeUI-Italic">
    <w:altName w:val="Arial"/>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70669"/>
      <w:docPartObj>
        <w:docPartGallery w:val="Page Numbers (Bottom of Page)"/>
        <w:docPartUnique/>
      </w:docPartObj>
    </w:sdtPr>
    <w:sdtContent>
      <w:p w:rsidR="00103793" w:rsidRDefault="00B80CD9">
        <w:pPr>
          <w:pStyle w:val="Rodap"/>
          <w:jc w:val="right"/>
        </w:pPr>
        <w:fldSimple w:instr="PAGE">
          <w:r w:rsidR="0064076F">
            <w:rPr>
              <w:noProof/>
            </w:rPr>
            <w:t>17</w:t>
          </w:r>
        </w:fldSimple>
      </w:p>
    </w:sdtContent>
  </w:sdt>
  <w:p w:rsidR="00103793" w:rsidRDefault="001037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CB" w:rsidRDefault="00957ECB">
      <w:r>
        <w:separator/>
      </w:r>
    </w:p>
  </w:footnote>
  <w:footnote w:type="continuationSeparator" w:id="1">
    <w:p w:rsidR="00957ECB" w:rsidRDefault="00957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0E1"/>
    <w:multiLevelType w:val="hybridMultilevel"/>
    <w:tmpl w:val="DD2C5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255AB1"/>
    <w:multiLevelType w:val="multilevel"/>
    <w:tmpl w:val="13282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1470EB"/>
    <w:multiLevelType w:val="multilevel"/>
    <w:tmpl w:val="4CCA73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32D43B7"/>
    <w:multiLevelType w:val="multilevel"/>
    <w:tmpl w:val="1624D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1D4CC4"/>
    <w:rsid w:val="00051A74"/>
    <w:rsid w:val="000C7323"/>
    <w:rsid w:val="000E2A8C"/>
    <w:rsid w:val="00103793"/>
    <w:rsid w:val="00106177"/>
    <w:rsid w:val="00110AA0"/>
    <w:rsid w:val="001A0A19"/>
    <w:rsid w:val="001A7602"/>
    <w:rsid w:val="001D4CC4"/>
    <w:rsid w:val="001D5E14"/>
    <w:rsid w:val="00220F87"/>
    <w:rsid w:val="00290BD0"/>
    <w:rsid w:val="002D2848"/>
    <w:rsid w:val="00403E33"/>
    <w:rsid w:val="00474C2A"/>
    <w:rsid w:val="004A0C67"/>
    <w:rsid w:val="004B5175"/>
    <w:rsid w:val="004E68CC"/>
    <w:rsid w:val="00506C9D"/>
    <w:rsid w:val="005166AD"/>
    <w:rsid w:val="00562B26"/>
    <w:rsid w:val="005A2F52"/>
    <w:rsid w:val="00600824"/>
    <w:rsid w:val="0064076F"/>
    <w:rsid w:val="006417A5"/>
    <w:rsid w:val="006455D9"/>
    <w:rsid w:val="006E2256"/>
    <w:rsid w:val="0071613E"/>
    <w:rsid w:val="007A7917"/>
    <w:rsid w:val="007B0630"/>
    <w:rsid w:val="007E018B"/>
    <w:rsid w:val="00835900"/>
    <w:rsid w:val="00835D53"/>
    <w:rsid w:val="008B75CB"/>
    <w:rsid w:val="008C6E7A"/>
    <w:rsid w:val="008D6A6B"/>
    <w:rsid w:val="0092595D"/>
    <w:rsid w:val="00957ECB"/>
    <w:rsid w:val="009C3631"/>
    <w:rsid w:val="009E5C86"/>
    <w:rsid w:val="00A3776B"/>
    <w:rsid w:val="00A67EF5"/>
    <w:rsid w:val="00AF0A16"/>
    <w:rsid w:val="00B37F38"/>
    <w:rsid w:val="00B42498"/>
    <w:rsid w:val="00B80CD9"/>
    <w:rsid w:val="00BA38FA"/>
    <w:rsid w:val="00BB4606"/>
    <w:rsid w:val="00BD59CB"/>
    <w:rsid w:val="00C43F79"/>
    <w:rsid w:val="00C70EFB"/>
    <w:rsid w:val="00CA6FEB"/>
    <w:rsid w:val="00CD70B9"/>
    <w:rsid w:val="00DA536C"/>
    <w:rsid w:val="00DE7D68"/>
    <w:rsid w:val="00E246AC"/>
    <w:rsid w:val="00E316FD"/>
    <w:rsid w:val="00EE7536"/>
    <w:rsid w:val="00F26618"/>
    <w:rsid w:val="00F33704"/>
    <w:rsid w:val="00F512E0"/>
    <w:rsid w:val="00F5599F"/>
    <w:rsid w:val="00F55A66"/>
    <w:rsid w:val="00F602A6"/>
    <w:rsid w:val="00FA559B"/>
    <w:rsid w:val="00FF54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6B"/>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B5C0A"/>
  </w:style>
  <w:style w:type="character" w:customStyle="1" w:styleId="RodapChar">
    <w:name w:val="Rodapé Char"/>
    <w:basedOn w:val="Fontepargpadro"/>
    <w:link w:val="Rodap"/>
    <w:uiPriority w:val="99"/>
    <w:qFormat/>
    <w:rsid w:val="005B5C0A"/>
  </w:style>
  <w:style w:type="character" w:customStyle="1" w:styleId="TextodebaloChar">
    <w:name w:val="Texto de balão Char"/>
    <w:basedOn w:val="Fontepargpadro"/>
    <w:link w:val="Textodebalo"/>
    <w:uiPriority w:val="99"/>
    <w:semiHidden/>
    <w:qFormat/>
    <w:rsid w:val="005B5C0A"/>
    <w:rPr>
      <w:rFonts w:ascii="Tahoma" w:hAnsi="Tahoma" w:cs="Tahoma"/>
      <w:sz w:val="16"/>
      <w:szCs w:val="16"/>
    </w:rPr>
  </w:style>
  <w:style w:type="character" w:customStyle="1" w:styleId="Recuodecorpodetexto2Char">
    <w:name w:val="Recuo de corpo de texto 2 Char"/>
    <w:basedOn w:val="Fontepargpadro"/>
    <w:link w:val="Recuodecorpodetexto2"/>
    <w:qFormat/>
    <w:rsid w:val="005B5C0A"/>
    <w:rPr>
      <w:rFonts w:eastAsia="Calibri" w:cs="Times New Roman"/>
      <w:szCs w:val="24"/>
      <w:lang w:eastAsia="pt-BR"/>
    </w:rPr>
  </w:style>
  <w:style w:type="character" w:customStyle="1" w:styleId="fontstyle01">
    <w:name w:val="fontstyle01"/>
    <w:basedOn w:val="Fontepargpadro"/>
    <w:qFormat/>
    <w:rsid w:val="00D179F7"/>
    <w:rPr>
      <w:rFonts w:ascii="SegoeUI" w:hAnsi="SegoeUI"/>
      <w:b w:val="0"/>
      <w:bCs w:val="0"/>
      <w:i w:val="0"/>
      <w:iCs w:val="0"/>
      <w:color w:val="000000"/>
      <w:sz w:val="24"/>
      <w:szCs w:val="24"/>
    </w:rPr>
  </w:style>
  <w:style w:type="character" w:customStyle="1" w:styleId="fontstyle21">
    <w:name w:val="fontstyle21"/>
    <w:basedOn w:val="Fontepargpadro"/>
    <w:qFormat/>
    <w:rsid w:val="00D179F7"/>
    <w:rPr>
      <w:rFonts w:ascii="SegoeUI-Italic" w:hAnsi="SegoeUI-Italic"/>
      <w:b w:val="0"/>
      <w:bCs w:val="0"/>
      <w:i/>
      <w:iCs/>
      <w:color w:val="000000"/>
      <w:sz w:val="24"/>
      <w:szCs w:val="24"/>
    </w:rPr>
  </w:style>
  <w:style w:type="character" w:customStyle="1" w:styleId="LinkdaInternet">
    <w:name w:val="Link da Internet"/>
    <w:basedOn w:val="Fontepargpadro"/>
    <w:uiPriority w:val="99"/>
    <w:unhideWhenUsed/>
    <w:rsid w:val="00D179F7"/>
    <w:rPr>
      <w:color w:val="0000FF" w:themeColor="hyperlink"/>
      <w:u w:val="single"/>
    </w:rPr>
  </w:style>
  <w:style w:type="character" w:styleId="nfase">
    <w:name w:val="Emphasis"/>
    <w:qFormat/>
    <w:rsid w:val="00A3776B"/>
    <w:rPr>
      <w:i/>
      <w:iCs/>
    </w:rPr>
  </w:style>
  <w:style w:type="character" w:customStyle="1" w:styleId="nfaseforte">
    <w:name w:val="Ênfase forte"/>
    <w:qFormat/>
    <w:rsid w:val="00A3776B"/>
    <w:rPr>
      <w:b/>
      <w:bCs/>
    </w:rPr>
  </w:style>
  <w:style w:type="paragraph" w:styleId="Ttulo">
    <w:name w:val="Title"/>
    <w:basedOn w:val="Normal"/>
    <w:next w:val="Corpodetexto"/>
    <w:qFormat/>
    <w:rsid w:val="00A3776B"/>
    <w:pPr>
      <w:keepNext/>
      <w:spacing w:before="240" w:after="120"/>
    </w:pPr>
    <w:rPr>
      <w:rFonts w:ascii="Liberation Sans" w:eastAsia="Microsoft YaHei" w:hAnsi="Liberation Sans" w:cs="Lucida Sans"/>
      <w:sz w:val="28"/>
      <w:szCs w:val="28"/>
    </w:rPr>
  </w:style>
  <w:style w:type="paragraph" w:styleId="Corpodetexto">
    <w:name w:val="Body Text"/>
    <w:basedOn w:val="Normal"/>
    <w:rsid w:val="00A3776B"/>
    <w:pPr>
      <w:spacing w:after="140" w:line="276" w:lineRule="auto"/>
    </w:pPr>
  </w:style>
  <w:style w:type="paragraph" w:styleId="Lista">
    <w:name w:val="List"/>
    <w:basedOn w:val="Corpodetexto"/>
    <w:rsid w:val="00A3776B"/>
    <w:rPr>
      <w:rFonts w:cs="Lucida Sans"/>
    </w:rPr>
  </w:style>
  <w:style w:type="paragraph" w:styleId="Legenda">
    <w:name w:val="caption"/>
    <w:basedOn w:val="Normal"/>
    <w:qFormat/>
    <w:rsid w:val="00A3776B"/>
    <w:pPr>
      <w:suppressLineNumbers/>
      <w:spacing w:before="120" w:after="120"/>
    </w:pPr>
    <w:rPr>
      <w:rFonts w:cs="Lucida Sans"/>
      <w:i/>
      <w:iCs/>
      <w:szCs w:val="24"/>
    </w:rPr>
  </w:style>
  <w:style w:type="paragraph" w:customStyle="1" w:styleId="ndice">
    <w:name w:val="Índice"/>
    <w:basedOn w:val="Normal"/>
    <w:qFormat/>
    <w:rsid w:val="00A3776B"/>
    <w:pPr>
      <w:suppressLineNumbers/>
    </w:pPr>
    <w:rPr>
      <w:rFonts w:cs="Lucida Sans"/>
    </w:rPr>
  </w:style>
  <w:style w:type="paragraph" w:customStyle="1" w:styleId="CabealhoeRodap">
    <w:name w:val="Cabeçalho e Rodapé"/>
    <w:basedOn w:val="Normal"/>
    <w:qFormat/>
    <w:rsid w:val="00A3776B"/>
  </w:style>
  <w:style w:type="paragraph" w:styleId="Cabealho">
    <w:name w:val="header"/>
    <w:basedOn w:val="Normal"/>
    <w:link w:val="CabealhoChar"/>
    <w:uiPriority w:val="99"/>
    <w:unhideWhenUsed/>
    <w:rsid w:val="005B5C0A"/>
    <w:pPr>
      <w:tabs>
        <w:tab w:val="center" w:pos="4252"/>
        <w:tab w:val="right" w:pos="8504"/>
      </w:tabs>
    </w:pPr>
  </w:style>
  <w:style w:type="paragraph" w:styleId="Rodap">
    <w:name w:val="footer"/>
    <w:basedOn w:val="Normal"/>
    <w:link w:val="RodapChar"/>
    <w:uiPriority w:val="99"/>
    <w:unhideWhenUsed/>
    <w:rsid w:val="005B5C0A"/>
    <w:pPr>
      <w:tabs>
        <w:tab w:val="center" w:pos="4252"/>
        <w:tab w:val="right" w:pos="8504"/>
      </w:tabs>
    </w:pPr>
  </w:style>
  <w:style w:type="paragraph" w:styleId="Textodebalo">
    <w:name w:val="Balloon Text"/>
    <w:basedOn w:val="Normal"/>
    <w:link w:val="TextodebaloChar"/>
    <w:uiPriority w:val="99"/>
    <w:semiHidden/>
    <w:unhideWhenUsed/>
    <w:qFormat/>
    <w:rsid w:val="005B5C0A"/>
    <w:rPr>
      <w:rFonts w:ascii="Tahoma" w:hAnsi="Tahoma" w:cs="Tahoma"/>
      <w:sz w:val="16"/>
      <w:szCs w:val="16"/>
    </w:rPr>
  </w:style>
  <w:style w:type="paragraph" w:styleId="NormalWeb">
    <w:name w:val="Normal (Web)"/>
    <w:basedOn w:val="Normal"/>
    <w:uiPriority w:val="99"/>
    <w:qFormat/>
    <w:rsid w:val="005B5C0A"/>
    <w:pPr>
      <w:spacing w:beforeAutospacing="1" w:afterAutospacing="1"/>
      <w:jc w:val="left"/>
    </w:pPr>
    <w:rPr>
      <w:rFonts w:eastAsia="Times New Roman" w:cs="Times New Roman"/>
      <w:szCs w:val="24"/>
      <w:lang w:eastAsia="pt-BR"/>
    </w:rPr>
  </w:style>
  <w:style w:type="paragraph" w:styleId="Recuodecorpodetexto2">
    <w:name w:val="Body Text Indent 2"/>
    <w:basedOn w:val="Normal"/>
    <w:link w:val="Recuodecorpodetexto2Char"/>
    <w:qFormat/>
    <w:rsid w:val="005B5C0A"/>
    <w:pPr>
      <w:spacing w:after="120" w:line="480" w:lineRule="auto"/>
      <w:ind w:left="283"/>
      <w:jc w:val="left"/>
    </w:pPr>
    <w:rPr>
      <w:rFonts w:eastAsia="Calibri" w:cs="Times New Roman"/>
      <w:szCs w:val="24"/>
      <w:lang w:eastAsia="pt-BR"/>
    </w:rPr>
  </w:style>
  <w:style w:type="paragraph" w:styleId="PargrafodaLista">
    <w:name w:val="List Paragraph"/>
    <w:basedOn w:val="Normal"/>
    <w:uiPriority w:val="34"/>
    <w:qFormat/>
    <w:rsid w:val="007D36EF"/>
    <w:pPr>
      <w:ind w:left="720"/>
      <w:contextualSpacing/>
    </w:pPr>
  </w:style>
  <w:style w:type="paragraph" w:customStyle="1" w:styleId="western">
    <w:name w:val="western"/>
    <w:basedOn w:val="Normal"/>
    <w:rsid w:val="00F26618"/>
    <w:pPr>
      <w:spacing w:before="100" w:after="142" w:line="276" w:lineRule="auto"/>
    </w:pPr>
    <w:rPr>
      <w:rFonts w:eastAsia="Times New Roman" w:cs="Times New Roman"/>
      <w:color w:val="000000"/>
      <w:szCs w:val="24"/>
      <w:lang w:eastAsia="zh-CN"/>
    </w:rPr>
  </w:style>
  <w:style w:type="character" w:styleId="Hyperlink">
    <w:name w:val="Hyperlink"/>
    <w:basedOn w:val="Fontepargpadro"/>
    <w:uiPriority w:val="99"/>
    <w:unhideWhenUsed/>
    <w:rsid w:val="00F602A6"/>
    <w:rPr>
      <w:color w:val="0000FF" w:themeColor="hyperlink"/>
      <w:u w:val="single"/>
    </w:rPr>
  </w:style>
  <w:style w:type="character" w:customStyle="1" w:styleId="UnresolvedMention">
    <w:name w:val="Unresolved Mention"/>
    <w:basedOn w:val="Fontepargpadro"/>
    <w:uiPriority w:val="99"/>
    <w:semiHidden/>
    <w:unhideWhenUsed/>
    <w:rsid w:val="00F602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h02@montecarlo.sc.gov.br" TargetMode="External"/><Relationship Id="rId3" Type="http://schemas.openxmlformats.org/officeDocument/2006/relationships/settings" Target="settings.xml"/><Relationship Id="rId7" Type="http://schemas.openxmlformats.org/officeDocument/2006/relationships/hyperlink" Target="mailto:rh01@montecarl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5245</Words>
  <Characters>28326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aelton</cp:lastModifiedBy>
  <cp:revision>27</cp:revision>
  <cp:lastPrinted>2020-04-09T13:11:00Z</cp:lastPrinted>
  <dcterms:created xsi:type="dcterms:W3CDTF">2020-04-09T12:32:00Z</dcterms:created>
  <dcterms:modified xsi:type="dcterms:W3CDTF">2020-05-07T12:23:00Z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