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AC" w:rsidRDefault="00404CAC" w:rsidP="00404CAC">
      <w:pPr>
        <w:spacing w:line="360" w:lineRule="auto"/>
        <w:rPr>
          <w:b/>
        </w:rPr>
      </w:pPr>
      <w:r>
        <w:rPr>
          <w:b/>
        </w:rPr>
        <w:t>LEI Nº 1171</w:t>
      </w:r>
      <w:r w:rsidR="008C10D1">
        <w:rPr>
          <w:b/>
        </w:rPr>
        <w:t>/</w:t>
      </w:r>
      <w:r>
        <w:rPr>
          <w:b/>
        </w:rPr>
        <w:t>2019, DE 29 DE NOVEMBRO DE 2019.</w:t>
      </w:r>
    </w:p>
    <w:p w:rsidR="00404CAC" w:rsidRDefault="00404CAC" w:rsidP="00404CAC">
      <w:pPr>
        <w:jc w:val="both"/>
        <w:rPr>
          <w:b/>
        </w:rPr>
      </w:pPr>
      <w:r>
        <w:rPr>
          <w:b/>
        </w:rPr>
        <w:t xml:space="preserve">           </w:t>
      </w:r>
    </w:p>
    <w:p w:rsidR="00404CAC" w:rsidRDefault="00404CAC" w:rsidP="00404CAC">
      <w:pPr>
        <w:jc w:val="both"/>
        <w:rPr>
          <w:b/>
        </w:rPr>
      </w:pPr>
    </w:p>
    <w:p w:rsidR="00404CAC" w:rsidRDefault="00404CAC" w:rsidP="00404CAC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404CAC" w:rsidRDefault="00404CAC" w:rsidP="00404CAC">
      <w:pPr>
        <w:jc w:val="both"/>
        <w:rPr>
          <w:b/>
        </w:rPr>
      </w:pPr>
    </w:p>
    <w:p w:rsidR="00404CAC" w:rsidRDefault="00404CAC" w:rsidP="00404CAC">
      <w:pPr>
        <w:jc w:val="both"/>
        <w:rPr>
          <w:b/>
        </w:rPr>
      </w:pPr>
    </w:p>
    <w:p w:rsidR="00404CAC" w:rsidRDefault="00404CAC" w:rsidP="00404CAC">
      <w:pPr>
        <w:spacing w:line="276" w:lineRule="auto"/>
        <w:ind w:firstLine="709"/>
        <w:jc w:val="both"/>
        <w:rPr>
          <w:b/>
        </w:rPr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Municipal.</w:t>
      </w:r>
    </w:p>
    <w:p w:rsidR="00404CAC" w:rsidRDefault="00404CAC" w:rsidP="00404CAC">
      <w:pPr>
        <w:tabs>
          <w:tab w:val="left" w:pos="3020"/>
        </w:tabs>
        <w:jc w:val="both"/>
      </w:pPr>
      <w:r>
        <w:t xml:space="preserve">                                                  </w:t>
      </w:r>
    </w:p>
    <w:p w:rsidR="00404CAC" w:rsidRDefault="00404CAC" w:rsidP="00404CAC">
      <w:pPr>
        <w:ind w:firstLine="709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R$ 285.000,00 (Duzentos e oitenta e cinco reais) para as seguintes dotações orçamentárias: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02 – Gabinete do Prefeito Municipal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Gabinete do Prefeito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2.002 – Manutenção da Gestão Administrativa Superior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01 – 3.1.90.00.00.00.00.01.0000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R$ 50.</w:t>
      </w:r>
      <w:r>
        <w:rPr>
          <w:b/>
          <w:color w:val="000000"/>
          <w:sz w:val="22"/>
          <w:szCs w:val="22"/>
        </w:rPr>
        <w:t>000,00 (Cinqüenta mil reais)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03 – Secretaria Municipal de Administração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05 – Secretaria Municipal de Administração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2.003 – Manutenção da Secretaria de Administração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09 – 3.1.90.00.00.00.00.01.0000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R$ 85.</w:t>
      </w:r>
      <w:r>
        <w:rPr>
          <w:b/>
          <w:color w:val="000000"/>
          <w:sz w:val="22"/>
          <w:szCs w:val="22"/>
        </w:rPr>
        <w:t>000,00 (Oitenta e cinco mil reais)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04 – Secretaria da Fazenda Municipal 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04 – Secretaria da Fazenda Municipal 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0.001 – </w:t>
      </w:r>
      <w:proofErr w:type="spellStart"/>
      <w:proofErr w:type="gramStart"/>
      <w:r>
        <w:rPr>
          <w:b/>
          <w:sz w:val="22"/>
          <w:szCs w:val="22"/>
        </w:rPr>
        <w:t>Pasep</w:t>
      </w:r>
      <w:proofErr w:type="spellEnd"/>
      <w:proofErr w:type="gramEnd"/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16 – 3.3.90.00.00.00.00.01.0000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R$ 30.000,00</w:t>
      </w:r>
      <w:r>
        <w:rPr>
          <w:b/>
          <w:color w:val="000000"/>
          <w:sz w:val="22"/>
          <w:szCs w:val="22"/>
        </w:rPr>
        <w:t xml:space="preserve"> (Trinta mil reais)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 Estrutura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Secretaria Municipal de Infra-Estrutura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2.023 – Manutenção da Secretaria de Infra-Estrutura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121 – 3.1.90.00.00.00.00.01.0000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R$ 50.</w:t>
      </w:r>
      <w:r>
        <w:rPr>
          <w:b/>
          <w:color w:val="000000"/>
          <w:sz w:val="22"/>
          <w:szCs w:val="22"/>
        </w:rPr>
        <w:t>000,00 (Cinqüenta mil reais)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 Estrutura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Secretaria Municipal de Infra-Estrutura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2.023 – Manutenção da Secretaria de Infra-Estrutura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Elemento Despesa</w:t>
      </w:r>
      <w:r>
        <w:rPr>
          <w:b/>
          <w:sz w:val="22"/>
          <w:szCs w:val="22"/>
        </w:rPr>
        <w:tab/>
        <w:t xml:space="preserve">         122 – 3.3.90.00.00.00.00.01.0000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R$ 30.</w:t>
      </w:r>
      <w:r>
        <w:rPr>
          <w:b/>
          <w:color w:val="000000"/>
          <w:sz w:val="22"/>
          <w:szCs w:val="22"/>
        </w:rPr>
        <w:t>000,00 (Trinta mil reais)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12 – Fundo Municipal de Assistência Social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Assistência Social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2.008 – Manutenção do Fundo Municipal de Assistência Social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137 – 3.1.90.00.00.00.00.01.0000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R$ 40.000,00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proofErr w:type="gramEnd"/>
      <w:r>
        <w:rPr>
          <w:b/>
          <w:color w:val="000000"/>
          <w:sz w:val="22"/>
          <w:szCs w:val="22"/>
        </w:rPr>
        <w:t>(Quarenta mil reais)</w:t>
      </w:r>
    </w:p>
    <w:p w:rsidR="00404CAC" w:rsidRDefault="00404CAC" w:rsidP="00404CAC">
      <w:pPr>
        <w:rPr>
          <w:sz w:val="24"/>
          <w:szCs w:val="24"/>
        </w:rPr>
      </w:pPr>
    </w:p>
    <w:p w:rsidR="00404CAC" w:rsidRDefault="00404CAC" w:rsidP="00404CAC">
      <w:pPr>
        <w:ind w:firstLine="709"/>
        <w:jc w:val="both"/>
      </w:pPr>
      <w:r>
        <w:rPr>
          <w:b/>
        </w:rPr>
        <w:t xml:space="preserve">Art. 2º. </w:t>
      </w:r>
      <w:r>
        <w:t xml:space="preserve">Para a abertura do Crédito, de que trata o artigo anterior, ficam </w:t>
      </w:r>
      <w:proofErr w:type="gramStart"/>
      <w:r>
        <w:t>anulado</w:t>
      </w:r>
      <w:proofErr w:type="gramEnd"/>
      <w:r>
        <w:t xml:space="preserve"> os valores das dotações abaixo discriminadas:</w:t>
      </w:r>
    </w:p>
    <w:p w:rsidR="00404CAC" w:rsidRDefault="00404CAC" w:rsidP="00404CAC">
      <w:pPr>
        <w:spacing w:line="276" w:lineRule="auto"/>
        <w:jc w:val="both"/>
        <w:rPr>
          <w:b/>
          <w:color w:val="000000"/>
        </w:rPr>
      </w:pPr>
    </w:p>
    <w:p w:rsidR="00404CAC" w:rsidRDefault="00404CAC" w:rsidP="00404CAC">
      <w:pPr>
        <w:spacing w:line="276" w:lineRule="auto"/>
        <w:jc w:val="both"/>
        <w:rPr>
          <w:b/>
          <w:color w:val="000000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2.033 – Atenção Básica a Saúde 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22 – 3.3.90.00.00.00.00.01.0002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R$ 50.</w:t>
      </w:r>
      <w:r>
        <w:rPr>
          <w:b/>
          <w:color w:val="000000"/>
          <w:sz w:val="22"/>
          <w:szCs w:val="22"/>
        </w:rPr>
        <w:t>000,00 (Cinqüenta mil reais)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2.033 – Atenção Básica a Saúde 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20 – 3.1.90.00.00.00.00.01.0002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R$ 50.</w:t>
      </w:r>
      <w:r>
        <w:rPr>
          <w:b/>
          <w:color w:val="000000"/>
          <w:sz w:val="22"/>
          <w:szCs w:val="22"/>
        </w:rPr>
        <w:t>000,00 (Cinqüenta mil reais)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1.005 – Ampliação, Reforma e Equipa unidade Mista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01 – 4.4.90.00.00.00.00.01.0002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R$ 20.</w:t>
      </w:r>
      <w:r>
        <w:rPr>
          <w:b/>
          <w:color w:val="000000"/>
          <w:sz w:val="22"/>
          <w:szCs w:val="22"/>
        </w:rPr>
        <w:t>000,00</w:t>
      </w:r>
      <w:proofErr w:type="gramStart"/>
      <w:r>
        <w:rPr>
          <w:b/>
          <w:color w:val="000000"/>
          <w:sz w:val="22"/>
          <w:szCs w:val="22"/>
        </w:rPr>
        <w:t xml:space="preserve">( </w:t>
      </w:r>
      <w:proofErr w:type="gramEnd"/>
      <w:r>
        <w:rPr>
          <w:b/>
          <w:color w:val="000000"/>
          <w:sz w:val="22"/>
          <w:szCs w:val="22"/>
        </w:rPr>
        <w:t>Vinte mil reais)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2.036 – Assistência Hospitalar e Ambulatorial - MAC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31 – 3.3.90.00.00.00.00.01.0002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R$ 20.</w:t>
      </w:r>
      <w:r>
        <w:rPr>
          <w:b/>
          <w:color w:val="000000"/>
          <w:sz w:val="22"/>
          <w:szCs w:val="22"/>
        </w:rPr>
        <w:t>000,00</w:t>
      </w:r>
      <w:proofErr w:type="gramStart"/>
      <w:r>
        <w:rPr>
          <w:b/>
          <w:color w:val="000000"/>
          <w:sz w:val="22"/>
          <w:szCs w:val="22"/>
        </w:rPr>
        <w:t xml:space="preserve">( </w:t>
      </w:r>
      <w:proofErr w:type="gramEnd"/>
      <w:r>
        <w:rPr>
          <w:b/>
          <w:color w:val="000000"/>
          <w:sz w:val="22"/>
          <w:szCs w:val="22"/>
        </w:rPr>
        <w:t>Vinte mil reais)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1.006 </w:t>
      </w:r>
      <w:proofErr w:type="gramStart"/>
      <w:r>
        <w:rPr>
          <w:b/>
          <w:sz w:val="22"/>
          <w:szCs w:val="22"/>
        </w:rPr>
        <w:t>–Equipamentos</w:t>
      </w:r>
      <w:proofErr w:type="gramEnd"/>
      <w:r>
        <w:rPr>
          <w:b/>
          <w:sz w:val="22"/>
          <w:szCs w:val="22"/>
        </w:rPr>
        <w:t xml:space="preserve"> e Veículos Para a 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04 – 4.4.90.00.00.00.00.01.0002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R$ 50.</w:t>
      </w:r>
      <w:r>
        <w:rPr>
          <w:b/>
          <w:color w:val="000000"/>
          <w:sz w:val="22"/>
          <w:szCs w:val="22"/>
        </w:rPr>
        <w:t>000,00(Cinqüenta mil reais)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2.035 – Vigilância em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29 – 4.4.90.00.00.00.00.01.0002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R$ 8.</w:t>
      </w:r>
      <w:r>
        <w:rPr>
          <w:b/>
          <w:color w:val="000000"/>
          <w:sz w:val="22"/>
          <w:szCs w:val="22"/>
        </w:rPr>
        <w:t>000,00 (Oito mil reais)</w:t>
      </w:r>
    </w:p>
    <w:p w:rsidR="00404CAC" w:rsidRDefault="00404CAC" w:rsidP="00404CAC">
      <w:pPr>
        <w:spacing w:line="276" w:lineRule="auto"/>
        <w:jc w:val="both"/>
        <w:rPr>
          <w:b/>
          <w:color w:val="000000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1.012 </w:t>
      </w:r>
      <w:proofErr w:type="gramStart"/>
      <w:r>
        <w:rPr>
          <w:b/>
          <w:sz w:val="22"/>
          <w:szCs w:val="22"/>
        </w:rPr>
        <w:t>–Construção</w:t>
      </w:r>
      <w:proofErr w:type="gramEnd"/>
      <w:r>
        <w:rPr>
          <w:b/>
          <w:sz w:val="22"/>
          <w:szCs w:val="22"/>
        </w:rPr>
        <w:t xml:space="preserve"> e Reforma Unidade Mista de Saúde.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07 – 4.4.90.00.00.00.00.01.0002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R$ 15.</w:t>
      </w:r>
      <w:r>
        <w:rPr>
          <w:b/>
          <w:color w:val="000000"/>
          <w:sz w:val="22"/>
          <w:szCs w:val="22"/>
        </w:rPr>
        <w:t>000,00(Quinze mil reais)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05 – Secretaria Muni de </w:t>
      </w:r>
      <w:proofErr w:type="spellStart"/>
      <w:proofErr w:type="gramStart"/>
      <w:r>
        <w:rPr>
          <w:b/>
          <w:sz w:val="22"/>
          <w:szCs w:val="22"/>
        </w:rPr>
        <w:t>Desenvol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>Urbano e Meio Ambiente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2.024 – Manutenção de </w:t>
      </w:r>
      <w:proofErr w:type="spellStart"/>
      <w:r>
        <w:rPr>
          <w:b/>
          <w:sz w:val="22"/>
          <w:szCs w:val="22"/>
        </w:rPr>
        <w:t>Desenvol</w:t>
      </w:r>
      <w:proofErr w:type="spellEnd"/>
      <w:r>
        <w:rPr>
          <w:b/>
          <w:sz w:val="22"/>
          <w:szCs w:val="22"/>
        </w:rPr>
        <w:t>. Urbano e Meio Ambiente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45 – 3.1.90.00.00.00.00.01.0000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R$ 30.3</w:t>
      </w:r>
      <w:r>
        <w:rPr>
          <w:b/>
          <w:color w:val="000000"/>
          <w:sz w:val="22"/>
          <w:szCs w:val="22"/>
        </w:rPr>
        <w:t xml:space="preserve">00,00 (Trinta mil e trezentos </w:t>
      </w:r>
      <w:proofErr w:type="gramStart"/>
      <w:r>
        <w:rPr>
          <w:b/>
          <w:color w:val="000000"/>
          <w:sz w:val="22"/>
          <w:szCs w:val="22"/>
        </w:rPr>
        <w:t xml:space="preserve">reais </w:t>
      </w:r>
      <w:proofErr w:type="spellStart"/>
      <w:r>
        <w:rPr>
          <w:b/>
          <w:color w:val="000000"/>
          <w:sz w:val="22"/>
          <w:szCs w:val="22"/>
        </w:rPr>
        <w:t>reais</w:t>
      </w:r>
      <w:proofErr w:type="spellEnd"/>
      <w:proofErr w:type="gramEnd"/>
      <w:r>
        <w:rPr>
          <w:b/>
          <w:color w:val="000000"/>
          <w:sz w:val="22"/>
          <w:szCs w:val="22"/>
        </w:rPr>
        <w:t>)</w:t>
      </w:r>
    </w:p>
    <w:p w:rsidR="00404CAC" w:rsidRDefault="00404CAC" w:rsidP="00404CAC">
      <w:pPr>
        <w:spacing w:line="276" w:lineRule="auto"/>
        <w:jc w:val="both"/>
        <w:rPr>
          <w:b/>
          <w:color w:val="000000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02 – Departamento do Meio Ambiente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2.038 – COINCO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34 – 3.1.71.00.00.00.00.01.0000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R$ 4.5</w:t>
      </w:r>
      <w:r>
        <w:rPr>
          <w:b/>
          <w:color w:val="000000"/>
          <w:sz w:val="22"/>
          <w:szCs w:val="22"/>
        </w:rPr>
        <w:t>00,00 (Quatro mil e quinhentos reais)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02 – Departamento do Meio Ambiente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2.038 – COINCO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36 – 4.4.71.00.00.00.00.01.0000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R$ 1.0</w:t>
      </w:r>
      <w:r>
        <w:rPr>
          <w:b/>
          <w:color w:val="000000"/>
          <w:sz w:val="22"/>
          <w:szCs w:val="22"/>
        </w:rPr>
        <w:t>00,00 (Um mil reais)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02 – Departamento do Meio Ambiente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2.040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ARIS – Agencia Reguladora Intermunicipal do Contestado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37 – 3.3.93.00.00.00.00.01.0000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R$ 3.2</w:t>
      </w:r>
      <w:r>
        <w:rPr>
          <w:b/>
          <w:color w:val="000000"/>
          <w:sz w:val="22"/>
          <w:szCs w:val="22"/>
        </w:rPr>
        <w:t>00,00 (Três</w:t>
      </w:r>
      <w:proofErr w:type="gramStart"/>
      <w:r>
        <w:rPr>
          <w:b/>
          <w:color w:val="000000"/>
          <w:sz w:val="22"/>
          <w:szCs w:val="22"/>
        </w:rPr>
        <w:t xml:space="preserve">  </w:t>
      </w:r>
      <w:proofErr w:type="gramEnd"/>
      <w:r>
        <w:rPr>
          <w:b/>
          <w:color w:val="000000"/>
          <w:sz w:val="22"/>
          <w:szCs w:val="22"/>
        </w:rPr>
        <w:t>mil e duzentos reais)</w:t>
      </w:r>
    </w:p>
    <w:p w:rsidR="00404CAC" w:rsidRDefault="00404CAC" w:rsidP="00404CAC">
      <w:pPr>
        <w:spacing w:line="276" w:lineRule="auto"/>
        <w:jc w:val="both"/>
        <w:rPr>
          <w:b/>
          <w:color w:val="000000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Municipal de Água e Esgoto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2.043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CISAN Consorcio Intermunicipal de Saneamento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42 – 3.1.71.00.00.00.00.01.0000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R$ 2.0</w:t>
      </w:r>
      <w:r>
        <w:rPr>
          <w:b/>
          <w:color w:val="000000"/>
          <w:sz w:val="22"/>
          <w:szCs w:val="22"/>
        </w:rPr>
        <w:t>00,00 (Dois</w:t>
      </w:r>
      <w:proofErr w:type="gramStart"/>
      <w:r>
        <w:rPr>
          <w:b/>
          <w:color w:val="000000"/>
          <w:sz w:val="22"/>
          <w:szCs w:val="22"/>
        </w:rPr>
        <w:t xml:space="preserve">  </w:t>
      </w:r>
      <w:proofErr w:type="gramEnd"/>
      <w:r>
        <w:rPr>
          <w:b/>
          <w:color w:val="000000"/>
          <w:sz w:val="22"/>
          <w:szCs w:val="22"/>
        </w:rPr>
        <w:t>mil reais.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Unidade Orçamentária         03 – Departamento Municipal de Água e Esgoto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2.043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CISAN Consorcio Intermunicipal de Saneamento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43 – 3.3.71.00.00.00.00.01.0000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R$ 2.0</w:t>
      </w:r>
      <w:r>
        <w:rPr>
          <w:b/>
          <w:color w:val="000000"/>
          <w:sz w:val="22"/>
          <w:szCs w:val="22"/>
        </w:rPr>
        <w:t>00,00 (Dois</w:t>
      </w:r>
      <w:proofErr w:type="gramStart"/>
      <w:r>
        <w:rPr>
          <w:b/>
          <w:color w:val="000000"/>
          <w:sz w:val="22"/>
          <w:szCs w:val="22"/>
        </w:rPr>
        <w:t xml:space="preserve">  </w:t>
      </w:r>
      <w:proofErr w:type="gramEnd"/>
      <w:r>
        <w:rPr>
          <w:b/>
          <w:color w:val="000000"/>
          <w:sz w:val="22"/>
          <w:szCs w:val="22"/>
        </w:rPr>
        <w:t>mil reais)</w:t>
      </w:r>
    </w:p>
    <w:p w:rsidR="00404CAC" w:rsidRDefault="00404CAC" w:rsidP="00404CAC">
      <w:pPr>
        <w:spacing w:line="276" w:lineRule="auto"/>
        <w:jc w:val="both"/>
        <w:rPr>
          <w:b/>
          <w:color w:val="000000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Municipal de Água e Esgoto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2.043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CISAN Consorcio Intermunicipal de Saneamento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44 – 4.4.71.00.00.00.00.01.0000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R$ 1.0</w:t>
      </w:r>
      <w:r>
        <w:rPr>
          <w:b/>
          <w:color w:val="000000"/>
          <w:sz w:val="22"/>
          <w:szCs w:val="22"/>
        </w:rPr>
        <w:t>00,00 (Um mil reais)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05 – Secretaria de Desenvolvimento Urbano e Meio Ambiente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2.024 Manutenção Secretaria de </w:t>
      </w:r>
      <w:proofErr w:type="spellStart"/>
      <w:r>
        <w:rPr>
          <w:b/>
          <w:sz w:val="22"/>
          <w:szCs w:val="22"/>
        </w:rPr>
        <w:t>Desenvo</w:t>
      </w:r>
      <w:proofErr w:type="spellEnd"/>
      <w:r>
        <w:rPr>
          <w:b/>
          <w:sz w:val="22"/>
          <w:szCs w:val="22"/>
        </w:rPr>
        <w:t>.  Meio Ambiente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47 – 4.4.90.00.00.00.00.01.0000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R$ 3.0</w:t>
      </w:r>
      <w:r>
        <w:rPr>
          <w:b/>
          <w:color w:val="000000"/>
          <w:sz w:val="22"/>
          <w:szCs w:val="22"/>
        </w:rPr>
        <w:t>00,00 (Três mil reais)</w:t>
      </w:r>
    </w:p>
    <w:p w:rsidR="00404CAC" w:rsidRDefault="00404CAC" w:rsidP="00404CAC">
      <w:pPr>
        <w:spacing w:line="276" w:lineRule="auto"/>
        <w:jc w:val="both"/>
        <w:rPr>
          <w:b/>
          <w:color w:val="000000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06 – Departamento de Turismo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2.044 Desenvolvimento das Potencialidades Turísticas 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48 – 3.3.90.00.00.00.00.01.0000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R$ 5.0</w:t>
      </w:r>
      <w:r>
        <w:rPr>
          <w:b/>
          <w:color w:val="000000"/>
          <w:sz w:val="22"/>
          <w:szCs w:val="22"/>
        </w:rPr>
        <w:t>00,00 (Cinco mil reais)</w:t>
      </w:r>
    </w:p>
    <w:p w:rsidR="00404CAC" w:rsidRDefault="00404CAC" w:rsidP="00404CAC">
      <w:pPr>
        <w:spacing w:line="276" w:lineRule="auto"/>
        <w:jc w:val="both"/>
        <w:rPr>
          <w:b/>
          <w:color w:val="000000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de Educação Cultura e Desporto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Esportes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2.028 Manutenção do Desporto Amador 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101 – 4.4.90.00.00.00.00.01.0000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R$ 10.0</w:t>
      </w:r>
      <w:r>
        <w:rPr>
          <w:b/>
          <w:color w:val="000000"/>
          <w:sz w:val="22"/>
          <w:szCs w:val="22"/>
        </w:rPr>
        <w:t>00,00 (Dez mil reais)</w:t>
      </w:r>
    </w:p>
    <w:p w:rsidR="00404CAC" w:rsidRDefault="00404CAC" w:rsidP="00404CAC">
      <w:pPr>
        <w:spacing w:line="276" w:lineRule="auto"/>
        <w:jc w:val="both"/>
        <w:rPr>
          <w:b/>
          <w:color w:val="000000"/>
        </w:rPr>
      </w:pP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 Estrutura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Secretaria Municipal de Infra-Estrutura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1.008 – Equipamentos e Maquinas para Infra-Estrutura</w:t>
      </w:r>
    </w:p>
    <w:p w:rsidR="00404CAC" w:rsidRDefault="00404CAC" w:rsidP="00404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111 – 4.4.90.00.00.00.00.01.0000</w:t>
      </w:r>
    </w:p>
    <w:p w:rsidR="00404CAC" w:rsidRDefault="00404CAC" w:rsidP="00404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R$ 10.</w:t>
      </w:r>
      <w:r>
        <w:rPr>
          <w:b/>
          <w:color w:val="000000"/>
          <w:sz w:val="22"/>
          <w:szCs w:val="22"/>
        </w:rPr>
        <w:t>000,00 (Dez mil reais)</w:t>
      </w:r>
    </w:p>
    <w:p w:rsidR="00404CAC" w:rsidRDefault="00404CAC" w:rsidP="00404CAC">
      <w:pPr>
        <w:spacing w:line="276" w:lineRule="auto"/>
        <w:jc w:val="both"/>
        <w:rPr>
          <w:b/>
          <w:color w:val="000000"/>
        </w:rPr>
      </w:pPr>
    </w:p>
    <w:p w:rsidR="00404CAC" w:rsidRDefault="00404CAC" w:rsidP="00404CAC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404CAC" w:rsidRDefault="00404CAC" w:rsidP="00404CA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E4B4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404CAC" w:rsidRDefault="00404CAC" w:rsidP="00404C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Monte Carlo, 29 de novembro de 2019.</w:t>
      </w:r>
    </w:p>
    <w:p w:rsidR="00404CAC" w:rsidRDefault="00404CAC" w:rsidP="00404CAC">
      <w:pPr>
        <w:jc w:val="center"/>
        <w:rPr>
          <w:b/>
          <w:sz w:val="22"/>
          <w:szCs w:val="22"/>
        </w:rPr>
      </w:pPr>
    </w:p>
    <w:p w:rsidR="00404CAC" w:rsidRDefault="00404CAC" w:rsidP="00404CAC">
      <w:pPr>
        <w:jc w:val="center"/>
        <w:rPr>
          <w:b/>
          <w:sz w:val="22"/>
          <w:szCs w:val="22"/>
        </w:rPr>
      </w:pPr>
    </w:p>
    <w:p w:rsidR="00404CAC" w:rsidRDefault="00404CAC" w:rsidP="00404C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404CAC" w:rsidRDefault="00404CAC" w:rsidP="00404CAC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404CAC" w:rsidRDefault="00404CAC" w:rsidP="00404CAC">
      <w:pPr>
        <w:tabs>
          <w:tab w:val="left" w:pos="3020"/>
        </w:tabs>
        <w:jc w:val="both"/>
      </w:pPr>
    </w:p>
    <w:p w:rsidR="00CD73BA" w:rsidRPr="0094429E" w:rsidRDefault="00CD73BA" w:rsidP="0094429E">
      <w:pPr>
        <w:rPr>
          <w:szCs w:val="24"/>
        </w:rPr>
      </w:pPr>
    </w:p>
    <w:sectPr w:rsidR="00CD73BA" w:rsidRPr="0094429E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768C"/>
    <w:rsid w:val="0000094D"/>
    <w:rsid w:val="0002305D"/>
    <w:rsid w:val="00026648"/>
    <w:rsid w:val="000532AD"/>
    <w:rsid w:val="00053354"/>
    <w:rsid w:val="000553BD"/>
    <w:rsid w:val="00055F07"/>
    <w:rsid w:val="00056E87"/>
    <w:rsid w:val="00057DB2"/>
    <w:rsid w:val="00067A8C"/>
    <w:rsid w:val="0007408C"/>
    <w:rsid w:val="000C31E8"/>
    <w:rsid w:val="000E0F00"/>
    <w:rsid w:val="000E355D"/>
    <w:rsid w:val="000F0158"/>
    <w:rsid w:val="00112747"/>
    <w:rsid w:val="00121A7F"/>
    <w:rsid w:val="00124028"/>
    <w:rsid w:val="0013345C"/>
    <w:rsid w:val="00152AAB"/>
    <w:rsid w:val="00167D92"/>
    <w:rsid w:val="00182686"/>
    <w:rsid w:val="001C7858"/>
    <w:rsid w:val="001D1933"/>
    <w:rsid w:val="001E5E2B"/>
    <w:rsid w:val="001F2C3C"/>
    <w:rsid w:val="001F4271"/>
    <w:rsid w:val="00221BC8"/>
    <w:rsid w:val="00223058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E09A6"/>
    <w:rsid w:val="002F327B"/>
    <w:rsid w:val="00300C32"/>
    <w:rsid w:val="003059F0"/>
    <w:rsid w:val="0030742D"/>
    <w:rsid w:val="00313A0E"/>
    <w:rsid w:val="0033622F"/>
    <w:rsid w:val="00342E6F"/>
    <w:rsid w:val="00381018"/>
    <w:rsid w:val="003906D3"/>
    <w:rsid w:val="003937A9"/>
    <w:rsid w:val="003A02C8"/>
    <w:rsid w:val="003D27D5"/>
    <w:rsid w:val="003D5899"/>
    <w:rsid w:val="003E0601"/>
    <w:rsid w:val="003E7D99"/>
    <w:rsid w:val="003F226D"/>
    <w:rsid w:val="00400B70"/>
    <w:rsid w:val="00401252"/>
    <w:rsid w:val="00404CAC"/>
    <w:rsid w:val="00406D7D"/>
    <w:rsid w:val="00415955"/>
    <w:rsid w:val="00416880"/>
    <w:rsid w:val="00424020"/>
    <w:rsid w:val="0042571A"/>
    <w:rsid w:val="00443EF4"/>
    <w:rsid w:val="004456D7"/>
    <w:rsid w:val="00454C21"/>
    <w:rsid w:val="004762B8"/>
    <w:rsid w:val="004A7DC1"/>
    <w:rsid w:val="004D38FA"/>
    <w:rsid w:val="004E2EA8"/>
    <w:rsid w:val="004E3858"/>
    <w:rsid w:val="004E4B46"/>
    <w:rsid w:val="005014AC"/>
    <w:rsid w:val="00504904"/>
    <w:rsid w:val="00526024"/>
    <w:rsid w:val="00551AD2"/>
    <w:rsid w:val="00554860"/>
    <w:rsid w:val="00565A41"/>
    <w:rsid w:val="005802C6"/>
    <w:rsid w:val="005D04EC"/>
    <w:rsid w:val="005E27EF"/>
    <w:rsid w:val="005F7018"/>
    <w:rsid w:val="005F70FB"/>
    <w:rsid w:val="00611405"/>
    <w:rsid w:val="00611E88"/>
    <w:rsid w:val="0061291B"/>
    <w:rsid w:val="00620497"/>
    <w:rsid w:val="006363CF"/>
    <w:rsid w:val="00651222"/>
    <w:rsid w:val="006623DB"/>
    <w:rsid w:val="00662FF8"/>
    <w:rsid w:val="00670C08"/>
    <w:rsid w:val="00684A16"/>
    <w:rsid w:val="0068577F"/>
    <w:rsid w:val="006A7A80"/>
    <w:rsid w:val="006E555F"/>
    <w:rsid w:val="00720910"/>
    <w:rsid w:val="00731286"/>
    <w:rsid w:val="00734B4E"/>
    <w:rsid w:val="00741A20"/>
    <w:rsid w:val="007459BB"/>
    <w:rsid w:val="00763C4C"/>
    <w:rsid w:val="007776C7"/>
    <w:rsid w:val="007B3A8E"/>
    <w:rsid w:val="007B4E71"/>
    <w:rsid w:val="007C31DC"/>
    <w:rsid w:val="007C3972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449F7"/>
    <w:rsid w:val="00866741"/>
    <w:rsid w:val="00872222"/>
    <w:rsid w:val="008952C2"/>
    <w:rsid w:val="008A0502"/>
    <w:rsid w:val="008B00D2"/>
    <w:rsid w:val="008B4F40"/>
    <w:rsid w:val="008C04DF"/>
    <w:rsid w:val="008C10D1"/>
    <w:rsid w:val="008C2D57"/>
    <w:rsid w:val="008D0E2A"/>
    <w:rsid w:val="008D6BB6"/>
    <w:rsid w:val="008E3254"/>
    <w:rsid w:val="008E419F"/>
    <w:rsid w:val="008F25B2"/>
    <w:rsid w:val="00905E6F"/>
    <w:rsid w:val="00911EF9"/>
    <w:rsid w:val="00920719"/>
    <w:rsid w:val="0094429E"/>
    <w:rsid w:val="00944969"/>
    <w:rsid w:val="009527E5"/>
    <w:rsid w:val="009769D0"/>
    <w:rsid w:val="00987D32"/>
    <w:rsid w:val="00990D9F"/>
    <w:rsid w:val="009A2C1D"/>
    <w:rsid w:val="009B6A88"/>
    <w:rsid w:val="009D6689"/>
    <w:rsid w:val="009F215A"/>
    <w:rsid w:val="009F752C"/>
    <w:rsid w:val="009F7DEA"/>
    <w:rsid w:val="00A34861"/>
    <w:rsid w:val="00A407BC"/>
    <w:rsid w:val="00A41886"/>
    <w:rsid w:val="00A43640"/>
    <w:rsid w:val="00A51191"/>
    <w:rsid w:val="00A66653"/>
    <w:rsid w:val="00A73F21"/>
    <w:rsid w:val="00A84190"/>
    <w:rsid w:val="00AC15C3"/>
    <w:rsid w:val="00AE1C9B"/>
    <w:rsid w:val="00AF69A9"/>
    <w:rsid w:val="00B20197"/>
    <w:rsid w:val="00B237F9"/>
    <w:rsid w:val="00B2410C"/>
    <w:rsid w:val="00B24192"/>
    <w:rsid w:val="00B45EA2"/>
    <w:rsid w:val="00B508FA"/>
    <w:rsid w:val="00B56DB8"/>
    <w:rsid w:val="00B820F0"/>
    <w:rsid w:val="00B96329"/>
    <w:rsid w:val="00BA4206"/>
    <w:rsid w:val="00BA5BA7"/>
    <w:rsid w:val="00BB2677"/>
    <w:rsid w:val="00BB3752"/>
    <w:rsid w:val="00BB500D"/>
    <w:rsid w:val="00BC49E1"/>
    <w:rsid w:val="00BE73E2"/>
    <w:rsid w:val="00C173B8"/>
    <w:rsid w:val="00C2546D"/>
    <w:rsid w:val="00C36FFF"/>
    <w:rsid w:val="00C40658"/>
    <w:rsid w:val="00C452A7"/>
    <w:rsid w:val="00C51E98"/>
    <w:rsid w:val="00C70E85"/>
    <w:rsid w:val="00C77115"/>
    <w:rsid w:val="00C829D5"/>
    <w:rsid w:val="00C87088"/>
    <w:rsid w:val="00C90AA9"/>
    <w:rsid w:val="00CA7392"/>
    <w:rsid w:val="00CB456F"/>
    <w:rsid w:val="00CC59F3"/>
    <w:rsid w:val="00CD73BA"/>
    <w:rsid w:val="00CE5156"/>
    <w:rsid w:val="00CF072C"/>
    <w:rsid w:val="00D05E15"/>
    <w:rsid w:val="00D12293"/>
    <w:rsid w:val="00D82517"/>
    <w:rsid w:val="00D8655F"/>
    <w:rsid w:val="00D90D38"/>
    <w:rsid w:val="00DC407E"/>
    <w:rsid w:val="00DC5167"/>
    <w:rsid w:val="00DE29AE"/>
    <w:rsid w:val="00E13BD2"/>
    <w:rsid w:val="00E20BA9"/>
    <w:rsid w:val="00E35EAE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4D71"/>
    <w:rsid w:val="00EB737E"/>
    <w:rsid w:val="00F01756"/>
    <w:rsid w:val="00F4119D"/>
    <w:rsid w:val="00F71C1F"/>
    <w:rsid w:val="00F72E22"/>
    <w:rsid w:val="00F81139"/>
    <w:rsid w:val="00F8333A"/>
    <w:rsid w:val="00F844CB"/>
    <w:rsid w:val="00F85455"/>
    <w:rsid w:val="00FA00A2"/>
    <w:rsid w:val="00FB5D63"/>
    <w:rsid w:val="00FE1DD5"/>
    <w:rsid w:val="00FE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1299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aelton</cp:lastModifiedBy>
  <cp:revision>115</cp:revision>
  <cp:lastPrinted>2019-11-28T16:49:00Z</cp:lastPrinted>
  <dcterms:created xsi:type="dcterms:W3CDTF">2018-12-07T13:40:00Z</dcterms:created>
  <dcterms:modified xsi:type="dcterms:W3CDTF">2019-11-28T16:59:00Z</dcterms:modified>
</cp:coreProperties>
</file>