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CF4B3B" w:rsidP="00770AB7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</w:t>
      </w:r>
      <w:r w:rsidR="00770AB7" w:rsidRPr="00CA2302">
        <w:rPr>
          <w:b/>
        </w:rPr>
        <w:t xml:space="preserve"> </w:t>
      </w:r>
      <w:proofErr w:type="gramEnd"/>
      <w:r w:rsidR="00770AB7" w:rsidRPr="00CA2302">
        <w:rPr>
          <w:b/>
        </w:rPr>
        <w:t xml:space="preserve">Nº </w:t>
      </w:r>
      <w:r w:rsidR="006D31CA">
        <w:rPr>
          <w:b/>
        </w:rPr>
        <w:t>0</w:t>
      </w:r>
      <w:r w:rsidR="000B19F3">
        <w:rPr>
          <w:b/>
        </w:rPr>
        <w:t>92</w:t>
      </w:r>
      <w:r w:rsidR="00770AB7" w:rsidRPr="00CA2302">
        <w:rPr>
          <w:b/>
        </w:rPr>
        <w:t>/201</w:t>
      </w:r>
      <w:r w:rsidR="001B293A">
        <w:rPr>
          <w:b/>
        </w:rPr>
        <w:t>9</w:t>
      </w:r>
      <w:r w:rsidR="00770AB7" w:rsidRPr="00CA2302">
        <w:rPr>
          <w:b/>
        </w:rPr>
        <w:t xml:space="preserve">, DE </w:t>
      </w:r>
      <w:r w:rsidR="00D60081">
        <w:rPr>
          <w:b/>
        </w:rPr>
        <w:t>28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D60081">
        <w:rPr>
          <w:b/>
        </w:rPr>
        <w:t>NOVE</w:t>
      </w:r>
      <w:r w:rsidR="00773E2C">
        <w:rPr>
          <w:b/>
        </w:rPr>
        <w:t>MBRO</w:t>
      </w:r>
      <w:r w:rsidR="0061726F">
        <w:rPr>
          <w:b/>
        </w:rPr>
        <w:t xml:space="preserve"> 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1B293A">
        <w:rPr>
          <w:b/>
        </w:rPr>
        <w:t>9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60081" w:rsidRPr="00FB3BFB" w:rsidRDefault="00D60081" w:rsidP="00D60081">
      <w:pPr>
        <w:spacing w:line="276" w:lineRule="auto"/>
        <w:ind w:left="2835"/>
        <w:jc w:val="both"/>
        <w:rPr>
          <w:sz w:val="22"/>
          <w:szCs w:val="22"/>
        </w:rPr>
      </w:pPr>
      <w:r w:rsidRPr="00FB3BFB">
        <w:rPr>
          <w:b/>
          <w:sz w:val="22"/>
          <w:szCs w:val="22"/>
        </w:rPr>
        <w:t xml:space="preserve">“AUTORIZA </w:t>
      </w:r>
      <w:r>
        <w:rPr>
          <w:b/>
          <w:sz w:val="22"/>
          <w:szCs w:val="22"/>
        </w:rPr>
        <w:t>A</w:t>
      </w:r>
      <w:r w:rsidRPr="00FB3BFB">
        <w:rPr>
          <w:b/>
          <w:sz w:val="22"/>
          <w:szCs w:val="22"/>
        </w:rPr>
        <w:t xml:space="preserve"> PREFEIT</w:t>
      </w:r>
      <w:r>
        <w:rPr>
          <w:b/>
          <w:sz w:val="22"/>
          <w:szCs w:val="22"/>
        </w:rPr>
        <w:t>A</w:t>
      </w:r>
      <w:r w:rsidRPr="00FB3BFB">
        <w:rPr>
          <w:b/>
          <w:sz w:val="22"/>
          <w:szCs w:val="22"/>
        </w:rPr>
        <w:t xml:space="preserve"> MUNICIPAL A PROMOVER A ABERTURA DE UM CRÉDITO </w:t>
      </w:r>
      <w:r>
        <w:rPr>
          <w:b/>
          <w:sz w:val="22"/>
          <w:szCs w:val="22"/>
        </w:rPr>
        <w:t>SUPLEMENTAR</w:t>
      </w:r>
      <w:r w:rsidRPr="00FB3BFB">
        <w:rPr>
          <w:b/>
          <w:sz w:val="22"/>
          <w:szCs w:val="22"/>
        </w:rPr>
        <w:t xml:space="preserve"> PELO PROVÁVEL EXCESSO NO ORÇAMENTO DO MUNICÍPIO DE MONTE CARLO E DÁ OUTRAS PROVIDÊNCIAS</w:t>
      </w:r>
      <w:r w:rsidRPr="00FB3BFB">
        <w:rPr>
          <w:sz w:val="22"/>
          <w:szCs w:val="22"/>
        </w:rPr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 xml:space="preserve">adicional </w:t>
      </w:r>
      <w:r w:rsidR="00D60081">
        <w:rPr>
          <w:color w:val="000000"/>
        </w:rPr>
        <w:t>pelo provável excesso de arrecadação</w:t>
      </w:r>
      <w:r w:rsidR="00542E39">
        <w:rPr>
          <w:color w:val="000000"/>
        </w:rPr>
        <w:t xml:space="preserve">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D60081">
        <w:rPr>
          <w:color w:val="000000"/>
        </w:rPr>
        <w:t>70</w:t>
      </w:r>
      <w:r w:rsidR="003C1116">
        <w:rPr>
          <w:color w:val="000000"/>
        </w:rPr>
        <w:t>.000,00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FA47A1">
        <w:rPr>
          <w:color w:val="000000"/>
        </w:rPr>
        <w:t>Setenta</w:t>
      </w:r>
      <w:r w:rsidR="003C1116">
        <w:rPr>
          <w:color w:val="000000"/>
        </w:rPr>
        <w:t xml:space="preserve"> </w:t>
      </w:r>
      <w:r w:rsidR="0074016B">
        <w:rPr>
          <w:color w:val="000000"/>
        </w:rPr>
        <w:t>mil</w:t>
      </w:r>
      <w:r w:rsidR="0061726F">
        <w:rPr>
          <w:color w:val="000000"/>
        </w:rPr>
        <w:t xml:space="preserve"> </w:t>
      </w:r>
      <w:r w:rsidR="00C0650B">
        <w:rPr>
          <w:color w:val="000000"/>
        </w:rPr>
        <w:t>reais</w:t>
      </w:r>
      <w:r w:rsidRPr="00CA2302">
        <w:rPr>
          <w:color w:val="000000"/>
        </w:rPr>
        <w:t>) para a</w:t>
      </w:r>
      <w:r w:rsidR="00FA47A1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90689F">
        <w:rPr>
          <w:color w:val="000000"/>
        </w:rPr>
        <w:t>s</w:t>
      </w:r>
      <w:r w:rsidRPr="00CA2302">
        <w:rPr>
          <w:color w:val="000000"/>
        </w:rPr>
        <w:t>eguinte</w:t>
      </w:r>
      <w:r w:rsidR="00FA47A1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9C4D17" w:rsidRPr="00CA2302">
        <w:rPr>
          <w:color w:val="000000"/>
        </w:rPr>
        <w:t>dotaç</w:t>
      </w:r>
      <w:r w:rsidR="00FA47A1">
        <w:rPr>
          <w:color w:val="000000"/>
        </w:rPr>
        <w:t>ões</w:t>
      </w:r>
      <w:r w:rsidR="0090689F">
        <w:rPr>
          <w:color w:val="000000"/>
        </w:rPr>
        <w:t xml:space="preserve"> </w:t>
      </w:r>
      <w:r w:rsidRPr="00CA2302">
        <w:rPr>
          <w:color w:val="000000"/>
        </w:rPr>
        <w:t>orçamentária</w:t>
      </w:r>
      <w:r w:rsidR="00FA47A1">
        <w:rPr>
          <w:color w:val="000000"/>
        </w:rPr>
        <w:t>s</w:t>
      </w:r>
      <w:r w:rsidRPr="00CA2302">
        <w:rPr>
          <w:color w:val="000000"/>
        </w:rPr>
        <w:t>:</w:t>
      </w:r>
    </w:p>
    <w:p w:rsidR="008236D1" w:rsidRDefault="008236D1" w:rsidP="008236D1">
      <w:pPr>
        <w:spacing w:line="276" w:lineRule="auto"/>
        <w:jc w:val="both"/>
        <w:rPr>
          <w:b/>
          <w:sz w:val="22"/>
          <w:szCs w:val="22"/>
        </w:rPr>
      </w:pPr>
    </w:p>
    <w:p w:rsidR="003C1116" w:rsidRPr="00CA21A2" w:rsidRDefault="003C1116" w:rsidP="003C111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C1116" w:rsidRPr="00CA21A2" w:rsidRDefault="003C1116" w:rsidP="003C111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FA47A1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 w:rsidR="00FA47A1">
        <w:rPr>
          <w:b/>
          <w:sz w:val="22"/>
          <w:szCs w:val="22"/>
        </w:rPr>
        <w:t>Departamento de Educação</w:t>
      </w:r>
    </w:p>
    <w:p w:rsidR="003C1116" w:rsidRPr="00CA21A2" w:rsidRDefault="003C1116" w:rsidP="003C111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</w:t>
      </w:r>
      <w:r w:rsidR="00FA47A1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</w:t>
      </w:r>
      <w:r w:rsidR="00FA47A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FA47A1">
        <w:rPr>
          <w:b/>
          <w:sz w:val="22"/>
          <w:szCs w:val="22"/>
        </w:rPr>
        <w:t>Ensino Fundamental</w:t>
      </w:r>
    </w:p>
    <w:p w:rsidR="003C1116" w:rsidRPr="00CA21A2" w:rsidRDefault="003C1116" w:rsidP="003C111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FA47A1">
        <w:rPr>
          <w:b/>
          <w:sz w:val="22"/>
          <w:szCs w:val="22"/>
        </w:rPr>
        <w:t>77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FA47A1">
        <w:rPr>
          <w:b/>
          <w:sz w:val="22"/>
          <w:szCs w:val="22"/>
        </w:rPr>
        <w:t>19</w:t>
      </w:r>
    </w:p>
    <w:p w:rsidR="003C1116" w:rsidRPr="00AC774D" w:rsidRDefault="003C1116" w:rsidP="003C111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FA47A1">
        <w:rPr>
          <w:b/>
          <w:sz w:val="22"/>
          <w:szCs w:val="22"/>
        </w:rPr>
        <w:t>10</w:t>
      </w:r>
      <w:r w:rsidRPr="00AC774D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</w:t>
      </w:r>
      <w:r w:rsidR="00CC6E9D">
        <w:rPr>
          <w:b/>
          <w:color w:val="000000"/>
          <w:sz w:val="22"/>
          <w:szCs w:val="22"/>
        </w:rPr>
        <w:t>0</w:t>
      </w:r>
      <w:r w:rsidRPr="00AC774D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>00</w:t>
      </w:r>
      <w:r w:rsidRPr="00AC774D">
        <w:rPr>
          <w:b/>
          <w:color w:val="000000"/>
          <w:sz w:val="22"/>
          <w:szCs w:val="22"/>
        </w:rPr>
        <w:t xml:space="preserve"> (</w:t>
      </w:r>
      <w:r w:rsidR="00FA47A1">
        <w:rPr>
          <w:b/>
          <w:color w:val="000000"/>
          <w:sz w:val="22"/>
          <w:szCs w:val="22"/>
        </w:rPr>
        <w:t>Dez</w:t>
      </w:r>
      <w:r w:rsidRPr="00AC774D">
        <w:rPr>
          <w:b/>
          <w:color w:val="000000"/>
          <w:sz w:val="22"/>
          <w:szCs w:val="22"/>
        </w:rPr>
        <w:t xml:space="preserve"> mil reais)</w:t>
      </w:r>
    </w:p>
    <w:p w:rsidR="008236D1" w:rsidRPr="00FD4FB0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FA47A1" w:rsidRPr="00CA21A2" w:rsidRDefault="00FA47A1" w:rsidP="00FA47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FA47A1" w:rsidRPr="00CA21A2" w:rsidRDefault="00FA47A1" w:rsidP="00FA47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FA47A1" w:rsidRPr="00CA21A2" w:rsidRDefault="00FA47A1" w:rsidP="00FA47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Transporte Escolar</w:t>
      </w:r>
    </w:p>
    <w:p w:rsidR="00FA47A1" w:rsidRPr="00CA21A2" w:rsidRDefault="00FA47A1" w:rsidP="00FA47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FA47A1" w:rsidRPr="00AC774D" w:rsidRDefault="00FA47A1" w:rsidP="00FA47A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60</w:t>
      </w:r>
      <w:r w:rsidRPr="00AC774D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</w:t>
      </w:r>
      <w:r w:rsidRPr="00AC774D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>00</w:t>
      </w:r>
      <w:r w:rsidRPr="00AC774D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 xml:space="preserve">Sessenta </w:t>
      </w:r>
      <w:r w:rsidRPr="00AC774D">
        <w:rPr>
          <w:b/>
          <w:color w:val="000000"/>
          <w:sz w:val="22"/>
          <w:szCs w:val="22"/>
        </w:rPr>
        <w:t>mil reais)</w:t>
      </w:r>
    </w:p>
    <w:p w:rsidR="00FA47A1" w:rsidRPr="00FD4FB0" w:rsidRDefault="00FA47A1" w:rsidP="00FA47A1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FA47A1" w:rsidRPr="00FB3BFB" w:rsidRDefault="00FA47A1" w:rsidP="00FA47A1">
      <w:pPr>
        <w:spacing w:line="276" w:lineRule="auto"/>
        <w:ind w:firstLine="708"/>
        <w:jc w:val="both"/>
        <w:rPr>
          <w:sz w:val="22"/>
          <w:szCs w:val="22"/>
        </w:rPr>
      </w:pPr>
      <w:r w:rsidRPr="00FB3BFB">
        <w:rPr>
          <w:b/>
          <w:sz w:val="22"/>
          <w:szCs w:val="22"/>
        </w:rPr>
        <w:t xml:space="preserve">Art. 2º. </w:t>
      </w:r>
      <w:r w:rsidRPr="00FB3BFB">
        <w:rPr>
          <w:sz w:val="22"/>
          <w:szCs w:val="22"/>
        </w:rPr>
        <w:t>Para a abertura do Crédito previsto no art. 1º será utilizado recurso proveniente do</w:t>
      </w:r>
      <w:r w:rsidR="00881883">
        <w:rPr>
          <w:sz w:val="22"/>
          <w:szCs w:val="22"/>
        </w:rPr>
        <w:t xml:space="preserve"> provável</w:t>
      </w:r>
      <w:proofErr w:type="gramStart"/>
      <w:r w:rsidR="00881883">
        <w:rPr>
          <w:sz w:val="22"/>
          <w:szCs w:val="22"/>
        </w:rPr>
        <w:t xml:space="preserve"> </w:t>
      </w:r>
      <w:r w:rsidRPr="00FB3BFB">
        <w:rPr>
          <w:sz w:val="22"/>
          <w:szCs w:val="22"/>
        </w:rPr>
        <w:t xml:space="preserve"> </w:t>
      </w:r>
      <w:proofErr w:type="gramEnd"/>
      <w:r w:rsidRPr="00FB3BFB">
        <w:rPr>
          <w:sz w:val="22"/>
          <w:szCs w:val="22"/>
        </w:rPr>
        <w:t>excesso</w:t>
      </w:r>
      <w:r w:rsidR="00881883">
        <w:rPr>
          <w:sz w:val="22"/>
          <w:szCs w:val="22"/>
        </w:rPr>
        <w:t xml:space="preserve"> </w:t>
      </w:r>
      <w:r w:rsidRPr="00FB3BFB">
        <w:rPr>
          <w:sz w:val="22"/>
          <w:szCs w:val="22"/>
        </w:rPr>
        <w:t xml:space="preserve"> de arrecadação</w:t>
      </w:r>
      <w:r>
        <w:rPr>
          <w:sz w:val="22"/>
          <w:szCs w:val="22"/>
        </w:rPr>
        <w:t>, fonte de recurso 19 – Fundeb</w:t>
      </w:r>
    </w:p>
    <w:p w:rsidR="004532FE" w:rsidRDefault="004532FE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 w:rsidR="00F63A2F"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 w:rsidR="00F63A2F"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BD160E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  <w:r w:rsidR="0057154B"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401BCE">
        <w:rPr>
          <w:sz w:val="22"/>
          <w:szCs w:val="22"/>
        </w:rPr>
        <w:t>28</w:t>
      </w:r>
      <w:r w:rsidR="008236D1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 w:rsidR="00401BCE">
        <w:rPr>
          <w:sz w:val="22"/>
          <w:szCs w:val="22"/>
        </w:rPr>
        <w:t>novembro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03680C">
        <w:rPr>
          <w:sz w:val="22"/>
          <w:szCs w:val="22"/>
        </w:rPr>
        <w:t>9</w:t>
      </w:r>
      <w:r w:rsidRPr="00CA2302">
        <w:rPr>
          <w:sz w:val="22"/>
          <w:szCs w:val="22"/>
        </w:rPr>
        <w:t>.</w:t>
      </w: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5B3C5E" w:rsidRDefault="005B3C5E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35612C" w:rsidRPr="000B19F3" w:rsidRDefault="008662A0" w:rsidP="000B19F3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4637C3">
        <w:rPr>
          <w:sz w:val="22"/>
          <w:szCs w:val="22"/>
        </w:rPr>
        <w:t>Municipal</w:t>
      </w:r>
    </w:p>
    <w:sectPr w:rsidR="0035612C" w:rsidRPr="000B19F3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19F3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3136"/>
    <w:rsid w:val="003B3EE8"/>
    <w:rsid w:val="003B7EF9"/>
    <w:rsid w:val="003C1116"/>
    <w:rsid w:val="003C11AF"/>
    <w:rsid w:val="003C6111"/>
    <w:rsid w:val="003C78B2"/>
    <w:rsid w:val="003D27FD"/>
    <w:rsid w:val="003D6212"/>
    <w:rsid w:val="003E7124"/>
    <w:rsid w:val="003E7EDB"/>
    <w:rsid w:val="003F0E7C"/>
    <w:rsid w:val="00401BCE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3E2C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1883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1549B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95B1D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17AEC"/>
    <w:rsid w:val="00B21100"/>
    <w:rsid w:val="00B23079"/>
    <w:rsid w:val="00B33515"/>
    <w:rsid w:val="00B448BB"/>
    <w:rsid w:val="00B46C25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0BDC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178D"/>
    <w:rsid w:val="00CC1BAD"/>
    <w:rsid w:val="00CC2146"/>
    <w:rsid w:val="00CC6E9D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0081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BEB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EF6C8E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A47A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6C4C-70A9-41C9-B2FE-2EDCA8FB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2019-11-28T13:46:00Z</dcterms:created>
  <dcterms:modified xsi:type="dcterms:W3CDTF">2019-11-28T13:47:00Z</dcterms:modified>
</cp:coreProperties>
</file>