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F" w:rsidRDefault="0010089E" w:rsidP="0034356F">
      <w:pPr>
        <w:spacing w:line="360" w:lineRule="auto"/>
        <w:rPr>
          <w:b/>
        </w:rPr>
      </w:pPr>
      <w:r>
        <w:rPr>
          <w:b/>
        </w:rPr>
        <w:t>DECRETO Nº 108</w:t>
      </w:r>
      <w:bookmarkStart w:id="0" w:name="_GoBack"/>
      <w:bookmarkEnd w:id="0"/>
      <w:r w:rsidR="0034356F">
        <w:rPr>
          <w:b/>
        </w:rPr>
        <w:t>/2018, DE 18 DE DEZEMBRO DE 2018.</w:t>
      </w:r>
    </w:p>
    <w:p w:rsidR="0034356F" w:rsidRDefault="0034356F" w:rsidP="0034356F">
      <w:pPr>
        <w:ind w:left="1985"/>
        <w:jc w:val="both"/>
        <w:rPr>
          <w:b/>
        </w:rPr>
      </w:pPr>
    </w:p>
    <w:p w:rsidR="0034356F" w:rsidRDefault="0034356F" w:rsidP="0034356F">
      <w:pPr>
        <w:spacing w:line="276" w:lineRule="auto"/>
        <w:ind w:left="3969"/>
        <w:jc w:val="both"/>
      </w:pPr>
      <w:r>
        <w:rPr>
          <w:b/>
        </w:rPr>
        <w:t>“PROMOVE O REAJUSTE TARIFA DE LIXO DO MUNICÍPIO DE MONTE CARLO”.</w:t>
      </w:r>
    </w:p>
    <w:p w:rsidR="0034356F" w:rsidRDefault="0034356F" w:rsidP="0034356F">
      <w:pPr>
        <w:spacing w:line="360" w:lineRule="auto"/>
        <w:ind w:left="1985"/>
        <w:jc w:val="both"/>
      </w:pPr>
    </w:p>
    <w:p w:rsidR="0034356F" w:rsidRDefault="0034356F" w:rsidP="0034356F">
      <w:pPr>
        <w:ind w:firstLine="709"/>
        <w:jc w:val="both"/>
      </w:pPr>
      <w:r>
        <w:rPr>
          <w:b/>
          <w:color w:val="333333"/>
        </w:rPr>
        <w:t>SONIA SALETE VEDOVATTO</w:t>
      </w:r>
      <w:r>
        <w:t>, Prefeita Municipal de Monte Carlo, Estado de Santa Catarina, no uso de suas atribuições legais, e com o fundamento na Lei Orgânica Municipal, no Código Tributário Municipal.</w:t>
      </w:r>
    </w:p>
    <w:p w:rsidR="0034356F" w:rsidRDefault="0034356F" w:rsidP="0034356F">
      <w:pPr>
        <w:tabs>
          <w:tab w:val="left" w:pos="3020"/>
        </w:tabs>
        <w:jc w:val="both"/>
      </w:pPr>
      <w:r>
        <w:tab/>
      </w:r>
    </w:p>
    <w:p w:rsidR="0034356F" w:rsidRDefault="0034356F" w:rsidP="0034356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DECRETA:</w:t>
      </w:r>
    </w:p>
    <w:p w:rsidR="0034356F" w:rsidRDefault="0034356F" w:rsidP="0034356F">
      <w:pPr>
        <w:spacing w:line="360" w:lineRule="auto"/>
        <w:jc w:val="center"/>
        <w:rPr>
          <w:b/>
          <w:sz w:val="22"/>
          <w:szCs w:val="22"/>
        </w:rPr>
      </w:pPr>
    </w:p>
    <w:p w:rsidR="0034356F" w:rsidRDefault="0034356F" w:rsidP="0034356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1°. </w:t>
      </w:r>
      <w:r>
        <w:rPr>
          <w:sz w:val="22"/>
          <w:szCs w:val="22"/>
        </w:rPr>
        <w:t xml:space="preserve">Fica promovido o reajuste da tarifa de cobrança do serviço de coleta de lixo, nos termos do Decreto 77/2015, de 10 de dezembro de 2015, pela variação da correção da UFM para o exercício de 2018. </w:t>
      </w:r>
    </w:p>
    <w:p w:rsidR="0034356F" w:rsidRDefault="0034356F" w:rsidP="0034356F">
      <w:pPr>
        <w:spacing w:line="276" w:lineRule="auto"/>
        <w:jc w:val="both"/>
        <w:rPr>
          <w:b/>
        </w:rPr>
      </w:pPr>
    </w:p>
    <w:p w:rsidR="0034356F" w:rsidRDefault="0034356F" w:rsidP="0034356F">
      <w:pPr>
        <w:spacing w:line="276" w:lineRule="auto"/>
        <w:jc w:val="both"/>
      </w:pPr>
      <w:r>
        <w:rPr>
          <w:b/>
        </w:rPr>
        <w:t>Art. 2º.</w:t>
      </w:r>
      <w:r>
        <w:t xml:space="preserve"> O reajuste será efetuado com base no índice de Correção da UFM, com base anual em 2018 de 3,5579%, de acordo com o Decreto n</w:t>
      </w:r>
      <w:r>
        <w:rPr>
          <w:b/>
        </w:rPr>
        <w:t>º 106/2018, DE 17 DE DEZEMBRO DE 2018</w:t>
      </w:r>
      <w:r>
        <w:t>.</w:t>
      </w:r>
    </w:p>
    <w:p w:rsidR="0034356F" w:rsidRDefault="0034356F" w:rsidP="0034356F">
      <w:pPr>
        <w:spacing w:line="276" w:lineRule="auto"/>
        <w:jc w:val="both"/>
      </w:pPr>
    </w:p>
    <w:p w:rsidR="0034356F" w:rsidRDefault="0034356F" w:rsidP="0034356F">
      <w:pPr>
        <w:spacing w:line="276" w:lineRule="auto"/>
        <w:jc w:val="both"/>
      </w:pPr>
      <w:r>
        <w:rPr>
          <w:b/>
        </w:rPr>
        <w:t>Art. 3º.</w:t>
      </w:r>
      <w:r>
        <w:t xml:space="preserve"> A tarifa pela prestação dos serviços compreendidos no decreto supracitado será calculada na forma da tabela abaixo:</w:t>
      </w:r>
    </w:p>
    <w:p w:rsidR="0034356F" w:rsidRDefault="0034356F" w:rsidP="0034356F">
      <w:pPr>
        <w:spacing w:line="276" w:lineRule="auto"/>
        <w:jc w:val="both"/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387"/>
      </w:tblGrid>
      <w:tr w:rsidR="0034356F" w:rsidTr="003435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USUÁRIOS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CORRIGIDO EM R$</w:t>
            </w:r>
          </w:p>
        </w:tc>
      </w:tr>
      <w:tr w:rsidR="0034356F" w:rsidTr="003435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7,62</w:t>
            </w:r>
          </w:p>
        </w:tc>
      </w:tr>
      <w:tr w:rsidR="0034356F" w:rsidTr="003435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COMERCIAL 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15,86</w:t>
            </w:r>
          </w:p>
        </w:tc>
      </w:tr>
      <w:tr w:rsidR="0034356F" w:rsidTr="003435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COMERCIAL 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23,83</w:t>
            </w:r>
          </w:p>
        </w:tc>
      </w:tr>
      <w:tr w:rsidR="0034356F" w:rsidTr="0034356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COMERCIAL III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56F" w:rsidRDefault="0034356F">
            <w:pPr>
              <w:spacing w:line="360" w:lineRule="auto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31,75</w:t>
            </w:r>
          </w:p>
        </w:tc>
      </w:tr>
    </w:tbl>
    <w:p w:rsidR="0034356F" w:rsidRDefault="0034356F" w:rsidP="0034356F">
      <w:pPr>
        <w:spacing w:line="360" w:lineRule="auto"/>
        <w:jc w:val="both"/>
      </w:pPr>
    </w:p>
    <w:p w:rsidR="0034356F" w:rsidRDefault="0034356F" w:rsidP="0034356F">
      <w:pPr>
        <w:spacing w:line="360" w:lineRule="auto"/>
        <w:ind w:firstLine="708"/>
        <w:jc w:val="both"/>
      </w:pPr>
      <w:r>
        <w:rPr>
          <w:b/>
        </w:rPr>
        <w:t>Art. 4º.</w:t>
      </w:r>
      <w:r>
        <w:t xml:space="preserve"> Este decreto entra em vigor na data de sua publicação, revogadas as disposições em contrário, especialmente o </w:t>
      </w:r>
      <w:r>
        <w:rPr>
          <w:b/>
        </w:rPr>
        <w:t>DECRETO Nº 149/2017, DE 22 DE DEZEMBRO DE 2017</w:t>
      </w:r>
      <w:r>
        <w:t>.</w:t>
      </w:r>
    </w:p>
    <w:p w:rsidR="0034356F" w:rsidRDefault="0034356F" w:rsidP="0034356F">
      <w:pPr>
        <w:spacing w:line="360" w:lineRule="auto"/>
        <w:ind w:firstLine="708"/>
        <w:jc w:val="both"/>
      </w:pPr>
      <w:r>
        <w:t>Monte Carlo, 18 de dezembro de 2018.</w:t>
      </w:r>
    </w:p>
    <w:p w:rsidR="0034356F" w:rsidRDefault="0034356F" w:rsidP="0034356F">
      <w:r>
        <w:tab/>
        <w:t>Registre-se. Publique-se. Cumpre-se.</w:t>
      </w:r>
    </w:p>
    <w:p w:rsidR="0034356F" w:rsidRDefault="0034356F" w:rsidP="0034356F"/>
    <w:p w:rsidR="0034356F" w:rsidRDefault="0034356F" w:rsidP="0034356F">
      <w:pPr>
        <w:jc w:val="center"/>
      </w:pPr>
      <w:r>
        <w:t>________________________________________</w:t>
      </w:r>
    </w:p>
    <w:p w:rsidR="0034356F" w:rsidRDefault="0034356F" w:rsidP="0034356F">
      <w:pPr>
        <w:jc w:val="center"/>
      </w:pPr>
      <w:r>
        <w:rPr>
          <w:b/>
          <w:color w:val="333333"/>
        </w:rPr>
        <w:t>SONIA SALETE VEDOVATTO</w:t>
      </w:r>
      <w:r>
        <w:t xml:space="preserve"> </w:t>
      </w:r>
    </w:p>
    <w:p w:rsidR="0034356F" w:rsidRDefault="0034356F" w:rsidP="0034356F">
      <w:pPr>
        <w:jc w:val="center"/>
      </w:pPr>
      <w:r>
        <w:t>Prefeita Municipal</w:t>
      </w:r>
    </w:p>
    <w:p w:rsidR="00CC0A83" w:rsidRPr="002D0970" w:rsidRDefault="00CC0A83" w:rsidP="002D0970"/>
    <w:sectPr w:rsidR="00CC0A83" w:rsidRPr="002D097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5B" w:rsidRDefault="0035555B" w:rsidP="00CC0A83">
      <w:r>
        <w:separator/>
      </w:r>
    </w:p>
  </w:endnote>
  <w:endnote w:type="continuationSeparator" w:id="0">
    <w:p w:rsidR="0035555B" w:rsidRDefault="0035555B" w:rsidP="00CC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5B" w:rsidRDefault="0035555B" w:rsidP="00CC0A83">
      <w:r>
        <w:separator/>
      </w:r>
    </w:p>
  </w:footnote>
  <w:footnote w:type="continuationSeparator" w:id="0">
    <w:p w:rsidR="0035555B" w:rsidRDefault="0035555B" w:rsidP="00CC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9EE"/>
    <w:multiLevelType w:val="hybridMultilevel"/>
    <w:tmpl w:val="8D08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02B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0089E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0970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4356F"/>
    <w:rsid w:val="00353B31"/>
    <w:rsid w:val="00353DF1"/>
    <w:rsid w:val="0035555B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0693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737F2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1B4A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67DB5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45E2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B4AD5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422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2ED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8E5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0A83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BE06-F568-499F-9CC0-A43E8936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14</cp:revision>
  <cp:lastPrinted>2018-12-17T13:28:00Z</cp:lastPrinted>
  <dcterms:created xsi:type="dcterms:W3CDTF">2018-11-30T18:55:00Z</dcterms:created>
  <dcterms:modified xsi:type="dcterms:W3CDTF">2018-12-18T18:31:00Z</dcterms:modified>
</cp:coreProperties>
</file>