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4FD" w:rsidRDefault="007E34FD" w:rsidP="007E34FD">
      <w:pPr>
        <w:jc w:val="center"/>
        <w:rPr>
          <w:b/>
          <w:sz w:val="20"/>
          <w:szCs w:val="20"/>
        </w:rPr>
      </w:pPr>
    </w:p>
    <w:p w:rsidR="007E34FD" w:rsidRDefault="007E34FD" w:rsidP="007E34FD">
      <w:pPr>
        <w:jc w:val="center"/>
        <w:rPr>
          <w:b/>
          <w:sz w:val="20"/>
          <w:szCs w:val="20"/>
        </w:rPr>
      </w:pPr>
    </w:p>
    <w:p w:rsidR="0055353C" w:rsidRDefault="0055353C" w:rsidP="007E34FD">
      <w:pPr>
        <w:jc w:val="center"/>
        <w:rPr>
          <w:b/>
        </w:rPr>
      </w:pPr>
    </w:p>
    <w:p w:rsidR="007E34FD" w:rsidRPr="00AE1D83" w:rsidRDefault="00192314" w:rsidP="007E34FD">
      <w:pPr>
        <w:jc w:val="center"/>
        <w:rPr>
          <w:b/>
        </w:rPr>
      </w:pPr>
      <w:r>
        <w:rPr>
          <w:b/>
        </w:rPr>
        <w:t xml:space="preserve"> LEI ORDINÁRIA Nº 1100</w:t>
      </w:r>
      <w:bookmarkStart w:id="0" w:name="_GoBack"/>
      <w:bookmarkEnd w:id="0"/>
      <w:r w:rsidR="007E34FD" w:rsidRPr="00AE1D83">
        <w:rPr>
          <w:b/>
        </w:rPr>
        <w:t xml:space="preserve"> DE 06 DE ABRIL DE 2018</w:t>
      </w:r>
    </w:p>
    <w:p w:rsidR="007E34FD" w:rsidRDefault="007E34FD" w:rsidP="007E34FD">
      <w:pPr>
        <w:ind w:left="4536"/>
        <w:rPr>
          <w:b/>
          <w:sz w:val="20"/>
          <w:szCs w:val="20"/>
        </w:rPr>
      </w:pPr>
    </w:p>
    <w:p w:rsidR="007E34FD" w:rsidRDefault="007E34FD" w:rsidP="007E34FD">
      <w:pPr>
        <w:ind w:left="4536"/>
        <w:rPr>
          <w:b/>
          <w:sz w:val="20"/>
          <w:szCs w:val="20"/>
        </w:rPr>
      </w:pPr>
    </w:p>
    <w:p w:rsidR="007E34FD" w:rsidRDefault="007E34FD" w:rsidP="007E34FD">
      <w:pPr>
        <w:ind w:left="4536"/>
        <w:rPr>
          <w:b/>
          <w:sz w:val="20"/>
          <w:szCs w:val="20"/>
        </w:rPr>
      </w:pPr>
    </w:p>
    <w:p w:rsidR="007E34FD" w:rsidRDefault="007E34FD" w:rsidP="007E34FD">
      <w:pPr>
        <w:ind w:left="4536"/>
        <w:rPr>
          <w:b/>
          <w:sz w:val="20"/>
          <w:szCs w:val="20"/>
        </w:rPr>
      </w:pPr>
    </w:p>
    <w:p w:rsidR="007E34FD" w:rsidRPr="00AE1D83" w:rsidRDefault="007E34FD" w:rsidP="007E34FD">
      <w:pPr>
        <w:ind w:left="4536"/>
        <w:rPr>
          <w:b/>
        </w:rPr>
      </w:pPr>
      <w:r w:rsidRPr="00AE1D83">
        <w:rPr>
          <w:b/>
        </w:rPr>
        <w:t>“PRORROGA CONCESSÃO DE SERVIÇO PÚBLICO QUE ESPECIFICA E DÁ OUTRAS PROVIDÊNCIAS”</w:t>
      </w:r>
    </w:p>
    <w:p w:rsidR="007E34FD" w:rsidRDefault="007E34FD" w:rsidP="007E34FD">
      <w:pPr>
        <w:rPr>
          <w:b/>
          <w:sz w:val="20"/>
          <w:szCs w:val="20"/>
        </w:rPr>
      </w:pPr>
    </w:p>
    <w:p w:rsidR="0055353C" w:rsidRDefault="0055353C" w:rsidP="00AE1D83">
      <w:pPr>
        <w:ind w:firstLine="708"/>
        <w:jc w:val="both"/>
        <w:rPr>
          <w:b/>
        </w:rPr>
      </w:pPr>
    </w:p>
    <w:p w:rsidR="007E34FD" w:rsidRPr="005847F1" w:rsidRDefault="007E34FD" w:rsidP="00AE1D83">
      <w:pPr>
        <w:ind w:firstLine="708"/>
        <w:jc w:val="both"/>
      </w:pPr>
      <w:r w:rsidRPr="00AE1D83">
        <w:rPr>
          <w:b/>
        </w:rPr>
        <w:t>SONIA SALETE VEDOVATTO</w:t>
      </w:r>
      <w:r w:rsidRPr="005847F1">
        <w:rPr>
          <w:b/>
        </w:rPr>
        <w:t>,</w:t>
      </w:r>
      <w:r w:rsidRPr="005847F1">
        <w:t xml:space="preserve"> Prefeita Municipal de Monte Carlo, Estado de Santa Catarina, no uso de suas atribuições, faz saber a todos os habitantes do Município, que a Câmara de Vereadores aprovou e ela sanciona a seguinte lei:</w:t>
      </w:r>
    </w:p>
    <w:p w:rsidR="007E34FD" w:rsidRPr="007E34FD" w:rsidRDefault="007E34FD" w:rsidP="007E34FD">
      <w:pPr>
        <w:jc w:val="both"/>
        <w:rPr>
          <w:b/>
        </w:rPr>
      </w:pPr>
    </w:p>
    <w:p w:rsidR="007E34FD" w:rsidRPr="007E34FD" w:rsidRDefault="007E34FD" w:rsidP="00AE1D83">
      <w:pPr>
        <w:ind w:firstLine="708"/>
        <w:jc w:val="both"/>
      </w:pPr>
      <w:r w:rsidRPr="007E34FD">
        <w:rPr>
          <w:b/>
        </w:rPr>
        <w:t>Art.1º.</w:t>
      </w:r>
      <w:r w:rsidRPr="007E34FD">
        <w:t xml:space="preserve"> Fica autorizado a Chefe do Poder Executivo a promover a prorrogação da concessão da Unidade Mista de Saúde Nossa Senhora da Salete e dos serviços de atendimento hospitalar, prestados pelo referido estabelecimento público, na forma prevista pela lei Municipal nº 1046 de 20 de Março de 2017.</w:t>
      </w:r>
    </w:p>
    <w:p w:rsidR="007E34FD" w:rsidRPr="007E34FD" w:rsidRDefault="007E34FD" w:rsidP="007E34FD">
      <w:pPr>
        <w:jc w:val="both"/>
        <w:rPr>
          <w:b/>
        </w:rPr>
      </w:pPr>
    </w:p>
    <w:p w:rsidR="007E34FD" w:rsidRPr="007E34FD" w:rsidRDefault="007E34FD" w:rsidP="00AE1D83">
      <w:pPr>
        <w:ind w:firstLine="708"/>
        <w:jc w:val="both"/>
      </w:pPr>
      <w:r w:rsidRPr="007E34FD">
        <w:rPr>
          <w:b/>
        </w:rPr>
        <w:t>Art.2º.</w:t>
      </w:r>
      <w:r w:rsidRPr="007E34FD">
        <w:t xml:space="preserve"> O prazo do regime de concessão perdurará durante o período compreendido entre a realização efetiva e conclusiva do Processo Licitatório pertinente e a assinatura do instrumento de concessão com a Concessionária vencedora do certame, até a data de 30 de abril de 2019.</w:t>
      </w:r>
    </w:p>
    <w:p w:rsidR="007E34FD" w:rsidRPr="007E34FD" w:rsidRDefault="007E34FD" w:rsidP="007E34FD">
      <w:pPr>
        <w:jc w:val="both"/>
        <w:rPr>
          <w:b/>
        </w:rPr>
      </w:pPr>
    </w:p>
    <w:p w:rsidR="007E34FD" w:rsidRPr="007E34FD" w:rsidRDefault="007E34FD" w:rsidP="00AE1D83">
      <w:pPr>
        <w:ind w:firstLine="708"/>
        <w:jc w:val="both"/>
      </w:pPr>
      <w:r w:rsidRPr="007E34FD">
        <w:rPr>
          <w:b/>
        </w:rPr>
        <w:t>Art. 3º</w:t>
      </w:r>
      <w:r w:rsidRPr="007E34FD">
        <w:t>. Findo o prazo de concessão estabelecido no Artigo 2º desta lei  a Chefe do Poder Executivo Municipal fica obrigada a solicitar nova autorização legislativa par a sua prorrogação e a promover a realização de nova concorrência pública, na forma da Lei Federal nº 8.666 de 21 de junho de 1993, obedecendo ainda integralmente todas as normas estabelecidos pela Lei Municipal nº 1046 de 20 de Março de 2017, especialmente aquelas estabelecidas nos Artigos 1º 4º 10,11,12,13,14,15,16,19,21,22,23,25,26 e 27 do referido diploma legal.</w:t>
      </w:r>
    </w:p>
    <w:p w:rsidR="007E34FD" w:rsidRPr="007E34FD" w:rsidRDefault="007E34FD" w:rsidP="007E34FD">
      <w:pPr>
        <w:jc w:val="both"/>
        <w:rPr>
          <w:b/>
        </w:rPr>
      </w:pPr>
    </w:p>
    <w:p w:rsidR="007E34FD" w:rsidRPr="007E34FD" w:rsidRDefault="007E34FD" w:rsidP="00AE1D83">
      <w:pPr>
        <w:ind w:firstLine="708"/>
        <w:jc w:val="both"/>
      </w:pPr>
      <w:r w:rsidRPr="007E34FD">
        <w:rPr>
          <w:b/>
        </w:rPr>
        <w:t>Art.4º.</w:t>
      </w:r>
      <w:r w:rsidRPr="007E34FD">
        <w:t xml:space="preserve"> A outorga dos serviços públicos de que trata a presente lei, deverá atender e obedecer as disposições das Leis Federais Nº 8.666 de 21 Junho de 1993 e Nº 8.987 de 13 de Fevereiro de 1995 e ainda as disposições e condições estabelecidas e mantidas na Lei Municipal 1046 de 20 de Março de 2017.</w:t>
      </w:r>
    </w:p>
    <w:p w:rsidR="007E34FD" w:rsidRPr="007E34FD" w:rsidRDefault="007E34FD" w:rsidP="007E34FD">
      <w:pPr>
        <w:jc w:val="both"/>
        <w:rPr>
          <w:b/>
        </w:rPr>
      </w:pPr>
    </w:p>
    <w:p w:rsidR="007E34FD" w:rsidRPr="007E34FD" w:rsidRDefault="007E34FD" w:rsidP="00AE1D83">
      <w:pPr>
        <w:ind w:firstLine="708"/>
        <w:jc w:val="both"/>
      </w:pPr>
      <w:r w:rsidRPr="007E34FD">
        <w:rPr>
          <w:b/>
        </w:rPr>
        <w:t>Art.5º.</w:t>
      </w:r>
      <w:r w:rsidRPr="007E34FD">
        <w:t xml:space="preserve"> A concessão autorizada por esta Lei, deverá ainda exigir da concessionaria a instalação e funcionamento efetivo e adequado dos seguintes aparelhos ou equipamentos de propriedade do Poder Público Municipal:</w:t>
      </w:r>
    </w:p>
    <w:p w:rsidR="00AE1D83" w:rsidRDefault="00AE1D83" w:rsidP="00AE1D83">
      <w:pPr>
        <w:jc w:val="both"/>
      </w:pPr>
    </w:p>
    <w:p w:rsidR="007E34FD" w:rsidRPr="007E34FD" w:rsidRDefault="007E34FD" w:rsidP="00AE1D83">
      <w:pPr>
        <w:jc w:val="both"/>
      </w:pPr>
      <w:r w:rsidRPr="007E34FD">
        <w:t>I-</w:t>
      </w:r>
      <w:r w:rsidR="0055353C">
        <w:t xml:space="preserve">  </w:t>
      </w:r>
      <w:r w:rsidRPr="007E34FD">
        <w:t>Aparelho de Ultrassom;</w:t>
      </w:r>
    </w:p>
    <w:p w:rsidR="007E34FD" w:rsidRPr="007E34FD" w:rsidRDefault="007E34FD" w:rsidP="007E34FD">
      <w:pPr>
        <w:jc w:val="both"/>
      </w:pPr>
      <w:r w:rsidRPr="007E34FD">
        <w:t>II-</w:t>
      </w:r>
      <w:r w:rsidR="0055353C">
        <w:t xml:space="preserve">  </w:t>
      </w:r>
      <w:r w:rsidRPr="007E34FD">
        <w:t>Aparelho de Raio X;</w:t>
      </w:r>
    </w:p>
    <w:p w:rsidR="007E34FD" w:rsidRPr="007E34FD" w:rsidRDefault="0055353C" w:rsidP="007E34FD">
      <w:pPr>
        <w:jc w:val="both"/>
      </w:pPr>
      <w:r>
        <w:t>III-</w:t>
      </w:r>
      <w:r w:rsidR="007E34FD" w:rsidRPr="007E34FD">
        <w:t>Aparelho eletrocardiograma;</w:t>
      </w:r>
    </w:p>
    <w:p w:rsidR="007E34FD" w:rsidRPr="007E34FD" w:rsidRDefault="007E34FD" w:rsidP="007E34FD">
      <w:pPr>
        <w:jc w:val="both"/>
      </w:pPr>
    </w:p>
    <w:p w:rsidR="007E34FD" w:rsidRPr="007E34FD" w:rsidRDefault="007E34FD" w:rsidP="007E34FD">
      <w:pPr>
        <w:jc w:val="both"/>
        <w:rPr>
          <w:b/>
        </w:rPr>
      </w:pPr>
    </w:p>
    <w:p w:rsidR="00EF7E5E" w:rsidRDefault="00EF7E5E" w:rsidP="00AE1D83">
      <w:pPr>
        <w:ind w:firstLine="708"/>
        <w:jc w:val="both"/>
        <w:rPr>
          <w:b/>
        </w:rPr>
      </w:pPr>
    </w:p>
    <w:p w:rsidR="00EF7E5E" w:rsidRDefault="00EF7E5E" w:rsidP="00AE1D83">
      <w:pPr>
        <w:ind w:firstLine="708"/>
        <w:jc w:val="both"/>
        <w:rPr>
          <w:b/>
        </w:rPr>
      </w:pPr>
    </w:p>
    <w:p w:rsidR="00EF7E5E" w:rsidRDefault="00EF7E5E" w:rsidP="00AE1D83">
      <w:pPr>
        <w:ind w:firstLine="708"/>
        <w:jc w:val="both"/>
        <w:rPr>
          <w:b/>
        </w:rPr>
      </w:pPr>
    </w:p>
    <w:p w:rsidR="00EF7E5E" w:rsidRDefault="00EF7E5E" w:rsidP="00AE1D83">
      <w:pPr>
        <w:ind w:firstLine="708"/>
        <w:jc w:val="both"/>
        <w:rPr>
          <w:b/>
        </w:rPr>
      </w:pPr>
    </w:p>
    <w:p w:rsidR="00EF7E5E" w:rsidRDefault="00EF7E5E" w:rsidP="00AE1D83">
      <w:pPr>
        <w:ind w:firstLine="708"/>
        <w:jc w:val="both"/>
        <w:rPr>
          <w:b/>
        </w:rPr>
      </w:pPr>
    </w:p>
    <w:p w:rsidR="00EF7E5E" w:rsidRDefault="00EF7E5E" w:rsidP="00AE1D83">
      <w:pPr>
        <w:ind w:firstLine="708"/>
        <w:jc w:val="both"/>
        <w:rPr>
          <w:b/>
        </w:rPr>
      </w:pPr>
    </w:p>
    <w:p w:rsidR="007E34FD" w:rsidRPr="007E34FD" w:rsidRDefault="007E34FD" w:rsidP="00AE1D83">
      <w:pPr>
        <w:ind w:firstLine="708"/>
        <w:jc w:val="both"/>
      </w:pPr>
      <w:r w:rsidRPr="007E34FD">
        <w:rPr>
          <w:b/>
        </w:rPr>
        <w:t>Art.6º</w:t>
      </w:r>
      <w:r w:rsidRPr="007E34FD">
        <w:t xml:space="preserve">. As despesas decorrentes da Execução Financeira da presente Lei, correrão por conta </w:t>
      </w:r>
      <w:r w:rsidR="00AE1D83" w:rsidRPr="007E34FD">
        <w:t>das Dotações</w:t>
      </w:r>
      <w:r w:rsidRPr="007E34FD">
        <w:t xml:space="preserve"> Orçamentárias próprias, previstas e aprovadas no orçamento em vigor, e aprovado para o Exercício Financeiro respectivo.</w:t>
      </w:r>
    </w:p>
    <w:p w:rsidR="007E34FD" w:rsidRDefault="007E34FD" w:rsidP="007E34FD">
      <w:pPr>
        <w:jc w:val="center"/>
        <w:rPr>
          <w:b/>
        </w:rPr>
      </w:pPr>
    </w:p>
    <w:p w:rsidR="007E34FD" w:rsidRPr="007E34FD" w:rsidRDefault="007E34FD" w:rsidP="005847F1">
      <w:pPr>
        <w:ind w:firstLine="708"/>
      </w:pPr>
      <w:r w:rsidRPr="007E34FD">
        <w:rPr>
          <w:b/>
        </w:rPr>
        <w:t>Art.7º.</w:t>
      </w:r>
      <w:r w:rsidRPr="007E34FD">
        <w:t xml:space="preserve"> Esta lei entra em vigor na data de sua publicação.</w:t>
      </w:r>
    </w:p>
    <w:p w:rsidR="005847F1" w:rsidRDefault="005847F1" w:rsidP="005847F1">
      <w:pPr>
        <w:ind w:firstLine="708"/>
        <w:rPr>
          <w:b/>
        </w:rPr>
      </w:pPr>
    </w:p>
    <w:p w:rsidR="007E34FD" w:rsidRPr="007E34FD" w:rsidRDefault="007E34FD" w:rsidP="005847F1">
      <w:pPr>
        <w:ind w:firstLine="708"/>
      </w:pPr>
      <w:r w:rsidRPr="007E34FD">
        <w:rPr>
          <w:b/>
        </w:rPr>
        <w:t>Art.8º.</w:t>
      </w:r>
      <w:r w:rsidRPr="007E34FD">
        <w:t xml:space="preserve"> Ficam revogadas as disposições em contrário.</w:t>
      </w:r>
    </w:p>
    <w:p w:rsidR="007E34FD" w:rsidRPr="007E34FD" w:rsidRDefault="007E34FD" w:rsidP="007E34FD">
      <w:pPr>
        <w:jc w:val="center"/>
      </w:pPr>
    </w:p>
    <w:p w:rsidR="007E34FD" w:rsidRPr="007E34FD" w:rsidRDefault="007E34FD" w:rsidP="007E34FD">
      <w:pPr>
        <w:jc w:val="center"/>
      </w:pPr>
    </w:p>
    <w:p w:rsidR="007E34FD" w:rsidRPr="00AE1D83" w:rsidRDefault="00AE1D83" w:rsidP="007E34FD">
      <w:pPr>
        <w:jc w:val="center"/>
      </w:pPr>
      <w:r w:rsidRPr="00AE1D83">
        <w:t>Monte Carlo, 06</w:t>
      </w:r>
      <w:r w:rsidR="007E34FD" w:rsidRPr="00AE1D83">
        <w:t xml:space="preserve"> de Abril de 2018.</w:t>
      </w:r>
    </w:p>
    <w:p w:rsidR="007E34FD" w:rsidRPr="00AE1D83" w:rsidRDefault="007E34FD" w:rsidP="007E34FD">
      <w:pPr>
        <w:jc w:val="center"/>
      </w:pPr>
    </w:p>
    <w:p w:rsidR="007E34FD" w:rsidRPr="00AE1D83" w:rsidRDefault="007E34FD" w:rsidP="007E34FD">
      <w:pPr>
        <w:jc w:val="both"/>
      </w:pPr>
    </w:p>
    <w:p w:rsidR="007E34FD" w:rsidRPr="00AE1D83" w:rsidRDefault="007E34FD" w:rsidP="007E34FD">
      <w:pPr>
        <w:jc w:val="center"/>
      </w:pPr>
    </w:p>
    <w:p w:rsidR="007E34FD" w:rsidRPr="00AE1D83" w:rsidRDefault="007E34FD" w:rsidP="007E34FD">
      <w:pPr>
        <w:jc w:val="center"/>
      </w:pPr>
      <w:r w:rsidRPr="00AE1D83">
        <w:t>Sonia Salete Vedovatto</w:t>
      </w:r>
    </w:p>
    <w:p w:rsidR="007E34FD" w:rsidRPr="00AE1D83" w:rsidRDefault="007E34FD" w:rsidP="007E34FD">
      <w:pPr>
        <w:tabs>
          <w:tab w:val="left" w:pos="2387"/>
        </w:tabs>
        <w:jc w:val="center"/>
      </w:pPr>
      <w:r w:rsidRPr="00AE1D83">
        <w:t>Prefeita Municipal</w:t>
      </w:r>
    </w:p>
    <w:p w:rsidR="00E32BC2" w:rsidRPr="00AE1D83" w:rsidRDefault="00E32BC2" w:rsidP="007E34FD">
      <w:pPr>
        <w:spacing w:line="360" w:lineRule="auto"/>
        <w:jc w:val="center"/>
        <w:rPr>
          <w:b/>
        </w:rPr>
      </w:pPr>
    </w:p>
    <w:p w:rsidR="00E32BC2" w:rsidRPr="007E34FD" w:rsidRDefault="00E32BC2" w:rsidP="00E32BC2">
      <w:pPr>
        <w:spacing w:line="360" w:lineRule="auto"/>
        <w:rPr>
          <w:b/>
        </w:rPr>
      </w:pPr>
    </w:p>
    <w:sectPr w:rsidR="00E32BC2" w:rsidRPr="007E34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9C"/>
    <w:rsid w:val="000750C7"/>
    <w:rsid w:val="0009172B"/>
    <w:rsid w:val="0016576D"/>
    <w:rsid w:val="00192314"/>
    <w:rsid w:val="001D598F"/>
    <w:rsid w:val="00281099"/>
    <w:rsid w:val="002C53CB"/>
    <w:rsid w:val="002D3B3F"/>
    <w:rsid w:val="00307EF7"/>
    <w:rsid w:val="003D366F"/>
    <w:rsid w:val="00401FC2"/>
    <w:rsid w:val="004235F7"/>
    <w:rsid w:val="00425384"/>
    <w:rsid w:val="004451BD"/>
    <w:rsid w:val="004A2897"/>
    <w:rsid w:val="004B44DB"/>
    <w:rsid w:val="004D4E4D"/>
    <w:rsid w:val="00525F92"/>
    <w:rsid w:val="0055353C"/>
    <w:rsid w:val="005847F1"/>
    <w:rsid w:val="005A6591"/>
    <w:rsid w:val="005E4A64"/>
    <w:rsid w:val="005F6EC6"/>
    <w:rsid w:val="006657F0"/>
    <w:rsid w:val="006816FD"/>
    <w:rsid w:val="00696942"/>
    <w:rsid w:val="006A2DA2"/>
    <w:rsid w:val="006F0A65"/>
    <w:rsid w:val="00704577"/>
    <w:rsid w:val="0079414E"/>
    <w:rsid w:val="007E34FD"/>
    <w:rsid w:val="00862165"/>
    <w:rsid w:val="00865901"/>
    <w:rsid w:val="008868C7"/>
    <w:rsid w:val="008D7F07"/>
    <w:rsid w:val="008E4CF4"/>
    <w:rsid w:val="00907E66"/>
    <w:rsid w:val="0093549A"/>
    <w:rsid w:val="0097739C"/>
    <w:rsid w:val="00984821"/>
    <w:rsid w:val="00A70151"/>
    <w:rsid w:val="00A7193E"/>
    <w:rsid w:val="00AE1D83"/>
    <w:rsid w:val="00B518FB"/>
    <w:rsid w:val="00B8431E"/>
    <w:rsid w:val="00C500B6"/>
    <w:rsid w:val="00C83ABB"/>
    <w:rsid w:val="00C9709E"/>
    <w:rsid w:val="00D04814"/>
    <w:rsid w:val="00D37B99"/>
    <w:rsid w:val="00D71526"/>
    <w:rsid w:val="00DF6A08"/>
    <w:rsid w:val="00E27144"/>
    <w:rsid w:val="00E32BC2"/>
    <w:rsid w:val="00E475A3"/>
    <w:rsid w:val="00E71299"/>
    <w:rsid w:val="00EA4C17"/>
    <w:rsid w:val="00EF2812"/>
    <w:rsid w:val="00EF7CF5"/>
    <w:rsid w:val="00EF7E5E"/>
    <w:rsid w:val="00FC7E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10FC4-E717-4A1D-802B-C4919506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7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500B6"/>
    <w:pPr>
      <w:keepNext/>
      <w:widowControl w:val="0"/>
      <w:autoSpaceDE w:val="0"/>
      <w:autoSpaceDN w:val="0"/>
      <w:adjustRightInd w:val="0"/>
      <w:spacing w:before="240" w:after="60" w:line="280" w:lineRule="auto"/>
      <w:ind w:firstLine="420"/>
      <w:jc w:val="both"/>
      <w:outlineLvl w:val="0"/>
    </w:pPr>
    <w:rPr>
      <w:rFonts w:ascii="Arial" w:hAnsi="Arial" w:cs="Arial"/>
      <w:b/>
      <w:bCs/>
      <w:kern w:val="32"/>
      <w:sz w:val="32"/>
      <w:szCs w:val="32"/>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07EF7"/>
    <w:rPr>
      <w:rFonts w:ascii="Segoe UI" w:hAnsi="Segoe UI" w:cs="Segoe UI"/>
      <w:sz w:val="18"/>
      <w:szCs w:val="18"/>
    </w:rPr>
  </w:style>
  <w:style w:type="character" w:customStyle="1" w:styleId="TextodebaloChar">
    <w:name w:val="Texto de balão Char"/>
    <w:basedOn w:val="Fontepargpadro"/>
    <w:link w:val="Textodebalo"/>
    <w:uiPriority w:val="99"/>
    <w:semiHidden/>
    <w:rsid w:val="00307EF7"/>
    <w:rPr>
      <w:rFonts w:ascii="Segoe UI" w:eastAsia="Times New Roman" w:hAnsi="Segoe UI" w:cs="Segoe UI"/>
      <w:sz w:val="18"/>
      <w:szCs w:val="18"/>
      <w:lang w:eastAsia="pt-BR"/>
    </w:rPr>
  </w:style>
  <w:style w:type="character" w:customStyle="1" w:styleId="Ttulo1Char">
    <w:name w:val="Título 1 Char"/>
    <w:basedOn w:val="Fontepargpadro"/>
    <w:link w:val="Ttulo1"/>
    <w:rsid w:val="00C500B6"/>
    <w:rPr>
      <w:rFonts w:ascii="Arial" w:eastAsia="Times New Roman" w:hAnsi="Arial" w:cs="Arial"/>
      <w:b/>
      <w:bCs/>
      <w:kern w:val="32"/>
      <w:sz w:val="32"/>
      <w:szCs w:val="32"/>
      <w:lang w:val="pt-PT" w:eastAsia="pt-BR"/>
    </w:rPr>
  </w:style>
  <w:style w:type="paragraph" w:styleId="Corpodetexto2">
    <w:name w:val="Body Text 2"/>
    <w:basedOn w:val="Normal"/>
    <w:link w:val="Corpodetexto2Char"/>
    <w:rsid w:val="00C500B6"/>
    <w:pPr>
      <w:widowControl w:val="0"/>
      <w:autoSpaceDE w:val="0"/>
      <w:autoSpaceDN w:val="0"/>
      <w:adjustRightInd w:val="0"/>
      <w:spacing w:before="200" w:after="120" w:line="480" w:lineRule="auto"/>
      <w:ind w:firstLine="420"/>
      <w:jc w:val="both"/>
    </w:pPr>
    <w:rPr>
      <w:sz w:val="20"/>
      <w:szCs w:val="20"/>
      <w:lang w:val="pt-PT"/>
    </w:rPr>
  </w:style>
  <w:style w:type="character" w:customStyle="1" w:styleId="Corpodetexto2Char">
    <w:name w:val="Corpo de texto 2 Char"/>
    <w:basedOn w:val="Fontepargpadro"/>
    <w:link w:val="Corpodetexto2"/>
    <w:rsid w:val="00C500B6"/>
    <w:rPr>
      <w:rFonts w:ascii="Times New Roman" w:eastAsia="Times New Roman" w:hAnsi="Times New Roman" w:cs="Times New Roman"/>
      <w:sz w:val="20"/>
      <w:szCs w:val="20"/>
      <w:lang w:val="pt-PT" w:eastAsia="pt-BR"/>
    </w:rPr>
  </w:style>
  <w:style w:type="paragraph" w:styleId="PargrafodaLista">
    <w:name w:val="List Paragraph"/>
    <w:basedOn w:val="Normal"/>
    <w:uiPriority w:val="34"/>
    <w:qFormat/>
    <w:rsid w:val="00553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2248">
      <w:bodyDiv w:val="1"/>
      <w:marLeft w:val="0"/>
      <w:marRight w:val="0"/>
      <w:marTop w:val="0"/>
      <w:marBottom w:val="0"/>
      <w:divBdr>
        <w:top w:val="none" w:sz="0" w:space="0" w:color="auto"/>
        <w:left w:val="none" w:sz="0" w:space="0" w:color="auto"/>
        <w:bottom w:val="none" w:sz="0" w:space="0" w:color="auto"/>
        <w:right w:val="none" w:sz="0" w:space="0" w:color="auto"/>
      </w:divBdr>
    </w:div>
    <w:div w:id="200476940">
      <w:bodyDiv w:val="1"/>
      <w:marLeft w:val="0"/>
      <w:marRight w:val="0"/>
      <w:marTop w:val="0"/>
      <w:marBottom w:val="0"/>
      <w:divBdr>
        <w:top w:val="none" w:sz="0" w:space="0" w:color="auto"/>
        <w:left w:val="none" w:sz="0" w:space="0" w:color="auto"/>
        <w:bottom w:val="none" w:sz="0" w:space="0" w:color="auto"/>
        <w:right w:val="none" w:sz="0" w:space="0" w:color="auto"/>
      </w:divBdr>
    </w:div>
    <w:div w:id="309600679">
      <w:bodyDiv w:val="1"/>
      <w:marLeft w:val="0"/>
      <w:marRight w:val="0"/>
      <w:marTop w:val="0"/>
      <w:marBottom w:val="0"/>
      <w:divBdr>
        <w:top w:val="none" w:sz="0" w:space="0" w:color="auto"/>
        <w:left w:val="none" w:sz="0" w:space="0" w:color="auto"/>
        <w:bottom w:val="none" w:sz="0" w:space="0" w:color="auto"/>
        <w:right w:val="none" w:sz="0" w:space="0" w:color="auto"/>
      </w:divBdr>
    </w:div>
    <w:div w:id="908032907">
      <w:bodyDiv w:val="1"/>
      <w:marLeft w:val="0"/>
      <w:marRight w:val="0"/>
      <w:marTop w:val="0"/>
      <w:marBottom w:val="0"/>
      <w:divBdr>
        <w:top w:val="none" w:sz="0" w:space="0" w:color="auto"/>
        <w:left w:val="none" w:sz="0" w:space="0" w:color="auto"/>
        <w:bottom w:val="none" w:sz="0" w:space="0" w:color="auto"/>
        <w:right w:val="none" w:sz="0" w:space="0" w:color="auto"/>
      </w:divBdr>
    </w:div>
    <w:div w:id="993994268">
      <w:bodyDiv w:val="1"/>
      <w:marLeft w:val="0"/>
      <w:marRight w:val="0"/>
      <w:marTop w:val="0"/>
      <w:marBottom w:val="0"/>
      <w:divBdr>
        <w:top w:val="none" w:sz="0" w:space="0" w:color="auto"/>
        <w:left w:val="none" w:sz="0" w:space="0" w:color="auto"/>
        <w:bottom w:val="none" w:sz="0" w:space="0" w:color="auto"/>
        <w:right w:val="none" w:sz="0" w:space="0" w:color="auto"/>
      </w:divBdr>
    </w:div>
    <w:div w:id="1273783772">
      <w:bodyDiv w:val="1"/>
      <w:marLeft w:val="0"/>
      <w:marRight w:val="0"/>
      <w:marTop w:val="0"/>
      <w:marBottom w:val="0"/>
      <w:divBdr>
        <w:top w:val="none" w:sz="0" w:space="0" w:color="auto"/>
        <w:left w:val="none" w:sz="0" w:space="0" w:color="auto"/>
        <w:bottom w:val="none" w:sz="0" w:space="0" w:color="auto"/>
        <w:right w:val="none" w:sz="0" w:space="0" w:color="auto"/>
      </w:divBdr>
    </w:div>
    <w:div w:id="1675450698">
      <w:bodyDiv w:val="1"/>
      <w:marLeft w:val="0"/>
      <w:marRight w:val="0"/>
      <w:marTop w:val="0"/>
      <w:marBottom w:val="0"/>
      <w:divBdr>
        <w:top w:val="none" w:sz="0" w:space="0" w:color="auto"/>
        <w:left w:val="none" w:sz="0" w:space="0" w:color="auto"/>
        <w:bottom w:val="none" w:sz="0" w:space="0" w:color="auto"/>
        <w:right w:val="none" w:sz="0" w:space="0" w:color="auto"/>
      </w:divBdr>
    </w:div>
    <w:div w:id="1757897192">
      <w:bodyDiv w:val="1"/>
      <w:marLeft w:val="0"/>
      <w:marRight w:val="0"/>
      <w:marTop w:val="0"/>
      <w:marBottom w:val="0"/>
      <w:divBdr>
        <w:top w:val="none" w:sz="0" w:space="0" w:color="auto"/>
        <w:left w:val="none" w:sz="0" w:space="0" w:color="auto"/>
        <w:bottom w:val="none" w:sz="0" w:space="0" w:color="auto"/>
        <w:right w:val="none" w:sz="0" w:space="0" w:color="auto"/>
      </w:divBdr>
    </w:div>
    <w:div w:id="197239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391</Words>
  <Characters>2115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Fazendo</dc:creator>
  <cp:keywords/>
  <dc:description/>
  <cp:lastModifiedBy>Fazendo</cp:lastModifiedBy>
  <cp:revision>66</cp:revision>
  <cp:lastPrinted>2018-04-06T12:47:00Z</cp:lastPrinted>
  <dcterms:created xsi:type="dcterms:W3CDTF">2017-03-17T12:12:00Z</dcterms:created>
  <dcterms:modified xsi:type="dcterms:W3CDTF">2018-05-20T13:03:00Z</dcterms:modified>
</cp:coreProperties>
</file>