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AD0" w:rsidRDefault="00536AD0" w:rsidP="009E130D">
      <w:pPr>
        <w:spacing w:line="360" w:lineRule="auto"/>
        <w:jc w:val="center"/>
        <w:rPr>
          <w:b/>
          <w:sz w:val="26"/>
          <w:szCs w:val="26"/>
        </w:rPr>
      </w:pPr>
    </w:p>
    <w:p w:rsidR="00536AD0" w:rsidRDefault="00536AD0" w:rsidP="009E130D">
      <w:pPr>
        <w:spacing w:line="360" w:lineRule="auto"/>
        <w:jc w:val="center"/>
        <w:rPr>
          <w:b/>
          <w:sz w:val="26"/>
          <w:szCs w:val="26"/>
        </w:rPr>
      </w:pPr>
    </w:p>
    <w:p w:rsidR="00536AD0" w:rsidRDefault="00536AD0" w:rsidP="009E130D">
      <w:pPr>
        <w:spacing w:line="360" w:lineRule="auto"/>
        <w:jc w:val="center"/>
        <w:rPr>
          <w:b/>
          <w:sz w:val="26"/>
          <w:szCs w:val="26"/>
        </w:rPr>
      </w:pPr>
    </w:p>
    <w:p w:rsidR="009E130D" w:rsidRDefault="00C212CE" w:rsidP="009E130D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DECRETO Nº 89/2023, DE 06</w:t>
      </w:r>
      <w:r w:rsidR="009E130D">
        <w:rPr>
          <w:b/>
          <w:sz w:val="26"/>
          <w:szCs w:val="26"/>
        </w:rPr>
        <w:t xml:space="preserve"> DE JUNHO DE 2023.</w:t>
      </w:r>
    </w:p>
    <w:p w:rsidR="009E130D" w:rsidRDefault="009E130D" w:rsidP="009E130D">
      <w:pPr>
        <w:spacing w:line="360" w:lineRule="auto"/>
        <w:jc w:val="both"/>
        <w:rPr>
          <w:sz w:val="26"/>
          <w:szCs w:val="26"/>
        </w:rPr>
      </w:pPr>
    </w:p>
    <w:p w:rsidR="009E130D" w:rsidRDefault="009E130D" w:rsidP="009E130D">
      <w:pPr>
        <w:ind w:left="3119"/>
        <w:jc w:val="both"/>
      </w:pPr>
      <w:r>
        <w:rPr>
          <w:b/>
        </w:rPr>
        <w:t>DISPÕE SOBRE A NOMEAÇÃO DOS MEMBROS DA COMISSÃO MUNICIPAL PARA ACOMPANHAMENTO, FISCALIZAÇÃO E AVALIAÇÃO DO CONCURSO PÚBLICO Nº 001/2023 E DO PROCESSO SELETIVO Nº 01/2023.</w:t>
      </w:r>
    </w:p>
    <w:p w:rsidR="009E130D" w:rsidRDefault="009E130D" w:rsidP="009E130D">
      <w:pPr>
        <w:spacing w:line="360" w:lineRule="auto"/>
        <w:jc w:val="both"/>
        <w:rPr>
          <w:sz w:val="26"/>
          <w:szCs w:val="26"/>
        </w:rPr>
      </w:pPr>
    </w:p>
    <w:p w:rsidR="009E130D" w:rsidRDefault="009E130D" w:rsidP="009E130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SONIA SALETE VEDOVATO</w:t>
      </w:r>
      <w:r>
        <w:rPr>
          <w:sz w:val="26"/>
          <w:szCs w:val="26"/>
        </w:rPr>
        <w:t>, Prefeita Municipal de Monte Carlo, Estado de Santa Catarina, no uso de suas atribuições legais, e com o fundamento na Lei Orgânica Municipal e demais legislações pertinentes,</w:t>
      </w:r>
    </w:p>
    <w:p w:rsidR="009E130D" w:rsidRDefault="009E130D" w:rsidP="009E130D">
      <w:pPr>
        <w:spacing w:line="360" w:lineRule="auto"/>
        <w:jc w:val="both"/>
        <w:rPr>
          <w:sz w:val="26"/>
          <w:szCs w:val="26"/>
        </w:rPr>
      </w:pPr>
    </w:p>
    <w:p w:rsidR="009E130D" w:rsidRDefault="009E130D" w:rsidP="009E130D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DECRETA:</w:t>
      </w:r>
    </w:p>
    <w:p w:rsidR="009E130D" w:rsidRDefault="009E130D" w:rsidP="009E130D">
      <w:pPr>
        <w:spacing w:line="360" w:lineRule="auto"/>
        <w:jc w:val="center"/>
        <w:rPr>
          <w:b/>
          <w:sz w:val="26"/>
          <w:szCs w:val="26"/>
        </w:rPr>
      </w:pPr>
    </w:p>
    <w:p w:rsidR="009E130D" w:rsidRDefault="009E130D" w:rsidP="009E130D">
      <w:pPr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Art. 1º</w:t>
      </w:r>
      <w:r>
        <w:rPr>
          <w:sz w:val="26"/>
          <w:szCs w:val="26"/>
        </w:rPr>
        <w:t xml:space="preserve"> - Fica criada a Comissão de Concurso Público para acompanhamento, fiscalização e avaliação do Concurso Público nº 01/2023 e do Processo Seletivo nº 01/2023, do Município de Monte Carlo, SC.</w:t>
      </w:r>
    </w:p>
    <w:p w:rsidR="009E130D" w:rsidRDefault="009E130D" w:rsidP="009E130D">
      <w:pPr>
        <w:spacing w:line="360" w:lineRule="auto"/>
        <w:jc w:val="both"/>
        <w:rPr>
          <w:sz w:val="26"/>
          <w:szCs w:val="26"/>
        </w:rPr>
      </w:pPr>
    </w:p>
    <w:p w:rsidR="009E130D" w:rsidRDefault="009E130D" w:rsidP="009E130D">
      <w:pPr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Art. 2º -</w:t>
      </w:r>
      <w:r>
        <w:rPr>
          <w:sz w:val="26"/>
          <w:szCs w:val="26"/>
        </w:rPr>
        <w:t xml:space="preserve"> Ficam nomeados como membros da Comissão de Concurso Público</w:t>
      </w:r>
      <w:r w:rsidR="009772F2">
        <w:rPr>
          <w:sz w:val="26"/>
          <w:szCs w:val="26"/>
        </w:rPr>
        <w:t xml:space="preserve"> os seguintes servidores.</w:t>
      </w:r>
    </w:p>
    <w:p w:rsidR="009E130D" w:rsidRDefault="009E130D" w:rsidP="009E130D">
      <w:pPr>
        <w:spacing w:line="360" w:lineRule="auto"/>
        <w:jc w:val="both"/>
        <w:rPr>
          <w:sz w:val="26"/>
          <w:szCs w:val="26"/>
        </w:rPr>
      </w:pPr>
    </w:p>
    <w:p w:rsidR="009E130D" w:rsidRDefault="009E130D" w:rsidP="009E130D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107</w:t>
      </w:r>
      <w:r>
        <w:rPr>
          <w:b/>
          <w:sz w:val="22"/>
          <w:szCs w:val="22"/>
        </w:rPr>
        <w:tab/>
        <w:t>EDIR SALETE DE SOUZA</w:t>
      </w:r>
    </w:p>
    <w:p w:rsidR="009E130D" w:rsidRDefault="009E130D" w:rsidP="009E130D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1590</w:t>
      </w:r>
      <w:r>
        <w:rPr>
          <w:b/>
          <w:sz w:val="22"/>
          <w:szCs w:val="22"/>
        </w:rPr>
        <w:tab/>
        <w:t>ALESSANDRA DEON</w:t>
      </w:r>
    </w:p>
    <w:p w:rsidR="009E130D" w:rsidRDefault="009E130D" w:rsidP="009E130D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1681</w:t>
      </w:r>
      <w:r>
        <w:rPr>
          <w:b/>
          <w:sz w:val="22"/>
          <w:szCs w:val="22"/>
        </w:rPr>
        <w:tab/>
        <w:t>AELTON GOMES DE CAMPOS</w:t>
      </w:r>
    </w:p>
    <w:p w:rsidR="009E130D" w:rsidRDefault="00C212CE" w:rsidP="009E130D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2187     DANIELA RIBEIRO DA SILVA</w:t>
      </w:r>
    </w:p>
    <w:p w:rsidR="009E130D" w:rsidRDefault="00C212CE" w:rsidP="009E130D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2466     MARCIA APARECIDA DE OLIVEIRA DALVES</w:t>
      </w:r>
    </w:p>
    <w:p w:rsidR="00C212CE" w:rsidRDefault="00C212CE" w:rsidP="009E130D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1549     KELLY ANGELA DE MORAES</w:t>
      </w:r>
    </w:p>
    <w:p w:rsidR="009E130D" w:rsidRDefault="009E130D" w:rsidP="009E130D">
      <w:pPr>
        <w:spacing w:line="360" w:lineRule="auto"/>
        <w:jc w:val="both"/>
        <w:rPr>
          <w:b/>
          <w:sz w:val="26"/>
          <w:szCs w:val="26"/>
        </w:rPr>
      </w:pPr>
    </w:p>
    <w:p w:rsidR="009E130D" w:rsidRDefault="009E130D" w:rsidP="009E130D">
      <w:pPr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Art. 3º</w:t>
      </w:r>
      <w:r>
        <w:rPr>
          <w:sz w:val="26"/>
          <w:szCs w:val="26"/>
        </w:rPr>
        <w:t xml:space="preserve"> - Compete à Comissão acompanhar a realização, julgar os casos omissos ou duvidosos, receber e julgar </w:t>
      </w:r>
      <w:proofErr w:type="gramStart"/>
      <w:r>
        <w:rPr>
          <w:sz w:val="26"/>
          <w:szCs w:val="26"/>
        </w:rPr>
        <w:t>os documentos referente</w:t>
      </w:r>
      <w:proofErr w:type="gramEnd"/>
      <w:r>
        <w:rPr>
          <w:sz w:val="26"/>
          <w:szCs w:val="26"/>
        </w:rPr>
        <w:t xml:space="preserve"> às solicitações de </w:t>
      </w:r>
      <w:r>
        <w:rPr>
          <w:sz w:val="26"/>
          <w:szCs w:val="26"/>
        </w:rPr>
        <w:lastRenderedPageBreak/>
        <w:t xml:space="preserve">isenções </w:t>
      </w:r>
      <w:bookmarkStart w:id="0" w:name="_GoBack"/>
      <w:bookmarkEnd w:id="0"/>
      <w:r>
        <w:rPr>
          <w:sz w:val="26"/>
          <w:szCs w:val="26"/>
        </w:rPr>
        <w:t>de taxa, julgar requerimentos de necessidades especiais para a realização da prova, acompanhar a realização das provas teóricas e práticas, e coordenar as atividades necessárias ao bom andamento do concurso público.</w:t>
      </w:r>
    </w:p>
    <w:p w:rsidR="009E130D" w:rsidRDefault="009E130D" w:rsidP="009E130D">
      <w:pPr>
        <w:spacing w:line="360" w:lineRule="auto"/>
        <w:jc w:val="both"/>
        <w:rPr>
          <w:sz w:val="26"/>
          <w:szCs w:val="26"/>
        </w:rPr>
      </w:pPr>
    </w:p>
    <w:p w:rsidR="009E130D" w:rsidRDefault="009E130D" w:rsidP="009E130D">
      <w:pPr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Parágrafo único:</w:t>
      </w:r>
      <w:r>
        <w:rPr>
          <w:sz w:val="26"/>
          <w:szCs w:val="26"/>
        </w:rPr>
        <w:t xml:space="preserve"> A Comissão de Concurso Público e Processo Seletivo será presidida pela servidora Alessandra Deon e secretariada pela servidora Edir Salete de Souza.</w:t>
      </w:r>
    </w:p>
    <w:p w:rsidR="009E130D" w:rsidRDefault="009E130D" w:rsidP="009E130D">
      <w:pPr>
        <w:spacing w:line="276" w:lineRule="auto"/>
        <w:jc w:val="both"/>
        <w:rPr>
          <w:b/>
          <w:sz w:val="26"/>
          <w:szCs w:val="26"/>
        </w:rPr>
      </w:pPr>
    </w:p>
    <w:p w:rsidR="009E130D" w:rsidRDefault="009E130D" w:rsidP="009E130D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Art. 4°</w:t>
      </w:r>
      <w:r>
        <w:rPr>
          <w:sz w:val="26"/>
          <w:szCs w:val="26"/>
        </w:rPr>
        <w:t xml:space="preserve"> - Este Decreto entrará em vigor na data de sua publicação, revogadas as disposições em contrário, especialmente o decreto </w:t>
      </w:r>
      <w:r w:rsidR="00C212CE">
        <w:rPr>
          <w:sz w:val="26"/>
          <w:szCs w:val="26"/>
        </w:rPr>
        <w:t>nº 85/2023 de 02 de junho</w:t>
      </w:r>
      <w:r>
        <w:rPr>
          <w:sz w:val="26"/>
          <w:szCs w:val="26"/>
        </w:rPr>
        <w:t xml:space="preserve"> de 2023</w:t>
      </w:r>
    </w:p>
    <w:p w:rsidR="009E130D" w:rsidRDefault="009E130D" w:rsidP="009E130D">
      <w:pPr>
        <w:spacing w:line="360" w:lineRule="auto"/>
        <w:jc w:val="both"/>
        <w:rPr>
          <w:sz w:val="26"/>
          <w:szCs w:val="26"/>
        </w:rPr>
      </w:pPr>
    </w:p>
    <w:p w:rsidR="009E130D" w:rsidRDefault="00C212CE" w:rsidP="009E130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Monte Carlo, 06</w:t>
      </w:r>
      <w:r w:rsidR="009E130D">
        <w:rPr>
          <w:sz w:val="26"/>
          <w:szCs w:val="26"/>
        </w:rPr>
        <w:t xml:space="preserve"> de junho de 2023.</w:t>
      </w:r>
    </w:p>
    <w:p w:rsidR="009E130D" w:rsidRDefault="009E130D" w:rsidP="009E130D">
      <w:pPr>
        <w:spacing w:line="360" w:lineRule="auto"/>
        <w:jc w:val="both"/>
        <w:rPr>
          <w:sz w:val="26"/>
          <w:szCs w:val="26"/>
        </w:rPr>
      </w:pPr>
    </w:p>
    <w:p w:rsidR="009E130D" w:rsidRDefault="009E130D" w:rsidP="009E130D">
      <w:pPr>
        <w:rPr>
          <w:sz w:val="26"/>
          <w:szCs w:val="26"/>
        </w:rPr>
      </w:pPr>
      <w:r>
        <w:rPr>
          <w:sz w:val="26"/>
          <w:szCs w:val="26"/>
        </w:rPr>
        <w:t>Registre-se. Publique-se. Cumpre-se.</w:t>
      </w:r>
    </w:p>
    <w:p w:rsidR="009E130D" w:rsidRDefault="009E130D" w:rsidP="009E130D">
      <w:pPr>
        <w:rPr>
          <w:sz w:val="26"/>
          <w:szCs w:val="26"/>
        </w:rPr>
      </w:pPr>
    </w:p>
    <w:p w:rsidR="009E130D" w:rsidRDefault="009E130D" w:rsidP="009E130D">
      <w:pPr>
        <w:rPr>
          <w:sz w:val="26"/>
          <w:szCs w:val="26"/>
        </w:rPr>
      </w:pPr>
    </w:p>
    <w:p w:rsidR="009E130D" w:rsidRDefault="009E130D" w:rsidP="009E130D">
      <w:pPr>
        <w:rPr>
          <w:sz w:val="26"/>
          <w:szCs w:val="26"/>
        </w:rPr>
      </w:pPr>
    </w:p>
    <w:p w:rsidR="009E130D" w:rsidRDefault="009E130D" w:rsidP="009E130D">
      <w:pPr>
        <w:jc w:val="both"/>
        <w:rPr>
          <w:sz w:val="26"/>
          <w:szCs w:val="26"/>
        </w:rPr>
      </w:pPr>
    </w:p>
    <w:p w:rsidR="009E130D" w:rsidRDefault="009E130D" w:rsidP="009E130D">
      <w:pPr>
        <w:jc w:val="both"/>
        <w:rPr>
          <w:sz w:val="26"/>
          <w:szCs w:val="26"/>
        </w:rPr>
      </w:pPr>
    </w:p>
    <w:p w:rsidR="009E130D" w:rsidRDefault="009E130D" w:rsidP="009E130D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</w:t>
      </w:r>
    </w:p>
    <w:p w:rsidR="009E130D" w:rsidRDefault="009E130D" w:rsidP="009E130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SONIA SALETE VEDOVATTO</w:t>
      </w:r>
    </w:p>
    <w:p w:rsidR="009E130D" w:rsidRDefault="009E130D" w:rsidP="009E130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Prefeita Municipal </w:t>
      </w:r>
    </w:p>
    <w:p w:rsidR="009E130D" w:rsidRDefault="009E130D" w:rsidP="009E130D">
      <w:r>
        <w:t xml:space="preserve"> </w:t>
      </w:r>
    </w:p>
    <w:p w:rsidR="009E130D" w:rsidRDefault="009E130D" w:rsidP="009E130D"/>
    <w:p w:rsidR="009E130D" w:rsidRDefault="009E130D" w:rsidP="009E130D"/>
    <w:p w:rsidR="009E130D" w:rsidRDefault="009E130D" w:rsidP="009E130D"/>
    <w:p w:rsidR="0010152A" w:rsidRDefault="0010152A"/>
    <w:sectPr w:rsidR="001015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30D"/>
    <w:rsid w:val="0010152A"/>
    <w:rsid w:val="00232F9F"/>
    <w:rsid w:val="00536AD0"/>
    <w:rsid w:val="008B1178"/>
    <w:rsid w:val="009772F2"/>
    <w:rsid w:val="009E130D"/>
    <w:rsid w:val="00C212CE"/>
    <w:rsid w:val="00DC722B"/>
    <w:rsid w:val="00E1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127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27A9"/>
    <w:rPr>
      <w:rFonts w:ascii="Segoe UI" w:eastAsia="Times New Roman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127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27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4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Windows 8 - CI</cp:lastModifiedBy>
  <cp:revision>2</cp:revision>
  <cp:lastPrinted>2023-06-06T13:40:00Z</cp:lastPrinted>
  <dcterms:created xsi:type="dcterms:W3CDTF">2023-06-06T14:00:00Z</dcterms:created>
  <dcterms:modified xsi:type="dcterms:W3CDTF">2023-06-06T14:00:00Z</dcterms:modified>
</cp:coreProperties>
</file>