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B373DF" w14:textId="50916BF5" w:rsidR="003F092F" w:rsidRPr="00C47D4C" w:rsidRDefault="003F092F" w:rsidP="00235187">
      <w:pPr>
        <w:rPr>
          <w:rFonts w:ascii="Arial" w:hAnsi="Arial" w:cs="Arial"/>
          <w:lang w:eastAsia="en-US"/>
        </w:rPr>
      </w:pPr>
    </w:p>
    <w:p w14:paraId="3BC21055" w14:textId="77777777" w:rsidR="003F092F" w:rsidRPr="00C47D4C" w:rsidRDefault="003F092F" w:rsidP="00235187">
      <w:pPr>
        <w:jc w:val="center"/>
        <w:rPr>
          <w:rFonts w:ascii="Arial" w:hAnsi="Arial" w:cs="Arial"/>
          <w:b/>
          <w:bCs/>
          <w:i/>
          <w:color w:val="FF0000"/>
        </w:rPr>
      </w:pPr>
    </w:p>
    <w:p w14:paraId="003CA694" w14:textId="1D913AED" w:rsidR="00CA24FB" w:rsidRPr="00C47D4C" w:rsidRDefault="00C0550A" w:rsidP="00235187">
      <w:pPr>
        <w:jc w:val="center"/>
        <w:rPr>
          <w:rFonts w:ascii="Arial" w:hAnsi="Arial" w:cs="Arial"/>
          <w:b/>
          <w:bCs/>
          <w:color w:val="000000"/>
        </w:rPr>
      </w:pPr>
      <w:r>
        <w:rPr>
          <w:rFonts w:ascii="Arial" w:hAnsi="Arial" w:cs="Arial"/>
          <w:b/>
          <w:bCs/>
          <w:color w:val="000000"/>
        </w:rPr>
        <w:t xml:space="preserve">PREGÃO ELETRÔNICO Nº </w:t>
      </w:r>
      <w:r w:rsidR="00071C06">
        <w:rPr>
          <w:rFonts w:ascii="Arial" w:hAnsi="Arial" w:cs="Arial"/>
          <w:b/>
          <w:bCs/>
          <w:color w:val="000000"/>
        </w:rPr>
        <w:t>30</w:t>
      </w:r>
      <w:r w:rsidR="0082028B">
        <w:rPr>
          <w:rFonts w:ascii="Arial" w:hAnsi="Arial" w:cs="Arial"/>
          <w:b/>
          <w:bCs/>
          <w:color w:val="000000"/>
        </w:rPr>
        <w:t>/2021</w:t>
      </w:r>
    </w:p>
    <w:p w14:paraId="31CF237B" w14:textId="36D8E25C" w:rsidR="00CA24FB" w:rsidRDefault="00071C06" w:rsidP="00235187">
      <w:pPr>
        <w:jc w:val="center"/>
        <w:rPr>
          <w:rFonts w:ascii="Arial" w:hAnsi="Arial" w:cs="Arial"/>
          <w:bCs/>
          <w:color w:val="000000"/>
        </w:rPr>
      </w:pPr>
      <w:r>
        <w:rPr>
          <w:rFonts w:ascii="Arial" w:hAnsi="Arial" w:cs="Arial"/>
          <w:bCs/>
          <w:color w:val="000000"/>
        </w:rPr>
        <w:t xml:space="preserve">Pregão </w:t>
      </w:r>
      <w:r w:rsidR="00F00F22">
        <w:rPr>
          <w:rFonts w:ascii="Arial" w:hAnsi="Arial" w:cs="Arial"/>
          <w:bCs/>
          <w:color w:val="000000"/>
        </w:rPr>
        <w:t xml:space="preserve"> n° </w:t>
      </w:r>
      <w:r>
        <w:rPr>
          <w:rFonts w:ascii="Arial" w:hAnsi="Arial" w:cs="Arial"/>
          <w:bCs/>
          <w:color w:val="000000"/>
        </w:rPr>
        <w:t>23</w:t>
      </w:r>
      <w:r w:rsidR="0082028B">
        <w:rPr>
          <w:rFonts w:ascii="Arial" w:hAnsi="Arial" w:cs="Arial"/>
          <w:bCs/>
          <w:color w:val="000000"/>
        </w:rPr>
        <w:t>/2021</w:t>
      </w:r>
    </w:p>
    <w:p w14:paraId="7290E380" w14:textId="77777777" w:rsidR="00CA24FB" w:rsidRPr="00C47D4C" w:rsidRDefault="00CA24FB" w:rsidP="00235187">
      <w:pPr>
        <w:spacing w:before="240" w:after="240" w:line="276" w:lineRule="auto"/>
        <w:ind w:right="-15" w:firstLine="709"/>
        <w:jc w:val="center"/>
        <w:rPr>
          <w:rFonts w:ascii="Arial" w:hAnsi="Arial" w:cs="Arial"/>
          <w:b/>
          <w:bCs/>
          <w:color w:val="000000"/>
        </w:rPr>
      </w:pPr>
    </w:p>
    <w:p w14:paraId="00964F26" w14:textId="6A107F6F" w:rsidR="00CA24FB" w:rsidRPr="00C47D4C" w:rsidRDefault="00CA24FB" w:rsidP="00C136A2">
      <w:pPr>
        <w:jc w:val="both"/>
        <w:rPr>
          <w:rFonts w:ascii="Arial" w:eastAsia="Times New Roman" w:hAnsi="Arial" w:cs="Arial"/>
        </w:rPr>
      </w:pPr>
      <w:r w:rsidRPr="00C47D4C">
        <w:rPr>
          <w:rFonts w:ascii="Arial" w:hAnsi="Arial" w:cs="Arial"/>
          <w:color w:val="000000"/>
        </w:rPr>
        <w:t>Torna-se público, para conhecimento dos interessados, que o</w:t>
      </w:r>
      <w:r w:rsidR="00376A90">
        <w:rPr>
          <w:rFonts w:ascii="Arial" w:hAnsi="Arial" w:cs="Arial"/>
          <w:color w:val="000000"/>
        </w:rPr>
        <w:t xml:space="preserve"> Município de Monte Carlo</w:t>
      </w:r>
      <w:r w:rsidRPr="00C47D4C">
        <w:rPr>
          <w:rFonts w:ascii="Arial" w:hAnsi="Arial" w:cs="Arial"/>
          <w:color w:val="000000"/>
        </w:rPr>
        <w:t>, por meio do(a)</w:t>
      </w:r>
      <w:r w:rsidR="00376A90">
        <w:rPr>
          <w:rFonts w:ascii="Arial" w:hAnsi="Arial" w:cs="Arial"/>
          <w:color w:val="000000"/>
        </w:rPr>
        <w:t xml:space="preserve"> Setor de Compras e Licitações, sediado na Rod. SC 452, Km 24, 1551 no centro de Monte Carlo - SC</w:t>
      </w:r>
      <w:r w:rsidRPr="00C47D4C">
        <w:rPr>
          <w:rFonts w:ascii="Arial" w:hAnsi="Arial" w:cs="Arial"/>
          <w:color w:val="000000"/>
        </w:rPr>
        <w:t>, realizará licitação,</w:t>
      </w:r>
      <w:r w:rsidR="00971D9B" w:rsidRPr="00C47D4C">
        <w:rPr>
          <w:rFonts w:ascii="Arial" w:hAnsi="Arial" w:cs="Arial"/>
          <w:color w:val="000000"/>
        </w:rPr>
        <w:t xml:space="preserve"> </w:t>
      </w:r>
      <w:r w:rsidR="00971D9B" w:rsidRPr="003E0EA0">
        <w:rPr>
          <w:rFonts w:ascii="Arial" w:hAnsi="Arial" w:cs="Arial"/>
          <w:color w:val="000000"/>
        </w:rPr>
        <w:t>para registro de preços</w:t>
      </w:r>
      <w:r w:rsidR="00971D9B" w:rsidRPr="00C47D4C">
        <w:rPr>
          <w:rFonts w:ascii="Arial" w:hAnsi="Arial" w:cs="Arial"/>
          <w:color w:val="000000"/>
        </w:rPr>
        <w:t>,</w:t>
      </w:r>
      <w:r w:rsidRPr="00C47D4C">
        <w:rPr>
          <w:rFonts w:ascii="Arial" w:hAnsi="Arial" w:cs="Arial"/>
          <w:color w:val="000000"/>
        </w:rPr>
        <w:t xml:space="preserve"> na modalidade </w:t>
      </w:r>
      <w:r w:rsidRPr="00C47D4C">
        <w:rPr>
          <w:rFonts w:ascii="Arial" w:hAnsi="Arial" w:cs="Arial"/>
          <w:bCs/>
          <w:color w:val="000000"/>
        </w:rPr>
        <w:t>PREGÃO</w:t>
      </w:r>
      <w:r w:rsidR="00575099">
        <w:rPr>
          <w:rFonts w:ascii="Arial" w:hAnsi="Arial" w:cs="Arial"/>
          <w:bCs/>
          <w:color w:val="000000"/>
        </w:rPr>
        <w:t xml:space="preserve"> – REGISTRO DE PREÇOS</w:t>
      </w:r>
      <w:r w:rsidRPr="00C47D4C">
        <w:rPr>
          <w:rFonts w:ascii="Arial" w:hAnsi="Arial" w:cs="Arial"/>
          <w:bCs/>
          <w:color w:val="000000"/>
        </w:rPr>
        <w:t xml:space="preserve">, </w:t>
      </w:r>
      <w:r w:rsidRPr="00C47D4C">
        <w:rPr>
          <w:rFonts w:ascii="Arial" w:hAnsi="Arial" w:cs="Arial"/>
          <w:color w:val="000000"/>
        </w:rPr>
        <w:t>na forma</w:t>
      </w:r>
      <w:r w:rsidRPr="00C47D4C">
        <w:rPr>
          <w:rFonts w:ascii="Arial" w:hAnsi="Arial" w:cs="Arial"/>
          <w:bCs/>
          <w:color w:val="000000"/>
        </w:rPr>
        <w:t xml:space="preserve"> ELETRÔNICA,</w:t>
      </w:r>
      <w:r w:rsidR="00F356D2" w:rsidRPr="00C47D4C">
        <w:rPr>
          <w:rFonts w:ascii="Arial" w:hAnsi="Arial" w:cs="Arial"/>
          <w:bCs/>
          <w:color w:val="000000"/>
        </w:rPr>
        <w:t xml:space="preserve"> com critério de julgamento</w:t>
      </w:r>
      <w:r w:rsidRPr="00C47D4C">
        <w:rPr>
          <w:rFonts w:ascii="Arial" w:hAnsi="Arial" w:cs="Arial"/>
          <w:bCs/>
          <w:color w:val="000000"/>
        </w:rPr>
        <w:t xml:space="preserve"> </w:t>
      </w:r>
      <w:r w:rsidR="00F356D2" w:rsidRPr="003E0EA0">
        <w:rPr>
          <w:rFonts w:ascii="Arial" w:hAnsi="Arial" w:cs="Arial"/>
          <w:b/>
          <w:bCs/>
        </w:rPr>
        <w:t>menor preço</w:t>
      </w:r>
      <w:r w:rsidR="003E0EA0" w:rsidRPr="003E0EA0">
        <w:rPr>
          <w:rFonts w:ascii="Arial" w:hAnsi="Arial" w:cs="Arial"/>
          <w:b/>
          <w:bCs/>
        </w:rPr>
        <w:t xml:space="preserve"> </w:t>
      </w:r>
      <w:r w:rsidR="00C81EC8">
        <w:rPr>
          <w:rFonts w:ascii="Arial" w:hAnsi="Arial" w:cs="Arial"/>
          <w:b/>
          <w:bCs/>
          <w:iCs/>
        </w:rPr>
        <w:t>por ITEM</w:t>
      </w:r>
      <w:r w:rsidR="00C77070">
        <w:rPr>
          <w:rFonts w:ascii="Arial" w:hAnsi="Arial" w:cs="Arial"/>
          <w:b/>
          <w:bCs/>
          <w:iCs/>
        </w:rPr>
        <w:t xml:space="preserve">, </w:t>
      </w:r>
      <w:r w:rsidRPr="00C47D4C">
        <w:rPr>
          <w:rFonts w:ascii="Arial" w:hAnsi="Arial" w:cs="Arial"/>
          <w:color w:val="000000"/>
        </w:rPr>
        <w:t xml:space="preserve"> nos termos da Lei nº 10.520, de 17 de julho de 2002,</w:t>
      </w:r>
      <w:r w:rsidR="00F356D2" w:rsidRPr="00C47D4C">
        <w:rPr>
          <w:rFonts w:ascii="Arial" w:hAnsi="Arial" w:cs="Arial"/>
          <w:color w:val="000000"/>
        </w:rPr>
        <w:t xml:space="preserve"> </w:t>
      </w:r>
      <w:r w:rsidR="00F356D2" w:rsidRPr="00C47D4C">
        <w:rPr>
          <w:rFonts w:ascii="Arial" w:hAnsi="Arial" w:cs="Arial"/>
          <w:color w:val="000000" w:themeColor="text1"/>
        </w:rPr>
        <w:t xml:space="preserve">do Decreto nº </w:t>
      </w:r>
      <w:r w:rsidR="00F356D2" w:rsidRPr="003E0EA0">
        <w:rPr>
          <w:rFonts w:ascii="Arial" w:hAnsi="Arial" w:cs="Arial"/>
          <w:color w:val="000000" w:themeColor="text1"/>
        </w:rPr>
        <w:t>10.024, de 20 de setembro de 201</w:t>
      </w:r>
      <w:r w:rsidR="00FF2B42" w:rsidRPr="003E0EA0">
        <w:rPr>
          <w:rFonts w:ascii="Arial" w:hAnsi="Arial" w:cs="Arial"/>
          <w:color w:val="000000" w:themeColor="text1"/>
        </w:rPr>
        <w:t>9</w:t>
      </w:r>
      <w:r w:rsidRPr="003E0EA0">
        <w:rPr>
          <w:rFonts w:ascii="Arial" w:hAnsi="Arial" w:cs="Arial"/>
          <w:color w:val="000000"/>
        </w:rPr>
        <w:t>,</w:t>
      </w:r>
      <w:r w:rsidR="00C136A2" w:rsidRPr="003E0EA0">
        <w:rPr>
          <w:rFonts w:ascii="Arial" w:hAnsi="Arial" w:cs="Arial"/>
        </w:rPr>
        <w:t xml:space="preserve"> </w:t>
      </w:r>
      <w:r w:rsidR="00C136A2" w:rsidRPr="003E0EA0">
        <w:rPr>
          <w:rFonts w:ascii="Arial" w:eastAsia="Times New Roman" w:hAnsi="Arial" w:cs="Arial"/>
        </w:rPr>
        <w:t>do Decreto  nº 7.746, de 05 de junho de 2012,</w:t>
      </w:r>
      <w:r w:rsidR="005A0202" w:rsidRPr="003E0EA0">
        <w:rPr>
          <w:rFonts w:ascii="Arial" w:eastAsia="Times New Roman" w:hAnsi="Arial" w:cs="Arial"/>
        </w:rPr>
        <w:t xml:space="preserve"> </w:t>
      </w:r>
      <w:r w:rsidR="00C136A2" w:rsidRPr="003E0EA0">
        <w:rPr>
          <w:rFonts w:ascii="Arial" w:eastAsia="Times New Roman" w:hAnsi="Arial" w:cs="Arial"/>
        </w:rPr>
        <w:t>do Decreto nº 7892, de 23 de janeiro e 2013</w:t>
      </w:r>
      <w:r w:rsidR="00C136A2" w:rsidRPr="00C47D4C">
        <w:rPr>
          <w:rFonts w:ascii="Arial" w:eastAsia="Times New Roman" w:hAnsi="Arial" w:cs="Arial"/>
        </w:rPr>
        <w:t xml:space="preserve">, </w:t>
      </w:r>
      <w:r w:rsidR="00C136A2" w:rsidRPr="00C47D4C">
        <w:rPr>
          <w:rFonts w:ascii="Arial" w:hAnsi="Arial" w:cs="Arial"/>
          <w:color w:val="000000"/>
        </w:rPr>
        <w:t xml:space="preserve"> </w:t>
      </w:r>
      <w:r w:rsidR="00C136A2" w:rsidRPr="00C47D4C">
        <w:rPr>
          <w:rFonts w:ascii="Arial" w:eastAsia="Times New Roman" w:hAnsi="Arial" w:cs="Arial"/>
        </w:rPr>
        <w:t>da Instrução Normativa SLTI/MP  nº 01, de 19 de janeiro de 2010,</w:t>
      </w:r>
      <w:r w:rsidRPr="00C47D4C">
        <w:rPr>
          <w:rFonts w:ascii="Arial" w:hAnsi="Arial" w:cs="Arial"/>
          <w:color w:val="000000"/>
        </w:rPr>
        <w:t xml:space="preserve"> </w:t>
      </w:r>
      <w:r w:rsidR="006D70F2" w:rsidRPr="00C47D4C">
        <w:rPr>
          <w:rFonts w:ascii="Arial" w:hAnsi="Arial" w:cs="Arial"/>
          <w:color w:val="000000"/>
        </w:rPr>
        <w:t xml:space="preserve">da Instrução Normativa </w:t>
      </w:r>
      <w:r w:rsidR="005A0202" w:rsidRPr="00C47D4C">
        <w:rPr>
          <w:rFonts w:ascii="Arial" w:hAnsi="Arial" w:cs="Arial"/>
          <w:color w:val="000000"/>
        </w:rPr>
        <w:t>SEGES</w:t>
      </w:r>
      <w:r w:rsidR="006D70F2" w:rsidRPr="00C47D4C">
        <w:rPr>
          <w:rFonts w:ascii="Arial" w:hAnsi="Arial" w:cs="Arial"/>
          <w:color w:val="000000"/>
        </w:rPr>
        <w:t>/MP</w:t>
      </w:r>
      <w:r w:rsidRPr="00C47D4C">
        <w:rPr>
          <w:rFonts w:ascii="Arial" w:hAnsi="Arial" w:cs="Arial"/>
          <w:color w:val="000000"/>
        </w:rPr>
        <w:t xml:space="preserve"> nº </w:t>
      </w:r>
      <w:r w:rsidR="003F092F" w:rsidRPr="00C47D4C">
        <w:rPr>
          <w:rFonts w:ascii="Arial" w:hAnsi="Arial" w:cs="Arial"/>
          <w:color w:val="000000"/>
        </w:rPr>
        <w:t>0</w:t>
      </w:r>
      <w:r w:rsidR="006D70F2" w:rsidRPr="00C47D4C">
        <w:rPr>
          <w:rFonts w:ascii="Arial" w:hAnsi="Arial" w:cs="Arial"/>
          <w:color w:val="000000"/>
        </w:rPr>
        <w:t>3</w:t>
      </w:r>
      <w:r w:rsidRPr="00C47D4C">
        <w:rPr>
          <w:rFonts w:ascii="Arial" w:hAnsi="Arial" w:cs="Arial"/>
          <w:color w:val="000000"/>
        </w:rPr>
        <w:t xml:space="preserve">, de </w:t>
      </w:r>
      <w:r w:rsidR="006D70F2" w:rsidRPr="00C47D4C">
        <w:rPr>
          <w:rFonts w:ascii="Arial" w:hAnsi="Arial" w:cs="Arial"/>
          <w:color w:val="000000"/>
        </w:rPr>
        <w:t>26</w:t>
      </w:r>
      <w:r w:rsidRPr="00C47D4C">
        <w:rPr>
          <w:rFonts w:ascii="Arial" w:hAnsi="Arial" w:cs="Arial"/>
          <w:color w:val="000000"/>
        </w:rPr>
        <w:t xml:space="preserve"> de </w:t>
      </w:r>
      <w:r w:rsidR="006D70F2" w:rsidRPr="00C47D4C">
        <w:rPr>
          <w:rFonts w:ascii="Arial" w:hAnsi="Arial" w:cs="Arial"/>
          <w:color w:val="000000"/>
        </w:rPr>
        <w:t>abril, de 2018</w:t>
      </w:r>
      <w:r w:rsidRPr="00C47D4C">
        <w:rPr>
          <w:rFonts w:ascii="Arial" w:hAnsi="Arial" w:cs="Arial"/>
          <w:color w:val="000000"/>
        </w:rPr>
        <w:t>, da Lei Complementar n° 123, de 14 de dezembro de 2006, da Lei nº 11.488, de 15 de ju</w:t>
      </w:r>
      <w:r w:rsidR="007A24EB" w:rsidRPr="00C47D4C">
        <w:rPr>
          <w:rFonts w:ascii="Arial" w:hAnsi="Arial" w:cs="Arial"/>
          <w:color w:val="000000"/>
        </w:rPr>
        <w:t>nho de 2007, do Decreto n° 8.538, de 06</w:t>
      </w:r>
      <w:r w:rsidRPr="00C47D4C">
        <w:rPr>
          <w:rFonts w:ascii="Arial" w:hAnsi="Arial" w:cs="Arial"/>
          <w:color w:val="000000"/>
        </w:rPr>
        <w:t xml:space="preserve"> de </w:t>
      </w:r>
      <w:r w:rsidR="007A24EB" w:rsidRPr="00C47D4C">
        <w:rPr>
          <w:rFonts w:ascii="Arial" w:hAnsi="Arial" w:cs="Arial"/>
          <w:color w:val="000000"/>
        </w:rPr>
        <w:t>outubro de 2015</w:t>
      </w:r>
      <w:r w:rsidRPr="00C47D4C">
        <w:rPr>
          <w:rFonts w:ascii="Arial" w:hAnsi="Arial" w:cs="Arial"/>
          <w:color w:val="000000"/>
        </w:rPr>
        <w:t xml:space="preserve">, aplicando-se, subsidiariamente, a Lei nº 8.666, de 21 de junho de 1993, e as exigências estabelecidas neste Edital. </w:t>
      </w:r>
    </w:p>
    <w:p w14:paraId="57778705" w14:textId="77777777" w:rsidR="00C136A2" w:rsidRPr="00C47D4C" w:rsidRDefault="00C136A2" w:rsidP="00C136A2">
      <w:pPr>
        <w:spacing w:line="276" w:lineRule="auto"/>
        <w:jc w:val="both"/>
        <w:rPr>
          <w:rFonts w:ascii="Arial" w:hAnsi="Arial" w:cs="Arial"/>
          <w:color w:val="000000"/>
        </w:rPr>
      </w:pPr>
    </w:p>
    <w:p w14:paraId="1363F8C4" w14:textId="009E24A3" w:rsidR="00B04ED7" w:rsidRPr="005662A7" w:rsidRDefault="00B04ED7" w:rsidP="00B04ED7">
      <w:pPr>
        <w:snapToGrid w:val="0"/>
        <w:spacing w:after="120" w:line="276" w:lineRule="auto"/>
        <w:ind w:right="-30"/>
        <w:jc w:val="both"/>
        <w:rPr>
          <w:rFonts w:ascii="Arial" w:eastAsia="Arial" w:hAnsi="Arial" w:cs="Arial"/>
          <w:color w:val="000000" w:themeColor="text1"/>
        </w:rPr>
      </w:pPr>
      <w:r w:rsidRPr="00C47D4C">
        <w:rPr>
          <w:rFonts w:ascii="Arial" w:eastAsia="Arial" w:hAnsi="Arial" w:cs="Arial"/>
          <w:color w:val="000000" w:themeColor="text1"/>
        </w:rPr>
        <w:t xml:space="preserve">RECEBIMENTO DAS PROPOSTAS:  </w:t>
      </w:r>
      <w:r w:rsidRPr="005662A7">
        <w:rPr>
          <w:rFonts w:ascii="Arial" w:eastAsia="Arial" w:hAnsi="Arial" w:cs="Arial"/>
          <w:color w:val="000000" w:themeColor="text1"/>
        </w:rPr>
        <w:t xml:space="preserve">Das </w:t>
      </w:r>
      <w:r w:rsidR="0082028B">
        <w:rPr>
          <w:rFonts w:ascii="Arial" w:eastAsia="Arial" w:hAnsi="Arial" w:cs="Arial"/>
          <w:color w:val="000000" w:themeColor="text1"/>
        </w:rPr>
        <w:t>8:00</w:t>
      </w:r>
      <w:r w:rsidRPr="005662A7">
        <w:rPr>
          <w:rFonts w:ascii="Arial" w:eastAsia="Arial" w:hAnsi="Arial" w:cs="Arial"/>
          <w:color w:val="000000" w:themeColor="text1"/>
        </w:rPr>
        <w:t xml:space="preserve"> horas do dia </w:t>
      </w:r>
      <w:r w:rsidR="00071C06">
        <w:rPr>
          <w:rFonts w:ascii="Arial" w:eastAsia="Arial" w:hAnsi="Arial" w:cs="Arial"/>
          <w:color w:val="000000" w:themeColor="text1"/>
        </w:rPr>
        <w:t>08</w:t>
      </w:r>
      <w:r w:rsidR="0082028B">
        <w:rPr>
          <w:rFonts w:ascii="Arial" w:eastAsia="Arial" w:hAnsi="Arial" w:cs="Arial"/>
          <w:color w:val="000000" w:themeColor="text1"/>
        </w:rPr>
        <w:t>/0</w:t>
      </w:r>
      <w:r w:rsidR="00071C06">
        <w:rPr>
          <w:rFonts w:ascii="Arial" w:eastAsia="Arial" w:hAnsi="Arial" w:cs="Arial"/>
          <w:color w:val="000000" w:themeColor="text1"/>
        </w:rPr>
        <w:t>4</w:t>
      </w:r>
      <w:r w:rsidR="0082028B">
        <w:rPr>
          <w:rFonts w:ascii="Arial" w:eastAsia="Arial" w:hAnsi="Arial" w:cs="Arial"/>
          <w:color w:val="000000" w:themeColor="text1"/>
        </w:rPr>
        <w:t>/2021</w:t>
      </w:r>
      <w:r w:rsidR="00F00F22">
        <w:rPr>
          <w:rFonts w:ascii="Arial" w:eastAsia="Arial" w:hAnsi="Arial" w:cs="Arial"/>
          <w:color w:val="000000" w:themeColor="text1"/>
        </w:rPr>
        <w:t xml:space="preserve"> até </w:t>
      </w:r>
      <w:r w:rsidR="00071C06">
        <w:rPr>
          <w:rFonts w:ascii="Arial" w:eastAsia="Arial" w:hAnsi="Arial" w:cs="Arial"/>
          <w:color w:val="000000" w:themeColor="text1"/>
        </w:rPr>
        <w:t>13</w:t>
      </w:r>
      <w:r w:rsidR="0082028B">
        <w:rPr>
          <w:rFonts w:ascii="Arial" w:eastAsia="Arial" w:hAnsi="Arial" w:cs="Arial"/>
          <w:color w:val="000000" w:themeColor="text1"/>
        </w:rPr>
        <w:t>:30MIN</w:t>
      </w:r>
      <w:r w:rsidRPr="005662A7">
        <w:rPr>
          <w:rFonts w:ascii="Arial" w:eastAsia="Arial" w:hAnsi="Arial" w:cs="Arial"/>
          <w:color w:val="000000" w:themeColor="text1"/>
        </w:rPr>
        <w:t xml:space="preserve"> do dia </w:t>
      </w:r>
      <w:r w:rsidR="00071C06">
        <w:rPr>
          <w:rFonts w:ascii="Arial" w:eastAsia="Arial" w:hAnsi="Arial" w:cs="Arial"/>
          <w:color w:val="000000" w:themeColor="text1"/>
        </w:rPr>
        <w:t>08</w:t>
      </w:r>
      <w:r w:rsidR="0082028B">
        <w:rPr>
          <w:rFonts w:ascii="Arial" w:eastAsia="Arial" w:hAnsi="Arial" w:cs="Arial"/>
          <w:color w:val="000000" w:themeColor="text1"/>
        </w:rPr>
        <w:t>/0</w:t>
      </w:r>
      <w:r w:rsidR="00071C06">
        <w:rPr>
          <w:rFonts w:ascii="Arial" w:eastAsia="Arial" w:hAnsi="Arial" w:cs="Arial"/>
          <w:color w:val="000000" w:themeColor="text1"/>
        </w:rPr>
        <w:t>4</w:t>
      </w:r>
      <w:r w:rsidR="0082028B">
        <w:rPr>
          <w:rFonts w:ascii="Arial" w:eastAsia="Arial" w:hAnsi="Arial" w:cs="Arial"/>
          <w:color w:val="000000" w:themeColor="text1"/>
        </w:rPr>
        <w:t>/2021</w:t>
      </w:r>
    </w:p>
    <w:p w14:paraId="7D4B2CD9" w14:textId="4DA062E7" w:rsidR="00B04ED7" w:rsidRPr="005662A7" w:rsidRDefault="00B04ED7" w:rsidP="00B04ED7">
      <w:pPr>
        <w:snapToGrid w:val="0"/>
        <w:spacing w:after="120" w:line="276" w:lineRule="auto"/>
        <w:ind w:right="-30"/>
        <w:jc w:val="both"/>
        <w:rPr>
          <w:rFonts w:ascii="Arial" w:eastAsia="Arial" w:hAnsi="Arial" w:cs="Arial"/>
          <w:color w:val="000000" w:themeColor="text1"/>
        </w:rPr>
      </w:pPr>
      <w:r w:rsidRPr="005662A7">
        <w:rPr>
          <w:rFonts w:ascii="Arial" w:eastAsia="Arial" w:hAnsi="Arial" w:cs="Arial"/>
          <w:color w:val="000000" w:themeColor="text1"/>
        </w:rPr>
        <w:t xml:space="preserve">ABERTURA E </w:t>
      </w:r>
      <w:r>
        <w:rPr>
          <w:rFonts w:ascii="Arial" w:eastAsia="Arial" w:hAnsi="Arial" w:cs="Arial"/>
          <w:color w:val="000000" w:themeColor="text1"/>
        </w:rPr>
        <w:t xml:space="preserve">JULGAMENTO DAS PROPOSTAS: Das </w:t>
      </w:r>
      <w:r w:rsidR="00071C06">
        <w:rPr>
          <w:rFonts w:ascii="Arial" w:eastAsia="Arial" w:hAnsi="Arial" w:cs="Arial"/>
          <w:color w:val="000000" w:themeColor="text1"/>
        </w:rPr>
        <w:t>13</w:t>
      </w:r>
      <w:r w:rsidR="006D4E25">
        <w:rPr>
          <w:rFonts w:ascii="Arial" w:eastAsia="Arial" w:hAnsi="Arial" w:cs="Arial"/>
          <w:color w:val="000000" w:themeColor="text1"/>
        </w:rPr>
        <w:t>:3</w:t>
      </w:r>
      <w:r w:rsidR="00071C06">
        <w:rPr>
          <w:rFonts w:ascii="Arial" w:eastAsia="Arial" w:hAnsi="Arial" w:cs="Arial"/>
          <w:color w:val="000000" w:themeColor="text1"/>
        </w:rPr>
        <w:t>0 ÁS 13</w:t>
      </w:r>
      <w:r w:rsidR="0082028B">
        <w:rPr>
          <w:rFonts w:ascii="Arial" w:eastAsia="Arial" w:hAnsi="Arial" w:cs="Arial"/>
          <w:color w:val="000000" w:themeColor="text1"/>
        </w:rPr>
        <w:t>:</w:t>
      </w:r>
      <w:r w:rsidR="00071C06">
        <w:rPr>
          <w:rFonts w:ascii="Arial" w:eastAsia="Arial" w:hAnsi="Arial" w:cs="Arial"/>
          <w:color w:val="000000" w:themeColor="text1"/>
        </w:rPr>
        <w:t>40</w:t>
      </w:r>
      <w:r>
        <w:rPr>
          <w:rFonts w:ascii="Arial" w:eastAsia="Arial" w:hAnsi="Arial" w:cs="Arial"/>
          <w:color w:val="000000" w:themeColor="text1"/>
        </w:rPr>
        <w:t xml:space="preserve"> </w:t>
      </w:r>
      <w:r w:rsidRPr="005662A7">
        <w:rPr>
          <w:rFonts w:ascii="Arial" w:eastAsia="Arial" w:hAnsi="Arial" w:cs="Arial"/>
          <w:color w:val="000000" w:themeColor="text1"/>
        </w:rPr>
        <w:t xml:space="preserve">horas do dia </w:t>
      </w:r>
      <w:r w:rsidR="00071C06">
        <w:rPr>
          <w:rFonts w:ascii="Arial" w:eastAsia="Arial" w:hAnsi="Arial" w:cs="Arial"/>
          <w:color w:val="000000" w:themeColor="text1"/>
        </w:rPr>
        <w:t>08</w:t>
      </w:r>
      <w:r w:rsidR="0082028B">
        <w:rPr>
          <w:rFonts w:ascii="Arial" w:eastAsia="Arial" w:hAnsi="Arial" w:cs="Arial"/>
          <w:color w:val="000000" w:themeColor="text1"/>
        </w:rPr>
        <w:t>/0</w:t>
      </w:r>
      <w:r w:rsidR="00071C06">
        <w:rPr>
          <w:rFonts w:ascii="Arial" w:eastAsia="Arial" w:hAnsi="Arial" w:cs="Arial"/>
          <w:color w:val="000000" w:themeColor="text1"/>
        </w:rPr>
        <w:t>4</w:t>
      </w:r>
      <w:r w:rsidR="0082028B">
        <w:rPr>
          <w:rFonts w:ascii="Arial" w:eastAsia="Arial" w:hAnsi="Arial" w:cs="Arial"/>
          <w:color w:val="000000" w:themeColor="text1"/>
        </w:rPr>
        <w:t>/2021</w:t>
      </w:r>
    </w:p>
    <w:p w14:paraId="48048322" w14:textId="4DF9B4FD" w:rsidR="00B04ED7" w:rsidRDefault="00B04ED7" w:rsidP="00B04ED7">
      <w:pPr>
        <w:snapToGrid w:val="0"/>
        <w:spacing w:after="120" w:line="276" w:lineRule="auto"/>
        <w:ind w:right="-30"/>
        <w:jc w:val="both"/>
        <w:rPr>
          <w:rFonts w:ascii="Arial" w:eastAsia="Arial" w:hAnsi="Arial" w:cs="Arial"/>
          <w:color w:val="000000" w:themeColor="text1"/>
        </w:rPr>
      </w:pPr>
      <w:r w:rsidRPr="005662A7">
        <w:rPr>
          <w:rFonts w:ascii="Arial" w:eastAsia="Arial" w:hAnsi="Arial" w:cs="Arial"/>
          <w:color w:val="000000" w:themeColor="text1"/>
        </w:rPr>
        <w:t xml:space="preserve">INÍCIO DA SESSÃO DE DISPUTA DE PREÇOS: às </w:t>
      </w:r>
      <w:r w:rsidR="00071C06">
        <w:rPr>
          <w:rFonts w:ascii="Arial" w:eastAsia="Arial" w:hAnsi="Arial" w:cs="Arial"/>
          <w:color w:val="000000" w:themeColor="text1"/>
        </w:rPr>
        <w:t>13:45</w:t>
      </w:r>
      <w:r>
        <w:rPr>
          <w:rFonts w:ascii="Arial" w:eastAsia="Arial" w:hAnsi="Arial" w:cs="Arial"/>
          <w:color w:val="000000" w:themeColor="text1"/>
        </w:rPr>
        <w:t xml:space="preserve"> </w:t>
      </w:r>
      <w:r w:rsidR="0082028B" w:rsidRPr="005662A7">
        <w:rPr>
          <w:rFonts w:ascii="Arial" w:eastAsia="Arial" w:hAnsi="Arial" w:cs="Arial"/>
          <w:color w:val="000000" w:themeColor="text1"/>
        </w:rPr>
        <w:t>horas do</w:t>
      </w:r>
      <w:r w:rsidRPr="005662A7">
        <w:rPr>
          <w:rFonts w:ascii="Arial" w:eastAsia="Arial" w:hAnsi="Arial" w:cs="Arial"/>
          <w:color w:val="000000" w:themeColor="text1"/>
        </w:rPr>
        <w:t xml:space="preserve"> dia </w:t>
      </w:r>
      <w:r w:rsidR="00071C06">
        <w:rPr>
          <w:rFonts w:ascii="Arial" w:eastAsia="Arial" w:hAnsi="Arial" w:cs="Arial"/>
          <w:color w:val="000000" w:themeColor="text1"/>
        </w:rPr>
        <w:t>0</w:t>
      </w:r>
      <w:r w:rsidR="00C81EC8">
        <w:rPr>
          <w:rFonts w:ascii="Arial" w:eastAsia="Arial" w:hAnsi="Arial" w:cs="Arial"/>
          <w:color w:val="000000" w:themeColor="text1"/>
        </w:rPr>
        <w:t>8</w:t>
      </w:r>
      <w:r w:rsidR="0082028B">
        <w:rPr>
          <w:rFonts w:ascii="Arial" w:eastAsia="Arial" w:hAnsi="Arial" w:cs="Arial"/>
          <w:color w:val="000000" w:themeColor="text1"/>
        </w:rPr>
        <w:t>/0</w:t>
      </w:r>
      <w:r w:rsidR="00071C06">
        <w:rPr>
          <w:rFonts w:ascii="Arial" w:eastAsia="Arial" w:hAnsi="Arial" w:cs="Arial"/>
          <w:color w:val="000000" w:themeColor="text1"/>
        </w:rPr>
        <w:t>4</w:t>
      </w:r>
      <w:r w:rsidR="0082028B">
        <w:rPr>
          <w:rFonts w:ascii="Arial" w:eastAsia="Arial" w:hAnsi="Arial" w:cs="Arial"/>
          <w:color w:val="000000" w:themeColor="text1"/>
        </w:rPr>
        <w:t>/2021</w:t>
      </w:r>
    </w:p>
    <w:p w14:paraId="54C4C1B0" w14:textId="1BF252BB" w:rsidR="00C81EC8" w:rsidRPr="00C47D4C" w:rsidRDefault="00C81EC8" w:rsidP="00B04ED7">
      <w:pPr>
        <w:snapToGrid w:val="0"/>
        <w:spacing w:after="120" w:line="276" w:lineRule="auto"/>
        <w:ind w:right="-30"/>
        <w:jc w:val="both"/>
        <w:rPr>
          <w:rFonts w:ascii="Arial" w:eastAsia="Arial" w:hAnsi="Arial" w:cs="Arial"/>
          <w:color w:val="000000" w:themeColor="text1"/>
        </w:rPr>
      </w:pPr>
      <w:r>
        <w:rPr>
          <w:rFonts w:ascii="Arial" w:eastAsia="Arial" w:hAnsi="Arial" w:cs="Arial"/>
          <w:color w:val="000000" w:themeColor="text1"/>
        </w:rPr>
        <w:t>LIMITE PARA IMPUGNAÇÃO DO EDITAL: ás 17:00 horas do dia 06/04/2021.</w:t>
      </w:r>
    </w:p>
    <w:p w14:paraId="70278464" w14:textId="77777777" w:rsidR="00B04ED7" w:rsidRPr="00C47D4C" w:rsidRDefault="00B04ED7" w:rsidP="00B04ED7">
      <w:pPr>
        <w:snapToGrid w:val="0"/>
        <w:spacing w:after="120" w:line="276" w:lineRule="auto"/>
        <w:ind w:right="-30"/>
        <w:jc w:val="both"/>
        <w:rPr>
          <w:rFonts w:ascii="Arial" w:eastAsia="Arial" w:hAnsi="Arial" w:cs="Arial"/>
          <w:color w:val="000000" w:themeColor="text1"/>
        </w:rPr>
      </w:pPr>
      <w:r w:rsidRPr="00C47D4C">
        <w:rPr>
          <w:rFonts w:ascii="Arial" w:eastAsia="Arial" w:hAnsi="Arial" w:cs="Arial"/>
          <w:color w:val="000000" w:themeColor="text1"/>
        </w:rPr>
        <w:t>REFERÊNCIA DE TEMPO: horário de Brasília (DF).</w:t>
      </w:r>
    </w:p>
    <w:p w14:paraId="370EF6C0" w14:textId="77777777" w:rsidR="00B04ED7" w:rsidRPr="00C47D4C" w:rsidRDefault="00B04ED7" w:rsidP="00B04ED7">
      <w:pPr>
        <w:spacing w:line="276" w:lineRule="auto"/>
        <w:rPr>
          <w:rFonts w:ascii="Arial" w:hAnsi="Arial" w:cs="Arial"/>
        </w:rPr>
      </w:pPr>
      <w:r w:rsidRPr="00C47D4C">
        <w:rPr>
          <w:rFonts w:ascii="Arial" w:hAnsi="Arial" w:cs="Arial"/>
          <w:color w:val="000000"/>
        </w:rPr>
        <w:t xml:space="preserve">LOCAL: Portal: Bolsa de Licitações do Brasil – BLL  </w:t>
      </w:r>
      <w:hyperlink r:id="rId11" w:history="1">
        <w:r w:rsidRPr="00C47D4C">
          <w:rPr>
            <w:rStyle w:val="Hyperlink"/>
            <w:rFonts w:ascii="Arial" w:hAnsi="Arial" w:cs="Arial"/>
          </w:rPr>
          <w:t>www.bll.org.br</w:t>
        </w:r>
      </w:hyperlink>
    </w:p>
    <w:p w14:paraId="541CF87E" w14:textId="77777777" w:rsidR="00B04ED7" w:rsidRPr="00C47D4C" w:rsidRDefault="00B04ED7" w:rsidP="00B04ED7">
      <w:pPr>
        <w:spacing w:line="276" w:lineRule="auto"/>
        <w:rPr>
          <w:rFonts w:ascii="Arial" w:hAnsi="Arial" w:cs="Arial"/>
        </w:rPr>
      </w:pPr>
    </w:p>
    <w:p w14:paraId="7675E452" w14:textId="77777777" w:rsidR="00B04ED7" w:rsidRPr="00C47D4C" w:rsidRDefault="00B04ED7" w:rsidP="00B04ED7">
      <w:pPr>
        <w:spacing w:line="276" w:lineRule="auto"/>
        <w:rPr>
          <w:rFonts w:ascii="Arial" w:hAnsi="Arial" w:cs="Arial"/>
        </w:rPr>
      </w:pPr>
      <w:r w:rsidRPr="00C47D4C">
        <w:rPr>
          <w:rFonts w:ascii="Arial" w:hAnsi="Arial" w:cs="Arial"/>
        </w:rPr>
        <w:t>DO OBJETO</w:t>
      </w:r>
    </w:p>
    <w:p w14:paraId="23C502DF" w14:textId="40FC50F1" w:rsidR="00B04ED7" w:rsidRPr="00C81EC8" w:rsidRDefault="00B04ED7" w:rsidP="00B04ED7">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sidRPr="00C47D4C">
        <w:rPr>
          <w:rFonts w:ascii="Arial" w:hAnsi="Arial" w:cs="Arial"/>
          <w:color w:val="000000"/>
        </w:rPr>
        <w:t>O objeto da presente licitação é a escolha da</w:t>
      </w:r>
      <w:r>
        <w:rPr>
          <w:rFonts w:ascii="Arial" w:hAnsi="Arial" w:cs="Arial"/>
          <w:color w:val="000000"/>
        </w:rPr>
        <w:t xml:space="preserve"> proposta mais vantajosa para</w:t>
      </w:r>
      <w:r w:rsidRPr="005662A7">
        <w:t xml:space="preserve"> </w:t>
      </w:r>
      <w:r w:rsidR="00071C06" w:rsidRPr="00071C06">
        <w:rPr>
          <w:rFonts w:ascii="Arial" w:hAnsi="Arial" w:cs="Arial"/>
          <w:shd w:val="clear" w:color="auto" w:fill="FFFFFF"/>
        </w:rPr>
        <w:t xml:space="preserve">REGISTRO DE PREÇOS PARA A AQUISIÇÃO DE MATERIAIS DE CONSTRUÇÃO, HIDRÁULICOS E SANITÁRIOS, ESQUADRIAS, VIDROS E ACESSÓRIOS, MADEIRAS E CORRELATOS, CONSTANTES NO SISTEMA NACIONAL DE PESQUISA DE CUSTOS E ÍNDICES DE CONTRUÇÃO CIVIL - SINAPI, PARA ATENDER AS SECRETARIAS, </w:t>
      </w:r>
      <w:r w:rsidR="00071C06">
        <w:rPr>
          <w:rFonts w:ascii="Arial" w:hAnsi="Arial" w:cs="Arial"/>
          <w:shd w:val="clear" w:color="auto" w:fill="FFFFFF"/>
        </w:rPr>
        <w:t xml:space="preserve">E </w:t>
      </w:r>
      <w:r w:rsidR="00071C06" w:rsidRPr="00071C06">
        <w:rPr>
          <w:rFonts w:ascii="Arial" w:hAnsi="Arial" w:cs="Arial"/>
          <w:shd w:val="clear" w:color="auto" w:fill="FFFFFF"/>
        </w:rPr>
        <w:t xml:space="preserve">FUNDOS DO MUNICÍPIO DE </w:t>
      </w:r>
      <w:r w:rsidR="00071C06">
        <w:rPr>
          <w:rFonts w:ascii="Arial" w:hAnsi="Arial" w:cs="Arial"/>
          <w:shd w:val="clear" w:color="auto" w:fill="FFFFFF"/>
        </w:rPr>
        <w:t>MONTE CARLO</w:t>
      </w:r>
      <w:r w:rsidR="00071C06" w:rsidRPr="00071C06">
        <w:rPr>
          <w:rFonts w:ascii="Arial" w:hAnsi="Arial" w:cs="Arial"/>
          <w:shd w:val="clear" w:color="auto" w:fill="FFFFFF"/>
        </w:rPr>
        <w:t xml:space="preserve">/SC, </w:t>
      </w:r>
      <w:r w:rsidR="00C32FD6" w:rsidRPr="00C47D4C">
        <w:rPr>
          <w:rFonts w:ascii="Arial" w:hAnsi="Arial" w:cs="Arial"/>
          <w:color w:val="000000"/>
        </w:rPr>
        <w:t>conforme</w:t>
      </w:r>
      <w:r w:rsidRPr="00C47D4C">
        <w:rPr>
          <w:rFonts w:ascii="Arial" w:hAnsi="Arial" w:cs="Arial"/>
          <w:color w:val="000000"/>
        </w:rPr>
        <w:t xml:space="preserve"> condições, quantidades e exigências estabelecidas neste Edital </w:t>
      </w:r>
    </w:p>
    <w:p w14:paraId="0F679948" w14:textId="77777777" w:rsidR="00C81EC8" w:rsidRDefault="00C81EC8" w:rsidP="00C81EC8">
      <w:pPr>
        <w:pStyle w:val="Nivel01"/>
        <w:numPr>
          <w:ilvl w:val="0"/>
          <w:numId w:val="0"/>
        </w:numPr>
        <w:ind w:left="360"/>
      </w:pPr>
    </w:p>
    <w:p w14:paraId="492B1508" w14:textId="77777777" w:rsidR="00C81EC8" w:rsidRDefault="00C81EC8" w:rsidP="00C81EC8"/>
    <w:p w14:paraId="14D2A19C" w14:textId="77777777" w:rsidR="00C81EC8" w:rsidRPr="00C81EC8" w:rsidRDefault="00C81EC8" w:rsidP="00C81EC8"/>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5394"/>
        <w:gridCol w:w="1909"/>
        <w:gridCol w:w="1424"/>
      </w:tblGrid>
      <w:tr w:rsidR="00C81EC8" w14:paraId="49534B37" w14:textId="77777777" w:rsidTr="00F61B7A">
        <w:trPr>
          <w:trHeight w:val="253"/>
        </w:trPr>
        <w:tc>
          <w:tcPr>
            <w:tcW w:w="9538" w:type="dxa"/>
            <w:gridSpan w:val="4"/>
            <w:shd w:val="clear" w:color="auto" w:fill="D9D9D9"/>
          </w:tcPr>
          <w:p w14:paraId="54E75276" w14:textId="77777777" w:rsidR="00C81EC8" w:rsidRDefault="00C81EC8" w:rsidP="00F61B7A">
            <w:pPr>
              <w:pStyle w:val="TableParagraph"/>
              <w:spacing w:line="234" w:lineRule="exact"/>
              <w:ind w:left="1932" w:right="1645"/>
              <w:rPr>
                <w:b/>
              </w:rPr>
            </w:pPr>
            <w:r>
              <w:rPr>
                <w:b/>
                <w:color w:val="000009"/>
              </w:rPr>
              <w:lastRenderedPageBreak/>
              <w:t>COTA</w:t>
            </w:r>
            <w:r>
              <w:rPr>
                <w:b/>
                <w:color w:val="000009"/>
                <w:spacing w:val="-5"/>
              </w:rPr>
              <w:t xml:space="preserve"> </w:t>
            </w:r>
            <w:r>
              <w:rPr>
                <w:b/>
                <w:color w:val="000009"/>
              </w:rPr>
              <w:t>PRINCIPAL</w:t>
            </w:r>
            <w:r>
              <w:rPr>
                <w:b/>
                <w:color w:val="000009"/>
                <w:spacing w:val="-3"/>
              </w:rPr>
              <w:t xml:space="preserve"> </w:t>
            </w:r>
            <w:r>
              <w:rPr>
                <w:b/>
                <w:color w:val="000009"/>
              </w:rPr>
              <w:t>PARA</w:t>
            </w:r>
            <w:r>
              <w:rPr>
                <w:b/>
                <w:color w:val="000009"/>
                <w:spacing w:val="-3"/>
              </w:rPr>
              <w:t xml:space="preserve"> </w:t>
            </w:r>
            <w:r>
              <w:rPr>
                <w:b/>
                <w:color w:val="000009"/>
              </w:rPr>
              <w:t>AMPLA</w:t>
            </w:r>
            <w:r>
              <w:rPr>
                <w:b/>
                <w:color w:val="000009"/>
                <w:spacing w:val="-4"/>
              </w:rPr>
              <w:t xml:space="preserve"> </w:t>
            </w:r>
            <w:r>
              <w:rPr>
                <w:b/>
                <w:color w:val="000009"/>
              </w:rPr>
              <w:t>CONCORRÊNCIA</w:t>
            </w:r>
            <w:r>
              <w:rPr>
                <w:b/>
                <w:color w:val="000009"/>
                <w:spacing w:val="-3"/>
              </w:rPr>
              <w:t xml:space="preserve"> </w:t>
            </w:r>
            <w:r>
              <w:rPr>
                <w:b/>
                <w:color w:val="000009"/>
              </w:rPr>
              <w:t>(75%)</w:t>
            </w:r>
          </w:p>
        </w:tc>
      </w:tr>
      <w:tr w:rsidR="00C81EC8" w14:paraId="54504FED" w14:textId="77777777" w:rsidTr="00F61B7A">
        <w:trPr>
          <w:trHeight w:val="506"/>
        </w:trPr>
        <w:tc>
          <w:tcPr>
            <w:tcW w:w="811" w:type="dxa"/>
            <w:shd w:val="clear" w:color="auto" w:fill="D9D9D9"/>
          </w:tcPr>
          <w:p w14:paraId="1B79485C" w14:textId="77777777" w:rsidR="00C81EC8" w:rsidRDefault="00C81EC8" w:rsidP="00F61B7A">
            <w:pPr>
              <w:pStyle w:val="TableParagraph"/>
              <w:spacing w:before="127"/>
              <w:ind w:left="89" w:right="145"/>
              <w:rPr>
                <w:b/>
              </w:rPr>
            </w:pPr>
            <w:r>
              <w:rPr>
                <w:b/>
                <w:color w:val="000009"/>
              </w:rPr>
              <w:t>ITEM</w:t>
            </w:r>
          </w:p>
        </w:tc>
        <w:tc>
          <w:tcPr>
            <w:tcW w:w="5394" w:type="dxa"/>
            <w:shd w:val="clear" w:color="auto" w:fill="D9D9D9"/>
          </w:tcPr>
          <w:p w14:paraId="16D9C0EC" w14:textId="77777777" w:rsidR="00C81EC8" w:rsidRDefault="00C81EC8" w:rsidP="00F61B7A">
            <w:pPr>
              <w:pStyle w:val="TableParagraph"/>
              <w:spacing w:before="127"/>
              <w:ind w:left="2157" w:right="1866"/>
              <w:rPr>
                <w:b/>
              </w:rPr>
            </w:pPr>
            <w:r>
              <w:rPr>
                <w:b/>
                <w:color w:val="000009"/>
              </w:rPr>
              <w:t>DESCRIÇÃO</w:t>
            </w:r>
          </w:p>
        </w:tc>
        <w:tc>
          <w:tcPr>
            <w:tcW w:w="1909" w:type="dxa"/>
            <w:shd w:val="clear" w:color="auto" w:fill="D9D9D9"/>
          </w:tcPr>
          <w:p w14:paraId="3ACAECDC" w14:textId="77777777" w:rsidR="00C81EC8" w:rsidRDefault="00C81EC8" w:rsidP="00F61B7A">
            <w:pPr>
              <w:pStyle w:val="TableParagraph"/>
              <w:spacing w:line="252" w:lineRule="exact"/>
              <w:ind w:left="90" w:right="149" w:firstLine="439"/>
              <w:rPr>
                <w:b/>
              </w:rPr>
            </w:pPr>
            <w:r>
              <w:rPr>
                <w:b/>
                <w:color w:val="000009"/>
              </w:rPr>
              <w:t>VALOR</w:t>
            </w:r>
            <w:r>
              <w:rPr>
                <w:b/>
                <w:color w:val="000009"/>
                <w:spacing w:val="1"/>
              </w:rPr>
              <w:t xml:space="preserve"> </w:t>
            </w:r>
            <w:r>
              <w:rPr>
                <w:b/>
                <w:color w:val="000009"/>
              </w:rPr>
              <w:t>ESTIMADO</w:t>
            </w:r>
            <w:r>
              <w:rPr>
                <w:b/>
                <w:color w:val="000009"/>
                <w:spacing w:val="-10"/>
              </w:rPr>
              <w:t xml:space="preserve"> </w:t>
            </w:r>
            <w:r>
              <w:rPr>
                <w:b/>
                <w:color w:val="000009"/>
              </w:rPr>
              <w:t>(R$)</w:t>
            </w:r>
          </w:p>
        </w:tc>
        <w:tc>
          <w:tcPr>
            <w:tcW w:w="1424" w:type="dxa"/>
            <w:shd w:val="clear" w:color="auto" w:fill="D9D9D9"/>
          </w:tcPr>
          <w:p w14:paraId="15ED8692" w14:textId="77777777" w:rsidR="00C81EC8" w:rsidRDefault="00C81EC8" w:rsidP="00F61B7A">
            <w:pPr>
              <w:pStyle w:val="TableParagraph"/>
              <w:spacing w:line="252" w:lineRule="exact"/>
              <w:ind w:left="318" w:right="43" w:hanging="214"/>
              <w:rPr>
                <w:b/>
              </w:rPr>
            </w:pPr>
            <w:r>
              <w:rPr>
                <w:b/>
                <w:color w:val="000009"/>
              </w:rPr>
              <w:t>DESCONTO</w:t>
            </w:r>
            <w:r>
              <w:rPr>
                <w:b/>
                <w:color w:val="000009"/>
                <w:spacing w:val="-59"/>
              </w:rPr>
              <w:t xml:space="preserve"> </w:t>
            </w:r>
            <w:r>
              <w:rPr>
                <w:b/>
                <w:color w:val="000009"/>
              </w:rPr>
              <w:t>MÍNIMO</w:t>
            </w:r>
          </w:p>
        </w:tc>
      </w:tr>
      <w:tr w:rsidR="00C81EC8" w14:paraId="35BB4176" w14:textId="77777777" w:rsidTr="00C81EC8">
        <w:trPr>
          <w:trHeight w:val="1724"/>
        </w:trPr>
        <w:tc>
          <w:tcPr>
            <w:tcW w:w="811" w:type="dxa"/>
          </w:tcPr>
          <w:p w14:paraId="28171C7A" w14:textId="77777777" w:rsidR="00C81EC8" w:rsidRDefault="00C81EC8" w:rsidP="00F61B7A">
            <w:pPr>
              <w:pStyle w:val="TableParagraph"/>
              <w:spacing w:before="127"/>
              <w:ind w:left="89" w:right="46"/>
            </w:pPr>
            <w:r>
              <w:rPr>
                <w:color w:val="000009"/>
              </w:rPr>
              <w:t>01</w:t>
            </w:r>
          </w:p>
        </w:tc>
        <w:tc>
          <w:tcPr>
            <w:tcW w:w="5394" w:type="dxa"/>
          </w:tcPr>
          <w:p w14:paraId="4D76F88D" w14:textId="106125E1" w:rsidR="00C81EC8" w:rsidRDefault="00C81EC8" w:rsidP="00C81EC8">
            <w:pPr>
              <w:pStyle w:val="TableParagraph"/>
              <w:tabs>
                <w:tab w:val="left" w:pos="898"/>
                <w:tab w:val="left" w:pos="2362"/>
                <w:tab w:val="left" w:pos="2894"/>
                <w:tab w:val="left" w:pos="3991"/>
                <w:tab w:val="left" w:pos="4463"/>
              </w:tabs>
              <w:ind w:left="107" w:right="95"/>
              <w:jc w:val="both"/>
              <w:rPr>
                <w:sz w:val="24"/>
              </w:rPr>
            </w:pPr>
            <w:r>
              <w:rPr>
                <w:color w:val="000009"/>
              </w:rPr>
              <w:t>Fornecimento</w:t>
            </w:r>
            <w:r>
              <w:rPr>
                <w:color w:val="000009"/>
                <w:spacing w:val="8"/>
              </w:rPr>
              <w:t xml:space="preserve"> </w:t>
            </w:r>
            <w:r>
              <w:rPr>
                <w:color w:val="000009"/>
              </w:rPr>
              <w:t>de</w:t>
            </w:r>
            <w:r>
              <w:rPr>
                <w:color w:val="000009"/>
                <w:spacing w:val="7"/>
              </w:rPr>
              <w:t xml:space="preserve"> </w:t>
            </w:r>
            <w:r>
              <w:rPr>
                <w:color w:val="000009"/>
              </w:rPr>
              <w:t>insumos</w:t>
            </w:r>
            <w:r>
              <w:rPr>
                <w:color w:val="000009"/>
                <w:spacing w:val="10"/>
              </w:rPr>
              <w:t xml:space="preserve"> </w:t>
            </w:r>
            <w:r>
              <w:rPr>
                <w:color w:val="000009"/>
              </w:rPr>
              <w:t>–</w:t>
            </w:r>
            <w:r>
              <w:rPr>
                <w:color w:val="000009"/>
                <w:spacing w:val="9"/>
              </w:rPr>
              <w:t xml:space="preserve"> </w:t>
            </w:r>
            <w:r>
              <w:rPr>
                <w:color w:val="000009"/>
              </w:rPr>
              <w:t>materiais</w:t>
            </w:r>
            <w:r>
              <w:rPr>
                <w:color w:val="000009"/>
                <w:spacing w:val="8"/>
              </w:rPr>
              <w:t xml:space="preserve"> </w:t>
            </w:r>
            <w:r>
              <w:rPr>
                <w:color w:val="000009"/>
              </w:rPr>
              <w:t>de</w:t>
            </w:r>
            <w:r>
              <w:rPr>
                <w:color w:val="000009"/>
                <w:spacing w:val="7"/>
              </w:rPr>
              <w:t xml:space="preserve"> </w:t>
            </w:r>
            <w:r>
              <w:rPr>
                <w:color w:val="000009"/>
              </w:rPr>
              <w:t>construção</w:t>
            </w:r>
            <w:r>
              <w:rPr>
                <w:color w:val="000009"/>
                <w:spacing w:val="-58"/>
              </w:rPr>
              <w:t xml:space="preserve"> </w:t>
            </w:r>
            <w:r>
              <w:rPr>
                <w:color w:val="000009"/>
              </w:rPr>
              <w:t>em</w:t>
            </w:r>
            <w:r>
              <w:rPr>
                <w:color w:val="000009"/>
                <w:spacing w:val="32"/>
              </w:rPr>
              <w:t xml:space="preserve"> </w:t>
            </w:r>
            <w:r>
              <w:rPr>
                <w:color w:val="000009"/>
              </w:rPr>
              <w:t>geral,</w:t>
            </w:r>
            <w:r>
              <w:rPr>
                <w:color w:val="000009"/>
                <w:spacing w:val="33"/>
              </w:rPr>
              <w:t xml:space="preserve"> </w:t>
            </w:r>
            <w:r>
              <w:rPr>
                <w:color w:val="000009"/>
              </w:rPr>
              <w:t>hidráulicos,</w:t>
            </w:r>
            <w:r>
              <w:rPr>
                <w:color w:val="000009"/>
                <w:spacing w:val="30"/>
              </w:rPr>
              <w:t xml:space="preserve"> </w:t>
            </w:r>
            <w:r>
              <w:rPr>
                <w:color w:val="000009"/>
              </w:rPr>
              <w:t>sanitários</w:t>
            </w:r>
            <w:r>
              <w:rPr>
                <w:color w:val="000009"/>
                <w:spacing w:val="32"/>
              </w:rPr>
              <w:t xml:space="preserve"> </w:t>
            </w:r>
            <w:r>
              <w:rPr>
                <w:color w:val="000009"/>
              </w:rPr>
              <w:t>e</w:t>
            </w:r>
            <w:r>
              <w:rPr>
                <w:color w:val="000009"/>
                <w:spacing w:val="32"/>
              </w:rPr>
              <w:t xml:space="preserve"> </w:t>
            </w:r>
            <w:r>
              <w:rPr>
                <w:color w:val="000009"/>
              </w:rPr>
              <w:t>correlatos</w:t>
            </w:r>
            <w:r>
              <w:rPr>
                <w:color w:val="000009"/>
                <w:spacing w:val="30"/>
              </w:rPr>
              <w:t xml:space="preserve"> </w:t>
            </w:r>
            <w:r>
              <w:rPr>
                <w:color w:val="000009"/>
              </w:rPr>
              <w:t>na</w:t>
            </w:r>
            <w:r>
              <w:rPr>
                <w:color w:val="000009"/>
              </w:rPr>
              <w:t xml:space="preserve"> </w:t>
            </w:r>
            <w:r>
              <w:rPr>
                <w:color w:val="000009"/>
              </w:rPr>
              <w:t>forma</w:t>
            </w:r>
            <w:r>
              <w:rPr>
                <w:color w:val="000009"/>
              </w:rPr>
              <w:tab/>
              <w:t>estabelecida</w:t>
            </w:r>
            <w:r>
              <w:rPr>
                <w:color w:val="000009"/>
              </w:rPr>
              <w:tab/>
              <w:t>em</w:t>
            </w:r>
            <w:r>
              <w:rPr>
                <w:color w:val="000009"/>
              </w:rPr>
              <w:tab/>
              <w:t>planilhas</w:t>
            </w:r>
            <w:r>
              <w:rPr>
                <w:color w:val="000009"/>
              </w:rPr>
              <w:tab/>
              <w:t>de</w:t>
            </w:r>
            <w:r>
              <w:rPr>
                <w:color w:val="000009"/>
              </w:rPr>
              <w:tab/>
              <w:t>insumos</w:t>
            </w:r>
            <w:r>
              <w:rPr>
                <w:color w:val="000009"/>
                <w:spacing w:val="-59"/>
              </w:rPr>
              <w:t xml:space="preserve"> </w:t>
            </w:r>
            <w:r>
              <w:rPr>
                <w:color w:val="000009"/>
              </w:rPr>
              <w:t>diversos</w:t>
            </w:r>
            <w:r>
              <w:rPr>
                <w:color w:val="000009"/>
                <w:spacing w:val="20"/>
              </w:rPr>
              <w:t xml:space="preserve"> </w:t>
            </w:r>
            <w:r>
              <w:rPr>
                <w:color w:val="000009"/>
              </w:rPr>
              <w:t>descritos</w:t>
            </w:r>
            <w:r>
              <w:rPr>
                <w:color w:val="000009"/>
                <w:spacing w:val="16"/>
              </w:rPr>
              <w:t xml:space="preserve"> </w:t>
            </w:r>
            <w:r>
              <w:rPr>
                <w:color w:val="000009"/>
                <w:sz w:val="24"/>
              </w:rPr>
              <w:t>no</w:t>
            </w:r>
            <w:r>
              <w:rPr>
                <w:color w:val="000009"/>
                <w:spacing w:val="11"/>
                <w:sz w:val="24"/>
              </w:rPr>
              <w:t xml:space="preserve"> </w:t>
            </w:r>
            <w:r>
              <w:rPr>
                <w:color w:val="000009"/>
                <w:sz w:val="24"/>
              </w:rPr>
              <w:t>SINAPI</w:t>
            </w:r>
            <w:r>
              <w:rPr>
                <w:color w:val="000009"/>
                <w:spacing w:val="15"/>
                <w:sz w:val="24"/>
              </w:rPr>
              <w:t xml:space="preserve"> </w:t>
            </w:r>
            <w:r>
              <w:rPr>
                <w:color w:val="000009"/>
                <w:sz w:val="24"/>
              </w:rPr>
              <w:t>(Santa</w:t>
            </w:r>
            <w:r>
              <w:rPr>
                <w:color w:val="000009"/>
                <w:spacing w:val="13"/>
                <w:sz w:val="24"/>
              </w:rPr>
              <w:t xml:space="preserve"> </w:t>
            </w:r>
            <w:r>
              <w:rPr>
                <w:color w:val="000009"/>
                <w:sz w:val="24"/>
              </w:rPr>
              <w:t>Catarina)</w:t>
            </w:r>
          </w:p>
          <w:p w14:paraId="19AC44F2" w14:textId="682A178E" w:rsidR="00C81EC8" w:rsidRDefault="00C81EC8" w:rsidP="00C81EC8">
            <w:pPr>
              <w:pStyle w:val="TableParagraph"/>
              <w:spacing w:line="252" w:lineRule="exact"/>
              <w:ind w:left="107" w:right="96"/>
              <w:jc w:val="both"/>
            </w:pPr>
            <w:r>
              <w:rPr>
                <w:color w:val="000009"/>
                <w:sz w:val="24"/>
              </w:rPr>
              <w:t>vigente</w:t>
            </w:r>
            <w:r>
              <w:rPr>
                <w:color w:val="000009"/>
                <w:spacing w:val="-2"/>
                <w:sz w:val="24"/>
              </w:rPr>
              <w:t xml:space="preserve"> </w:t>
            </w:r>
            <w:r>
              <w:rPr>
                <w:color w:val="000009"/>
                <w:sz w:val="24"/>
              </w:rPr>
              <w:t>–</w:t>
            </w:r>
            <w:r>
              <w:rPr>
                <w:color w:val="000009"/>
                <w:spacing w:val="-2"/>
                <w:sz w:val="24"/>
              </w:rPr>
              <w:t xml:space="preserve"> </w:t>
            </w:r>
            <w:r>
              <w:rPr>
                <w:color w:val="000009"/>
                <w:sz w:val="24"/>
              </w:rPr>
              <w:t>Não</w:t>
            </w:r>
            <w:r>
              <w:rPr>
                <w:color w:val="000009"/>
                <w:spacing w:val="-2"/>
                <w:sz w:val="24"/>
              </w:rPr>
              <w:t xml:space="preserve"> </w:t>
            </w:r>
            <w:r>
              <w:rPr>
                <w:color w:val="000009"/>
                <w:sz w:val="24"/>
              </w:rPr>
              <w:t>desonerada</w:t>
            </w:r>
          </w:p>
        </w:tc>
        <w:tc>
          <w:tcPr>
            <w:tcW w:w="1909" w:type="dxa"/>
          </w:tcPr>
          <w:p w14:paraId="00DDBC7A" w14:textId="100BC8E7" w:rsidR="00C81EC8" w:rsidRDefault="00C81EC8" w:rsidP="00F61B7A">
            <w:pPr>
              <w:pStyle w:val="TableParagraph"/>
              <w:spacing w:before="127"/>
              <w:ind w:left="402"/>
            </w:pPr>
            <w:r>
              <w:rPr>
                <w:color w:val="000009"/>
              </w:rPr>
              <w:t>300</w:t>
            </w:r>
            <w:r>
              <w:rPr>
                <w:color w:val="000009"/>
              </w:rPr>
              <w:t>.000,00</w:t>
            </w:r>
          </w:p>
        </w:tc>
        <w:tc>
          <w:tcPr>
            <w:tcW w:w="1424" w:type="dxa"/>
          </w:tcPr>
          <w:p w14:paraId="55944F83" w14:textId="77777777" w:rsidR="00C81EC8" w:rsidRDefault="00C81EC8" w:rsidP="00F61B7A">
            <w:pPr>
              <w:pStyle w:val="TableParagraph"/>
              <w:spacing w:before="127"/>
              <w:ind w:left="529" w:right="527"/>
            </w:pPr>
            <w:r>
              <w:rPr>
                <w:color w:val="000009"/>
              </w:rPr>
              <w:t>5%</w:t>
            </w:r>
          </w:p>
        </w:tc>
      </w:tr>
    </w:tbl>
    <w:p w14:paraId="0FC1954C" w14:textId="77777777" w:rsidR="00C81EC8" w:rsidRDefault="00C81EC8" w:rsidP="00C81EC8">
      <w:p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p>
    <w:p w14:paraId="46CC4B41" w14:textId="77777777" w:rsidR="00C81EC8" w:rsidRDefault="00C81EC8" w:rsidP="00C81EC8">
      <w:p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5389"/>
        <w:gridCol w:w="1909"/>
        <w:gridCol w:w="1424"/>
      </w:tblGrid>
      <w:tr w:rsidR="00C81EC8" w14:paraId="3A3B852F" w14:textId="77777777" w:rsidTr="00F61B7A">
        <w:trPr>
          <w:trHeight w:val="254"/>
        </w:trPr>
        <w:tc>
          <w:tcPr>
            <w:tcW w:w="9538" w:type="dxa"/>
            <w:gridSpan w:val="4"/>
            <w:shd w:val="clear" w:color="auto" w:fill="D9D9D9"/>
          </w:tcPr>
          <w:p w14:paraId="2A272176" w14:textId="77777777" w:rsidR="00C81EC8" w:rsidRDefault="00C81EC8" w:rsidP="00F61B7A">
            <w:pPr>
              <w:pStyle w:val="TableParagraph"/>
              <w:spacing w:line="234" w:lineRule="exact"/>
              <w:ind w:left="1928" w:right="1645"/>
              <w:rPr>
                <w:b/>
              </w:rPr>
            </w:pPr>
            <w:r>
              <w:rPr>
                <w:b/>
                <w:color w:val="000009"/>
              </w:rPr>
              <w:t>COTA</w:t>
            </w:r>
            <w:r>
              <w:rPr>
                <w:b/>
                <w:color w:val="000009"/>
                <w:spacing w:val="-3"/>
              </w:rPr>
              <w:t xml:space="preserve"> </w:t>
            </w:r>
            <w:r>
              <w:rPr>
                <w:b/>
                <w:color w:val="000009"/>
              </w:rPr>
              <w:t>RESERVADA</w:t>
            </w:r>
            <w:r>
              <w:rPr>
                <w:b/>
                <w:color w:val="000009"/>
                <w:spacing w:val="-1"/>
              </w:rPr>
              <w:t xml:space="preserve"> </w:t>
            </w:r>
            <w:r>
              <w:rPr>
                <w:b/>
                <w:color w:val="000009"/>
              </w:rPr>
              <w:t>PARA</w:t>
            </w:r>
            <w:r>
              <w:rPr>
                <w:b/>
                <w:color w:val="000009"/>
                <w:spacing w:val="-1"/>
              </w:rPr>
              <w:t xml:space="preserve"> </w:t>
            </w:r>
            <w:r>
              <w:rPr>
                <w:b/>
                <w:color w:val="000009"/>
              </w:rPr>
              <w:t>MEI,</w:t>
            </w:r>
            <w:r>
              <w:rPr>
                <w:b/>
                <w:color w:val="000009"/>
                <w:spacing w:val="-2"/>
              </w:rPr>
              <w:t xml:space="preserve"> </w:t>
            </w:r>
            <w:r>
              <w:rPr>
                <w:b/>
                <w:color w:val="000009"/>
              </w:rPr>
              <w:t>ME</w:t>
            </w:r>
            <w:r>
              <w:rPr>
                <w:b/>
                <w:color w:val="000009"/>
                <w:spacing w:val="-1"/>
              </w:rPr>
              <w:t xml:space="preserve"> </w:t>
            </w:r>
            <w:r>
              <w:rPr>
                <w:b/>
                <w:color w:val="000009"/>
              </w:rPr>
              <w:t>E</w:t>
            </w:r>
            <w:r>
              <w:rPr>
                <w:b/>
                <w:color w:val="000009"/>
                <w:spacing w:val="-4"/>
              </w:rPr>
              <w:t xml:space="preserve"> </w:t>
            </w:r>
            <w:r>
              <w:rPr>
                <w:b/>
                <w:color w:val="000009"/>
              </w:rPr>
              <w:t>EPP</w:t>
            </w:r>
            <w:r>
              <w:rPr>
                <w:b/>
                <w:color w:val="000009"/>
                <w:spacing w:val="-1"/>
              </w:rPr>
              <w:t xml:space="preserve"> </w:t>
            </w:r>
            <w:r>
              <w:rPr>
                <w:b/>
                <w:color w:val="000009"/>
              </w:rPr>
              <w:t>(25%)</w:t>
            </w:r>
          </w:p>
        </w:tc>
      </w:tr>
      <w:tr w:rsidR="00C81EC8" w14:paraId="57E1D53A" w14:textId="77777777" w:rsidTr="00F61B7A">
        <w:trPr>
          <w:trHeight w:val="505"/>
        </w:trPr>
        <w:tc>
          <w:tcPr>
            <w:tcW w:w="816" w:type="dxa"/>
            <w:shd w:val="clear" w:color="auto" w:fill="D9D9D9"/>
          </w:tcPr>
          <w:p w14:paraId="18712355" w14:textId="77777777" w:rsidR="00C81EC8" w:rsidRDefault="00C81EC8" w:rsidP="00F61B7A">
            <w:pPr>
              <w:pStyle w:val="TableParagraph"/>
              <w:spacing w:before="127"/>
              <w:ind w:left="111" w:right="129"/>
              <w:rPr>
                <w:b/>
              </w:rPr>
            </w:pPr>
            <w:r>
              <w:rPr>
                <w:b/>
                <w:color w:val="000009"/>
              </w:rPr>
              <w:t>ITEM</w:t>
            </w:r>
          </w:p>
        </w:tc>
        <w:tc>
          <w:tcPr>
            <w:tcW w:w="5389" w:type="dxa"/>
            <w:shd w:val="clear" w:color="auto" w:fill="D9D9D9"/>
          </w:tcPr>
          <w:p w14:paraId="476543C1" w14:textId="77777777" w:rsidR="00C81EC8" w:rsidRDefault="00C81EC8" w:rsidP="00F61B7A">
            <w:pPr>
              <w:pStyle w:val="TableParagraph"/>
              <w:spacing w:before="127"/>
              <w:ind w:left="2154" w:right="1863"/>
              <w:rPr>
                <w:b/>
              </w:rPr>
            </w:pPr>
            <w:r>
              <w:rPr>
                <w:b/>
                <w:color w:val="000009"/>
              </w:rPr>
              <w:t>DESCRIÇÃO</w:t>
            </w:r>
          </w:p>
        </w:tc>
        <w:tc>
          <w:tcPr>
            <w:tcW w:w="1909" w:type="dxa"/>
            <w:shd w:val="clear" w:color="auto" w:fill="D9D9D9"/>
          </w:tcPr>
          <w:p w14:paraId="12E50EB8" w14:textId="77777777" w:rsidR="00C81EC8" w:rsidRDefault="00C81EC8" w:rsidP="00F61B7A">
            <w:pPr>
              <w:pStyle w:val="TableParagraph"/>
              <w:spacing w:line="252" w:lineRule="exact"/>
              <w:ind w:left="62" w:right="178" w:firstLine="439"/>
              <w:rPr>
                <w:b/>
              </w:rPr>
            </w:pPr>
            <w:r>
              <w:rPr>
                <w:b/>
                <w:color w:val="000009"/>
              </w:rPr>
              <w:t>VALOR</w:t>
            </w:r>
            <w:r>
              <w:rPr>
                <w:b/>
                <w:color w:val="000009"/>
                <w:spacing w:val="1"/>
              </w:rPr>
              <w:t xml:space="preserve"> </w:t>
            </w:r>
            <w:r>
              <w:rPr>
                <w:b/>
                <w:color w:val="000009"/>
              </w:rPr>
              <w:t>ESTIMADO</w:t>
            </w:r>
            <w:r>
              <w:rPr>
                <w:b/>
                <w:color w:val="000009"/>
                <w:spacing w:val="-11"/>
              </w:rPr>
              <w:t xml:space="preserve"> </w:t>
            </w:r>
            <w:r>
              <w:rPr>
                <w:b/>
                <w:color w:val="000009"/>
              </w:rPr>
              <w:t>(R$)</w:t>
            </w:r>
          </w:p>
        </w:tc>
        <w:tc>
          <w:tcPr>
            <w:tcW w:w="1424" w:type="dxa"/>
            <w:shd w:val="clear" w:color="auto" w:fill="D9D9D9"/>
          </w:tcPr>
          <w:p w14:paraId="787266E2" w14:textId="77777777" w:rsidR="00C81EC8" w:rsidRDefault="00C81EC8" w:rsidP="00F61B7A">
            <w:pPr>
              <w:pStyle w:val="TableParagraph"/>
              <w:spacing w:line="252" w:lineRule="exact"/>
              <w:ind w:left="318" w:right="43" w:hanging="214"/>
              <w:rPr>
                <w:b/>
              </w:rPr>
            </w:pPr>
            <w:r>
              <w:rPr>
                <w:b/>
                <w:color w:val="000009"/>
              </w:rPr>
              <w:t>DESCONTO</w:t>
            </w:r>
            <w:r>
              <w:rPr>
                <w:b/>
                <w:color w:val="000009"/>
                <w:spacing w:val="-59"/>
              </w:rPr>
              <w:t xml:space="preserve"> </w:t>
            </w:r>
            <w:r>
              <w:rPr>
                <w:b/>
                <w:color w:val="000009"/>
              </w:rPr>
              <w:t>MÍNIMO</w:t>
            </w:r>
          </w:p>
        </w:tc>
      </w:tr>
      <w:tr w:rsidR="00C81EC8" w14:paraId="25E39AD4" w14:textId="77777777" w:rsidTr="00F61B7A">
        <w:trPr>
          <w:trHeight w:val="1310"/>
        </w:trPr>
        <w:tc>
          <w:tcPr>
            <w:tcW w:w="816" w:type="dxa"/>
          </w:tcPr>
          <w:p w14:paraId="0DBDE5EB" w14:textId="77777777" w:rsidR="00C81EC8" w:rsidRDefault="00C81EC8" w:rsidP="00F61B7A">
            <w:pPr>
              <w:pStyle w:val="TableParagraph"/>
              <w:rPr>
                <w:sz w:val="24"/>
              </w:rPr>
            </w:pPr>
          </w:p>
          <w:p w14:paraId="492A25AA" w14:textId="77777777" w:rsidR="00C81EC8" w:rsidRDefault="00C81EC8" w:rsidP="00F61B7A">
            <w:pPr>
              <w:pStyle w:val="TableParagraph"/>
              <w:spacing w:before="10"/>
              <w:rPr>
                <w:sz w:val="21"/>
              </w:rPr>
            </w:pPr>
          </w:p>
          <w:p w14:paraId="70F3B48F" w14:textId="77777777" w:rsidR="00C81EC8" w:rsidRDefault="00C81EC8" w:rsidP="00F61B7A">
            <w:pPr>
              <w:pStyle w:val="TableParagraph"/>
              <w:ind w:left="111" w:right="68"/>
            </w:pPr>
            <w:r>
              <w:rPr>
                <w:color w:val="000009"/>
              </w:rPr>
              <w:t>02</w:t>
            </w:r>
          </w:p>
        </w:tc>
        <w:tc>
          <w:tcPr>
            <w:tcW w:w="5389" w:type="dxa"/>
          </w:tcPr>
          <w:p w14:paraId="5062CEEE" w14:textId="77777777" w:rsidR="00C81EC8" w:rsidRDefault="00C81EC8" w:rsidP="00F61B7A">
            <w:pPr>
              <w:pStyle w:val="TableParagraph"/>
              <w:ind w:left="107" w:right="96"/>
              <w:jc w:val="both"/>
              <w:rPr>
                <w:sz w:val="24"/>
              </w:rPr>
            </w:pPr>
            <w:r>
              <w:rPr>
                <w:color w:val="000009"/>
              </w:rPr>
              <w:t>Fornecimento de insumos – materiais de construção</w:t>
            </w:r>
            <w:r>
              <w:rPr>
                <w:color w:val="000009"/>
                <w:spacing w:val="1"/>
              </w:rPr>
              <w:t xml:space="preserve"> </w:t>
            </w:r>
            <w:r>
              <w:rPr>
                <w:color w:val="000009"/>
              </w:rPr>
              <w:t>em</w:t>
            </w:r>
            <w:r>
              <w:rPr>
                <w:color w:val="000009"/>
                <w:spacing w:val="1"/>
              </w:rPr>
              <w:t xml:space="preserve"> </w:t>
            </w:r>
            <w:r>
              <w:rPr>
                <w:color w:val="000009"/>
              </w:rPr>
              <w:t>geral,</w:t>
            </w:r>
            <w:r>
              <w:rPr>
                <w:color w:val="000009"/>
                <w:spacing w:val="1"/>
              </w:rPr>
              <w:t xml:space="preserve"> </w:t>
            </w:r>
            <w:r>
              <w:rPr>
                <w:color w:val="000009"/>
              </w:rPr>
              <w:t>hidráulicos,</w:t>
            </w:r>
            <w:r>
              <w:rPr>
                <w:color w:val="000009"/>
                <w:spacing w:val="1"/>
              </w:rPr>
              <w:t xml:space="preserve"> </w:t>
            </w:r>
            <w:r>
              <w:rPr>
                <w:color w:val="000009"/>
              </w:rPr>
              <w:t>sanitários</w:t>
            </w:r>
            <w:r>
              <w:rPr>
                <w:color w:val="000009"/>
                <w:spacing w:val="1"/>
              </w:rPr>
              <w:t xml:space="preserve"> </w:t>
            </w:r>
            <w:r>
              <w:rPr>
                <w:color w:val="000009"/>
              </w:rPr>
              <w:t>e</w:t>
            </w:r>
            <w:r>
              <w:rPr>
                <w:color w:val="000009"/>
                <w:spacing w:val="1"/>
              </w:rPr>
              <w:t xml:space="preserve"> </w:t>
            </w:r>
            <w:r>
              <w:rPr>
                <w:color w:val="000009"/>
              </w:rPr>
              <w:t>correlatos</w:t>
            </w:r>
            <w:r>
              <w:rPr>
                <w:color w:val="000009"/>
                <w:spacing w:val="61"/>
              </w:rPr>
              <w:t xml:space="preserve"> </w:t>
            </w:r>
            <w:r>
              <w:rPr>
                <w:color w:val="000009"/>
              </w:rPr>
              <w:t>na</w:t>
            </w:r>
            <w:r>
              <w:rPr>
                <w:color w:val="000009"/>
                <w:spacing w:val="1"/>
              </w:rPr>
              <w:t xml:space="preserve"> </w:t>
            </w:r>
            <w:r>
              <w:rPr>
                <w:color w:val="000009"/>
              </w:rPr>
              <w:t>forma</w:t>
            </w:r>
            <w:r>
              <w:rPr>
                <w:color w:val="000009"/>
                <w:spacing w:val="1"/>
              </w:rPr>
              <w:t xml:space="preserve"> </w:t>
            </w:r>
            <w:r>
              <w:rPr>
                <w:color w:val="000009"/>
              </w:rPr>
              <w:t>estabelecida</w:t>
            </w:r>
            <w:r>
              <w:rPr>
                <w:color w:val="000009"/>
                <w:spacing w:val="1"/>
              </w:rPr>
              <w:t xml:space="preserve"> </w:t>
            </w:r>
            <w:r>
              <w:rPr>
                <w:color w:val="000009"/>
              </w:rPr>
              <w:t>em</w:t>
            </w:r>
            <w:r>
              <w:rPr>
                <w:color w:val="000009"/>
                <w:spacing w:val="1"/>
              </w:rPr>
              <w:t xml:space="preserve"> </w:t>
            </w:r>
            <w:r>
              <w:rPr>
                <w:color w:val="000009"/>
              </w:rPr>
              <w:t>planilhas</w:t>
            </w:r>
            <w:r>
              <w:rPr>
                <w:color w:val="000009"/>
                <w:spacing w:val="1"/>
              </w:rPr>
              <w:t xml:space="preserve"> </w:t>
            </w:r>
            <w:r>
              <w:rPr>
                <w:color w:val="000009"/>
              </w:rPr>
              <w:t>de</w:t>
            </w:r>
            <w:r>
              <w:rPr>
                <w:color w:val="000009"/>
                <w:spacing w:val="62"/>
              </w:rPr>
              <w:t xml:space="preserve"> </w:t>
            </w:r>
            <w:r>
              <w:rPr>
                <w:color w:val="000009"/>
              </w:rPr>
              <w:t>insumos</w:t>
            </w:r>
            <w:r>
              <w:rPr>
                <w:color w:val="000009"/>
                <w:spacing w:val="1"/>
              </w:rPr>
              <w:t xml:space="preserve"> </w:t>
            </w:r>
            <w:r>
              <w:rPr>
                <w:color w:val="000009"/>
              </w:rPr>
              <w:t>diversos</w:t>
            </w:r>
            <w:r>
              <w:rPr>
                <w:color w:val="000009"/>
                <w:spacing w:val="18"/>
              </w:rPr>
              <w:t xml:space="preserve"> </w:t>
            </w:r>
            <w:r>
              <w:rPr>
                <w:color w:val="000009"/>
              </w:rPr>
              <w:t>descritos</w:t>
            </w:r>
            <w:r>
              <w:rPr>
                <w:color w:val="000009"/>
                <w:spacing w:val="19"/>
              </w:rPr>
              <w:t xml:space="preserve"> </w:t>
            </w:r>
            <w:r>
              <w:rPr>
                <w:color w:val="000009"/>
                <w:sz w:val="24"/>
              </w:rPr>
              <w:t>no</w:t>
            </w:r>
            <w:r>
              <w:rPr>
                <w:color w:val="000009"/>
                <w:spacing w:val="9"/>
                <w:sz w:val="24"/>
              </w:rPr>
              <w:t xml:space="preserve"> </w:t>
            </w:r>
            <w:r>
              <w:rPr>
                <w:color w:val="000009"/>
                <w:sz w:val="24"/>
              </w:rPr>
              <w:t>SINAPI</w:t>
            </w:r>
            <w:r>
              <w:rPr>
                <w:color w:val="000009"/>
                <w:spacing w:val="11"/>
                <w:sz w:val="24"/>
              </w:rPr>
              <w:t xml:space="preserve"> </w:t>
            </w:r>
            <w:r>
              <w:rPr>
                <w:color w:val="000009"/>
                <w:sz w:val="24"/>
              </w:rPr>
              <w:t>(Santa</w:t>
            </w:r>
            <w:r>
              <w:rPr>
                <w:color w:val="000009"/>
                <w:spacing w:val="12"/>
                <w:sz w:val="24"/>
              </w:rPr>
              <w:t xml:space="preserve"> </w:t>
            </w:r>
            <w:r>
              <w:rPr>
                <w:color w:val="000009"/>
                <w:sz w:val="24"/>
              </w:rPr>
              <w:t>Catarina)</w:t>
            </w:r>
          </w:p>
          <w:p w14:paraId="79A95966" w14:textId="77777777" w:rsidR="00C81EC8" w:rsidRDefault="00C81EC8" w:rsidP="00F61B7A">
            <w:pPr>
              <w:pStyle w:val="TableParagraph"/>
              <w:spacing w:line="255" w:lineRule="exact"/>
              <w:ind w:left="107"/>
              <w:jc w:val="both"/>
              <w:rPr>
                <w:sz w:val="24"/>
              </w:rPr>
            </w:pPr>
            <w:r>
              <w:rPr>
                <w:color w:val="000009"/>
                <w:sz w:val="24"/>
              </w:rPr>
              <w:t>vigente</w:t>
            </w:r>
            <w:r>
              <w:rPr>
                <w:color w:val="000009"/>
                <w:spacing w:val="-2"/>
                <w:sz w:val="24"/>
              </w:rPr>
              <w:t xml:space="preserve"> </w:t>
            </w:r>
            <w:r>
              <w:rPr>
                <w:color w:val="000009"/>
                <w:sz w:val="24"/>
              </w:rPr>
              <w:t>–</w:t>
            </w:r>
            <w:r>
              <w:rPr>
                <w:color w:val="000009"/>
                <w:spacing w:val="-2"/>
                <w:sz w:val="24"/>
              </w:rPr>
              <w:t xml:space="preserve"> </w:t>
            </w:r>
            <w:r>
              <w:rPr>
                <w:color w:val="000009"/>
                <w:sz w:val="24"/>
              </w:rPr>
              <w:t>Não</w:t>
            </w:r>
            <w:r>
              <w:rPr>
                <w:color w:val="000009"/>
                <w:spacing w:val="-2"/>
                <w:sz w:val="24"/>
              </w:rPr>
              <w:t xml:space="preserve"> </w:t>
            </w:r>
            <w:r>
              <w:rPr>
                <w:color w:val="000009"/>
                <w:sz w:val="24"/>
              </w:rPr>
              <w:t>desonerada</w:t>
            </w:r>
          </w:p>
        </w:tc>
        <w:tc>
          <w:tcPr>
            <w:tcW w:w="1909" w:type="dxa"/>
          </w:tcPr>
          <w:p w14:paraId="70D78F32" w14:textId="77777777" w:rsidR="00C81EC8" w:rsidRDefault="00C81EC8" w:rsidP="00F61B7A">
            <w:pPr>
              <w:pStyle w:val="TableParagraph"/>
              <w:rPr>
                <w:sz w:val="24"/>
              </w:rPr>
            </w:pPr>
          </w:p>
          <w:p w14:paraId="189D55CC" w14:textId="77777777" w:rsidR="00C81EC8" w:rsidRDefault="00C81EC8" w:rsidP="00F61B7A">
            <w:pPr>
              <w:pStyle w:val="TableParagraph"/>
              <w:spacing w:before="10"/>
              <w:rPr>
                <w:sz w:val="21"/>
              </w:rPr>
            </w:pPr>
          </w:p>
          <w:p w14:paraId="66F1247C" w14:textId="77777777" w:rsidR="00C81EC8" w:rsidRDefault="00C81EC8" w:rsidP="00F61B7A">
            <w:pPr>
              <w:pStyle w:val="TableParagraph"/>
              <w:ind w:left="402"/>
            </w:pPr>
            <w:r>
              <w:rPr>
                <w:color w:val="000009"/>
              </w:rPr>
              <w:t>300.000,00</w:t>
            </w:r>
          </w:p>
        </w:tc>
        <w:tc>
          <w:tcPr>
            <w:tcW w:w="1424" w:type="dxa"/>
          </w:tcPr>
          <w:p w14:paraId="4C119DC9" w14:textId="77777777" w:rsidR="00C81EC8" w:rsidRDefault="00C81EC8" w:rsidP="00F61B7A">
            <w:pPr>
              <w:pStyle w:val="TableParagraph"/>
              <w:rPr>
                <w:sz w:val="24"/>
              </w:rPr>
            </w:pPr>
          </w:p>
          <w:p w14:paraId="5ADF01B5" w14:textId="77777777" w:rsidR="00C81EC8" w:rsidRDefault="00C81EC8" w:rsidP="00F61B7A">
            <w:pPr>
              <w:pStyle w:val="TableParagraph"/>
              <w:spacing w:before="10"/>
              <w:rPr>
                <w:sz w:val="21"/>
              </w:rPr>
            </w:pPr>
          </w:p>
          <w:p w14:paraId="385166DA" w14:textId="77777777" w:rsidR="00C81EC8" w:rsidRDefault="00C81EC8" w:rsidP="00F61B7A">
            <w:pPr>
              <w:pStyle w:val="TableParagraph"/>
              <w:ind w:left="529" w:right="527"/>
            </w:pPr>
            <w:r>
              <w:rPr>
                <w:color w:val="000009"/>
              </w:rPr>
              <w:t>5%</w:t>
            </w:r>
          </w:p>
        </w:tc>
      </w:tr>
    </w:tbl>
    <w:p w14:paraId="580BD9D6" w14:textId="305D37B9" w:rsidR="00B04ED7" w:rsidRPr="002276EB" w:rsidRDefault="00C81EC8" w:rsidP="00B04ED7">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Pr>
          <w:rFonts w:ascii="Arial" w:hAnsi="Arial" w:cs="Arial"/>
          <w:color w:val="000000"/>
        </w:rPr>
        <w:t>A licitação será realizada por Item</w:t>
      </w:r>
      <w:r w:rsidR="00B04ED7">
        <w:rPr>
          <w:rFonts w:ascii="Arial" w:hAnsi="Arial" w:cs="Arial"/>
          <w:color w:val="000000"/>
        </w:rPr>
        <w:t>.</w:t>
      </w:r>
    </w:p>
    <w:p w14:paraId="59B0C2C1" w14:textId="77777777" w:rsidR="00B04ED7" w:rsidRPr="00C81EC8" w:rsidRDefault="00B04ED7" w:rsidP="00B04ED7">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Pr>
          <w:rFonts w:ascii="Arial" w:hAnsi="Arial" w:cs="Arial"/>
          <w:color w:val="000000"/>
        </w:rPr>
        <w:t xml:space="preserve">O critério de Julgamento adotado será o </w:t>
      </w:r>
      <w:r w:rsidRPr="002276EB">
        <w:rPr>
          <w:rFonts w:ascii="Arial" w:hAnsi="Arial" w:cs="Arial"/>
          <w:i/>
          <w:color w:val="000000"/>
        </w:rPr>
        <w:t>menor preço</w:t>
      </w:r>
      <w:r>
        <w:rPr>
          <w:rFonts w:ascii="Arial" w:hAnsi="Arial" w:cs="Arial"/>
          <w:i/>
          <w:color w:val="000000"/>
        </w:rPr>
        <w:t xml:space="preserve">, </w:t>
      </w:r>
      <w:r>
        <w:rPr>
          <w:rFonts w:ascii="Arial" w:hAnsi="Arial" w:cs="Arial"/>
          <w:color w:val="000000"/>
        </w:rPr>
        <w:t>observadas as exigências contidas neste Edital e seus Anexos quanto às especificações do objeto.</w:t>
      </w:r>
    </w:p>
    <w:p w14:paraId="4CB9B59C" w14:textId="77777777" w:rsidR="00C81EC8" w:rsidRPr="00C81EC8" w:rsidRDefault="00C81EC8" w:rsidP="00C81EC8">
      <w:pPr>
        <w:pStyle w:val="PargrafodaLista"/>
        <w:widowControl w:val="0"/>
        <w:numPr>
          <w:ilvl w:val="1"/>
          <w:numId w:val="1"/>
        </w:numPr>
        <w:tabs>
          <w:tab w:val="left" w:pos="613"/>
        </w:tabs>
        <w:autoSpaceDE w:val="0"/>
        <w:autoSpaceDN w:val="0"/>
        <w:spacing w:before="94"/>
        <w:ind w:right="105"/>
        <w:contextualSpacing w:val="0"/>
        <w:jc w:val="both"/>
        <w:rPr>
          <w:rFonts w:ascii="Arial" w:hAnsi="Arial" w:cs="Arial"/>
        </w:rPr>
      </w:pPr>
      <w:r w:rsidRPr="00C81EC8">
        <w:rPr>
          <w:rFonts w:ascii="Arial" w:hAnsi="Arial" w:cs="Arial"/>
          <w:color w:val="000009"/>
        </w:rPr>
        <w:t>O fornecimento dos produtos objetos desta licitação deverão ocorrer conforme solicitação,</w:t>
      </w:r>
      <w:r w:rsidRPr="00C81EC8">
        <w:rPr>
          <w:rFonts w:ascii="Arial" w:hAnsi="Arial" w:cs="Arial"/>
          <w:color w:val="000009"/>
          <w:spacing w:val="1"/>
        </w:rPr>
        <w:t xml:space="preserve"> </w:t>
      </w:r>
      <w:r w:rsidRPr="00C81EC8">
        <w:rPr>
          <w:rFonts w:ascii="Arial" w:hAnsi="Arial" w:cs="Arial"/>
          <w:color w:val="000009"/>
        </w:rPr>
        <w:t>imediatamente</w:t>
      </w:r>
      <w:r w:rsidRPr="00C81EC8">
        <w:rPr>
          <w:rFonts w:ascii="Arial" w:hAnsi="Arial" w:cs="Arial"/>
          <w:color w:val="000009"/>
          <w:spacing w:val="1"/>
        </w:rPr>
        <w:t xml:space="preserve"> </w:t>
      </w:r>
      <w:r w:rsidRPr="00C81EC8">
        <w:rPr>
          <w:rFonts w:ascii="Arial" w:hAnsi="Arial" w:cs="Arial"/>
          <w:color w:val="000009"/>
        </w:rPr>
        <w:t>após</w:t>
      </w:r>
      <w:r w:rsidRPr="00C81EC8">
        <w:rPr>
          <w:rFonts w:ascii="Arial" w:hAnsi="Arial" w:cs="Arial"/>
          <w:color w:val="000009"/>
          <w:spacing w:val="1"/>
        </w:rPr>
        <w:t xml:space="preserve"> </w:t>
      </w:r>
      <w:r w:rsidRPr="00C81EC8">
        <w:rPr>
          <w:rFonts w:ascii="Arial" w:hAnsi="Arial" w:cs="Arial"/>
          <w:color w:val="000009"/>
        </w:rPr>
        <w:t>emissão</w:t>
      </w:r>
      <w:r w:rsidRPr="00C81EC8">
        <w:rPr>
          <w:rFonts w:ascii="Arial" w:hAnsi="Arial" w:cs="Arial"/>
          <w:color w:val="000009"/>
          <w:spacing w:val="1"/>
        </w:rPr>
        <w:t xml:space="preserve"> </w:t>
      </w:r>
      <w:r w:rsidRPr="00C81EC8">
        <w:rPr>
          <w:rFonts w:ascii="Arial" w:hAnsi="Arial" w:cs="Arial"/>
          <w:color w:val="000009"/>
        </w:rPr>
        <w:t>da</w:t>
      </w:r>
      <w:r w:rsidRPr="00C81EC8">
        <w:rPr>
          <w:rFonts w:ascii="Arial" w:hAnsi="Arial" w:cs="Arial"/>
          <w:color w:val="000009"/>
          <w:spacing w:val="1"/>
        </w:rPr>
        <w:t xml:space="preserve"> </w:t>
      </w:r>
      <w:r w:rsidRPr="00C81EC8">
        <w:rPr>
          <w:rFonts w:ascii="Arial" w:hAnsi="Arial" w:cs="Arial"/>
          <w:color w:val="000009"/>
        </w:rPr>
        <w:t>autorização</w:t>
      </w:r>
      <w:r w:rsidRPr="00C81EC8">
        <w:rPr>
          <w:rFonts w:ascii="Arial" w:hAnsi="Arial" w:cs="Arial"/>
          <w:color w:val="000009"/>
          <w:spacing w:val="1"/>
        </w:rPr>
        <w:t xml:space="preserve"> </w:t>
      </w:r>
      <w:r w:rsidRPr="00C81EC8">
        <w:rPr>
          <w:rFonts w:ascii="Arial" w:hAnsi="Arial" w:cs="Arial"/>
          <w:color w:val="000009"/>
        </w:rPr>
        <w:t>de</w:t>
      </w:r>
      <w:r w:rsidRPr="00C81EC8">
        <w:rPr>
          <w:rFonts w:ascii="Arial" w:hAnsi="Arial" w:cs="Arial"/>
          <w:color w:val="000009"/>
          <w:spacing w:val="1"/>
        </w:rPr>
        <w:t xml:space="preserve"> </w:t>
      </w:r>
      <w:r w:rsidRPr="00C81EC8">
        <w:rPr>
          <w:rFonts w:ascii="Arial" w:hAnsi="Arial" w:cs="Arial"/>
          <w:color w:val="000009"/>
        </w:rPr>
        <w:t>fornecimento,</w:t>
      </w:r>
      <w:r w:rsidRPr="00C81EC8">
        <w:rPr>
          <w:rFonts w:ascii="Arial" w:hAnsi="Arial" w:cs="Arial"/>
          <w:color w:val="000009"/>
          <w:spacing w:val="1"/>
        </w:rPr>
        <w:t xml:space="preserve"> </w:t>
      </w:r>
      <w:r w:rsidRPr="00C81EC8">
        <w:rPr>
          <w:rFonts w:ascii="Arial" w:hAnsi="Arial" w:cs="Arial"/>
          <w:color w:val="000009"/>
        </w:rPr>
        <w:t>em</w:t>
      </w:r>
      <w:r w:rsidRPr="00C81EC8">
        <w:rPr>
          <w:rFonts w:ascii="Arial" w:hAnsi="Arial" w:cs="Arial"/>
          <w:color w:val="000009"/>
          <w:spacing w:val="1"/>
        </w:rPr>
        <w:t xml:space="preserve"> </w:t>
      </w:r>
      <w:r w:rsidRPr="00C81EC8">
        <w:rPr>
          <w:rFonts w:ascii="Arial" w:hAnsi="Arial" w:cs="Arial"/>
          <w:color w:val="000009"/>
        </w:rPr>
        <w:t>horário</w:t>
      </w:r>
      <w:r w:rsidRPr="00C81EC8">
        <w:rPr>
          <w:rFonts w:ascii="Arial" w:hAnsi="Arial" w:cs="Arial"/>
          <w:color w:val="000009"/>
          <w:spacing w:val="1"/>
        </w:rPr>
        <w:t xml:space="preserve"> </w:t>
      </w:r>
      <w:r w:rsidRPr="00C81EC8">
        <w:rPr>
          <w:rFonts w:ascii="Arial" w:hAnsi="Arial" w:cs="Arial"/>
          <w:color w:val="000009"/>
        </w:rPr>
        <w:t>comercial,</w:t>
      </w:r>
      <w:r w:rsidRPr="00C81EC8">
        <w:rPr>
          <w:rFonts w:ascii="Arial" w:hAnsi="Arial" w:cs="Arial"/>
          <w:color w:val="000009"/>
          <w:spacing w:val="1"/>
        </w:rPr>
        <w:t xml:space="preserve"> </w:t>
      </w:r>
      <w:r w:rsidRPr="00C81EC8">
        <w:rPr>
          <w:rFonts w:ascii="Arial" w:hAnsi="Arial" w:cs="Arial"/>
          <w:color w:val="000009"/>
        </w:rPr>
        <w:t>com</w:t>
      </w:r>
      <w:r w:rsidRPr="00C81EC8">
        <w:rPr>
          <w:rFonts w:ascii="Arial" w:hAnsi="Arial" w:cs="Arial"/>
          <w:color w:val="000009"/>
          <w:spacing w:val="1"/>
        </w:rPr>
        <w:t xml:space="preserve"> </w:t>
      </w:r>
      <w:r w:rsidRPr="00C81EC8">
        <w:rPr>
          <w:rFonts w:ascii="Arial" w:hAnsi="Arial" w:cs="Arial"/>
          <w:color w:val="000009"/>
        </w:rPr>
        <w:t>tolerância de no máximo de até 48 (quarenta e oito horas) horas, nos locais a serem definido pela</w:t>
      </w:r>
      <w:r w:rsidRPr="00C81EC8">
        <w:rPr>
          <w:rFonts w:ascii="Arial" w:hAnsi="Arial" w:cs="Arial"/>
          <w:color w:val="000009"/>
          <w:spacing w:val="1"/>
        </w:rPr>
        <w:t xml:space="preserve"> </w:t>
      </w:r>
      <w:r w:rsidRPr="00C81EC8">
        <w:rPr>
          <w:rFonts w:ascii="Arial" w:hAnsi="Arial" w:cs="Arial"/>
          <w:color w:val="000009"/>
        </w:rPr>
        <w:t>entidade</w:t>
      </w:r>
      <w:r w:rsidRPr="00C81EC8">
        <w:rPr>
          <w:rFonts w:ascii="Arial" w:hAnsi="Arial" w:cs="Arial"/>
          <w:color w:val="000009"/>
          <w:spacing w:val="-1"/>
        </w:rPr>
        <w:t xml:space="preserve"> </w:t>
      </w:r>
      <w:r w:rsidRPr="00C81EC8">
        <w:rPr>
          <w:rFonts w:ascii="Arial" w:hAnsi="Arial" w:cs="Arial"/>
          <w:color w:val="000009"/>
        </w:rPr>
        <w:t>requisitante.</w:t>
      </w:r>
    </w:p>
    <w:p w14:paraId="0B78F9DE" w14:textId="77777777" w:rsidR="00C81EC8" w:rsidRPr="00C81EC8" w:rsidRDefault="00C81EC8" w:rsidP="00C81EC8">
      <w:pPr>
        <w:pStyle w:val="Corpodetexto"/>
        <w:spacing w:before="11"/>
        <w:rPr>
          <w:rFonts w:ascii="Arial" w:hAnsi="Arial" w:cs="Arial"/>
        </w:rPr>
      </w:pPr>
    </w:p>
    <w:p w14:paraId="3B16651C" w14:textId="77777777" w:rsidR="00C81EC8" w:rsidRPr="00C81EC8" w:rsidRDefault="00C81EC8" w:rsidP="00C81EC8">
      <w:pPr>
        <w:pStyle w:val="PargrafodaLista"/>
        <w:widowControl w:val="0"/>
        <w:numPr>
          <w:ilvl w:val="1"/>
          <w:numId w:val="1"/>
        </w:numPr>
        <w:tabs>
          <w:tab w:val="left" w:pos="678"/>
        </w:tabs>
        <w:autoSpaceDE w:val="0"/>
        <w:autoSpaceDN w:val="0"/>
        <w:ind w:right="100"/>
        <w:contextualSpacing w:val="0"/>
        <w:jc w:val="both"/>
        <w:rPr>
          <w:rFonts w:ascii="Arial" w:hAnsi="Arial" w:cs="Arial"/>
        </w:rPr>
      </w:pPr>
      <w:r w:rsidRPr="00C81EC8">
        <w:rPr>
          <w:rFonts w:ascii="Arial" w:hAnsi="Arial" w:cs="Arial"/>
          <w:color w:val="000009"/>
        </w:rPr>
        <w:t>-</w:t>
      </w:r>
      <w:r w:rsidRPr="00C81EC8">
        <w:rPr>
          <w:rFonts w:ascii="Arial" w:hAnsi="Arial" w:cs="Arial"/>
          <w:color w:val="000009"/>
          <w:spacing w:val="1"/>
        </w:rPr>
        <w:t xml:space="preserve"> </w:t>
      </w:r>
      <w:r w:rsidRPr="00C81EC8">
        <w:rPr>
          <w:rFonts w:ascii="Arial" w:hAnsi="Arial" w:cs="Arial"/>
          <w:color w:val="000009"/>
        </w:rPr>
        <w:t>Caso</w:t>
      </w:r>
      <w:r w:rsidRPr="00C81EC8">
        <w:rPr>
          <w:rFonts w:ascii="Arial" w:hAnsi="Arial" w:cs="Arial"/>
          <w:color w:val="000009"/>
          <w:spacing w:val="1"/>
        </w:rPr>
        <w:t xml:space="preserve"> </w:t>
      </w:r>
      <w:r w:rsidRPr="00C81EC8">
        <w:rPr>
          <w:rFonts w:ascii="Arial" w:hAnsi="Arial" w:cs="Arial"/>
          <w:color w:val="000009"/>
        </w:rPr>
        <w:t>o</w:t>
      </w:r>
      <w:r w:rsidRPr="00C81EC8">
        <w:rPr>
          <w:rFonts w:ascii="Arial" w:hAnsi="Arial" w:cs="Arial"/>
          <w:color w:val="000009"/>
          <w:spacing w:val="1"/>
        </w:rPr>
        <w:t xml:space="preserve"> </w:t>
      </w:r>
      <w:r w:rsidRPr="00C81EC8">
        <w:rPr>
          <w:rFonts w:ascii="Arial" w:hAnsi="Arial" w:cs="Arial"/>
          <w:color w:val="000009"/>
        </w:rPr>
        <w:t>produto</w:t>
      </w:r>
      <w:r w:rsidRPr="00C81EC8">
        <w:rPr>
          <w:rFonts w:ascii="Arial" w:hAnsi="Arial" w:cs="Arial"/>
          <w:color w:val="000009"/>
          <w:spacing w:val="1"/>
        </w:rPr>
        <w:t xml:space="preserve"> </w:t>
      </w:r>
      <w:r w:rsidRPr="00C81EC8">
        <w:rPr>
          <w:rFonts w:ascii="Arial" w:hAnsi="Arial" w:cs="Arial"/>
          <w:color w:val="000009"/>
        </w:rPr>
        <w:t>não</w:t>
      </w:r>
      <w:r w:rsidRPr="00C81EC8">
        <w:rPr>
          <w:rFonts w:ascii="Arial" w:hAnsi="Arial" w:cs="Arial"/>
          <w:color w:val="000009"/>
          <w:spacing w:val="1"/>
        </w:rPr>
        <w:t xml:space="preserve"> </w:t>
      </w:r>
      <w:r w:rsidRPr="00C81EC8">
        <w:rPr>
          <w:rFonts w:ascii="Arial" w:hAnsi="Arial" w:cs="Arial"/>
          <w:color w:val="000009"/>
        </w:rPr>
        <w:t>corresponda</w:t>
      </w:r>
      <w:r w:rsidRPr="00C81EC8">
        <w:rPr>
          <w:rFonts w:ascii="Arial" w:hAnsi="Arial" w:cs="Arial"/>
          <w:color w:val="000009"/>
          <w:spacing w:val="1"/>
        </w:rPr>
        <w:t xml:space="preserve"> </w:t>
      </w:r>
      <w:r w:rsidRPr="00C81EC8">
        <w:rPr>
          <w:rFonts w:ascii="Arial" w:hAnsi="Arial" w:cs="Arial"/>
          <w:color w:val="000009"/>
        </w:rPr>
        <w:t>ao</w:t>
      </w:r>
      <w:r w:rsidRPr="00C81EC8">
        <w:rPr>
          <w:rFonts w:ascii="Arial" w:hAnsi="Arial" w:cs="Arial"/>
          <w:color w:val="000009"/>
          <w:spacing w:val="1"/>
        </w:rPr>
        <w:t xml:space="preserve"> </w:t>
      </w:r>
      <w:r w:rsidRPr="00C81EC8">
        <w:rPr>
          <w:rFonts w:ascii="Arial" w:hAnsi="Arial" w:cs="Arial"/>
          <w:color w:val="000009"/>
        </w:rPr>
        <w:t>exigido</w:t>
      </w:r>
      <w:r w:rsidRPr="00C81EC8">
        <w:rPr>
          <w:rFonts w:ascii="Arial" w:hAnsi="Arial" w:cs="Arial"/>
          <w:color w:val="000009"/>
          <w:spacing w:val="1"/>
        </w:rPr>
        <w:t xml:space="preserve"> </w:t>
      </w:r>
      <w:r w:rsidRPr="00C81EC8">
        <w:rPr>
          <w:rFonts w:ascii="Arial" w:hAnsi="Arial" w:cs="Arial"/>
          <w:color w:val="000009"/>
        </w:rPr>
        <w:t>pelo</w:t>
      </w:r>
      <w:r w:rsidRPr="00C81EC8">
        <w:rPr>
          <w:rFonts w:ascii="Arial" w:hAnsi="Arial" w:cs="Arial"/>
          <w:color w:val="000009"/>
          <w:spacing w:val="1"/>
        </w:rPr>
        <w:t xml:space="preserve"> </w:t>
      </w:r>
      <w:r w:rsidRPr="00C81EC8">
        <w:rPr>
          <w:rFonts w:ascii="Arial" w:hAnsi="Arial" w:cs="Arial"/>
          <w:color w:val="000009"/>
        </w:rPr>
        <w:t>Edital,</w:t>
      </w:r>
      <w:r w:rsidRPr="00C81EC8">
        <w:rPr>
          <w:rFonts w:ascii="Arial" w:hAnsi="Arial" w:cs="Arial"/>
          <w:color w:val="000009"/>
          <w:spacing w:val="1"/>
        </w:rPr>
        <w:t xml:space="preserve"> </w:t>
      </w:r>
      <w:r w:rsidRPr="00C81EC8">
        <w:rPr>
          <w:rFonts w:ascii="Arial" w:hAnsi="Arial" w:cs="Arial"/>
          <w:color w:val="000009"/>
        </w:rPr>
        <w:t>o</w:t>
      </w:r>
      <w:r w:rsidRPr="00C81EC8">
        <w:rPr>
          <w:rFonts w:ascii="Arial" w:hAnsi="Arial" w:cs="Arial"/>
          <w:color w:val="000009"/>
          <w:spacing w:val="1"/>
        </w:rPr>
        <w:t xml:space="preserve"> </w:t>
      </w:r>
      <w:r w:rsidRPr="00C81EC8">
        <w:rPr>
          <w:rFonts w:ascii="Arial" w:hAnsi="Arial" w:cs="Arial"/>
          <w:color w:val="000009"/>
        </w:rPr>
        <w:t>FORNECEDOR</w:t>
      </w:r>
      <w:r w:rsidRPr="00C81EC8">
        <w:rPr>
          <w:rFonts w:ascii="Arial" w:hAnsi="Arial" w:cs="Arial"/>
          <w:color w:val="000009"/>
          <w:spacing w:val="1"/>
        </w:rPr>
        <w:t xml:space="preserve"> </w:t>
      </w:r>
      <w:r w:rsidRPr="00C81EC8">
        <w:rPr>
          <w:rFonts w:ascii="Arial" w:hAnsi="Arial" w:cs="Arial"/>
          <w:color w:val="000009"/>
        </w:rPr>
        <w:t>deverá</w:t>
      </w:r>
      <w:r w:rsidRPr="00C81EC8">
        <w:rPr>
          <w:rFonts w:ascii="Arial" w:hAnsi="Arial" w:cs="Arial"/>
          <w:color w:val="000009"/>
          <w:spacing w:val="1"/>
        </w:rPr>
        <w:t xml:space="preserve"> </w:t>
      </w:r>
      <w:r w:rsidRPr="00C81EC8">
        <w:rPr>
          <w:rFonts w:ascii="Arial" w:hAnsi="Arial" w:cs="Arial"/>
          <w:color w:val="000009"/>
        </w:rPr>
        <w:t>providenciar, no prazo máximo de até 24 (vinte e quatro) horas, a sua reparação visando ao</w:t>
      </w:r>
      <w:r w:rsidRPr="00C81EC8">
        <w:rPr>
          <w:rFonts w:ascii="Arial" w:hAnsi="Arial" w:cs="Arial"/>
          <w:color w:val="000009"/>
          <w:spacing w:val="1"/>
        </w:rPr>
        <w:t xml:space="preserve"> </w:t>
      </w:r>
      <w:r w:rsidRPr="00C81EC8">
        <w:rPr>
          <w:rFonts w:ascii="Arial" w:hAnsi="Arial" w:cs="Arial"/>
          <w:color w:val="000009"/>
        </w:rPr>
        <w:t>atendimento das especificações, sem prejuízo da incidência das sanções previstas no Edital, Lei</w:t>
      </w:r>
      <w:r w:rsidRPr="00C81EC8">
        <w:rPr>
          <w:rFonts w:ascii="Arial" w:hAnsi="Arial" w:cs="Arial"/>
          <w:color w:val="000009"/>
          <w:spacing w:val="1"/>
        </w:rPr>
        <w:t xml:space="preserve"> </w:t>
      </w:r>
      <w:r w:rsidRPr="00C81EC8">
        <w:rPr>
          <w:rFonts w:ascii="Arial" w:hAnsi="Arial" w:cs="Arial"/>
          <w:color w:val="000009"/>
        </w:rPr>
        <w:t xml:space="preserve">8.666/93 e a alterações subsequentes, Lei 10.520/02, Decreto Municipal nº </w:t>
      </w:r>
      <w:r w:rsidRPr="00C81EC8">
        <w:rPr>
          <w:rFonts w:ascii="Arial" w:hAnsi="Arial" w:cs="Arial"/>
        </w:rPr>
        <w:t xml:space="preserve">8.361/19 </w:t>
      </w:r>
      <w:r w:rsidRPr="00C81EC8">
        <w:rPr>
          <w:rFonts w:ascii="Arial" w:hAnsi="Arial" w:cs="Arial"/>
          <w:color w:val="000009"/>
        </w:rPr>
        <w:t>e demais</w:t>
      </w:r>
      <w:r w:rsidRPr="00C81EC8">
        <w:rPr>
          <w:rFonts w:ascii="Arial" w:hAnsi="Arial" w:cs="Arial"/>
          <w:color w:val="000009"/>
          <w:spacing w:val="1"/>
        </w:rPr>
        <w:t xml:space="preserve"> </w:t>
      </w:r>
      <w:r w:rsidRPr="00C81EC8">
        <w:rPr>
          <w:rFonts w:ascii="Arial" w:hAnsi="Arial" w:cs="Arial"/>
          <w:color w:val="000009"/>
        </w:rPr>
        <w:t>legislações</w:t>
      </w:r>
      <w:r w:rsidRPr="00C81EC8">
        <w:rPr>
          <w:rFonts w:ascii="Arial" w:hAnsi="Arial" w:cs="Arial"/>
          <w:color w:val="000009"/>
          <w:spacing w:val="-1"/>
        </w:rPr>
        <w:t xml:space="preserve"> </w:t>
      </w:r>
      <w:r w:rsidRPr="00C81EC8">
        <w:rPr>
          <w:rFonts w:ascii="Arial" w:hAnsi="Arial" w:cs="Arial"/>
          <w:color w:val="000009"/>
        </w:rPr>
        <w:t>aplicáveis.</w:t>
      </w:r>
    </w:p>
    <w:p w14:paraId="6531A422" w14:textId="77777777" w:rsidR="00C81EC8" w:rsidRPr="00C81EC8" w:rsidRDefault="00C81EC8" w:rsidP="00C81EC8">
      <w:pPr>
        <w:pStyle w:val="Corpodetexto"/>
        <w:spacing w:before="10"/>
        <w:rPr>
          <w:rFonts w:ascii="Arial" w:hAnsi="Arial" w:cs="Arial"/>
        </w:rPr>
      </w:pPr>
    </w:p>
    <w:p w14:paraId="3C7298B3" w14:textId="77777777" w:rsidR="00C81EC8" w:rsidRPr="00C81EC8" w:rsidRDefault="00C81EC8" w:rsidP="00C81EC8">
      <w:pPr>
        <w:pStyle w:val="PargrafodaLista"/>
        <w:widowControl w:val="0"/>
        <w:numPr>
          <w:ilvl w:val="1"/>
          <w:numId w:val="1"/>
        </w:numPr>
        <w:tabs>
          <w:tab w:val="left" w:pos="591"/>
        </w:tabs>
        <w:autoSpaceDE w:val="0"/>
        <w:autoSpaceDN w:val="0"/>
        <w:spacing w:before="1"/>
        <w:ind w:right="107"/>
        <w:contextualSpacing w:val="0"/>
        <w:jc w:val="both"/>
        <w:rPr>
          <w:rFonts w:ascii="Arial" w:hAnsi="Arial" w:cs="Arial"/>
        </w:rPr>
      </w:pPr>
      <w:r w:rsidRPr="00C81EC8">
        <w:rPr>
          <w:rFonts w:ascii="Arial" w:hAnsi="Arial" w:cs="Arial"/>
          <w:color w:val="000009"/>
        </w:rPr>
        <w:t>- A presente contratação não gerará nenhum vínculo empregatício entre o Município perante o</w:t>
      </w:r>
      <w:r w:rsidRPr="00C81EC8">
        <w:rPr>
          <w:rFonts w:ascii="Arial" w:hAnsi="Arial" w:cs="Arial"/>
          <w:color w:val="000009"/>
          <w:spacing w:val="-59"/>
        </w:rPr>
        <w:t xml:space="preserve"> </w:t>
      </w:r>
      <w:r w:rsidRPr="00C81EC8">
        <w:rPr>
          <w:rFonts w:ascii="Arial" w:hAnsi="Arial" w:cs="Arial"/>
          <w:color w:val="000009"/>
        </w:rPr>
        <w:t>fornecedor,</w:t>
      </w:r>
      <w:r w:rsidRPr="00C81EC8">
        <w:rPr>
          <w:rFonts w:ascii="Arial" w:hAnsi="Arial" w:cs="Arial"/>
          <w:color w:val="000009"/>
          <w:spacing w:val="1"/>
        </w:rPr>
        <w:t xml:space="preserve"> </w:t>
      </w:r>
      <w:r w:rsidRPr="00C81EC8">
        <w:rPr>
          <w:rFonts w:ascii="Arial" w:hAnsi="Arial" w:cs="Arial"/>
          <w:color w:val="000009"/>
        </w:rPr>
        <w:t>sendo</w:t>
      </w:r>
      <w:r w:rsidRPr="00C81EC8">
        <w:rPr>
          <w:rFonts w:ascii="Arial" w:hAnsi="Arial" w:cs="Arial"/>
          <w:color w:val="000009"/>
          <w:spacing w:val="1"/>
        </w:rPr>
        <w:t xml:space="preserve"> </w:t>
      </w:r>
      <w:r w:rsidRPr="00C81EC8">
        <w:rPr>
          <w:rFonts w:ascii="Arial" w:hAnsi="Arial" w:cs="Arial"/>
          <w:color w:val="000009"/>
        </w:rPr>
        <w:t>de</w:t>
      </w:r>
      <w:r w:rsidRPr="00C81EC8">
        <w:rPr>
          <w:rFonts w:ascii="Arial" w:hAnsi="Arial" w:cs="Arial"/>
          <w:color w:val="000009"/>
          <w:spacing w:val="1"/>
        </w:rPr>
        <w:t xml:space="preserve"> </w:t>
      </w:r>
      <w:r w:rsidRPr="00C81EC8">
        <w:rPr>
          <w:rFonts w:ascii="Arial" w:hAnsi="Arial" w:cs="Arial"/>
          <w:color w:val="000009"/>
        </w:rPr>
        <w:t>sua</w:t>
      </w:r>
      <w:r w:rsidRPr="00C81EC8">
        <w:rPr>
          <w:rFonts w:ascii="Arial" w:hAnsi="Arial" w:cs="Arial"/>
          <w:color w:val="000009"/>
          <w:spacing w:val="1"/>
        </w:rPr>
        <w:t xml:space="preserve"> </w:t>
      </w:r>
      <w:r w:rsidRPr="00C81EC8">
        <w:rPr>
          <w:rFonts w:ascii="Arial" w:hAnsi="Arial" w:cs="Arial"/>
          <w:color w:val="000009"/>
        </w:rPr>
        <w:t>responsabilidade</w:t>
      </w:r>
      <w:r w:rsidRPr="00C81EC8">
        <w:rPr>
          <w:rFonts w:ascii="Arial" w:hAnsi="Arial" w:cs="Arial"/>
          <w:color w:val="000009"/>
          <w:spacing w:val="1"/>
        </w:rPr>
        <w:t xml:space="preserve"> </w:t>
      </w:r>
      <w:r w:rsidRPr="00C81EC8">
        <w:rPr>
          <w:rFonts w:ascii="Arial" w:hAnsi="Arial" w:cs="Arial"/>
          <w:color w:val="000009"/>
        </w:rPr>
        <w:t>o</w:t>
      </w:r>
      <w:r w:rsidRPr="00C81EC8">
        <w:rPr>
          <w:rFonts w:ascii="Arial" w:hAnsi="Arial" w:cs="Arial"/>
          <w:color w:val="000009"/>
          <w:spacing w:val="1"/>
        </w:rPr>
        <w:t xml:space="preserve"> </w:t>
      </w:r>
      <w:r w:rsidRPr="00C81EC8">
        <w:rPr>
          <w:rFonts w:ascii="Arial" w:hAnsi="Arial" w:cs="Arial"/>
          <w:color w:val="000009"/>
        </w:rPr>
        <w:t>transporte,</w:t>
      </w:r>
      <w:r w:rsidRPr="00C81EC8">
        <w:rPr>
          <w:rFonts w:ascii="Arial" w:hAnsi="Arial" w:cs="Arial"/>
          <w:color w:val="000009"/>
          <w:spacing w:val="1"/>
        </w:rPr>
        <w:t xml:space="preserve"> </w:t>
      </w:r>
      <w:r w:rsidRPr="00C81EC8">
        <w:rPr>
          <w:rFonts w:ascii="Arial" w:hAnsi="Arial" w:cs="Arial"/>
          <w:color w:val="000009"/>
        </w:rPr>
        <w:t>descarregamento,</w:t>
      </w:r>
      <w:r w:rsidRPr="00C81EC8">
        <w:rPr>
          <w:rFonts w:ascii="Arial" w:hAnsi="Arial" w:cs="Arial"/>
          <w:color w:val="000009"/>
          <w:spacing w:val="61"/>
        </w:rPr>
        <w:t xml:space="preserve"> </w:t>
      </w:r>
      <w:r w:rsidRPr="00C81EC8">
        <w:rPr>
          <w:rFonts w:ascii="Arial" w:hAnsi="Arial" w:cs="Arial"/>
          <w:color w:val="000009"/>
        </w:rPr>
        <w:t>deslocamento,</w:t>
      </w:r>
      <w:r w:rsidRPr="00C81EC8">
        <w:rPr>
          <w:rFonts w:ascii="Arial" w:hAnsi="Arial" w:cs="Arial"/>
          <w:color w:val="000009"/>
          <w:spacing w:val="1"/>
        </w:rPr>
        <w:t xml:space="preserve"> </w:t>
      </w:r>
      <w:r w:rsidRPr="00C81EC8">
        <w:rPr>
          <w:rFonts w:ascii="Arial" w:hAnsi="Arial" w:cs="Arial"/>
          <w:color w:val="000009"/>
        </w:rPr>
        <w:t>estadia, alimentação e transporte dos profissionais, pagamento de impostos, taxas, encargos e</w:t>
      </w:r>
      <w:r w:rsidRPr="00C81EC8">
        <w:rPr>
          <w:rFonts w:ascii="Arial" w:hAnsi="Arial" w:cs="Arial"/>
          <w:color w:val="000009"/>
          <w:spacing w:val="1"/>
        </w:rPr>
        <w:t xml:space="preserve"> </w:t>
      </w:r>
      <w:r w:rsidRPr="00C81EC8">
        <w:rPr>
          <w:rFonts w:ascii="Arial" w:hAnsi="Arial" w:cs="Arial"/>
          <w:color w:val="000009"/>
        </w:rPr>
        <w:t>tributos</w:t>
      </w:r>
      <w:r w:rsidRPr="00C81EC8">
        <w:rPr>
          <w:rFonts w:ascii="Arial" w:hAnsi="Arial" w:cs="Arial"/>
          <w:color w:val="000009"/>
          <w:spacing w:val="-3"/>
        </w:rPr>
        <w:t xml:space="preserve"> </w:t>
      </w:r>
      <w:r w:rsidRPr="00C81EC8">
        <w:rPr>
          <w:rFonts w:ascii="Arial" w:hAnsi="Arial" w:cs="Arial"/>
          <w:color w:val="000009"/>
        </w:rPr>
        <w:t>que incidirem</w:t>
      </w:r>
      <w:r w:rsidRPr="00C81EC8">
        <w:rPr>
          <w:rFonts w:ascii="Arial" w:hAnsi="Arial" w:cs="Arial"/>
          <w:color w:val="000009"/>
          <w:spacing w:val="1"/>
        </w:rPr>
        <w:t xml:space="preserve"> </w:t>
      </w:r>
      <w:r w:rsidRPr="00C81EC8">
        <w:rPr>
          <w:rFonts w:ascii="Arial" w:hAnsi="Arial" w:cs="Arial"/>
          <w:color w:val="000009"/>
        </w:rPr>
        <w:t>sobre</w:t>
      </w:r>
      <w:r w:rsidRPr="00C81EC8">
        <w:rPr>
          <w:rFonts w:ascii="Arial" w:hAnsi="Arial" w:cs="Arial"/>
          <w:color w:val="000009"/>
          <w:spacing w:val="1"/>
        </w:rPr>
        <w:t xml:space="preserve"> </w:t>
      </w:r>
      <w:r w:rsidRPr="00C81EC8">
        <w:rPr>
          <w:rFonts w:ascii="Arial" w:hAnsi="Arial" w:cs="Arial"/>
          <w:color w:val="000009"/>
        </w:rPr>
        <w:t>a</w:t>
      </w:r>
      <w:r w:rsidRPr="00C81EC8">
        <w:rPr>
          <w:rFonts w:ascii="Arial" w:hAnsi="Arial" w:cs="Arial"/>
          <w:color w:val="000009"/>
          <w:spacing w:val="-2"/>
        </w:rPr>
        <w:t xml:space="preserve"> </w:t>
      </w:r>
      <w:r w:rsidRPr="00C81EC8">
        <w:rPr>
          <w:rFonts w:ascii="Arial" w:hAnsi="Arial" w:cs="Arial"/>
          <w:color w:val="000009"/>
        </w:rPr>
        <w:t>aquisição.</w:t>
      </w:r>
    </w:p>
    <w:p w14:paraId="3E8D45C0" w14:textId="77777777" w:rsidR="00C81EC8" w:rsidRPr="00C47D4C" w:rsidRDefault="00C81EC8" w:rsidP="00C81EC8">
      <w:pPr>
        <w:tabs>
          <w:tab w:val="left" w:pos="709"/>
          <w:tab w:val="left" w:pos="1560"/>
          <w:tab w:val="left" w:pos="1701"/>
        </w:tabs>
        <w:overflowPunct w:val="0"/>
        <w:autoSpaceDE w:val="0"/>
        <w:autoSpaceDN w:val="0"/>
        <w:adjustRightInd w:val="0"/>
        <w:spacing w:before="120" w:beforeAutospacing="1" w:after="120" w:afterAutospacing="1" w:line="276" w:lineRule="auto"/>
        <w:ind w:left="999"/>
        <w:jc w:val="both"/>
        <w:textAlignment w:val="baseline"/>
        <w:rPr>
          <w:rFonts w:ascii="Arial" w:hAnsi="Arial" w:cs="Arial"/>
          <w:b/>
          <w:color w:val="000000"/>
        </w:rPr>
      </w:pPr>
    </w:p>
    <w:p w14:paraId="20F99255" w14:textId="2B4D3CC8" w:rsidR="00B77761" w:rsidRPr="00C47D4C" w:rsidRDefault="008C5036" w:rsidP="0053119E">
      <w:pPr>
        <w:spacing w:before="100" w:beforeAutospacing="1" w:after="100" w:afterAutospacing="1" w:line="276" w:lineRule="auto"/>
        <w:jc w:val="both"/>
        <w:rPr>
          <w:rFonts w:ascii="Arial" w:hAnsi="Arial" w:cs="Arial"/>
          <w:i/>
          <w:iCs/>
        </w:rPr>
      </w:pPr>
      <w:r w:rsidRPr="00C47D4C">
        <w:rPr>
          <w:rFonts w:ascii="Arial" w:hAnsi="Arial" w:cs="Arial"/>
          <w:i/>
          <w:iCs/>
        </w:rPr>
        <w:t>1.3</w:t>
      </w:r>
      <w:r w:rsidR="00B77761" w:rsidRPr="00C47D4C">
        <w:rPr>
          <w:rFonts w:ascii="Arial" w:hAnsi="Arial" w:cs="Arial"/>
          <w:i/>
          <w:iCs/>
        </w:rPr>
        <w:t xml:space="preserve">. O critério de julgamento adotado será </w:t>
      </w:r>
      <w:r w:rsidR="00B77761" w:rsidRPr="009D5BBC">
        <w:rPr>
          <w:rFonts w:ascii="Arial" w:hAnsi="Arial" w:cs="Arial"/>
          <w:i/>
          <w:iCs/>
        </w:rPr>
        <w:t>o menor preço</w:t>
      </w:r>
      <w:r w:rsidR="00B77761" w:rsidRPr="00C47D4C">
        <w:rPr>
          <w:rFonts w:ascii="Arial" w:hAnsi="Arial" w:cs="Arial"/>
          <w:i/>
          <w:iCs/>
        </w:rPr>
        <w:t xml:space="preserve"> GLOBAL do grupo, observadas as exigências contidas neste Edital e seus Anexos quanto às especificações do objeto.</w:t>
      </w:r>
    </w:p>
    <w:p w14:paraId="467164AA" w14:textId="77777777" w:rsidR="00971D9B" w:rsidRPr="00C47D4C" w:rsidRDefault="00971D9B" w:rsidP="00971D9B">
      <w:pPr>
        <w:rPr>
          <w:rFonts w:ascii="Arial" w:hAnsi="Arial" w:cs="Arial"/>
          <w:i/>
          <w:color w:val="FF0000"/>
          <w:highlight w:val="cyan"/>
        </w:rPr>
      </w:pPr>
    </w:p>
    <w:p w14:paraId="072F9D09" w14:textId="77777777" w:rsidR="00971D9B" w:rsidRPr="00C47D4C" w:rsidRDefault="00971D9B" w:rsidP="00971D9B">
      <w:pPr>
        <w:rPr>
          <w:rFonts w:ascii="Arial" w:hAnsi="Arial" w:cs="Arial"/>
          <w:b/>
          <w:i/>
        </w:rPr>
      </w:pPr>
      <w:r w:rsidRPr="00C47D4C">
        <w:rPr>
          <w:rFonts w:ascii="Arial" w:hAnsi="Arial" w:cs="Arial"/>
          <w:b/>
          <w:i/>
        </w:rPr>
        <w:t xml:space="preserve">2.  DO REGISTRO DE PREÇOS </w:t>
      </w:r>
    </w:p>
    <w:p w14:paraId="48A81C7D" w14:textId="77777777" w:rsidR="00971D9B" w:rsidRPr="00C47D4C" w:rsidRDefault="00971D9B" w:rsidP="00971D9B">
      <w:pPr>
        <w:rPr>
          <w:rFonts w:ascii="Arial" w:hAnsi="Arial" w:cs="Arial"/>
          <w:b/>
          <w:i/>
        </w:rPr>
      </w:pPr>
    </w:p>
    <w:p w14:paraId="7459C66B" w14:textId="77777777" w:rsidR="00971D9B" w:rsidRPr="00C47D4C" w:rsidRDefault="00971D9B" w:rsidP="00024BCA">
      <w:pPr>
        <w:numPr>
          <w:ilvl w:val="1"/>
          <w:numId w:val="10"/>
        </w:numPr>
        <w:spacing w:before="120" w:after="120" w:line="276" w:lineRule="auto"/>
        <w:ind w:left="1141"/>
        <w:jc w:val="both"/>
        <w:rPr>
          <w:rFonts w:ascii="Arial" w:hAnsi="Arial" w:cs="Arial"/>
          <w:i/>
        </w:rPr>
      </w:pPr>
      <w:r w:rsidRPr="00C47D4C">
        <w:rPr>
          <w:rFonts w:ascii="Arial" w:hAnsi="Arial" w:cs="Arial"/>
          <w:i/>
        </w:rPr>
        <w:t>As regras referentes aos órgãos gerenciador e participantes, bem como a eventuais adesões são as que constam da minuta de Ata de Registro de Preços</w:t>
      </w:r>
    </w:p>
    <w:p w14:paraId="038E5C4E" w14:textId="77777777" w:rsidR="003F092F" w:rsidRPr="00C47D4C" w:rsidRDefault="003F092F" w:rsidP="00235187">
      <w:pPr>
        <w:spacing w:before="120" w:after="120" w:line="276" w:lineRule="auto"/>
        <w:jc w:val="both"/>
        <w:rPr>
          <w:rFonts w:ascii="Arial" w:hAnsi="Arial" w:cs="Arial"/>
          <w:lang w:eastAsia="en-US"/>
        </w:rPr>
      </w:pPr>
    </w:p>
    <w:p w14:paraId="2E36DF48" w14:textId="301C1C62" w:rsidR="00CA24FB" w:rsidRPr="00C47D4C" w:rsidRDefault="00CA24FB" w:rsidP="009D5BBC">
      <w:pPr>
        <w:pStyle w:val="Nivel01"/>
        <w:rPr>
          <w:rFonts w:ascii="Arial" w:hAnsi="Arial" w:cs="Arial"/>
          <w:sz w:val="24"/>
          <w:szCs w:val="24"/>
        </w:rPr>
      </w:pPr>
      <w:r w:rsidRPr="00C47D4C">
        <w:rPr>
          <w:rFonts w:ascii="Arial" w:hAnsi="Arial" w:cs="Arial"/>
          <w:sz w:val="24"/>
          <w:szCs w:val="24"/>
        </w:rPr>
        <w:t>DO CREDENCIAMENTO</w:t>
      </w:r>
    </w:p>
    <w:p w14:paraId="41799C57" w14:textId="77777777" w:rsidR="0011158D" w:rsidRPr="00C47D4C" w:rsidRDefault="0011158D" w:rsidP="009D5BBC">
      <w:pPr>
        <w:jc w:val="both"/>
        <w:rPr>
          <w:rFonts w:ascii="Arial" w:hAnsi="Arial" w:cs="Arial"/>
        </w:rPr>
      </w:pPr>
    </w:p>
    <w:p w14:paraId="3DC9360A" w14:textId="5791364A" w:rsidR="009E4998" w:rsidRPr="00C47D4C" w:rsidRDefault="00D47C16" w:rsidP="009D5BBC">
      <w:pPr>
        <w:jc w:val="both"/>
        <w:rPr>
          <w:rFonts w:ascii="Arial" w:hAnsi="Arial" w:cs="Arial"/>
        </w:rPr>
      </w:pPr>
      <w:r w:rsidRPr="00C47D4C">
        <w:rPr>
          <w:rFonts w:ascii="Arial" w:hAnsi="Arial" w:cs="Arial"/>
        </w:rPr>
        <w:t>3.1 Poderão</w:t>
      </w:r>
      <w:r w:rsidR="009E4998" w:rsidRPr="00C47D4C">
        <w:rPr>
          <w:rFonts w:ascii="Arial" w:hAnsi="Arial" w:cs="Arial"/>
        </w:rPr>
        <w:t xml:space="preserve"> participar desta Licitação todas e quaisquer empresas ou sociedades, regularmente estabelecidas no País, que sejam especializadas e credenciadas no objeto desta licitação e que satisfaçam todas as exigências, especificações e normas contidas neste Edital e seus Anexos.                                                                    </w:t>
      </w:r>
    </w:p>
    <w:p w14:paraId="6B2B0422" w14:textId="5C8AEA15" w:rsidR="009E4998" w:rsidRPr="00C47D4C" w:rsidRDefault="009E4998" w:rsidP="009D5BBC">
      <w:pPr>
        <w:jc w:val="both"/>
        <w:rPr>
          <w:rFonts w:ascii="Arial" w:hAnsi="Arial" w:cs="Arial"/>
        </w:rPr>
      </w:pPr>
      <w:r w:rsidRPr="00C47D4C">
        <w:rPr>
          <w:rFonts w:ascii="Arial" w:hAnsi="Arial" w:cs="Arial"/>
        </w:rPr>
        <w:t xml:space="preserve">3.2   </w:t>
      </w:r>
      <w:r w:rsidRPr="00C47D4C">
        <w:rPr>
          <w:rFonts w:ascii="Arial" w:hAnsi="Arial" w:cs="Arial"/>
        </w:rPr>
        <w:tab/>
        <w:t>Poderão participar deste Pregão Eletrônico as empresas que apresentarem toda a documentação por ela exigida para respectivo cadastramento junto à Bolsa de Licitações e Leilões.</w:t>
      </w:r>
    </w:p>
    <w:p w14:paraId="6C4A78C5" w14:textId="21989C5B" w:rsidR="009E4998" w:rsidRPr="00C47D4C" w:rsidRDefault="009E4998" w:rsidP="009D5BBC">
      <w:pPr>
        <w:jc w:val="both"/>
        <w:rPr>
          <w:rFonts w:ascii="Arial" w:hAnsi="Arial" w:cs="Arial"/>
        </w:rPr>
      </w:pPr>
      <w:r w:rsidRPr="00C47D4C">
        <w:rPr>
          <w:rFonts w:ascii="Arial" w:hAnsi="Arial" w:cs="Arial"/>
        </w:rPr>
        <w:t>3.3     É vedada a participação de empresa em forma de consórcios ou grupos de empresas.</w:t>
      </w:r>
    </w:p>
    <w:p w14:paraId="0008177B" w14:textId="515D3AED" w:rsidR="009E4998" w:rsidRPr="00C47D4C" w:rsidRDefault="009E4998" w:rsidP="009D5BBC">
      <w:pPr>
        <w:jc w:val="both"/>
        <w:rPr>
          <w:rFonts w:ascii="Arial" w:hAnsi="Arial" w:cs="Arial"/>
        </w:rPr>
      </w:pPr>
      <w:r w:rsidRPr="00C47D4C">
        <w:rPr>
          <w:rFonts w:ascii="Arial" w:hAnsi="Arial" w:cs="Arial"/>
        </w:rPr>
        <w:t>3.4   Não poderá participar da licitação a empresa que estiver sob falência, concordata, concurso de credores, dissolução, liquidação ou que tenha sido declarada inidônea por órgão ou entidade da administração pública direta ou indireta, federal, estadual, municipal ou Distrito Federal ou que esteja cumprindo período de suspensão no âmbito da administração municipal.</w:t>
      </w:r>
    </w:p>
    <w:p w14:paraId="51796B2D" w14:textId="25DA18C2" w:rsidR="009E4998" w:rsidRPr="00C47D4C" w:rsidRDefault="009E4998" w:rsidP="009D5BBC">
      <w:pPr>
        <w:jc w:val="both"/>
        <w:rPr>
          <w:rFonts w:ascii="Arial" w:hAnsi="Arial" w:cs="Arial"/>
        </w:rPr>
      </w:pPr>
      <w:r w:rsidRPr="00C47D4C">
        <w:rPr>
          <w:rFonts w:ascii="Arial" w:hAnsi="Arial" w:cs="Arial"/>
        </w:rPr>
        <w:t xml:space="preserve">3.5   O licitante deverá estar credenciado, de forma direta ou através de empresas associadas à Bolsa de Licitações do Brasil, até no mínimo uma hora antes do horário fixado no edital para o recebimento das propostas. </w:t>
      </w:r>
    </w:p>
    <w:p w14:paraId="3A117E9B" w14:textId="52EC7BA8" w:rsidR="009E4998" w:rsidRPr="00C47D4C" w:rsidRDefault="009E4998" w:rsidP="009D5BBC">
      <w:pPr>
        <w:jc w:val="both"/>
        <w:rPr>
          <w:rFonts w:ascii="Arial" w:hAnsi="Arial" w:cs="Arial"/>
        </w:rPr>
      </w:pPr>
      <w:r w:rsidRPr="00C47D4C">
        <w:rPr>
          <w:rFonts w:ascii="Arial" w:hAnsi="Arial" w:cs="Arial"/>
        </w:rPr>
        <w:t>3.6    O cadastramento do licitante deverá ser requerido acompanhado dos seguintes documentos:</w:t>
      </w:r>
    </w:p>
    <w:p w14:paraId="4C32DEF1" w14:textId="139488B3" w:rsidR="009E4998" w:rsidRPr="00C47D4C" w:rsidRDefault="009E4998" w:rsidP="009D5BBC">
      <w:pPr>
        <w:jc w:val="both"/>
        <w:rPr>
          <w:rFonts w:ascii="Arial" w:hAnsi="Arial" w:cs="Arial"/>
        </w:rPr>
      </w:pPr>
      <w:r w:rsidRPr="00C47D4C">
        <w:rPr>
          <w:rFonts w:ascii="Arial" w:hAnsi="Arial" w:cs="Arial"/>
        </w:rPr>
        <w:t xml:space="preserve">          a) Instrumento particular de mandato outorgando à operador devidamente credenciado junto à Bolsa, poderes específicos de sua representação no pregão, conforme modelo fornecido pela Bolsa de Licitações do Brasil</w:t>
      </w:r>
      <w:r w:rsidR="004514C6">
        <w:rPr>
          <w:rFonts w:ascii="Arial" w:hAnsi="Arial" w:cs="Arial"/>
        </w:rPr>
        <w:t xml:space="preserve"> </w:t>
      </w:r>
      <w:r w:rsidRPr="00C47D4C">
        <w:rPr>
          <w:rFonts w:ascii="Arial" w:hAnsi="Arial" w:cs="Arial"/>
          <w:highlight w:val="green"/>
        </w:rPr>
        <w:t>(ANEXO 04)</w:t>
      </w:r>
    </w:p>
    <w:p w14:paraId="569FAD33" w14:textId="77777777" w:rsidR="009E4998" w:rsidRPr="00C47D4C" w:rsidRDefault="009E4998" w:rsidP="009D5BBC">
      <w:pPr>
        <w:jc w:val="both"/>
        <w:rPr>
          <w:rFonts w:ascii="Arial" w:hAnsi="Arial" w:cs="Arial"/>
        </w:rPr>
      </w:pPr>
      <w:r w:rsidRPr="00C47D4C">
        <w:rPr>
          <w:rFonts w:ascii="Arial" w:hAnsi="Arial" w:cs="Arial"/>
        </w:rPr>
        <w:t xml:space="preserve">            b) Declaração de seu pleno conhecimento, de aceitação e de atendimento às exigências de habilitação   previstas no Edital, conforme modelo fornecido pela Bolsa de Licitações do Brasil </w:t>
      </w:r>
      <w:r w:rsidRPr="00C47D4C">
        <w:rPr>
          <w:rFonts w:ascii="Arial" w:hAnsi="Arial" w:cs="Arial"/>
          <w:highlight w:val="green"/>
        </w:rPr>
        <w:t>(ANEXO 04)</w:t>
      </w:r>
      <w:r w:rsidRPr="00C47D4C">
        <w:rPr>
          <w:rFonts w:ascii="Arial" w:hAnsi="Arial" w:cs="Arial"/>
        </w:rPr>
        <w:t xml:space="preserve"> e </w:t>
      </w:r>
    </w:p>
    <w:p w14:paraId="46C45BB6" w14:textId="77777777" w:rsidR="009E4998" w:rsidRPr="00C47D4C" w:rsidRDefault="009E4998" w:rsidP="009D5BBC">
      <w:pPr>
        <w:jc w:val="both"/>
        <w:rPr>
          <w:rFonts w:ascii="Arial" w:hAnsi="Arial" w:cs="Arial"/>
        </w:rPr>
      </w:pPr>
      <w:r w:rsidRPr="00C47D4C">
        <w:rPr>
          <w:rFonts w:ascii="Arial" w:hAnsi="Arial" w:cs="Arial"/>
        </w:rPr>
        <w:t xml:space="preserve">          c) Especificações do produto objeto da licitação em conformidade com edital, constando preço, marca e modelo e em caso de itens específicos mediante solicitação do pregoeiro no ícone ARQ, inserção de catálogos do fabricante. “A empresa participante do certame não deve ser identificada”. Decreto 5.450/05 art. 24 parágrafo 5º.</w:t>
      </w:r>
    </w:p>
    <w:p w14:paraId="75FF3B51" w14:textId="77777777" w:rsidR="009E4998" w:rsidRPr="00C47D4C" w:rsidRDefault="009E4998" w:rsidP="009D5BBC">
      <w:pPr>
        <w:jc w:val="both"/>
        <w:rPr>
          <w:rFonts w:ascii="Arial" w:hAnsi="Arial" w:cs="Arial"/>
        </w:rPr>
      </w:pPr>
      <w:r w:rsidRPr="00C47D4C">
        <w:rPr>
          <w:rFonts w:ascii="Arial" w:hAnsi="Arial" w:cs="Arial"/>
        </w:rPr>
        <w:t>O custo de operacionalização e uso do sistema, ficará a cargo do Licitante vencedor do certame, que pagará a Bolsa de Licitações do Brasil, provedora do sistema eletrônico, o equivalente ao percentual estabelecido pela mesma sobre o valor contratual ajustado, a título de taxa pela utilização dos recursos de tecnologia da informação, em conformidade com o regulamento operacional da BLL – Bolsa de Licitações do Brasil, anexo 04</w:t>
      </w:r>
    </w:p>
    <w:p w14:paraId="5B938956" w14:textId="17C3731B" w:rsidR="009E4998" w:rsidRPr="00C47D4C" w:rsidRDefault="009E4998" w:rsidP="009D5BBC">
      <w:pPr>
        <w:jc w:val="both"/>
        <w:rPr>
          <w:rFonts w:ascii="Arial" w:hAnsi="Arial" w:cs="Arial"/>
        </w:rPr>
      </w:pPr>
      <w:r w:rsidRPr="00C47D4C">
        <w:rPr>
          <w:rFonts w:ascii="Arial" w:hAnsi="Arial" w:cs="Arial"/>
        </w:rPr>
        <w:t xml:space="preserve">3.7 </w:t>
      </w:r>
      <w:r w:rsidRPr="00C47D4C">
        <w:rPr>
          <w:rFonts w:ascii="Arial" w:hAnsi="Arial" w:cs="Arial"/>
        </w:rPr>
        <w:tab/>
        <w:t xml:space="preserve">A microempresa ou empresa de pequeno porte, além da apresentação da declaração constante no Anexo 09 para fins de habilitação, deverá, quando do cadastramento da proposta inicial de preço a ser digitado no sistema, </w:t>
      </w:r>
      <w:r w:rsidR="00572304">
        <w:rPr>
          <w:rFonts w:ascii="Arial" w:hAnsi="Arial" w:cs="Arial"/>
        </w:rPr>
        <w:t xml:space="preserve">verificar nos dados cadastrais se assinalou o regime ME/EPP no sistema conforme </w:t>
      </w:r>
      <w:r w:rsidRPr="00C47D4C">
        <w:rPr>
          <w:rFonts w:ascii="Arial" w:hAnsi="Arial" w:cs="Arial"/>
        </w:rPr>
        <w:t>o seu regime de tributação para fazer valer o direito de prioridade do desempate. Art. 44 e 45 da LC 123/2006.</w:t>
      </w:r>
    </w:p>
    <w:p w14:paraId="773E6428" w14:textId="77777777" w:rsidR="009E4998" w:rsidRPr="00C47D4C" w:rsidRDefault="009E4998" w:rsidP="009E4998">
      <w:pPr>
        <w:rPr>
          <w:rFonts w:ascii="Arial" w:hAnsi="Arial" w:cs="Arial"/>
        </w:rPr>
      </w:pPr>
    </w:p>
    <w:p w14:paraId="46088C45" w14:textId="78D3253E" w:rsidR="009E4998" w:rsidRPr="00C47D4C" w:rsidRDefault="009E4998" w:rsidP="009E4998">
      <w:pPr>
        <w:rPr>
          <w:rFonts w:ascii="Arial" w:hAnsi="Arial" w:cs="Arial"/>
        </w:rPr>
      </w:pPr>
      <w:r w:rsidRPr="00C47D4C">
        <w:rPr>
          <w:rFonts w:ascii="Arial" w:hAnsi="Arial" w:cs="Arial"/>
        </w:rPr>
        <w:t>4.</w:t>
      </w:r>
      <w:r w:rsidR="00D267FB">
        <w:rPr>
          <w:rFonts w:ascii="Arial" w:hAnsi="Arial" w:cs="Arial"/>
        </w:rPr>
        <w:t xml:space="preserve"> </w:t>
      </w:r>
      <w:r w:rsidRPr="00C47D4C">
        <w:rPr>
          <w:rFonts w:ascii="Arial" w:hAnsi="Arial" w:cs="Arial"/>
        </w:rPr>
        <w:t xml:space="preserve"> REGULAMENTO OPERACIONAL DO CERTAME</w:t>
      </w:r>
    </w:p>
    <w:p w14:paraId="50FA1FB6" w14:textId="7F389378" w:rsidR="009E4998" w:rsidRPr="00C47D4C" w:rsidRDefault="009E4998" w:rsidP="009D5BBC">
      <w:pPr>
        <w:jc w:val="both"/>
        <w:rPr>
          <w:rFonts w:ascii="Arial" w:hAnsi="Arial" w:cs="Arial"/>
        </w:rPr>
      </w:pPr>
      <w:r w:rsidRPr="00C47D4C">
        <w:rPr>
          <w:rFonts w:ascii="Arial" w:hAnsi="Arial" w:cs="Arial"/>
        </w:rPr>
        <w:t>4.1 O certame será conduzido pelo Pregoeiro, com o auxílio da equipe de apoio, que terá, em especial, as seguintes atribuições:</w:t>
      </w:r>
    </w:p>
    <w:p w14:paraId="269F717F" w14:textId="77777777" w:rsidR="009E4998" w:rsidRPr="00C47D4C" w:rsidRDefault="009E4998" w:rsidP="009D5BBC">
      <w:pPr>
        <w:jc w:val="both"/>
        <w:rPr>
          <w:rFonts w:ascii="Arial" w:hAnsi="Arial" w:cs="Arial"/>
        </w:rPr>
      </w:pPr>
      <w:r w:rsidRPr="00C47D4C">
        <w:rPr>
          <w:rFonts w:ascii="Arial" w:hAnsi="Arial" w:cs="Arial"/>
        </w:rPr>
        <w:t>a) acompanhar os trabalhos da equipe de apoio;</w:t>
      </w:r>
    </w:p>
    <w:p w14:paraId="4DD1C996" w14:textId="77777777" w:rsidR="009E4998" w:rsidRPr="00C47D4C" w:rsidRDefault="009E4998" w:rsidP="009D5BBC">
      <w:pPr>
        <w:jc w:val="both"/>
        <w:rPr>
          <w:rFonts w:ascii="Arial" w:hAnsi="Arial" w:cs="Arial"/>
        </w:rPr>
      </w:pPr>
      <w:r w:rsidRPr="00C47D4C">
        <w:rPr>
          <w:rFonts w:ascii="Arial" w:hAnsi="Arial" w:cs="Arial"/>
        </w:rPr>
        <w:t>b) responder as questões formuladas pelos fornecedores, relativas ao certame;</w:t>
      </w:r>
    </w:p>
    <w:p w14:paraId="042F5F08" w14:textId="77777777" w:rsidR="009E4998" w:rsidRPr="00C47D4C" w:rsidRDefault="009E4998" w:rsidP="009D5BBC">
      <w:pPr>
        <w:jc w:val="both"/>
        <w:rPr>
          <w:rFonts w:ascii="Arial" w:hAnsi="Arial" w:cs="Arial"/>
        </w:rPr>
      </w:pPr>
      <w:r w:rsidRPr="00C47D4C">
        <w:rPr>
          <w:rFonts w:ascii="Arial" w:hAnsi="Arial" w:cs="Arial"/>
        </w:rPr>
        <w:t>c) abrir as propostas de preços;</w:t>
      </w:r>
    </w:p>
    <w:p w14:paraId="285D59B9" w14:textId="77777777" w:rsidR="009E4998" w:rsidRPr="00C47D4C" w:rsidRDefault="009E4998" w:rsidP="009D5BBC">
      <w:pPr>
        <w:jc w:val="both"/>
        <w:rPr>
          <w:rFonts w:ascii="Arial" w:hAnsi="Arial" w:cs="Arial"/>
        </w:rPr>
      </w:pPr>
      <w:r w:rsidRPr="00C47D4C">
        <w:rPr>
          <w:rFonts w:ascii="Arial" w:hAnsi="Arial" w:cs="Arial"/>
        </w:rPr>
        <w:t>d) analisar a aceitabilidade das propostas;</w:t>
      </w:r>
    </w:p>
    <w:p w14:paraId="2047E14E" w14:textId="77777777" w:rsidR="009E4998" w:rsidRPr="00C47D4C" w:rsidRDefault="009E4998" w:rsidP="009D5BBC">
      <w:pPr>
        <w:jc w:val="both"/>
        <w:rPr>
          <w:rFonts w:ascii="Arial" w:hAnsi="Arial" w:cs="Arial"/>
        </w:rPr>
      </w:pPr>
      <w:r w:rsidRPr="00C47D4C">
        <w:rPr>
          <w:rFonts w:ascii="Arial" w:hAnsi="Arial" w:cs="Arial"/>
        </w:rPr>
        <w:t>e) desclassificar propostas indicando os motivos;</w:t>
      </w:r>
    </w:p>
    <w:p w14:paraId="009B31AD" w14:textId="77777777" w:rsidR="009E4998" w:rsidRPr="00C47D4C" w:rsidRDefault="009E4998" w:rsidP="009D5BBC">
      <w:pPr>
        <w:jc w:val="both"/>
        <w:rPr>
          <w:rFonts w:ascii="Arial" w:hAnsi="Arial" w:cs="Arial"/>
        </w:rPr>
      </w:pPr>
      <w:r w:rsidRPr="00C47D4C">
        <w:rPr>
          <w:rFonts w:ascii="Arial" w:hAnsi="Arial" w:cs="Arial"/>
        </w:rPr>
        <w:t>f) conduzir os procedimentos relativos aos lances e à escolha da proposta do lance de menor preço;</w:t>
      </w:r>
    </w:p>
    <w:p w14:paraId="5CCD6022" w14:textId="77777777" w:rsidR="009E4998" w:rsidRPr="00C47D4C" w:rsidRDefault="009E4998" w:rsidP="009D5BBC">
      <w:pPr>
        <w:jc w:val="both"/>
        <w:rPr>
          <w:rFonts w:ascii="Arial" w:hAnsi="Arial" w:cs="Arial"/>
        </w:rPr>
      </w:pPr>
      <w:r w:rsidRPr="00C47D4C">
        <w:rPr>
          <w:rFonts w:ascii="Arial" w:hAnsi="Arial" w:cs="Arial"/>
        </w:rPr>
        <w:t>g) verificar a habilitação do proponente classificado em primeiro lugar;</w:t>
      </w:r>
    </w:p>
    <w:p w14:paraId="4DEDF196" w14:textId="77777777" w:rsidR="009E4998" w:rsidRPr="00C47D4C" w:rsidRDefault="009E4998" w:rsidP="009D5BBC">
      <w:pPr>
        <w:jc w:val="both"/>
        <w:rPr>
          <w:rFonts w:ascii="Arial" w:hAnsi="Arial" w:cs="Arial"/>
        </w:rPr>
      </w:pPr>
      <w:r w:rsidRPr="00C47D4C">
        <w:rPr>
          <w:rFonts w:ascii="Arial" w:hAnsi="Arial" w:cs="Arial"/>
        </w:rPr>
        <w:t>h) declarar o vencedor;</w:t>
      </w:r>
    </w:p>
    <w:p w14:paraId="3C59E8C0" w14:textId="77777777" w:rsidR="009E4998" w:rsidRPr="00C47D4C" w:rsidRDefault="009E4998" w:rsidP="009D5BBC">
      <w:pPr>
        <w:jc w:val="both"/>
        <w:rPr>
          <w:rFonts w:ascii="Arial" w:hAnsi="Arial" w:cs="Arial"/>
        </w:rPr>
      </w:pPr>
      <w:r w:rsidRPr="00C47D4C">
        <w:rPr>
          <w:rFonts w:ascii="Arial" w:hAnsi="Arial" w:cs="Arial"/>
        </w:rPr>
        <w:t>i) receber, examinar e decidir sobre a pertinência dos recursos;</w:t>
      </w:r>
    </w:p>
    <w:p w14:paraId="6042DEBF" w14:textId="77777777" w:rsidR="009E4998" w:rsidRPr="00C47D4C" w:rsidRDefault="009E4998" w:rsidP="009D5BBC">
      <w:pPr>
        <w:jc w:val="both"/>
        <w:rPr>
          <w:rFonts w:ascii="Arial" w:hAnsi="Arial" w:cs="Arial"/>
        </w:rPr>
      </w:pPr>
      <w:r w:rsidRPr="00C47D4C">
        <w:rPr>
          <w:rFonts w:ascii="Arial" w:hAnsi="Arial" w:cs="Arial"/>
        </w:rPr>
        <w:t>j) elaborar a ata da sessão;</w:t>
      </w:r>
    </w:p>
    <w:p w14:paraId="00682CCB" w14:textId="77777777" w:rsidR="009E4998" w:rsidRPr="00C47D4C" w:rsidRDefault="009E4998" w:rsidP="009D5BBC">
      <w:pPr>
        <w:jc w:val="both"/>
        <w:rPr>
          <w:rFonts w:ascii="Arial" w:hAnsi="Arial" w:cs="Arial"/>
        </w:rPr>
      </w:pPr>
      <w:r w:rsidRPr="00C47D4C">
        <w:rPr>
          <w:rFonts w:ascii="Arial" w:hAnsi="Arial" w:cs="Arial"/>
        </w:rPr>
        <w:t>k) encaminhar o processo à autoridade superior para homologar e autorizar a contratação;</w:t>
      </w:r>
    </w:p>
    <w:p w14:paraId="378B0E56" w14:textId="1F533550" w:rsidR="009E4998" w:rsidRPr="00C47D4C" w:rsidRDefault="009E4998" w:rsidP="009D5BBC">
      <w:pPr>
        <w:jc w:val="both"/>
        <w:rPr>
          <w:rFonts w:ascii="Arial" w:hAnsi="Arial" w:cs="Arial"/>
        </w:rPr>
      </w:pPr>
      <w:r w:rsidRPr="00C47D4C">
        <w:rPr>
          <w:rFonts w:ascii="Arial" w:hAnsi="Arial" w:cs="Arial"/>
        </w:rPr>
        <w:t>l) abrir processo administrativo para apuração de irregularidades visando a aplicação de penalidades previstas na legislação.</w:t>
      </w:r>
    </w:p>
    <w:p w14:paraId="5630FB0E" w14:textId="77777777" w:rsidR="0011158D" w:rsidRPr="00C47D4C" w:rsidRDefault="0011158D" w:rsidP="009E4998">
      <w:pPr>
        <w:rPr>
          <w:rFonts w:ascii="Arial" w:hAnsi="Arial" w:cs="Arial"/>
        </w:rPr>
      </w:pPr>
    </w:p>
    <w:p w14:paraId="6CB1C19F" w14:textId="77777777" w:rsidR="009E4998" w:rsidRPr="00C47D4C" w:rsidRDefault="009E4998" w:rsidP="009D5BBC">
      <w:pPr>
        <w:jc w:val="both"/>
        <w:rPr>
          <w:rFonts w:ascii="Arial" w:hAnsi="Arial" w:cs="Arial"/>
        </w:rPr>
      </w:pPr>
      <w:r w:rsidRPr="00C47D4C">
        <w:rPr>
          <w:rFonts w:ascii="Arial" w:hAnsi="Arial" w:cs="Arial"/>
        </w:rPr>
        <w:t>CREDENCIAMENTO NO SISTEMA LICITAÇÕES DA BOLSA DE LICITAÇÕES E LEILÕES:</w:t>
      </w:r>
    </w:p>
    <w:p w14:paraId="7A5DEAD1" w14:textId="387E6F89" w:rsidR="009E4998" w:rsidRPr="00C47D4C" w:rsidRDefault="009E4998" w:rsidP="009D5BBC">
      <w:pPr>
        <w:jc w:val="both"/>
        <w:rPr>
          <w:rFonts w:ascii="Arial" w:hAnsi="Arial" w:cs="Arial"/>
        </w:rPr>
      </w:pPr>
      <w:r w:rsidRPr="00C47D4C">
        <w:rPr>
          <w:rFonts w:ascii="Arial" w:hAnsi="Arial" w:cs="Arial"/>
        </w:rPr>
        <w:t xml:space="preserve">4.2 As pessoas jurídicas ou firmas individuais interessadas deverão nomear através do instrumento de mandato previsto no item 4.6 “a”, com firma reconhecida, operador devidamente credenciado em qualquer empresa associada à Bolsa de Licitações do Brasil, atribuindo poderes para formular lances de preços e praticar todos os demais atos e operações no site: www.bll.org.br. </w:t>
      </w:r>
    </w:p>
    <w:p w14:paraId="00065016" w14:textId="3E280AA4" w:rsidR="009E4998" w:rsidRPr="00C47D4C" w:rsidRDefault="009E4998" w:rsidP="009D5BBC">
      <w:pPr>
        <w:jc w:val="both"/>
        <w:rPr>
          <w:rFonts w:ascii="Arial" w:hAnsi="Arial" w:cs="Arial"/>
        </w:rPr>
      </w:pPr>
      <w:r w:rsidRPr="00C47D4C">
        <w:rPr>
          <w:rFonts w:ascii="Arial" w:hAnsi="Arial" w:cs="Arial"/>
        </w:rPr>
        <w:t xml:space="preserve">4.3 </w:t>
      </w:r>
      <w:r w:rsidRPr="00C47D4C">
        <w:rPr>
          <w:rFonts w:ascii="Arial" w:hAnsi="Arial" w:cs="Arial"/>
        </w:rPr>
        <w:tab/>
        <w:t>A participação do licitante no pregão eletrônico se dará por meio de participação direta ou através de empresas associadas à BLL – Bolsa de Licitações do Brasil, a qual deverá manifestar, por meio de seu operador designado, em campo próprio do sistema, pleno conhecimento, aceitação e atendimento às exigências de habilitação previstas no Edital.</w:t>
      </w:r>
    </w:p>
    <w:p w14:paraId="0D3B0EB9" w14:textId="561A6B8C" w:rsidR="009E4998" w:rsidRPr="00C47D4C" w:rsidRDefault="009E4998" w:rsidP="009D5BBC">
      <w:pPr>
        <w:jc w:val="both"/>
        <w:rPr>
          <w:rFonts w:ascii="Arial" w:hAnsi="Arial" w:cs="Arial"/>
        </w:rPr>
      </w:pPr>
      <w:r w:rsidRPr="00C47D4C">
        <w:rPr>
          <w:rFonts w:ascii="Arial" w:hAnsi="Arial" w:cs="Arial"/>
        </w:rPr>
        <w:t xml:space="preserve">4.4 </w:t>
      </w:r>
      <w:r w:rsidRPr="00C47D4C">
        <w:rPr>
          <w:rFonts w:ascii="Arial" w:hAnsi="Arial" w:cs="Arial"/>
        </w:rPr>
        <w:tab/>
        <w:t xml:space="preserve">O acesso do operador ao pregão, para efeito de encaminhamento de proposta de preço e lances sucessivos de preços, em nome do licitante, somente se dará mediante prévia definição de senha privativa.                                                                                           </w:t>
      </w:r>
    </w:p>
    <w:p w14:paraId="2DB08190" w14:textId="6C2271A5" w:rsidR="009E4998" w:rsidRPr="00C47D4C" w:rsidRDefault="009E4998" w:rsidP="009E4998">
      <w:pPr>
        <w:rPr>
          <w:rFonts w:ascii="Arial" w:hAnsi="Arial" w:cs="Arial"/>
        </w:rPr>
      </w:pPr>
      <w:r w:rsidRPr="00C47D4C">
        <w:rPr>
          <w:rFonts w:ascii="Arial" w:hAnsi="Arial" w:cs="Arial"/>
        </w:rPr>
        <w:t xml:space="preserve">4.5 </w:t>
      </w:r>
      <w:r w:rsidRPr="00C47D4C">
        <w:rPr>
          <w:rFonts w:ascii="Arial" w:hAnsi="Arial" w:cs="Arial"/>
        </w:rPr>
        <w:tab/>
        <w:t>A chave de identificação e a senha dos operadores poderão ser utilizadas em qualquer pregão eletrônico, salvo quando canceladas por solicitação do credenciado ou por iniciativa da BLL - Bolsa De Licitações do Brasil.</w:t>
      </w:r>
    </w:p>
    <w:p w14:paraId="676734D7" w14:textId="34732CD8" w:rsidR="009E4998" w:rsidRPr="00C47D4C" w:rsidRDefault="009E4998" w:rsidP="009D5BBC">
      <w:pPr>
        <w:jc w:val="both"/>
        <w:rPr>
          <w:rFonts w:ascii="Arial" w:hAnsi="Arial" w:cs="Arial"/>
        </w:rPr>
      </w:pPr>
      <w:r w:rsidRPr="00C47D4C">
        <w:rPr>
          <w:rFonts w:ascii="Arial" w:hAnsi="Arial" w:cs="Arial"/>
        </w:rPr>
        <w:t xml:space="preserve">4.6 </w:t>
      </w:r>
      <w:r w:rsidRPr="00C47D4C">
        <w:rPr>
          <w:rFonts w:ascii="Arial" w:hAnsi="Arial" w:cs="Arial"/>
        </w:rPr>
        <w:tab/>
        <w:t>É de exclusiva responsabilidade do usuário o sigilo da senha, bem como seu uso em qualquer transação efetuada diretamente ou por seu representante, não cabendo a BLL - Bolsa de Licitações do Brasil a responsabilidade por eventuais danos decorrentes de uso indevido da senha, ainda que por terceiros.</w:t>
      </w:r>
    </w:p>
    <w:p w14:paraId="7D630753" w14:textId="3AF6356A" w:rsidR="009E4998" w:rsidRPr="00C47D4C" w:rsidRDefault="009E4998" w:rsidP="009D5BBC">
      <w:pPr>
        <w:jc w:val="both"/>
        <w:rPr>
          <w:rFonts w:ascii="Arial" w:hAnsi="Arial" w:cs="Arial"/>
        </w:rPr>
      </w:pPr>
      <w:r w:rsidRPr="00C47D4C">
        <w:rPr>
          <w:rFonts w:ascii="Arial" w:hAnsi="Arial" w:cs="Arial"/>
        </w:rPr>
        <w:t xml:space="preserve">4.7 </w:t>
      </w:r>
      <w:r w:rsidRPr="00C47D4C">
        <w:rPr>
          <w:rFonts w:ascii="Arial" w:hAnsi="Arial" w:cs="Arial"/>
        </w:rPr>
        <w:tab/>
        <w:t>O credenciamento do fornecedor e de seu representante legal junto ao sistema eletrônico implica a responsabilidade legal pelos atos praticados e a presunção de capacidade técnica para realização das transações inerentes ao pregão eletrônico.</w:t>
      </w:r>
    </w:p>
    <w:p w14:paraId="5B1CF895" w14:textId="77777777" w:rsidR="009E4998" w:rsidRPr="00C47D4C" w:rsidRDefault="009E4998" w:rsidP="009D5BBC">
      <w:pPr>
        <w:jc w:val="both"/>
        <w:rPr>
          <w:rFonts w:ascii="Arial" w:hAnsi="Arial" w:cs="Arial"/>
        </w:rPr>
      </w:pPr>
      <w:r w:rsidRPr="00C47D4C">
        <w:rPr>
          <w:rFonts w:ascii="Arial" w:hAnsi="Arial" w:cs="Arial"/>
        </w:rPr>
        <w:t>PARTICIPAÇÃO:</w:t>
      </w:r>
    </w:p>
    <w:p w14:paraId="017948AB" w14:textId="4AEC35F2" w:rsidR="009E4998" w:rsidRPr="00C47D4C" w:rsidRDefault="00D267FB" w:rsidP="009D5BBC">
      <w:pPr>
        <w:jc w:val="both"/>
        <w:rPr>
          <w:rFonts w:ascii="Arial" w:hAnsi="Arial" w:cs="Arial"/>
        </w:rPr>
      </w:pPr>
      <w:r>
        <w:rPr>
          <w:rFonts w:ascii="Arial" w:hAnsi="Arial" w:cs="Arial"/>
        </w:rPr>
        <w:t xml:space="preserve">4.8 </w:t>
      </w:r>
      <w:r w:rsidR="009E4998" w:rsidRPr="00C47D4C">
        <w:rPr>
          <w:rFonts w:ascii="Arial" w:hAnsi="Arial" w:cs="Arial"/>
        </w:rPr>
        <w:t xml:space="preserve">A participação no Pregão, na Forma Eletrônica se dará por meio da digitação da senha pessoal e intransferível do representante credenciado (operador da corretora de mercadorias) e subsequente encaminhamento da proposta de preços, exclusivamente por meio do sistema eletrônico, observados data e horário limite estabelecido. </w:t>
      </w:r>
      <w:r w:rsidR="009E4998" w:rsidRPr="00C47D4C">
        <w:rPr>
          <w:rFonts w:ascii="Arial" w:hAnsi="Arial" w:cs="Arial"/>
        </w:rPr>
        <w:tab/>
      </w:r>
    </w:p>
    <w:p w14:paraId="24E5881D" w14:textId="253024A5" w:rsidR="009E4998" w:rsidRPr="00C47D4C" w:rsidRDefault="00D267FB" w:rsidP="009D5BBC">
      <w:pPr>
        <w:jc w:val="both"/>
        <w:rPr>
          <w:rFonts w:ascii="Arial" w:hAnsi="Arial" w:cs="Arial"/>
        </w:rPr>
      </w:pPr>
      <w:r>
        <w:rPr>
          <w:rFonts w:ascii="Arial" w:hAnsi="Arial" w:cs="Arial"/>
        </w:rPr>
        <w:t xml:space="preserve">4.9.  </w:t>
      </w:r>
      <w:r w:rsidR="009E4998" w:rsidRPr="00C47D4C">
        <w:rPr>
          <w:rFonts w:ascii="Arial" w:hAnsi="Arial" w:cs="Arial"/>
        </w:rPr>
        <w:t>Caberá ao fornecedor acompanhar as operações no sistema eletrônico durante a sessão pública do pregão, ficando responsável pelo ônus decorrente da perda de negócios diante da inobservância de quaisquer mensagens emitidas pelo sistema ou da desconexão do seu representante;</w:t>
      </w:r>
    </w:p>
    <w:p w14:paraId="0A0682A7" w14:textId="6595216C" w:rsidR="009E4998" w:rsidRPr="00C47D4C" w:rsidRDefault="00D267FB" w:rsidP="009D5BBC">
      <w:pPr>
        <w:spacing w:before="120" w:after="120" w:line="276" w:lineRule="auto"/>
        <w:jc w:val="both"/>
        <w:rPr>
          <w:rFonts w:ascii="Arial" w:hAnsi="Arial" w:cs="Arial"/>
          <w:color w:val="000000" w:themeColor="text1"/>
        </w:rPr>
      </w:pPr>
      <w:r>
        <w:rPr>
          <w:rFonts w:ascii="Arial" w:hAnsi="Arial" w:cs="Arial"/>
        </w:rPr>
        <w:t>4.10</w:t>
      </w:r>
      <w:r w:rsidR="009E4998" w:rsidRPr="00C47D4C">
        <w:rPr>
          <w:rFonts w:ascii="Arial" w:hAnsi="Arial" w:cs="Arial"/>
        </w:rPr>
        <w:t xml:space="preserve"> </w:t>
      </w:r>
      <w:r w:rsidR="009E4998" w:rsidRPr="00C47D4C">
        <w:rPr>
          <w:rFonts w:ascii="Arial" w:hAnsi="Arial" w:cs="Arial"/>
          <w:color w:val="000000"/>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009E4998" w:rsidRPr="00C47D4C">
        <w:rPr>
          <w:rFonts w:ascii="Arial" w:hAnsi="Arial" w:cs="Arial"/>
          <w:color w:val="000000" w:themeColor="text1"/>
        </w:rPr>
        <w:t>.</w:t>
      </w:r>
    </w:p>
    <w:p w14:paraId="5447324A" w14:textId="3F320808" w:rsidR="009E4998" w:rsidRPr="00C47D4C" w:rsidRDefault="0011158D" w:rsidP="009D5BBC">
      <w:pPr>
        <w:spacing w:before="120" w:after="120" w:line="276" w:lineRule="auto"/>
        <w:jc w:val="both"/>
        <w:rPr>
          <w:rFonts w:ascii="Arial" w:hAnsi="Arial" w:cs="Arial"/>
          <w:bCs/>
          <w:color w:val="000000"/>
        </w:rPr>
      </w:pPr>
      <w:r w:rsidRPr="00C47D4C">
        <w:rPr>
          <w:rFonts w:ascii="Arial" w:hAnsi="Arial" w:cs="Arial"/>
          <w:color w:val="000000" w:themeColor="text1"/>
        </w:rPr>
        <w:t>4.11 Poderão</w:t>
      </w:r>
      <w:r w:rsidRPr="00C47D4C">
        <w:rPr>
          <w:rFonts w:ascii="Arial" w:hAnsi="Arial" w:cs="Arial"/>
          <w:bCs/>
          <w:color w:val="000000"/>
        </w:rPr>
        <w:t xml:space="preserve"> participar deste Pregão interessados cujo ramo de atividade seja compatível com o objeto desta licitação.</w:t>
      </w:r>
    </w:p>
    <w:p w14:paraId="6BB1C813" w14:textId="0BEC1413" w:rsidR="0011158D" w:rsidRPr="00C47D4C" w:rsidRDefault="0011158D" w:rsidP="009D5BBC">
      <w:pPr>
        <w:spacing w:before="120" w:after="120" w:line="276" w:lineRule="auto"/>
        <w:jc w:val="both"/>
        <w:rPr>
          <w:rFonts w:ascii="Arial" w:hAnsi="Arial" w:cs="Arial"/>
        </w:rPr>
      </w:pPr>
      <w:r w:rsidRPr="00C47D4C">
        <w:rPr>
          <w:rFonts w:ascii="Arial" w:hAnsi="Arial" w:cs="Arial"/>
          <w:bCs/>
          <w:color w:val="000000"/>
        </w:rPr>
        <w:t xml:space="preserve">4.12 </w:t>
      </w:r>
      <w:r w:rsidRPr="00E62E09">
        <w:rPr>
          <w:rFonts w:ascii="Arial" w:hAnsi="Arial" w:cs="Arial"/>
          <w:strike/>
        </w:rPr>
        <w:t xml:space="preserve">Para os itens </w:t>
      </w:r>
      <w:r w:rsidRPr="00E62E09">
        <w:rPr>
          <w:rFonts w:ascii="Arial" w:hAnsi="Arial" w:cs="Arial"/>
          <w:strike/>
          <w:highlight w:val="yellow"/>
        </w:rPr>
        <w:t>....., ....., .....,</w:t>
      </w:r>
      <w:r w:rsidRPr="00E62E09">
        <w:rPr>
          <w:rFonts w:ascii="Arial" w:hAnsi="Arial" w:cs="Arial"/>
          <w:strike/>
        </w:rPr>
        <w:t xml:space="preserve"> a participação é exclusiva a microempresas e empresas de pequeno porte, nos termos do art. 48 da Lei Complementar nº 123, de 14 de dezembro de 2006.</w:t>
      </w:r>
    </w:p>
    <w:p w14:paraId="54664B5B" w14:textId="4F96818E" w:rsidR="0011158D" w:rsidRPr="00C47D4C" w:rsidRDefault="0011158D" w:rsidP="005D1763">
      <w:pPr>
        <w:pStyle w:val="PargrafodaLista"/>
        <w:numPr>
          <w:ilvl w:val="1"/>
          <w:numId w:val="24"/>
        </w:numPr>
        <w:spacing w:before="120" w:after="120" w:line="276" w:lineRule="auto"/>
        <w:jc w:val="both"/>
        <w:rPr>
          <w:rFonts w:ascii="Arial" w:hAnsi="Arial" w:cs="Arial"/>
          <w:bCs/>
          <w:iCs/>
          <w:color w:val="000000"/>
        </w:rPr>
      </w:pPr>
      <w:r w:rsidRPr="00C47D4C">
        <w:rPr>
          <w:rFonts w:ascii="Arial" w:hAnsi="Arial" w:cs="Arial"/>
          <w:bCs/>
          <w:iCs/>
          <w:color w:val="000000"/>
        </w:rPr>
        <w:t>Será concedido tratamento favorecido para as microempresas e empresas de pequeno porte, para as sociedades cooperativas mencionadas no artigo 34 da Lei nº 11.488, de 2007, para o agricultor familiar, o produtor rural pessoa física e para o microempreendedor individual - MEI, nos limites previstos da Lei Complementar nº 123, de 2006.</w:t>
      </w:r>
      <w:r w:rsidRPr="00C47D4C">
        <w:rPr>
          <w:rFonts w:ascii="Arial" w:hAnsi="Arial" w:cs="Arial"/>
          <w:bCs/>
          <w:iCs/>
          <w:color w:val="000000"/>
        </w:rPr>
        <w:br/>
      </w:r>
    </w:p>
    <w:p w14:paraId="4DAEA9EE" w14:textId="77777777" w:rsidR="006C2BA6" w:rsidRPr="00C47D4C" w:rsidRDefault="006C2BA6" w:rsidP="005D1763">
      <w:pPr>
        <w:numPr>
          <w:ilvl w:val="1"/>
          <w:numId w:val="24"/>
        </w:numPr>
        <w:autoSpaceDE w:val="0"/>
        <w:snapToGrid w:val="0"/>
        <w:spacing w:before="120" w:after="120" w:line="276" w:lineRule="auto"/>
        <w:jc w:val="both"/>
        <w:rPr>
          <w:rFonts w:ascii="Arial" w:hAnsi="Arial" w:cs="Arial"/>
          <w:bCs/>
          <w:color w:val="000000"/>
        </w:rPr>
      </w:pPr>
      <w:r w:rsidRPr="00C47D4C">
        <w:rPr>
          <w:rFonts w:ascii="Arial" w:hAnsi="Arial" w:cs="Arial"/>
          <w:bCs/>
          <w:color w:val="000000"/>
        </w:rPr>
        <w:t>Não poderão participar desta licitação os interessados:</w:t>
      </w:r>
    </w:p>
    <w:p w14:paraId="40B9DE36" w14:textId="733227C2" w:rsidR="006C2BA6" w:rsidRPr="00C47D4C" w:rsidRDefault="00D267FB" w:rsidP="005D1763">
      <w:pPr>
        <w:numPr>
          <w:ilvl w:val="2"/>
          <w:numId w:val="24"/>
        </w:numPr>
        <w:tabs>
          <w:tab w:val="left" w:pos="1440"/>
        </w:tabs>
        <w:autoSpaceDE w:val="0"/>
        <w:snapToGrid w:val="0"/>
        <w:spacing w:before="120" w:after="120" w:line="276" w:lineRule="auto"/>
        <w:jc w:val="both"/>
        <w:rPr>
          <w:rFonts w:ascii="Arial" w:hAnsi="Arial" w:cs="Arial"/>
          <w:bCs/>
        </w:rPr>
      </w:pPr>
      <w:r>
        <w:rPr>
          <w:rFonts w:ascii="Arial" w:hAnsi="Arial" w:cs="Arial"/>
          <w:bCs/>
        </w:rPr>
        <w:t>P</w:t>
      </w:r>
      <w:r w:rsidR="006C2BA6" w:rsidRPr="00C47D4C">
        <w:rPr>
          <w:rFonts w:ascii="Arial" w:hAnsi="Arial" w:cs="Arial"/>
          <w:bCs/>
        </w:rPr>
        <w:t>roibidos de participar de licitações e celebrar contratos administrativos, na forma da legislação vigente;</w:t>
      </w:r>
    </w:p>
    <w:p w14:paraId="358E93C9" w14:textId="47644F45" w:rsidR="006C2BA6" w:rsidRPr="00C47D4C" w:rsidRDefault="00D267FB" w:rsidP="005D1763">
      <w:pPr>
        <w:numPr>
          <w:ilvl w:val="2"/>
          <w:numId w:val="24"/>
        </w:numPr>
        <w:tabs>
          <w:tab w:val="left" w:pos="1440"/>
        </w:tabs>
        <w:autoSpaceDE w:val="0"/>
        <w:snapToGrid w:val="0"/>
        <w:spacing w:before="120" w:after="120" w:line="276" w:lineRule="auto"/>
        <w:jc w:val="both"/>
        <w:rPr>
          <w:rFonts w:ascii="Arial" w:hAnsi="Arial" w:cs="Arial"/>
          <w:bCs/>
        </w:rPr>
      </w:pPr>
      <w:r>
        <w:rPr>
          <w:rFonts w:ascii="Arial" w:hAnsi="Arial" w:cs="Arial"/>
          <w:bCs/>
        </w:rPr>
        <w:t>Q</w:t>
      </w:r>
      <w:r w:rsidR="006C2BA6" w:rsidRPr="00C47D4C">
        <w:rPr>
          <w:rFonts w:ascii="Arial" w:hAnsi="Arial" w:cs="Arial"/>
          <w:bCs/>
        </w:rPr>
        <w:t>ue não atendam às condições deste Edital e seu(s) anexo(s);</w:t>
      </w:r>
    </w:p>
    <w:p w14:paraId="39C85B83" w14:textId="7094AFAB" w:rsidR="006C2BA6" w:rsidRPr="00C47D4C" w:rsidRDefault="00D267FB" w:rsidP="005D1763">
      <w:pPr>
        <w:numPr>
          <w:ilvl w:val="2"/>
          <w:numId w:val="24"/>
        </w:numPr>
        <w:tabs>
          <w:tab w:val="left" w:pos="1440"/>
        </w:tabs>
        <w:autoSpaceDE w:val="0"/>
        <w:snapToGrid w:val="0"/>
        <w:spacing w:before="120" w:after="120" w:line="276" w:lineRule="auto"/>
        <w:jc w:val="both"/>
        <w:rPr>
          <w:rFonts w:ascii="Arial" w:eastAsia="Zurich BT" w:hAnsi="Arial" w:cs="Arial"/>
          <w:bCs/>
          <w:color w:val="000000"/>
        </w:rPr>
      </w:pPr>
      <w:r>
        <w:rPr>
          <w:rFonts w:ascii="Arial" w:hAnsi="Arial" w:cs="Arial"/>
          <w:bCs/>
          <w:color w:val="000000"/>
        </w:rPr>
        <w:t>E</w:t>
      </w:r>
      <w:r w:rsidR="006C2BA6" w:rsidRPr="00C47D4C">
        <w:rPr>
          <w:rFonts w:ascii="Arial" w:hAnsi="Arial" w:cs="Arial"/>
          <w:bCs/>
          <w:color w:val="000000"/>
        </w:rPr>
        <w:t>strangeiros que não tenham representação legal no Brasil com poderes expressos para receber citação e responder administrativa ou judicialmente;</w:t>
      </w:r>
    </w:p>
    <w:p w14:paraId="566B9418" w14:textId="77777777" w:rsidR="006C2BA6" w:rsidRPr="00C47D4C" w:rsidRDefault="006C2BA6" w:rsidP="005D1763">
      <w:pPr>
        <w:numPr>
          <w:ilvl w:val="2"/>
          <w:numId w:val="24"/>
        </w:numPr>
        <w:tabs>
          <w:tab w:val="left" w:pos="1440"/>
        </w:tabs>
        <w:autoSpaceDE w:val="0"/>
        <w:snapToGrid w:val="0"/>
        <w:spacing w:before="120" w:after="120" w:line="276" w:lineRule="auto"/>
        <w:jc w:val="both"/>
        <w:rPr>
          <w:rFonts w:ascii="Arial" w:eastAsia="Zurich BT" w:hAnsi="Arial" w:cs="Arial"/>
          <w:bCs/>
          <w:color w:val="000000"/>
        </w:rPr>
      </w:pPr>
      <w:r w:rsidRPr="00C47D4C">
        <w:rPr>
          <w:rFonts w:ascii="Arial" w:eastAsia="Arial Unicode MS" w:hAnsi="Arial" w:cs="Arial"/>
          <w:color w:val="000000"/>
        </w:rPr>
        <w:t>que se enquadrem nas vedações previstas no artigo 9º da Lei nº 8.666, de 1993;</w:t>
      </w:r>
    </w:p>
    <w:p w14:paraId="6D7F5CEF" w14:textId="7320B2DB" w:rsidR="001F024F" w:rsidRPr="009D5BBC" w:rsidRDefault="006C2BA6" w:rsidP="005D1763">
      <w:pPr>
        <w:numPr>
          <w:ilvl w:val="2"/>
          <w:numId w:val="24"/>
        </w:numPr>
        <w:tabs>
          <w:tab w:val="left" w:pos="1440"/>
        </w:tabs>
        <w:autoSpaceDE w:val="0"/>
        <w:snapToGrid w:val="0"/>
        <w:spacing w:before="120" w:after="120" w:line="276" w:lineRule="auto"/>
        <w:jc w:val="both"/>
        <w:rPr>
          <w:rFonts w:ascii="Arial" w:hAnsi="Arial" w:cs="Arial"/>
        </w:rPr>
      </w:pPr>
      <w:r w:rsidRPr="009D5BBC">
        <w:rPr>
          <w:rFonts w:ascii="Arial" w:hAnsi="Arial" w:cs="Arial"/>
        </w:rPr>
        <w:t xml:space="preserve"> </w:t>
      </w:r>
      <w:r w:rsidRPr="009D5BBC">
        <w:rPr>
          <w:rFonts w:ascii="Arial" w:hAnsi="Arial" w:cs="Arial"/>
          <w:color w:val="000000"/>
        </w:rPr>
        <w:t xml:space="preserve">que estejam sob falência,  concurso de credores, </w:t>
      </w:r>
      <w:r w:rsidRPr="009D5BBC">
        <w:rPr>
          <w:rFonts w:ascii="Arial" w:hAnsi="Arial" w:cs="Arial"/>
        </w:rPr>
        <w:t xml:space="preserve">concordata ou </w:t>
      </w:r>
      <w:r w:rsidRPr="009D5BBC">
        <w:rPr>
          <w:rFonts w:ascii="Arial" w:hAnsi="Arial" w:cs="Arial"/>
          <w:color w:val="000000"/>
        </w:rPr>
        <w:t xml:space="preserve">em processo de dissolução </w:t>
      </w:r>
      <w:r w:rsidRPr="009D5BBC">
        <w:rPr>
          <w:rFonts w:ascii="Arial" w:hAnsi="Arial" w:cs="Arial"/>
        </w:rPr>
        <w:t>ou liquidação;</w:t>
      </w:r>
    </w:p>
    <w:p w14:paraId="23534C9B" w14:textId="71CA5448" w:rsidR="006C2BA6" w:rsidRPr="00C47D4C" w:rsidRDefault="001F024F" w:rsidP="005D1763">
      <w:pPr>
        <w:numPr>
          <w:ilvl w:val="2"/>
          <w:numId w:val="24"/>
        </w:numPr>
        <w:tabs>
          <w:tab w:val="left" w:pos="1440"/>
        </w:tabs>
        <w:autoSpaceDE w:val="0"/>
        <w:snapToGrid w:val="0"/>
        <w:spacing w:before="120" w:after="120" w:line="276" w:lineRule="auto"/>
        <w:jc w:val="both"/>
        <w:rPr>
          <w:rFonts w:ascii="Arial" w:hAnsi="Arial" w:cs="Arial"/>
          <w:color w:val="000000"/>
        </w:rPr>
      </w:pPr>
      <w:r w:rsidRPr="00C47D4C">
        <w:rPr>
          <w:rFonts w:ascii="Arial" w:hAnsi="Arial" w:cs="Arial"/>
          <w:color w:val="000000"/>
        </w:rPr>
        <w:t>Organizações da Sociedade Civil de Interesse Público - OSCIP, atuando nessa condição (Acórdão nº 746/2014-TCU-Plenário).</w:t>
      </w:r>
    </w:p>
    <w:p w14:paraId="5068A60F" w14:textId="5190A89F" w:rsidR="009E4998" w:rsidRPr="00C47D4C" w:rsidRDefault="009E4998" w:rsidP="009E4998">
      <w:pPr>
        <w:rPr>
          <w:rFonts w:ascii="Arial" w:hAnsi="Arial" w:cs="Arial"/>
        </w:rPr>
      </w:pPr>
      <w:r w:rsidRPr="00C47D4C">
        <w:rPr>
          <w:rFonts w:ascii="Arial" w:hAnsi="Arial" w:cs="Arial"/>
        </w:rPr>
        <w:t>4.1</w:t>
      </w:r>
      <w:r w:rsidR="0011158D" w:rsidRPr="00C47D4C">
        <w:rPr>
          <w:rFonts w:ascii="Arial" w:hAnsi="Arial" w:cs="Arial"/>
        </w:rPr>
        <w:t>4</w:t>
      </w:r>
      <w:r w:rsidRPr="00C47D4C">
        <w:rPr>
          <w:rFonts w:ascii="Arial" w:hAnsi="Arial" w:cs="Arial"/>
        </w:rPr>
        <w:t xml:space="preserve"> </w:t>
      </w:r>
      <w:r w:rsidRPr="00C47D4C">
        <w:rPr>
          <w:rFonts w:ascii="Arial" w:hAnsi="Arial" w:cs="Arial"/>
        </w:rPr>
        <w:tab/>
        <w:t xml:space="preserve">Qualquer dúvida em relação ao acesso no sistema operacional, poderá ser esclarecida ou através de uma empresa associada ou pelos telefones: Curitiba-PR (41) 3097-4600, ou através da Bolsa de Licitações do Brasil ou pelo e-mail </w:t>
      </w:r>
      <w:hyperlink r:id="rId12" w:history="1">
        <w:r w:rsidRPr="00C47D4C">
          <w:rPr>
            <w:rStyle w:val="Hyperlink"/>
            <w:rFonts w:ascii="Arial" w:hAnsi="Arial" w:cs="Arial"/>
          </w:rPr>
          <w:t>contato@bll.org.br</w:t>
        </w:r>
      </w:hyperlink>
      <w:r w:rsidRPr="00C47D4C">
        <w:rPr>
          <w:rFonts w:ascii="Arial" w:hAnsi="Arial" w:cs="Arial"/>
        </w:rPr>
        <w:t>.</w:t>
      </w:r>
    </w:p>
    <w:p w14:paraId="5B58080A" w14:textId="77777777" w:rsidR="009E4998" w:rsidRPr="00C47D4C" w:rsidRDefault="009E4998" w:rsidP="009E4998">
      <w:pPr>
        <w:rPr>
          <w:rFonts w:ascii="Arial" w:hAnsi="Arial" w:cs="Arial"/>
        </w:rPr>
      </w:pPr>
    </w:p>
    <w:p w14:paraId="251BC161" w14:textId="02A7A53A" w:rsidR="00061DA5" w:rsidRPr="00C47D4C" w:rsidRDefault="00061DA5" w:rsidP="005D1763">
      <w:pPr>
        <w:pStyle w:val="Nivel01"/>
        <w:numPr>
          <w:ilvl w:val="0"/>
          <w:numId w:val="25"/>
        </w:numPr>
        <w:rPr>
          <w:rFonts w:ascii="Arial" w:hAnsi="Arial" w:cs="Arial"/>
          <w:sz w:val="24"/>
          <w:szCs w:val="24"/>
        </w:rPr>
      </w:pPr>
      <w:r w:rsidRPr="00C47D4C">
        <w:rPr>
          <w:rFonts w:ascii="Arial" w:hAnsi="Arial" w:cs="Arial"/>
          <w:sz w:val="24"/>
          <w:szCs w:val="24"/>
        </w:rPr>
        <w:t>DA APRESENTAÇÃO DA PROPOSTA E DOS DOCUMENTOS DE HABILITAÇÃO</w:t>
      </w:r>
    </w:p>
    <w:p w14:paraId="7334C073" w14:textId="77777777" w:rsidR="00061DA5" w:rsidRPr="00C47D4C" w:rsidRDefault="00061DA5" w:rsidP="00024BCA">
      <w:pPr>
        <w:numPr>
          <w:ilvl w:val="1"/>
          <w:numId w:val="15"/>
        </w:numPr>
        <w:spacing w:before="120" w:after="120" w:line="276" w:lineRule="auto"/>
        <w:jc w:val="both"/>
        <w:rPr>
          <w:rFonts w:ascii="Arial" w:hAnsi="Arial" w:cs="Arial"/>
          <w:color w:val="000000" w:themeColor="text1"/>
        </w:rPr>
      </w:pPr>
      <w:r w:rsidRPr="00C47D4C">
        <w:rPr>
          <w:rFonts w:ascii="Arial" w:hAnsi="Arial" w:cs="Arial"/>
          <w:color w:val="000000" w:themeColor="text1"/>
        </w:rPr>
        <w:t xml:space="preserve">Os licitantes </w:t>
      </w:r>
      <w:r w:rsidRPr="00C47D4C">
        <w:rPr>
          <w:rFonts w:ascii="Arial" w:hAnsi="Arial" w:cs="Arial"/>
          <w:color w:val="000000"/>
        </w:rPr>
        <w:t>encaminharão, exclusivamente por meio do sistema, concomitantemente com os documentos de habilitação exigidos no edital, proposta com a descrição do objeto ofertado e o preço, até a data e o horário estabelecidos para abertura da sessão pública</w:t>
      </w:r>
      <w:r w:rsidRPr="00C47D4C">
        <w:rPr>
          <w:rFonts w:ascii="Arial" w:hAnsi="Arial" w:cs="Arial"/>
          <w:color w:val="000000" w:themeColor="text1"/>
        </w:rPr>
        <w:t xml:space="preserve">, quando, então, encerrar-se-á automaticamente a etapa de envio dessa documentação. </w:t>
      </w:r>
    </w:p>
    <w:p w14:paraId="4DD09A8D" w14:textId="7263225F" w:rsidR="00061DA5" w:rsidRPr="00C47D4C" w:rsidRDefault="00061DA5" w:rsidP="00061DA5">
      <w:pPr>
        <w:numPr>
          <w:ilvl w:val="1"/>
          <w:numId w:val="1"/>
        </w:numPr>
        <w:spacing w:before="120" w:after="120" w:line="276" w:lineRule="auto"/>
        <w:ind w:left="425" w:firstLine="0"/>
        <w:jc w:val="both"/>
        <w:rPr>
          <w:rFonts w:ascii="Arial" w:hAnsi="Arial" w:cs="Arial"/>
          <w:color w:val="000000" w:themeColor="text1"/>
        </w:rPr>
      </w:pPr>
      <w:r w:rsidRPr="00C47D4C">
        <w:rPr>
          <w:rFonts w:ascii="Arial" w:hAnsi="Arial" w:cs="Arial"/>
          <w:color w:val="000000"/>
        </w:rPr>
        <w:t>O envio da proposta, acompanhada dos documentos de habilitação exigidos neste Edital, ocorrerá por meio de chave de acesso e senha.</w:t>
      </w:r>
    </w:p>
    <w:p w14:paraId="602A8DB9" w14:textId="582CB4CC" w:rsidR="00061DA5" w:rsidRPr="00C47D4C" w:rsidRDefault="00061DA5" w:rsidP="00061DA5">
      <w:pPr>
        <w:numPr>
          <w:ilvl w:val="1"/>
          <w:numId w:val="1"/>
        </w:numPr>
        <w:spacing w:before="120" w:after="120" w:line="276" w:lineRule="auto"/>
        <w:ind w:left="425" w:firstLine="0"/>
        <w:jc w:val="both"/>
        <w:rPr>
          <w:rFonts w:ascii="Arial" w:hAnsi="Arial" w:cs="Arial"/>
          <w:color w:val="000000" w:themeColor="text1"/>
        </w:rPr>
      </w:pPr>
      <w:r w:rsidRPr="00C47D4C">
        <w:rPr>
          <w:rFonts w:ascii="Arial" w:eastAsia="Arial" w:hAnsi="Arial" w:cs="Arial"/>
        </w:rPr>
        <w:t>As Microempresas e Empresas de Pequeno Porte deverão encaminhar a documentação de habilitação, ainda que haja alguma restrição de regularidade fiscal e trabalhista, nos termos do art. 43, § 1º da LC nº 123, de 2006.</w:t>
      </w:r>
    </w:p>
    <w:p w14:paraId="7583B1FA" w14:textId="79ED5823" w:rsidR="008152DB" w:rsidRPr="00C47D4C" w:rsidRDefault="00CA24FB" w:rsidP="00024BCA">
      <w:pPr>
        <w:numPr>
          <w:ilvl w:val="1"/>
          <w:numId w:val="11"/>
        </w:numPr>
        <w:spacing w:before="120" w:after="120" w:line="276" w:lineRule="auto"/>
        <w:ind w:left="425" w:firstLine="0"/>
        <w:jc w:val="both"/>
        <w:rPr>
          <w:rFonts w:ascii="Arial" w:hAnsi="Arial" w:cs="Arial"/>
          <w:color w:val="000000"/>
        </w:rPr>
      </w:pPr>
      <w:r w:rsidRPr="00C47D4C">
        <w:rPr>
          <w:rFonts w:ascii="Arial" w:hAnsi="Arial" w:cs="Arial"/>
          <w:color w:val="00000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14:paraId="7AF68FE2" w14:textId="77777777" w:rsidR="00061DA5" w:rsidRPr="00C47D4C" w:rsidRDefault="00061DA5"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rPr>
        <w:t xml:space="preserve">Até a abertura da sessão pública, os licitantes poderão retirar ou substituir </w:t>
      </w:r>
      <w:r w:rsidRPr="00C47D4C">
        <w:rPr>
          <w:rFonts w:ascii="Arial" w:hAnsi="Arial" w:cs="Arial"/>
          <w:color w:val="000000"/>
        </w:rPr>
        <w:t>a proposta e os documentos de habilitação anteriormente inseridos no sistema;</w:t>
      </w:r>
    </w:p>
    <w:p w14:paraId="5E57E464" w14:textId="037D8F4E" w:rsidR="008B47F3" w:rsidRPr="00C47D4C" w:rsidRDefault="008B47F3"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color w:val="000000"/>
        </w:rPr>
        <w:t>Não será estabelecida, nessa etapa do certame, ordem de classificação entre as propostas apresentadas, o que somente ocorrerá após a realização dos procedimentos de negociação e julgamento da proposta.</w:t>
      </w:r>
    </w:p>
    <w:p w14:paraId="24D7CBF8" w14:textId="77777777" w:rsidR="008B47F3" w:rsidRPr="00C47D4C" w:rsidRDefault="008B47F3"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color w:val="000000" w:themeColor="text1"/>
        </w:rPr>
        <w:t xml:space="preserve">Os documentos que compõem a proposta e a habilitação do licitante melhor classificado somente </w:t>
      </w:r>
      <w:r w:rsidRPr="00C47D4C">
        <w:rPr>
          <w:rFonts w:ascii="Arial" w:hAnsi="Arial" w:cs="Arial"/>
          <w:color w:val="000000"/>
        </w:rPr>
        <w:t>serão</w:t>
      </w:r>
      <w:r w:rsidRPr="00C47D4C">
        <w:rPr>
          <w:rFonts w:ascii="Arial" w:hAnsi="Arial" w:cs="Arial"/>
          <w:color w:val="000000" w:themeColor="text1"/>
        </w:rPr>
        <w:t xml:space="preserve"> disponibilizados para avaliação do pregoeiro e para acesso público após o encerramento do envio de lances.</w:t>
      </w:r>
    </w:p>
    <w:p w14:paraId="642B7729" w14:textId="01618BF1" w:rsidR="00CA24FB" w:rsidRPr="00C47D4C" w:rsidRDefault="00CA24FB" w:rsidP="004202BA">
      <w:pPr>
        <w:spacing w:before="120" w:after="120" w:line="276" w:lineRule="auto"/>
        <w:ind w:left="425"/>
        <w:jc w:val="both"/>
        <w:rPr>
          <w:rFonts w:ascii="Arial" w:hAnsi="Arial" w:cs="Arial"/>
        </w:rPr>
      </w:pPr>
    </w:p>
    <w:p w14:paraId="21514723" w14:textId="77777777" w:rsidR="004202BA" w:rsidRPr="00C47D4C" w:rsidRDefault="004202BA" w:rsidP="004202BA">
      <w:pPr>
        <w:pStyle w:val="Nivel01"/>
        <w:rPr>
          <w:rFonts w:ascii="Arial" w:hAnsi="Arial" w:cs="Arial"/>
          <w:sz w:val="24"/>
          <w:szCs w:val="24"/>
        </w:rPr>
      </w:pPr>
      <w:r w:rsidRPr="00C47D4C">
        <w:rPr>
          <w:rFonts w:ascii="Arial" w:hAnsi="Arial" w:cs="Arial"/>
          <w:sz w:val="24"/>
          <w:szCs w:val="24"/>
        </w:rPr>
        <w:t>DO PREENCHIMENTO DA PROPOSTA</w:t>
      </w:r>
    </w:p>
    <w:p w14:paraId="555A1950" w14:textId="77777777" w:rsidR="004202BA" w:rsidRPr="00C47D4C" w:rsidRDefault="004202BA" w:rsidP="00FF2B42">
      <w:pPr>
        <w:spacing w:before="120" w:after="120" w:line="276" w:lineRule="auto"/>
        <w:jc w:val="both"/>
        <w:rPr>
          <w:rFonts w:ascii="Arial" w:hAnsi="Arial" w:cs="Arial"/>
          <w:color w:val="000000"/>
        </w:rPr>
      </w:pPr>
    </w:p>
    <w:p w14:paraId="72874498" w14:textId="77777777" w:rsidR="00CA24FB" w:rsidRPr="00C47D4C" w:rsidRDefault="00CA24FB" w:rsidP="00024BCA">
      <w:pPr>
        <w:numPr>
          <w:ilvl w:val="1"/>
          <w:numId w:val="11"/>
        </w:numPr>
        <w:spacing w:before="120" w:after="120" w:line="276" w:lineRule="auto"/>
        <w:ind w:left="425" w:firstLine="0"/>
        <w:jc w:val="both"/>
        <w:rPr>
          <w:rFonts w:ascii="Arial" w:hAnsi="Arial" w:cs="Arial"/>
          <w:color w:val="000000"/>
        </w:rPr>
      </w:pPr>
      <w:r w:rsidRPr="00C47D4C">
        <w:rPr>
          <w:rFonts w:ascii="Arial" w:hAnsi="Arial" w:cs="Arial"/>
        </w:rPr>
        <w:t>O licitante deverá enviar sua proposta mediante o preenchimento, no sistema eletrônico, dos seguintes campos:</w:t>
      </w:r>
    </w:p>
    <w:p w14:paraId="4A5F8037" w14:textId="5BF4F5BB" w:rsidR="00CA24FB" w:rsidRPr="00E62E09" w:rsidRDefault="00A374EB"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E62E09">
        <w:rPr>
          <w:rFonts w:ascii="Arial" w:hAnsi="Arial" w:cs="Arial"/>
        </w:rPr>
        <w:t>V</w:t>
      </w:r>
      <w:r w:rsidR="00CA24FB" w:rsidRPr="00E62E09">
        <w:rPr>
          <w:rFonts w:ascii="Arial" w:hAnsi="Arial" w:cs="Arial"/>
        </w:rPr>
        <w:t>alor unitário</w:t>
      </w:r>
      <w:r w:rsidRPr="00E62E09">
        <w:rPr>
          <w:rFonts w:ascii="Arial" w:hAnsi="Arial" w:cs="Arial"/>
          <w:bCs/>
          <w:iCs/>
        </w:rPr>
        <w:t>;</w:t>
      </w:r>
    </w:p>
    <w:p w14:paraId="7C1C898A" w14:textId="77777777"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bCs/>
          <w:iCs/>
          <w:color w:val="000000"/>
        </w:rPr>
        <w:t xml:space="preserve">Fabricante; </w:t>
      </w:r>
    </w:p>
    <w:p w14:paraId="4FED124D" w14:textId="00F449E3" w:rsidR="00824831"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bCs/>
          <w:iCs/>
          <w:color w:val="000000"/>
        </w:rPr>
        <w:t>Descrição detalhada do objeto</w:t>
      </w:r>
      <w:r w:rsidR="005E6642" w:rsidRPr="00C47D4C">
        <w:rPr>
          <w:rFonts w:ascii="Arial" w:hAnsi="Arial" w:cs="Arial"/>
          <w:bCs/>
          <w:iCs/>
          <w:color w:val="000000"/>
        </w:rPr>
        <w:t>, contendo as informações similares à especificação do Termo de Referência</w:t>
      </w:r>
      <w:r w:rsidRPr="00C47D4C">
        <w:rPr>
          <w:rFonts w:ascii="Arial" w:hAnsi="Arial" w:cs="Arial"/>
          <w:bCs/>
          <w:iCs/>
          <w:color w:val="000000"/>
        </w:rPr>
        <w:t>: indicando, no que for aplicável</w:t>
      </w:r>
      <w:r w:rsidR="00E62E09">
        <w:rPr>
          <w:rFonts w:ascii="Arial" w:hAnsi="Arial" w:cs="Arial"/>
          <w:bCs/>
          <w:iCs/>
          <w:color w:val="000000"/>
        </w:rPr>
        <w:t>;</w:t>
      </w:r>
      <w:r w:rsidR="002D6BF6" w:rsidRPr="00C47D4C">
        <w:rPr>
          <w:rFonts w:ascii="Arial" w:hAnsi="Arial" w:cs="Arial"/>
          <w:i/>
          <w:color w:val="FF0000"/>
        </w:rPr>
        <w:t xml:space="preserve"> </w:t>
      </w:r>
    </w:p>
    <w:p w14:paraId="58EF6B6A" w14:textId="43504D6A" w:rsidR="00A72B79"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rPr>
        <w:t xml:space="preserve">Todas as especificações do objeto contidas na proposta vinculam a </w:t>
      </w:r>
      <w:r w:rsidR="001C2C97" w:rsidRPr="00C47D4C">
        <w:rPr>
          <w:rFonts w:ascii="Arial" w:hAnsi="Arial" w:cs="Arial"/>
        </w:rPr>
        <w:t>Contratada</w:t>
      </w:r>
      <w:r w:rsidRPr="00C47D4C">
        <w:rPr>
          <w:rFonts w:ascii="Arial" w:hAnsi="Arial" w:cs="Arial"/>
        </w:rPr>
        <w:t>.</w:t>
      </w:r>
    </w:p>
    <w:p w14:paraId="09B97EF8" w14:textId="77777777" w:rsidR="00425856"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Nos valores propostos estarão inclusos todos os custos operacionais, encargos previdenciários, trabalhistas, tributários, comerciais e quaisquer outros que incidam direta ou indiretamente no fornecimento dos bens.</w:t>
      </w:r>
    </w:p>
    <w:p w14:paraId="2AA3ED4E" w14:textId="6ABC3C5B" w:rsidR="00425856" w:rsidRPr="00C47D4C" w:rsidRDefault="00425856"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preços ofertados, tanto na proposta inicial, quanto na etapa de lances, serão de exclusiva responsabilidade do licitante, não lhe assistindo o direito de pleitear qualquer alteração, sob alegação de erro, omissão ou qualquer outro pretexto.</w:t>
      </w:r>
    </w:p>
    <w:p w14:paraId="08222130" w14:textId="7AB25EF9" w:rsidR="00425856" w:rsidRPr="00C47D4C" w:rsidRDefault="00EA4C4D"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w:t>
      </w:r>
      <w:r w:rsidR="00CA24FB" w:rsidRPr="00C47D4C">
        <w:rPr>
          <w:rFonts w:ascii="Arial" w:hAnsi="Arial" w:cs="Arial"/>
          <w:color w:val="000000"/>
        </w:rPr>
        <w:t xml:space="preserve">prazo de validade da proposta não será inferior a </w:t>
      </w:r>
      <w:r w:rsidR="00E62E09" w:rsidRPr="00E62E09">
        <w:rPr>
          <w:rFonts w:ascii="Arial" w:hAnsi="Arial" w:cs="Arial"/>
        </w:rPr>
        <w:t>60</w:t>
      </w:r>
      <w:r w:rsidR="00CA24FB" w:rsidRPr="00E62E09">
        <w:rPr>
          <w:rFonts w:ascii="Arial" w:hAnsi="Arial" w:cs="Arial"/>
          <w:bCs/>
          <w:iCs/>
        </w:rPr>
        <w:t xml:space="preserve"> </w:t>
      </w:r>
      <w:r w:rsidR="00CA24FB" w:rsidRPr="00C47D4C">
        <w:rPr>
          <w:rFonts w:ascii="Arial" w:hAnsi="Arial" w:cs="Arial"/>
          <w:bCs/>
          <w:iCs/>
          <w:color w:val="000000"/>
        </w:rPr>
        <w:t>dias</w:t>
      </w:r>
      <w:r w:rsidR="00CA24FB" w:rsidRPr="00C47D4C">
        <w:rPr>
          <w:rFonts w:ascii="Arial" w:hAnsi="Arial" w:cs="Arial"/>
          <w:b/>
          <w:color w:val="000000"/>
        </w:rPr>
        <w:t>,</w:t>
      </w:r>
      <w:r w:rsidR="00CA24FB" w:rsidRPr="00C47D4C">
        <w:rPr>
          <w:rFonts w:ascii="Arial" w:hAnsi="Arial" w:cs="Arial"/>
          <w:color w:val="000000"/>
        </w:rPr>
        <w:t xml:space="preserve"> a contar da data de sua apresentação. </w:t>
      </w:r>
    </w:p>
    <w:p w14:paraId="09841880" w14:textId="019C2F0D" w:rsidR="00BC54CD" w:rsidRPr="00C47D4C" w:rsidRDefault="00235187" w:rsidP="00024BCA">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iCs/>
        </w:rPr>
        <w:t xml:space="preserve">O licitante deverá declarar, para cada item, em campo próprio do sistema </w:t>
      </w:r>
      <w:r w:rsidR="00014BFD" w:rsidRPr="00C47D4C">
        <w:rPr>
          <w:rFonts w:ascii="Arial" w:hAnsi="Arial" w:cs="Arial"/>
          <w:iCs/>
        </w:rPr>
        <w:t>BLL</w:t>
      </w:r>
      <w:r w:rsidRPr="00C47D4C">
        <w:rPr>
          <w:rFonts w:ascii="Arial" w:hAnsi="Arial" w:cs="Arial"/>
          <w:iCs/>
        </w:rPr>
        <w:t>, se o produto ofertado é manufaturado nacional beneficiado por um dos critérios de margem de preferência indicados no Termo de Referência.</w:t>
      </w:r>
    </w:p>
    <w:p w14:paraId="33A295B0" w14:textId="57F0DDE5" w:rsidR="00BC54CD" w:rsidRPr="00C47D4C" w:rsidRDefault="00BC54CD"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licitantes devem respeitar os preços máximos estabelecidos nas normas de regência de contratações públicas federais, quando participarem de licitações</w:t>
      </w:r>
      <w:r w:rsidR="00FF2B42" w:rsidRPr="00C47D4C">
        <w:rPr>
          <w:rFonts w:ascii="Arial" w:hAnsi="Arial" w:cs="Arial"/>
          <w:color w:val="000000"/>
        </w:rPr>
        <w:t xml:space="preserve"> públicas</w:t>
      </w:r>
      <w:r w:rsidRPr="00C47D4C">
        <w:rPr>
          <w:rFonts w:ascii="Arial" w:hAnsi="Arial" w:cs="Arial"/>
          <w:color w:val="000000"/>
        </w:rPr>
        <w:t>;</w:t>
      </w:r>
    </w:p>
    <w:p w14:paraId="7F553E13" w14:textId="52FD69FD" w:rsidR="00BC54CD" w:rsidRPr="00C47D4C" w:rsidRDefault="00BC54CD" w:rsidP="00024BCA">
      <w:pPr>
        <w:pStyle w:val="PargrafodaLista"/>
        <w:numPr>
          <w:ilvl w:val="2"/>
          <w:numId w:val="11"/>
        </w:numPr>
        <w:spacing w:before="120" w:after="120" w:line="276" w:lineRule="auto"/>
        <w:contextualSpacing w:val="0"/>
        <w:jc w:val="both"/>
        <w:rPr>
          <w:rFonts w:ascii="Arial" w:hAnsi="Arial" w:cs="Arial"/>
          <w:color w:val="000000"/>
        </w:rPr>
      </w:pPr>
      <w:r w:rsidRPr="00C47D4C">
        <w:rPr>
          <w:rFonts w:ascii="Arial" w:hAnsi="Arial" w:cs="Arial"/>
          <w:color w:val="000000"/>
        </w:rPr>
        <w:t xml:space="preserve">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w:t>
      </w:r>
      <w:r w:rsidR="008B6ECB" w:rsidRPr="00C47D4C">
        <w:rPr>
          <w:rFonts w:ascii="Arial" w:hAnsi="Arial" w:cs="Arial"/>
          <w:color w:val="000000"/>
        </w:rPr>
        <w:t>sobre preço</w:t>
      </w:r>
      <w:r w:rsidRPr="00C47D4C">
        <w:rPr>
          <w:rFonts w:ascii="Arial" w:hAnsi="Arial" w:cs="Arial"/>
          <w:color w:val="000000"/>
        </w:rPr>
        <w:t xml:space="preserve"> na execução do contrato.</w:t>
      </w:r>
    </w:p>
    <w:p w14:paraId="1F4FA743" w14:textId="26D00727" w:rsidR="0054016D" w:rsidRPr="00C47D4C" w:rsidRDefault="009B7570" w:rsidP="00024BCA">
      <w:pPr>
        <w:pStyle w:val="Nivel01"/>
        <w:numPr>
          <w:ilvl w:val="0"/>
          <w:numId w:val="11"/>
        </w:numPr>
        <w:ind w:left="0" w:firstLine="0"/>
        <w:rPr>
          <w:rFonts w:ascii="Arial" w:hAnsi="Arial" w:cs="Arial"/>
          <w:sz w:val="24"/>
          <w:szCs w:val="24"/>
        </w:rPr>
      </w:pPr>
      <w:r w:rsidRPr="00C47D4C">
        <w:rPr>
          <w:rFonts w:ascii="Arial" w:hAnsi="Arial" w:cs="Arial"/>
          <w:color w:val="auto"/>
          <w:sz w:val="24"/>
          <w:szCs w:val="24"/>
        </w:rPr>
        <w:t>DA ABERTURA DA SESSÃO, CLASSIFICAÇÃO DAS PROPOSTAS E FORMULAÇÃO DE LANCES</w:t>
      </w:r>
      <w:r w:rsidR="00C35A4C" w:rsidRPr="00C47D4C">
        <w:rPr>
          <w:rFonts w:ascii="Arial" w:hAnsi="Arial" w:cs="Arial"/>
          <w:color w:val="auto"/>
          <w:sz w:val="24"/>
          <w:szCs w:val="24"/>
        </w:rPr>
        <w:t xml:space="preserve"> </w:t>
      </w:r>
    </w:p>
    <w:p w14:paraId="2ADCE530" w14:textId="454BD285" w:rsidR="00F70195"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 xml:space="preserve">A </w:t>
      </w:r>
      <w:r w:rsidRPr="00C47D4C">
        <w:rPr>
          <w:rFonts w:ascii="Arial" w:hAnsi="Arial" w:cs="Arial"/>
          <w:color w:val="000000"/>
        </w:rPr>
        <w:t>abertura</w:t>
      </w:r>
      <w:r w:rsidRPr="00C47D4C">
        <w:rPr>
          <w:rFonts w:ascii="Arial" w:hAnsi="Arial" w:cs="Arial"/>
          <w:color w:val="000000"/>
          <w:lang w:eastAsia="en-US"/>
        </w:rPr>
        <w:t xml:space="preserve"> da presente licitação dar-se-á em sessão pública, por meio de sistema eletrônico, na data, horário e local indicados neste Edital.</w:t>
      </w:r>
    </w:p>
    <w:p w14:paraId="38132D1B" w14:textId="3FFCC5CA" w:rsidR="009620E6" w:rsidRPr="00C47D4C" w:rsidRDefault="0054016D"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 xml:space="preserve">  </w:t>
      </w:r>
      <w:r w:rsidR="00EA4C4D" w:rsidRPr="00C47D4C">
        <w:rPr>
          <w:rFonts w:ascii="Arial" w:hAnsi="Arial" w:cs="Arial"/>
          <w:color w:val="000000"/>
          <w:lang w:eastAsia="en-US"/>
        </w:rPr>
        <w:t>O</w:t>
      </w:r>
      <w:r w:rsidR="00E06595" w:rsidRPr="00C47D4C">
        <w:rPr>
          <w:rFonts w:ascii="Arial" w:hAnsi="Arial" w:cs="Arial"/>
          <w:color w:val="000000"/>
        </w:rPr>
        <w:t xml:space="preserve"> </w:t>
      </w:r>
      <w:r w:rsidR="00C6162E" w:rsidRPr="00C47D4C">
        <w:rPr>
          <w:rFonts w:ascii="Arial" w:hAnsi="Arial" w:cs="Arial"/>
          <w:color w:val="000000"/>
        </w:rPr>
        <w:t>Pregoeiro</w:t>
      </w:r>
      <w:r w:rsidR="00E06595" w:rsidRPr="00C47D4C">
        <w:rPr>
          <w:rFonts w:ascii="Arial" w:hAnsi="Arial" w:cs="Arial"/>
          <w:color w:val="00000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14:paraId="087E0E0A" w14:textId="6794DE58" w:rsidR="009620E6" w:rsidRPr="00C47D4C" w:rsidRDefault="009620E6"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lang w:eastAsia="en-US"/>
        </w:rPr>
        <w:t>Também será desclassificada a proposta que identifique o licitante.</w:t>
      </w:r>
    </w:p>
    <w:p w14:paraId="3DEBB654" w14:textId="5EF15697" w:rsidR="00B145CD" w:rsidRPr="00C47D4C" w:rsidRDefault="00E06595"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rPr>
        <w:t>A desclassificação será sempre fundamentada e registrada no sistema, com acompanhamento em tempo real por todos os participantes.</w:t>
      </w:r>
    </w:p>
    <w:p w14:paraId="16BE7BC6" w14:textId="324B0DB5" w:rsidR="00B145CD" w:rsidRPr="00C47D4C" w:rsidRDefault="00E06595"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rPr>
        <w:t>A não desclassificação da proposta não impede o seu julgamento definitivo</w:t>
      </w:r>
      <w:r w:rsidR="00F92513" w:rsidRPr="00C47D4C">
        <w:rPr>
          <w:rFonts w:ascii="Arial" w:hAnsi="Arial" w:cs="Arial"/>
          <w:color w:val="000000"/>
        </w:rPr>
        <w:t xml:space="preserve"> em sentido contrário</w:t>
      </w:r>
      <w:r w:rsidRPr="00C47D4C">
        <w:rPr>
          <w:rFonts w:ascii="Arial" w:hAnsi="Arial" w:cs="Arial"/>
          <w:color w:val="000000"/>
        </w:rPr>
        <w:t>, levado a efeito na fase de aceitação.</w:t>
      </w:r>
    </w:p>
    <w:p w14:paraId="7DC11EC9" w14:textId="2B3F241A" w:rsidR="00B145CD"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 sistema ordenará automaticamente as propostas classificadas, sendo que somente estas</w:t>
      </w:r>
      <w:r w:rsidR="00F70195" w:rsidRPr="00C47D4C">
        <w:rPr>
          <w:rFonts w:ascii="Arial" w:hAnsi="Arial" w:cs="Arial"/>
          <w:color w:val="000000"/>
        </w:rPr>
        <w:t xml:space="preserve"> participarão da fase de lances.</w:t>
      </w:r>
    </w:p>
    <w:p w14:paraId="11E9CB65" w14:textId="35A15C19" w:rsidR="00F70195"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sistema disponibilizará campo próprio para troca de </w:t>
      </w:r>
      <w:r w:rsidR="002B7EB0" w:rsidRPr="00C47D4C">
        <w:rPr>
          <w:rFonts w:ascii="Arial" w:hAnsi="Arial" w:cs="Arial"/>
          <w:color w:val="000000"/>
        </w:rPr>
        <w:t>mensagens</w:t>
      </w:r>
      <w:r w:rsidRPr="00C47D4C">
        <w:rPr>
          <w:rFonts w:ascii="Arial" w:hAnsi="Arial" w:cs="Arial"/>
          <w:color w:val="000000"/>
        </w:rPr>
        <w:t xml:space="preserve"> entre o </w:t>
      </w:r>
      <w:r w:rsidR="00C6162E" w:rsidRPr="00C47D4C">
        <w:rPr>
          <w:rFonts w:ascii="Arial" w:hAnsi="Arial" w:cs="Arial"/>
          <w:color w:val="000000"/>
        </w:rPr>
        <w:t>Pregoeiro</w:t>
      </w:r>
      <w:r w:rsidRPr="00C47D4C">
        <w:rPr>
          <w:rFonts w:ascii="Arial" w:hAnsi="Arial" w:cs="Arial"/>
          <w:color w:val="000000"/>
        </w:rPr>
        <w:t xml:space="preserve"> e os licitantes.</w:t>
      </w:r>
    </w:p>
    <w:p w14:paraId="7BA5F6E1" w14:textId="3DC3F80D" w:rsidR="00B30BC2" w:rsidRPr="00C47D4C" w:rsidRDefault="00EA4C4D"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 </w:t>
      </w:r>
      <w:r w:rsidR="00CA24FB" w:rsidRPr="00C47D4C">
        <w:rPr>
          <w:rFonts w:ascii="Arial" w:hAnsi="Arial" w:cs="Arial"/>
          <w:color w:val="000000"/>
        </w:rPr>
        <w:t xml:space="preserve">Iniciada a etapa competitiva, os licitantes deverão encaminhar lances </w:t>
      </w:r>
      <w:r w:rsidR="00CA24FB" w:rsidRPr="00C47D4C">
        <w:rPr>
          <w:rFonts w:ascii="Arial" w:hAnsi="Arial" w:cs="Arial"/>
          <w:color w:val="000000"/>
          <w:lang w:eastAsia="en-US"/>
        </w:rPr>
        <w:t>exclusivamente por meio d</w:t>
      </w:r>
      <w:r w:rsidR="00205034" w:rsidRPr="00C47D4C">
        <w:rPr>
          <w:rFonts w:ascii="Arial" w:hAnsi="Arial" w:cs="Arial"/>
          <w:color w:val="000000"/>
          <w:lang w:eastAsia="en-US"/>
        </w:rPr>
        <w:t>o</w:t>
      </w:r>
      <w:r w:rsidR="00CA24FB" w:rsidRPr="00C47D4C">
        <w:rPr>
          <w:rFonts w:ascii="Arial" w:hAnsi="Arial" w:cs="Arial"/>
          <w:color w:val="000000"/>
          <w:lang w:eastAsia="en-US"/>
        </w:rPr>
        <w:t xml:space="preserve"> sistema eletrônico, sendo imediatamente</w:t>
      </w:r>
      <w:r w:rsidR="00CA24FB" w:rsidRPr="00C47D4C">
        <w:rPr>
          <w:rFonts w:ascii="Arial" w:hAnsi="Arial" w:cs="Arial"/>
          <w:color w:val="000000"/>
        </w:rPr>
        <w:t xml:space="preserve"> informados do seu recebimento e do valor consignado no registro. </w:t>
      </w:r>
    </w:p>
    <w:p w14:paraId="28FD200F" w14:textId="1AC79AB3" w:rsidR="00B30BC2" w:rsidRPr="00C47D4C" w:rsidRDefault="00B30BC2"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rPr>
        <w:t xml:space="preserve">O </w:t>
      </w:r>
      <w:r w:rsidR="00CA24FB" w:rsidRPr="00C47D4C">
        <w:rPr>
          <w:rFonts w:ascii="Arial" w:hAnsi="Arial" w:cs="Arial"/>
        </w:rPr>
        <w:t xml:space="preserve">lance deverá ser ofertado </w:t>
      </w:r>
      <w:r w:rsidR="00CA24FB" w:rsidRPr="00E62E09">
        <w:rPr>
          <w:rFonts w:ascii="Arial" w:hAnsi="Arial" w:cs="Arial"/>
        </w:rPr>
        <w:t>pelo valor total</w:t>
      </w:r>
      <w:r w:rsidR="00E62E09" w:rsidRPr="00E62E09">
        <w:rPr>
          <w:rFonts w:ascii="Arial" w:hAnsi="Arial" w:cs="Arial"/>
        </w:rPr>
        <w:t>;</w:t>
      </w:r>
    </w:p>
    <w:p w14:paraId="4F0E5B63" w14:textId="77777777" w:rsidR="00BD1AC1"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licitantes poderão oferecer lances sucessivos, observando o horário fixado para abertura da sessão e as regras estabelecidas no Edital.</w:t>
      </w:r>
    </w:p>
    <w:p w14:paraId="3517EFE5" w14:textId="768697AC" w:rsidR="00BD1AC1" w:rsidRPr="00C47D4C" w:rsidRDefault="00BD1AC1"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rPr>
        <w:t>O licitante somente poderá oferecer lance</w:t>
      </w:r>
      <w:r w:rsidR="002B2EE9" w:rsidRPr="00C47D4C">
        <w:rPr>
          <w:rFonts w:ascii="Arial" w:hAnsi="Arial" w:cs="Arial"/>
        </w:rPr>
        <w:t xml:space="preserve"> </w:t>
      </w:r>
      <w:r w:rsidR="002B2EE9" w:rsidRPr="00E62E09">
        <w:rPr>
          <w:rFonts w:ascii="Arial" w:hAnsi="Arial" w:cs="Arial"/>
        </w:rPr>
        <w:t xml:space="preserve">de valor inferior </w:t>
      </w:r>
      <w:r w:rsidRPr="00E62E09">
        <w:rPr>
          <w:rFonts w:ascii="Arial" w:hAnsi="Arial" w:cs="Arial"/>
        </w:rPr>
        <w:t>ao último</w:t>
      </w:r>
      <w:r w:rsidRPr="00C47D4C">
        <w:rPr>
          <w:rFonts w:ascii="Arial" w:hAnsi="Arial" w:cs="Arial"/>
        </w:rPr>
        <w:t xml:space="preserve"> por ele ofertado e registrado pelo sistema.</w:t>
      </w:r>
    </w:p>
    <w:p w14:paraId="1E0EC56A" w14:textId="487A5FF6" w:rsidR="00BD1AC1" w:rsidRPr="00C47D4C" w:rsidRDefault="008748E2" w:rsidP="00024BCA">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iCs/>
        </w:rPr>
        <w:t xml:space="preserve">O intervalo mínimo de diferença de </w:t>
      </w:r>
      <w:r w:rsidRPr="00E62E09">
        <w:rPr>
          <w:rFonts w:ascii="Arial" w:hAnsi="Arial" w:cs="Arial"/>
          <w:iCs/>
        </w:rPr>
        <w:t>v</w:t>
      </w:r>
      <w:r w:rsidRPr="00C47D4C">
        <w:rPr>
          <w:rFonts w:ascii="Arial" w:hAnsi="Arial" w:cs="Arial"/>
          <w:iCs/>
        </w:rPr>
        <w:t>alores</w:t>
      </w:r>
      <w:r w:rsidR="002B2EE9" w:rsidRPr="00C47D4C">
        <w:rPr>
          <w:rFonts w:ascii="Arial" w:hAnsi="Arial" w:cs="Arial"/>
          <w:iCs/>
        </w:rPr>
        <w:t xml:space="preserve"> </w:t>
      </w:r>
      <w:r w:rsidR="002B2EE9" w:rsidRPr="00E62E09">
        <w:rPr>
          <w:rFonts w:ascii="Arial" w:hAnsi="Arial" w:cs="Arial"/>
          <w:iCs/>
        </w:rPr>
        <w:t>ou percentuais</w:t>
      </w:r>
      <w:r w:rsidRPr="00C47D4C">
        <w:rPr>
          <w:rFonts w:ascii="Arial" w:hAnsi="Arial" w:cs="Arial"/>
          <w:iCs/>
        </w:rPr>
        <w:t xml:space="preserve"> entre os lances, que incidirá tanto em relação aos lances intermediários quanto em </w:t>
      </w:r>
      <w:r w:rsidRPr="00E62E09">
        <w:rPr>
          <w:rFonts w:ascii="Arial" w:hAnsi="Arial" w:cs="Arial"/>
          <w:iCs/>
        </w:rPr>
        <w:t>relação</w:t>
      </w:r>
      <w:r w:rsidRPr="00C47D4C">
        <w:rPr>
          <w:rFonts w:ascii="Arial" w:hAnsi="Arial" w:cs="Arial"/>
          <w:iCs/>
        </w:rPr>
        <w:t xml:space="preserve"> à proposta que cobrir</w:t>
      </w:r>
      <w:r w:rsidR="00E62E09">
        <w:rPr>
          <w:rFonts w:ascii="Arial" w:hAnsi="Arial" w:cs="Arial"/>
          <w:iCs/>
        </w:rPr>
        <w:t xml:space="preserve"> a melhor oferta.</w:t>
      </w:r>
    </w:p>
    <w:p w14:paraId="65195071" w14:textId="1F98EFFC" w:rsidR="002E649F" w:rsidRPr="00C47D4C" w:rsidRDefault="000526DD" w:rsidP="005E4427">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rPr>
        <w:t xml:space="preserve">O intervalo entre os lances enviados pelo mesmo licitante poderá </w:t>
      </w:r>
      <w:r w:rsidR="005E4427">
        <w:rPr>
          <w:rFonts w:ascii="Arial" w:hAnsi="Arial" w:cs="Arial"/>
        </w:rPr>
        <w:t>variar conforme o pregão e objeto licitado, quando o pregoeiro definir uma margem de lance para esse lote.</w:t>
      </w:r>
      <w:r w:rsidR="005E4427" w:rsidRPr="00C47D4C">
        <w:rPr>
          <w:rFonts w:ascii="Arial" w:hAnsi="Arial" w:cs="Arial"/>
          <w:iCs/>
        </w:rPr>
        <w:t xml:space="preserve"> </w:t>
      </w:r>
    </w:p>
    <w:p w14:paraId="70996D7E" w14:textId="77777777" w:rsidR="00FF2B42" w:rsidRPr="00C47D4C" w:rsidRDefault="00FF2B42" w:rsidP="005D1763">
      <w:pPr>
        <w:pStyle w:val="PargrafodaLista"/>
        <w:numPr>
          <w:ilvl w:val="0"/>
          <w:numId w:val="20"/>
        </w:numPr>
        <w:spacing w:before="120" w:after="120" w:line="276" w:lineRule="auto"/>
        <w:contextualSpacing w:val="0"/>
        <w:jc w:val="both"/>
        <w:rPr>
          <w:rFonts w:ascii="Arial" w:hAnsi="Arial" w:cs="Arial"/>
          <w:iCs/>
          <w:vanish/>
        </w:rPr>
      </w:pPr>
    </w:p>
    <w:p w14:paraId="2F061E0F" w14:textId="77777777" w:rsidR="00FF2B42" w:rsidRPr="00C47D4C" w:rsidRDefault="00FF2B42" w:rsidP="005D1763">
      <w:pPr>
        <w:pStyle w:val="PargrafodaLista"/>
        <w:numPr>
          <w:ilvl w:val="0"/>
          <w:numId w:val="20"/>
        </w:numPr>
        <w:spacing w:before="120" w:after="120" w:line="276" w:lineRule="auto"/>
        <w:contextualSpacing w:val="0"/>
        <w:jc w:val="both"/>
        <w:rPr>
          <w:rFonts w:ascii="Arial" w:hAnsi="Arial" w:cs="Arial"/>
          <w:iCs/>
          <w:vanish/>
        </w:rPr>
      </w:pPr>
    </w:p>
    <w:p w14:paraId="7C88CAB8"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7871872D"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78E8A835"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16EEFDF1"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730EEFC0"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5AEDF8A1"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14FAEB01"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6719048C"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66981D9F" w14:textId="77777777" w:rsidR="00FF2B42" w:rsidRPr="00C47D4C" w:rsidRDefault="00FF2B42" w:rsidP="005D1763">
      <w:pPr>
        <w:pStyle w:val="PargrafodaLista"/>
        <w:numPr>
          <w:ilvl w:val="1"/>
          <w:numId w:val="20"/>
        </w:numPr>
        <w:spacing w:before="120" w:after="120" w:line="276" w:lineRule="auto"/>
        <w:contextualSpacing w:val="0"/>
        <w:jc w:val="both"/>
        <w:rPr>
          <w:rFonts w:ascii="Arial" w:hAnsi="Arial" w:cs="Arial"/>
          <w:iCs/>
          <w:vanish/>
        </w:rPr>
      </w:pPr>
    </w:p>
    <w:p w14:paraId="24F06E5A" w14:textId="45D063F9" w:rsidR="002E649F" w:rsidRPr="00E62E09" w:rsidRDefault="002E649F" w:rsidP="005D1763">
      <w:pPr>
        <w:numPr>
          <w:ilvl w:val="1"/>
          <w:numId w:val="20"/>
        </w:numPr>
        <w:spacing w:before="120" w:after="120" w:line="276" w:lineRule="auto"/>
        <w:jc w:val="both"/>
        <w:rPr>
          <w:rFonts w:ascii="Arial" w:hAnsi="Arial" w:cs="Arial"/>
          <w:iCs/>
        </w:rPr>
      </w:pPr>
      <w:r w:rsidRPr="00E62E09">
        <w:rPr>
          <w:rFonts w:ascii="Arial" w:hAnsi="Arial" w:cs="Arial"/>
          <w:iCs/>
        </w:rPr>
        <w:t xml:space="preserve">Será adotado </w:t>
      </w:r>
      <w:r w:rsidRPr="00E62E09">
        <w:rPr>
          <w:rFonts w:ascii="Arial" w:hAnsi="Arial" w:cs="Arial"/>
        </w:rPr>
        <w:t xml:space="preserve">para o envio de lances no pregão eletrônico o modo de disputa “aberto”, em que os </w:t>
      </w:r>
      <w:r w:rsidRPr="00E62E09">
        <w:rPr>
          <w:rFonts w:ascii="Arial" w:hAnsi="Arial" w:cs="Arial"/>
          <w:iCs/>
        </w:rPr>
        <w:t>licitantes</w:t>
      </w:r>
      <w:r w:rsidRPr="00E62E09">
        <w:rPr>
          <w:rFonts w:ascii="Arial" w:hAnsi="Arial" w:cs="Arial"/>
        </w:rPr>
        <w:t xml:space="preserve"> apresentarão lances públicos e sucessivos, com prorrogações.</w:t>
      </w:r>
    </w:p>
    <w:p w14:paraId="36C631A3" w14:textId="77777777" w:rsidR="002E649F" w:rsidRPr="00E62E09" w:rsidRDefault="002E649F" w:rsidP="005D1763">
      <w:pPr>
        <w:numPr>
          <w:ilvl w:val="1"/>
          <w:numId w:val="20"/>
        </w:numPr>
        <w:spacing w:before="120" w:after="120" w:line="276" w:lineRule="auto"/>
        <w:jc w:val="both"/>
        <w:rPr>
          <w:rFonts w:ascii="Arial" w:hAnsi="Arial" w:cs="Arial"/>
          <w:iCs/>
        </w:rPr>
      </w:pPr>
      <w:r w:rsidRPr="00E62E09">
        <w:rPr>
          <w:rFonts w:ascii="Arial" w:hAnsi="Arial" w:cs="Arial"/>
        </w:rPr>
        <w:t>A etapa de lances da sessão pública terá duração de dez minutos e, após isso, será prorrogada automaticamente pelo sistema quando houver lance ofertado nos últimos dois minutos do período de duração da sessão pública.</w:t>
      </w:r>
    </w:p>
    <w:p w14:paraId="6C6B03DE" w14:textId="77777777" w:rsidR="002E649F" w:rsidRPr="00E62E09" w:rsidRDefault="002E649F" w:rsidP="005D1763">
      <w:pPr>
        <w:numPr>
          <w:ilvl w:val="1"/>
          <w:numId w:val="20"/>
        </w:numPr>
        <w:spacing w:before="120" w:after="120" w:line="276" w:lineRule="auto"/>
        <w:jc w:val="both"/>
        <w:rPr>
          <w:rFonts w:ascii="Arial" w:hAnsi="Arial" w:cs="Arial"/>
          <w:iCs/>
        </w:rPr>
      </w:pPr>
      <w:r w:rsidRPr="00E62E09">
        <w:rPr>
          <w:rFonts w:ascii="Arial" w:hAnsi="Arial" w:cs="Arial"/>
        </w:rPr>
        <w:t>A prorrogação automática da etapa de lances, de que trata o item anterior, será de dois minutos e ocorrerá sucessivamente sempre que houver lances enviados nesse período de prorrogação, inclusive no caso de lances intermediários.</w:t>
      </w:r>
    </w:p>
    <w:p w14:paraId="60804AB1" w14:textId="77777777" w:rsidR="002E649F" w:rsidRPr="00E62E09" w:rsidRDefault="002E649F" w:rsidP="005D1763">
      <w:pPr>
        <w:numPr>
          <w:ilvl w:val="1"/>
          <w:numId w:val="20"/>
        </w:numPr>
        <w:spacing w:before="120" w:after="120" w:line="276" w:lineRule="auto"/>
        <w:jc w:val="both"/>
        <w:rPr>
          <w:rFonts w:ascii="Arial" w:hAnsi="Arial" w:cs="Arial"/>
          <w:iCs/>
        </w:rPr>
      </w:pPr>
      <w:r w:rsidRPr="00E62E09">
        <w:rPr>
          <w:rFonts w:ascii="Arial" w:hAnsi="Arial" w:cs="Arial"/>
        </w:rPr>
        <w:t>Não havendo novos lances na forma estabelecida nos itens anteriores, a sessão pública encerrar-se-á automaticamente.</w:t>
      </w:r>
    </w:p>
    <w:p w14:paraId="34BE49A2" w14:textId="77777777" w:rsidR="002E649F" w:rsidRPr="00E62E09" w:rsidRDefault="002E649F" w:rsidP="005D1763">
      <w:pPr>
        <w:numPr>
          <w:ilvl w:val="1"/>
          <w:numId w:val="20"/>
        </w:numPr>
        <w:spacing w:before="120" w:after="120" w:line="276" w:lineRule="auto"/>
        <w:jc w:val="both"/>
        <w:rPr>
          <w:rFonts w:ascii="Arial" w:hAnsi="Arial" w:cs="Arial"/>
          <w:iCs/>
        </w:rPr>
      </w:pPr>
      <w:r w:rsidRPr="00E62E09">
        <w:rPr>
          <w:rFonts w:ascii="Arial" w:hAnsi="Arial" w:cs="Arial"/>
        </w:rPr>
        <w:t>Encerrada a fase competitiva sem que haja a prorrogação automática pelo sistema, poderá o pregoeiro, assessorado pela equipe de apoio, justificadamente, admitir o reinício da sessão pública de lances, em prol da consecução do melhor preço.</w:t>
      </w:r>
    </w:p>
    <w:p w14:paraId="291D2BC6" w14:textId="77777777" w:rsidR="00A94974" w:rsidRPr="00C47D4C" w:rsidRDefault="00A94974" w:rsidP="00024BCA">
      <w:pPr>
        <w:numPr>
          <w:ilvl w:val="1"/>
          <w:numId w:val="11"/>
        </w:numPr>
        <w:spacing w:before="120" w:after="120" w:line="276" w:lineRule="auto"/>
        <w:jc w:val="both"/>
        <w:rPr>
          <w:rFonts w:ascii="Arial" w:eastAsia="Zurich BT" w:hAnsi="Arial" w:cs="Arial"/>
        </w:rPr>
      </w:pPr>
      <w:r w:rsidRPr="00C47D4C">
        <w:rPr>
          <w:rFonts w:ascii="Arial" w:hAnsi="Arial" w:cs="Arial"/>
          <w:color w:val="000000" w:themeColor="text1"/>
          <w:lang w:eastAsia="en-US"/>
        </w:rPr>
        <w:t>Caso o licitante não apresente lances, concorrerá com o valor de sua proposta.</w:t>
      </w:r>
    </w:p>
    <w:p w14:paraId="346551CF" w14:textId="77777777" w:rsidR="007F2093" w:rsidRPr="00C47D4C" w:rsidRDefault="007F209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14:paraId="2D5ABFFC" w14:textId="31F07E9D" w:rsidR="00342CB9" w:rsidRPr="00C47D4C" w:rsidRDefault="00342CB9"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Nessas condições, as propostas de microempresas e empresas de pequeno porte que se encontrarem na faixa de até 5% (cinco por cento) acima da</w:t>
      </w:r>
      <w:r w:rsidR="00A94974" w:rsidRPr="00C47D4C">
        <w:rPr>
          <w:rFonts w:ascii="Arial" w:hAnsi="Arial" w:cs="Arial"/>
          <w:color w:val="000000"/>
          <w:lang w:eastAsia="en-US"/>
        </w:rPr>
        <w:t xml:space="preserve"> </w:t>
      </w:r>
      <w:r w:rsidR="00A94974" w:rsidRPr="00E62E09">
        <w:rPr>
          <w:rFonts w:ascii="Arial" w:hAnsi="Arial" w:cs="Arial"/>
          <w:color w:val="000000" w:themeColor="text1"/>
        </w:rPr>
        <w:t>melhor proposta ou melhor lance</w:t>
      </w:r>
      <w:r w:rsidRPr="00C47D4C">
        <w:rPr>
          <w:rFonts w:ascii="Arial" w:hAnsi="Arial" w:cs="Arial"/>
          <w:color w:val="000000"/>
          <w:lang w:eastAsia="en-US"/>
        </w:rPr>
        <w:t xml:space="preserve"> serão consideradas empatadas com a primeira colocada.</w:t>
      </w:r>
    </w:p>
    <w:p w14:paraId="647D6CA0" w14:textId="3755996C" w:rsidR="00B145CD"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1A018218" w14:textId="77777777" w:rsidR="00342CB9" w:rsidRPr="00C47D4C" w:rsidRDefault="00342CB9"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0D3EDC80" w14:textId="77777777" w:rsidR="009B7570" w:rsidRPr="00C47D4C" w:rsidRDefault="009B7570"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F49BB74" w14:textId="7A15E371" w:rsidR="0018613B" w:rsidRPr="00C47D4C" w:rsidRDefault="0018613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Quando houver propostas beneficiadas com as margens de preferência em relação ao produto estrangeiro, o critério de desempate será aplicado exclusivamente entre as propostas que fizerem jus às margens de preferência, conforme regulamento.</w:t>
      </w:r>
      <w:r w:rsidR="00342CB9" w:rsidRPr="00C47D4C">
        <w:rPr>
          <w:rFonts w:ascii="Arial" w:hAnsi="Arial" w:cs="Arial"/>
          <w:color w:val="000000"/>
          <w:lang w:eastAsia="en-US"/>
        </w:rPr>
        <w:t xml:space="preserve"> </w:t>
      </w:r>
    </w:p>
    <w:p w14:paraId="0673096B" w14:textId="7969C523" w:rsidR="004350B5" w:rsidRPr="00E62E09" w:rsidRDefault="004350B5" w:rsidP="00024BCA">
      <w:pPr>
        <w:pStyle w:val="PargrafodaLista"/>
        <w:numPr>
          <w:ilvl w:val="1"/>
          <w:numId w:val="11"/>
        </w:numPr>
        <w:spacing w:before="120" w:after="120" w:line="276" w:lineRule="auto"/>
        <w:ind w:left="425" w:firstLine="0"/>
        <w:contextualSpacing w:val="0"/>
        <w:jc w:val="both"/>
        <w:rPr>
          <w:rFonts w:ascii="Arial" w:hAnsi="Arial" w:cs="Arial"/>
          <w:color w:val="000000" w:themeColor="text1"/>
        </w:rPr>
      </w:pPr>
      <w:r w:rsidRPr="00E62E09">
        <w:rPr>
          <w:rFonts w:ascii="Arial" w:eastAsia="Arial" w:hAnsi="Arial" w:cs="Arial"/>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60703AA" w14:textId="69BCB6BD" w:rsidR="00342CB9" w:rsidRPr="00C47D4C" w:rsidRDefault="00D5153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E62E09">
        <w:rPr>
          <w:rFonts w:ascii="Arial" w:hAnsi="Arial" w:cs="Arial"/>
          <w:color w:val="000000" w:themeColor="text1"/>
        </w:rPr>
        <w:t xml:space="preserve">Havendo </w:t>
      </w:r>
      <w:r w:rsidRPr="00E62E09">
        <w:rPr>
          <w:rFonts w:ascii="Arial" w:eastAsia="Arial" w:hAnsi="Arial" w:cs="Arial"/>
        </w:rPr>
        <w:t>eventual</w:t>
      </w:r>
      <w:r w:rsidRPr="00E62E09">
        <w:rPr>
          <w:rFonts w:ascii="Arial" w:hAnsi="Arial" w:cs="Arial"/>
          <w:color w:val="000000" w:themeColor="text1"/>
        </w:rPr>
        <w:t xml:space="preserve"> empate entre propostas ou lances</w:t>
      </w:r>
      <w:r w:rsidR="00342CB9" w:rsidRPr="00C47D4C">
        <w:rPr>
          <w:rFonts w:ascii="Arial" w:hAnsi="Arial" w:cs="Arial"/>
          <w:color w:val="000000"/>
          <w:lang w:eastAsia="en-US"/>
        </w:rPr>
        <w:t xml:space="preserve">, o critério de desempate será aquele previsto no art. 3º, § 2º, da Lei nº 8.666, de 1993, assegurando-se a preferência, sucessivamente, aos </w:t>
      </w:r>
      <w:r w:rsidR="00B678DB" w:rsidRPr="00C47D4C">
        <w:rPr>
          <w:rFonts w:ascii="Arial" w:hAnsi="Arial" w:cs="Arial"/>
          <w:color w:val="000000"/>
          <w:lang w:eastAsia="en-US"/>
        </w:rPr>
        <w:t>bens</w:t>
      </w:r>
      <w:r w:rsidR="001959DA" w:rsidRPr="00C47D4C">
        <w:rPr>
          <w:rFonts w:ascii="Arial" w:hAnsi="Arial" w:cs="Arial"/>
          <w:color w:val="000000"/>
          <w:lang w:eastAsia="en-US"/>
        </w:rPr>
        <w:t xml:space="preserve"> </w:t>
      </w:r>
      <w:r w:rsidR="00086D55" w:rsidRPr="00C47D4C">
        <w:rPr>
          <w:rFonts w:ascii="Arial" w:hAnsi="Arial" w:cs="Arial"/>
          <w:color w:val="000000"/>
          <w:lang w:eastAsia="en-US"/>
        </w:rPr>
        <w:t>produzidos</w:t>
      </w:r>
      <w:r w:rsidR="00342CB9" w:rsidRPr="00C47D4C">
        <w:rPr>
          <w:rFonts w:ascii="Arial" w:hAnsi="Arial" w:cs="Arial"/>
          <w:color w:val="000000"/>
          <w:lang w:eastAsia="en-US"/>
        </w:rPr>
        <w:t>:</w:t>
      </w:r>
    </w:p>
    <w:p w14:paraId="7316ED1D" w14:textId="064E2126" w:rsidR="00086D55" w:rsidRPr="00C47D4C" w:rsidRDefault="00086D55"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no pais;</w:t>
      </w:r>
    </w:p>
    <w:p w14:paraId="762460DA" w14:textId="7D3C3576" w:rsidR="00342CB9" w:rsidRPr="00C47D4C"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 xml:space="preserve">por empresas brasileiras; </w:t>
      </w:r>
    </w:p>
    <w:p w14:paraId="6CA49210" w14:textId="793F1D94" w:rsidR="00342CB9" w:rsidRPr="00C47D4C"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por empresas que invistam em pesquisa e no desenvolvimento de tecnologia no País;</w:t>
      </w:r>
    </w:p>
    <w:p w14:paraId="00846E39" w14:textId="2B2F22F3" w:rsidR="00342CB9" w:rsidRPr="00C47D4C" w:rsidRDefault="001959DA"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p</w:t>
      </w:r>
      <w:r w:rsidR="00342CB9" w:rsidRPr="00C47D4C">
        <w:rPr>
          <w:rFonts w:ascii="Arial" w:hAnsi="Arial" w:cs="Arial"/>
          <w:color w:val="000000"/>
          <w:lang w:eastAsia="en-US"/>
        </w:rPr>
        <w:t>or empresas que comprovem cumprimento de reserva de cargos prevista em lei para pessoa com deficiência ou para reabilitado da Previdência Social e que atendam às regras de acessibilidade previstas na legislação.</w:t>
      </w:r>
    </w:p>
    <w:p w14:paraId="73851E4D" w14:textId="286676F4" w:rsidR="00342CB9" w:rsidRPr="00E62E09" w:rsidRDefault="00D5153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E62E09">
        <w:rPr>
          <w:rFonts w:ascii="Arial" w:hAnsi="Arial" w:cs="Arial"/>
        </w:rPr>
        <w:t xml:space="preserve">Persistindo </w:t>
      </w:r>
      <w:r w:rsidRPr="00E62E09">
        <w:rPr>
          <w:rFonts w:ascii="Arial" w:eastAsia="Arial" w:hAnsi="Arial" w:cs="Arial"/>
        </w:rPr>
        <w:t xml:space="preserve">o empate, </w:t>
      </w:r>
      <w:r w:rsidRPr="00E62E09">
        <w:rPr>
          <w:rFonts w:ascii="Arial" w:hAnsi="Arial" w:cs="Arial"/>
          <w:color w:val="000000"/>
        </w:rPr>
        <w:t>a proposta vencedora será sorteada pelo sistema eletrônico dentre as propostas empatadas</w:t>
      </w:r>
      <w:r w:rsidRPr="00E62E09">
        <w:rPr>
          <w:rFonts w:ascii="Arial" w:eastAsia="Arial" w:hAnsi="Arial" w:cs="Arial"/>
        </w:rPr>
        <w:t>.</w:t>
      </w:r>
      <w:r w:rsidR="00342CB9" w:rsidRPr="00E62E09">
        <w:rPr>
          <w:rFonts w:ascii="Arial" w:hAnsi="Arial" w:cs="Arial"/>
          <w:color w:val="000000"/>
          <w:lang w:eastAsia="en-US"/>
        </w:rPr>
        <w:t xml:space="preserve"> </w:t>
      </w:r>
    </w:p>
    <w:p w14:paraId="50634BB6" w14:textId="77777777" w:rsidR="00D51533" w:rsidRPr="00E62E09" w:rsidRDefault="00D51533" w:rsidP="00024BCA">
      <w:pPr>
        <w:pStyle w:val="PargrafodaLista"/>
        <w:numPr>
          <w:ilvl w:val="1"/>
          <w:numId w:val="11"/>
        </w:numPr>
        <w:tabs>
          <w:tab w:val="left" w:pos="-12"/>
        </w:tabs>
        <w:spacing w:before="120" w:after="120" w:line="276" w:lineRule="auto"/>
        <w:contextualSpacing w:val="0"/>
        <w:jc w:val="both"/>
        <w:rPr>
          <w:rFonts w:ascii="Arial" w:hAnsi="Arial" w:cs="Arial"/>
          <w:color w:val="000000" w:themeColor="text1"/>
        </w:rPr>
      </w:pPr>
      <w:r w:rsidRPr="00E62E09">
        <w:rPr>
          <w:rFonts w:ascii="Arial" w:hAnsi="Arial" w:cs="Arial"/>
          <w:color w:val="000000"/>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72B17C3D" w14:textId="34CE3F3A" w:rsidR="00342CB9" w:rsidRPr="00E62E09"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E62E09">
        <w:rPr>
          <w:rFonts w:ascii="Arial" w:hAnsi="Arial" w:cs="Arial"/>
          <w:color w:val="000000"/>
          <w:lang w:eastAsia="en-US"/>
        </w:rPr>
        <w:t>A negociação será realizada por meio do sistema, podendo ser acompanhada pelos demais licitantes.</w:t>
      </w:r>
    </w:p>
    <w:p w14:paraId="365AD37B" w14:textId="6E735533" w:rsidR="00A9539C" w:rsidRPr="00C47D4C" w:rsidRDefault="00A9539C" w:rsidP="00024BCA">
      <w:pPr>
        <w:pStyle w:val="PargrafodaLista"/>
        <w:numPr>
          <w:ilvl w:val="2"/>
          <w:numId w:val="11"/>
        </w:numPr>
        <w:tabs>
          <w:tab w:val="left" w:pos="-12"/>
        </w:tabs>
        <w:spacing w:before="120" w:after="120" w:line="276" w:lineRule="auto"/>
        <w:contextualSpacing w:val="0"/>
        <w:jc w:val="both"/>
        <w:rPr>
          <w:rFonts w:ascii="Arial" w:eastAsia="Arial" w:hAnsi="Arial" w:cs="Arial"/>
        </w:rPr>
      </w:pPr>
      <w:r w:rsidRPr="00E62E09">
        <w:rPr>
          <w:rFonts w:ascii="Arial" w:hAnsi="Arial" w:cs="Arial"/>
          <w:color w:val="000000"/>
        </w:rPr>
        <w:t xml:space="preserve">O pregoeiro solicitará ao licitante </w:t>
      </w:r>
      <w:r w:rsidRPr="00E62E09">
        <w:rPr>
          <w:rFonts w:ascii="Arial" w:hAnsi="Arial" w:cs="Arial"/>
          <w:color w:val="000000" w:themeColor="text1"/>
        </w:rPr>
        <w:t xml:space="preserve">melhor classificado </w:t>
      </w:r>
      <w:r w:rsidRPr="00E62E09">
        <w:rPr>
          <w:rFonts w:ascii="Arial" w:hAnsi="Arial" w:cs="Arial"/>
          <w:color w:val="000000"/>
        </w:rPr>
        <w:t xml:space="preserve">que, </w:t>
      </w:r>
      <w:r w:rsidRPr="00E62E09">
        <w:rPr>
          <w:rFonts w:ascii="Arial" w:hAnsi="Arial" w:cs="Arial"/>
          <w:color w:val="000000" w:themeColor="text1"/>
        </w:rPr>
        <w:t xml:space="preserve">no prazo de </w:t>
      </w:r>
      <w:r w:rsidR="00E62E09" w:rsidRPr="00E62E09">
        <w:rPr>
          <w:rFonts w:ascii="Arial" w:hAnsi="Arial" w:cs="Arial"/>
        </w:rPr>
        <w:t>2</w:t>
      </w:r>
      <w:r w:rsidRPr="00E62E09">
        <w:rPr>
          <w:rFonts w:ascii="Arial" w:hAnsi="Arial" w:cs="Arial"/>
          <w:i/>
          <w:iCs/>
          <w:color w:val="000000" w:themeColor="text1"/>
        </w:rPr>
        <w:t xml:space="preserve"> </w:t>
      </w:r>
      <w:r w:rsidRPr="00E62E09">
        <w:rPr>
          <w:rFonts w:ascii="Arial" w:hAnsi="Arial" w:cs="Arial"/>
          <w:color w:val="000000" w:themeColor="text1"/>
        </w:rPr>
        <w:t>horas</w:t>
      </w:r>
      <w:r w:rsidR="00E62E09" w:rsidRPr="00E62E09">
        <w:rPr>
          <w:rFonts w:ascii="Arial" w:hAnsi="Arial" w:cs="Arial"/>
          <w:color w:val="000000" w:themeColor="text1"/>
        </w:rPr>
        <w:t xml:space="preserve">, </w:t>
      </w:r>
      <w:r w:rsidRPr="00E62E09">
        <w:rPr>
          <w:rFonts w:ascii="Arial" w:hAnsi="Arial" w:cs="Arial"/>
          <w:color w:val="000000" w:themeColor="text1"/>
        </w:rPr>
        <w:t xml:space="preserve">envie </w:t>
      </w:r>
      <w:r w:rsidRPr="00E62E09">
        <w:rPr>
          <w:rFonts w:ascii="Arial" w:hAnsi="Arial" w:cs="Arial"/>
          <w:color w:val="000000"/>
        </w:rPr>
        <w:t xml:space="preserve">a proposta adequada ao último lance ofertado após a negociação realizada, acompanhada, se for o caso, dos documentos complementares, quando necessários à confirmação daqueles exigidos neste Edital e já apresentados. </w:t>
      </w:r>
    </w:p>
    <w:p w14:paraId="675C5628" w14:textId="77777777" w:rsidR="00A9539C" w:rsidRPr="00C47D4C" w:rsidRDefault="00A9539C" w:rsidP="00FF2B42">
      <w:pPr>
        <w:pStyle w:val="PargrafodaLista"/>
        <w:spacing w:before="120" w:after="120" w:line="276" w:lineRule="auto"/>
        <w:ind w:left="1638"/>
        <w:contextualSpacing w:val="0"/>
        <w:jc w:val="both"/>
        <w:rPr>
          <w:rFonts w:ascii="Arial" w:hAnsi="Arial" w:cs="Arial"/>
          <w:color w:val="000000"/>
          <w:lang w:eastAsia="en-US"/>
        </w:rPr>
      </w:pPr>
    </w:p>
    <w:p w14:paraId="08912481" w14:textId="1118D8EE" w:rsidR="00A9539C" w:rsidRPr="00C47D4C" w:rsidRDefault="00A9539C"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Após a negociação do preço, o Pregoeiro iniciará a fase de aceitação e julgamento da proposta.</w:t>
      </w:r>
    </w:p>
    <w:p w14:paraId="6F4B673C" w14:textId="57792B5D"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lang w:eastAsia="en-US"/>
        </w:rPr>
        <w:t>DA ACEITABILIDADE DA PROPOSTA VENCEDORA.</w:t>
      </w:r>
    </w:p>
    <w:p w14:paraId="0C6A4298" w14:textId="77777777" w:rsidR="00287D22" w:rsidRPr="00C47D4C" w:rsidRDefault="00287D22" w:rsidP="00024BCA">
      <w:pPr>
        <w:pStyle w:val="PargrafodaLista"/>
        <w:numPr>
          <w:ilvl w:val="1"/>
          <w:numId w:val="11"/>
        </w:numPr>
        <w:spacing w:before="120" w:after="120" w:line="276" w:lineRule="auto"/>
        <w:ind w:left="425" w:firstLine="0"/>
        <w:contextualSpacing w:val="0"/>
        <w:jc w:val="both"/>
        <w:rPr>
          <w:rFonts w:ascii="Arial" w:hAnsi="Arial" w:cs="Arial"/>
          <w:i/>
          <w:color w:val="000000" w:themeColor="text1"/>
        </w:rPr>
      </w:pPr>
      <w:r w:rsidRPr="00C47D4C">
        <w:rPr>
          <w:rFonts w:ascii="Arial" w:hAnsi="Arial" w:cs="Arial"/>
        </w:rPr>
        <w:t xml:space="preserve">Encerrada </w:t>
      </w:r>
      <w:r w:rsidRPr="00C47D4C">
        <w:rPr>
          <w:rFonts w:ascii="Arial" w:hAnsi="Arial" w:cs="Arial"/>
          <w:color w:val="000000"/>
        </w:rPr>
        <w:t>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 </w:t>
      </w:r>
    </w:p>
    <w:p w14:paraId="6BFB46CD" w14:textId="2A866156" w:rsidR="0018613B" w:rsidRPr="00C47D4C" w:rsidRDefault="0018613B" w:rsidP="00024BCA">
      <w:pPr>
        <w:pStyle w:val="PargrafodaLista"/>
        <w:numPr>
          <w:ilvl w:val="1"/>
          <w:numId w:val="11"/>
        </w:numPr>
        <w:spacing w:before="120" w:after="120" w:line="276" w:lineRule="auto"/>
        <w:ind w:left="425" w:firstLine="0"/>
        <w:contextualSpacing w:val="0"/>
        <w:jc w:val="both"/>
        <w:rPr>
          <w:rFonts w:ascii="Arial" w:hAnsi="Arial" w:cs="Arial"/>
          <w:b/>
          <w:color w:val="7030A0"/>
        </w:rPr>
      </w:pPr>
      <w:r w:rsidRPr="00C47D4C">
        <w:rPr>
          <w:rFonts w:ascii="Arial" w:hAnsi="Arial" w:cs="Arial"/>
          <w:color w:val="000000"/>
        </w:rPr>
        <w:t>O licitante qualificado como produtor rural pessoa física deverá incluir, na sua proposta, os percentuais das contribuições previstas no art. 176 da Instrução Normativa RFB n. 971, de 2009, em razão do disposto no art. 184, inciso V, sob pena de desclassificação.</w:t>
      </w:r>
      <w:r w:rsidR="008059CD" w:rsidRPr="00C47D4C">
        <w:rPr>
          <w:rFonts w:ascii="Arial" w:hAnsi="Arial" w:cs="Arial"/>
        </w:rPr>
        <w:t xml:space="preserve"> </w:t>
      </w:r>
    </w:p>
    <w:p w14:paraId="6A5E5E23" w14:textId="2107B9A5" w:rsidR="004617D7" w:rsidRPr="00C47D4C" w:rsidRDefault="004617D7" w:rsidP="00024BCA">
      <w:pPr>
        <w:pStyle w:val="PargrafodaLista"/>
        <w:numPr>
          <w:ilvl w:val="1"/>
          <w:numId w:val="11"/>
        </w:numPr>
        <w:spacing w:before="120" w:after="120" w:line="276" w:lineRule="auto"/>
        <w:ind w:left="425" w:firstLine="0"/>
        <w:contextualSpacing w:val="0"/>
        <w:jc w:val="both"/>
        <w:rPr>
          <w:rFonts w:ascii="Arial" w:hAnsi="Arial" w:cs="Arial"/>
          <w:b/>
          <w:color w:val="7030A0"/>
        </w:rPr>
      </w:pPr>
      <w:r w:rsidRPr="00C47D4C">
        <w:rPr>
          <w:rFonts w:ascii="Arial" w:hAnsi="Arial" w:cs="Arial"/>
          <w:color w:val="000000"/>
        </w:rPr>
        <w:t>Será desclassificada a proposta ou o lance vencedor, apresentar preço final superior ao preço máximo fixado (Acórdão nº 1455/2018 -TCU - Plenário), ou que apresentar preço manifestamente inexequível.</w:t>
      </w:r>
    </w:p>
    <w:p w14:paraId="5C3C5965" w14:textId="21D80C3A" w:rsidR="008059CD" w:rsidRPr="00C47D4C" w:rsidRDefault="008059CD" w:rsidP="00024BCA">
      <w:pPr>
        <w:pStyle w:val="PargrafodaLista"/>
        <w:numPr>
          <w:ilvl w:val="2"/>
          <w:numId w:val="11"/>
        </w:numPr>
        <w:spacing w:before="120" w:after="120" w:line="276" w:lineRule="auto"/>
        <w:contextualSpacing w:val="0"/>
        <w:jc w:val="both"/>
        <w:rPr>
          <w:rFonts w:ascii="Arial" w:hAnsi="Arial" w:cs="Arial"/>
          <w:b/>
          <w:color w:val="7030A0"/>
        </w:rPr>
      </w:pPr>
      <w:r w:rsidRPr="00C47D4C">
        <w:rPr>
          <w:rFonts w:ascii="Arial" w:hAnsi="Arial" w:cs="Arial"/>
          <w:bdr w:val="none" w:sz="0" w:space="0" w:color="auto" w:frame="1"/>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C47D4C">
        <w:rPr>
          <w:rFonts w:ascii="Arial" w:hAnsi="Arial" w:cs="Arial"/>
          <w:i/>
          <w:color w:val="FF0000"/>
          <w:bdr w:val="none" w:sz="0" w:space="0" w:color="auto" w:frame="1"/>
        </w:rPr>
        <w:t> </w:t>
      </w:r>
    </w:p>
    <w:p w14:paraId="407D0D2E" w14:textId="3D099ADE" w:rsidR="004617D7" w:rsidRPr="00C47D4C" w:rsidRDefault="004617D7"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Qualquer interessado poderá requerer que se realizem diligências para aferir a exequibilidade e a legalidade das propostas, devendo apresentar as provas ou os indícios que fundamentam a suspeita;</w:t>
      </w:r>
    </w:p>
    <w:p w14:paraId="186F72FB" w14:textId="26D41D1F" w:rsidR="004617D7" w:rsidRPr="00C47D4C" w:rsidRDefault="004617D7"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74D96078" w14:textId="138721D0" w:rsidR="00EB58F8" w:rsidRPr="00C47D4C" w:rsidRDefault="008A2C5D"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 xml:space="preserve">O Pregoeiro poderá convocar o licitante para enviar documento digital complementar, por meio de funcionalidade disponível no sistema, no prazo de </w:t>
      </w:r>
      <w:r w:rsidR="00E62E09">
        <w:rPr>
          <w:rFonts w:ascii="Arial" w:hAnsi="Arial" w:cs="Arial"/>
          <w:lang w:eastAsia="en-US"/>
        </w:rPr>
        <w:t>2</w:t>
      </w:r>
      <w:r w:rsidR="00E62E09" w:rsidRPr="00E62E09">
        <w:rPr>
          <w:rFonts w:ascii="Arial" w:hAnsi="Arial" w:cs="Arial"/>
          <w:lang w:eastAsia="en-US"/>
        </w:rPr>
        <w:t xml:space="preserve"> (</w:t>
      </w:r>
      <w:r w:rsidR="00E62E09">
        <w:rPr>
          <w:rFonts w:ascii="Arial" w:hAnsi="Arial" w:cs="Arial"/>
          <w:lang w:eastAsia="en-US"/>
        </w:rPr>
        <w:t>duas</w:t>
      </w:r>
      <w:r w:rsidR="00E62E09" w:rsidRPr="00E62E09">
        <w:rPr>
          <w:rFonts w:ascii="Arial" w:hAnsi="Arial" w:cs="Arial"/>
          <w:lang w:eastAsia="en-US"/>
        </w:rPr>
        <w:t xml:space="preserve">) </w:t>
      </w:r>
      <w:r w:rsidR="00E62E09">
        <w:rPr>
          <w:rFonts w:ascii="Arial" w:hAnsi="Arial" w:cs="Arial"/>
          <w:lang w:eastAsia="en-US"/>
        </w:rPr>
        <w:t>horas</w:t>
      </w:r>
      <w:r w:rsidRPr="00E62E09">
        <w:rPr>
          <w:rFonts w:ascii="Arial" w:hAnsi="Arial" w:cs="Arial"/>
          <w:lang w:eastAsia="en-US"/>
        </w:rPr>
        <w:t>,</w:t>
      </w:r>
      <w:r w:rsidR="00E62E09">
        <w:rPr>
          <w:rFonts w:ascii="Arial" w:hAnsi="Arial" w:cs="Arial"/>
          <w:color w:val="FF0000"/>
          <w:lang w:eastAsia="en-US"/>
        </w:rPr>
        <w:t xml:space="preserve"> </w:t>
      </w:r>
      <w:r w:rsidRPr="00C47D4C">
        <w:rPr>
          <w:rFonts w:ascii="Arial" w:hAnsi="Arial" w:cs="Arial"/>
          <w:color w:val="000000" w:themeColor="text1"/>
          <w:lang w:eastAsia="en-US"/>
        </w:rPr>
        <w:t>sob pena de não aceitação da proposta.</w:t>
      </w:r>
    </w:p>
    <w:p w14:paraId="1B1A0D34" w14:textId="4228D585" w:rsidR="007C052A" w:rsidRPr="00C47D4C" w:rsidRDefault="007C052A" w:rsidP="00E62E09">
      <w:pPr>
        <w:tabs>
          <w:tab w:val="left" w:pos="1440"/>
        </w:tabs>
        <w:autoSpaceDE w:val="0"/>
        <w:snapToGrid w:val="0"/>
        <w:spacing w:before="120" w:after="120" w:line="276" w:lineRule="auto"/>
        <w:ind w:left="425"/>
        <w:jc w:val="both"/>
        <w:rPr>
          <w:rFonts w:ascii="Arial" w:hAnsi="Arial" w:cs="Arial"/>
          <w:bCs/>
        </w:rPr>
      </w:pPr>
    </w:p>
    <w:p w14:paraId="3765952E" w14:textId="2402B70E"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bCs/>
          <w:iCs/>
          <w:color w:val="000000"/>
        </w:rPr>
      </w:pPr>
      <w:r w:rsidRPr="00C47D4C">
        <w:rPr>
          <w:rFonts w:ascii="Arial" w:hAnsi="Arial" w:cs="Arial"/>
          <w:bCs/>
          <w:iCs/>
          <w:color w:val="000000"/>
        </w:rPr>
        <w:t xml:space="preserve">Se a proposta ou lance </w:t>
      </w:r>
      <w:r w:rsidR="00F16E77" w:rsidRPr="00C47D4C">
        <w:rPr>
          <w:rFonts w:ascii="Arial" w:hAnsi="Arial" w:cs="Arial"/>
          <w:bCs/>
          <w:iCs/>
          <w:color w:val="000000"/>
        </w:rPr>
        <w:t>vencedor</w:t>
      </w:r>
      <w:r w:rsidRPr="00C47D4C">
        <w:rPr>
          <w:rFonts w:ascii="Arial" w:hAnsi="Arial" w:cs="Arial"/>
          <w:bCs/>
          <w:iCs/>
          <w:color w:val="000000"/>
        </w:rPr>
        <w:t xml:space="preserve"> for </w:t>
      </w:r>
      <w:r w:rsidR="00035D80" w:rsidRPr="00C47D4C">
        <w:rPr>
          <w:rFonts w:ascii="Arial" w:hAnsi="Arial" w:cs="Arial"/>
          <w:bCs/>
          <w:iCs/>
          <w:color w:val="000000"/>
        </w:rPr>
        <w:t>desclassificado</w:t>
      </w:r>
      <w:r w:rsidRPr="00C47D4C">
        <w:rPr>
          <w:rFonts w:ascii="Arial" w:hAnsi="Arial" w:cs="Arial"/>
          <w:bCs/>
          <w:iCs/>
          <w:color w:val="000000"/>
        </w:rPr>
        <w:t xml:space="preserve">, o </w:t>
      </w:r>
      <w:r w:rsidR="00C6162E" w:rsidRPr="00C47D4C">
        <w:rPr>
          <w:rFonts w:ascii="Arial" w:hAnsi="Arial" w:cs="Arial"/>
          <w:bCs/>
          <w:iCs/>
          <w:color w:val="000000"/>
        </w:rPr>
        <w:t>Pregoeiro</w:t>
      </w:r>
      <w:r w:rsidRPr="00C47D4C">
        <w:rPr>
          <w:rFonts w:ascii="Arial" w:hAnsi="Arial" w:cs="Arial"/>
          <w:bCs/>
          <w:iCs/>
          <w:color w:val="000000"/>
        </w:rPr>
        <w:t xml:space="preserve"> examinará a proposta ou lance subsequente, e, assim sucessivamente, na ordem de classificação.</w:t>
      </w:r>
    </w:p>
    <w:p w14:paraId="6C1CFD7A" w14:textId="247D8467"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color w:val="000000"/>
          <w:lang w:eastAsia="en-US"/>
        </w:rPr>
        <w:t xml:space="preserve">Havendo necessidade, o </w:t>
      </w:r>
      <w:r w:rsidR="00C6162E" w:rsidRPr="00C47D4C">
        <w:rPr>
          <w:rFonts w:ascii="Arial" w:hAnsi="Arial" w:cs="Arial"/>
          <w:color w:val="000000"/>
          <w:lang w:eastAsia="en-US"/>
        </w:rPr>
        <w:t>Pregoeiro</w:t>
      </w:r>
      <w:r w:rsidRPr="00C47D4C">
        <w:rPr>
          <w:rFonts w:ascii="Arial" w:hAnsi="Arial" w:cs="Arial"/>
          <w:color w:val="000000"/>
          <w:lang w:eastAsia="en-US"/>
        </w:rPr>
        <w:t xml:space="preserve"> suspenderá a sessão, informando no “</w:t>
      </w:r>
      <w:r w:rsidRPr="00C47D4C">
        <w:rPr>
          <w:rFonts w:ascii="Arial" w:hAnsi="Arial" w:cs="Arial"/>
          <w:i/>
          <w:color w:val="000000"/>
          <w:lang w:eastAsia="en-US"/>
        </w:rPr>
        <w:t>chat</w:t>
      </w:r>
      <w:r w:rsidRPr="00C47D4C">
        <w:rPr>
          <w:rFonts w:ascii="Arial" w:hAnsi="Arial" w:cs="Arial"/>
          <w:color w:val="000000"/>
          <w:lang w:eastAsia="en-US"/>
        </w:rPr>
        <w:t xml:space="preserve">” a </w:t>
      </w:r>
      <w:r w:rsidRPr="00C47D4C">
        <w:rPr>
          <w:rFonts w:ascii="Arial" w:hAnsi="Arial" w:cs="Arial"/>
          <w:lang w:eastAsia="en-US"/>
        </w:rPr>
        <w:t>nova data e horário para a</w:t>
      </w:r>
      <w:r w:rsidR="00FB7076" w:rsidRPr="00C47D4C">
        <w:rPr>
          <w:rFonts w:ascii="Arial" w:hAnsi="Arial" w:cs="Arial"/>
          <w:lang w:eastAsia="en-US"/>
        </w:rPr>
        <w:t xml:space="preserve"> sua</w:t>
      </w:r>
      <w:r w:rsidRPr="00C47D4C">
        <w:rPr>
          <w:rFonts w:ascii="Arial" w:hAnsi="Arial" w:cs="Arial"/>
          <w:lang w:eastAsia="en-US"/>
        </w:rPr>
        <w:t xml:space="preserve"> continuidade</w:t>
      </w:r>
      <w:r w:rsidR="003629E4" w:rsidRPr="00C47D4C">
        <w:rPr>
          <w:rFonts w:ascii="Arial" w:hAnsi="Arial" w:cs="Arial"/>
          <w:lang w:eastAsia="en-US"/>
        </w:rPr>
        <w:t>.</w:t>
      </w:r>
    </w:p>
    <w:p w14:paraId="2F352529" w14:textId="77777777"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rPr>
        <w:t xml:space="preserve">O </w:t>
      </w:r>
      <w:r w:rsidR="00C6162E" w:rsidRPr="00C47D4C">
        <w:rPr>
          <w:rFonts w:ascii="Arial" w:hAnsi="Arial" w:cs="Arial"/>
        </w:rPr>
        <w:t>Pregoeiro</w:t>
      </w:r>
      <w:r w:rsidRPr="00C47D4C">
        <w:rPr>
          <w:rFonts w:ascii="Arial" w:hAnsi="Arial" w:cs="Arial"/>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14:paraId="24DF68D8" w14:textId="77777777"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rPr>
        <w:t xml:space="preserve">Também nas hipóteses em que o </w:t>
      </w:r>
      <w:r w:rsidR="00C6162E" w:rsidRPr="00C47D4C">
        <w:rPr>
          <w:rFonts w:ascii="Arial" w:hAnsi="Arial" w:cs="Arial"/>
        </w:rPr>
        <w:t>Pregoeiro</w:t>
      </w:r>
      <w:r w:rsidRPr="00C47D4C">
        <w:rPr>
          <w:rFonts w:ascii="Arial" w:hAnsi="Arial" w:cs="Arial"/>
        </w:rPr>
        <w:t xml:space="preserve"> não aceitar a proposta e passar à subsequente, poderá negociar com o licitante para que seja obtido preço melhor.</w:t>
      </w:r>
    </w:p>
    <w:p w14:paraId="29C5DCDE" w14:textId="77777777"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A negociação será realizada por meio do sistema, podendo ser acompanhada pelos demais licitantes.</w:t>
      </w:r>
    </w:p>
    <w:p w14:paraId="52053385" w14:textId="77777777" w:rsidR="007F2093" w:rsidRPr="00C47D4C" w:rsidRDefault="007F2093"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14:paraId="04C3877A" w14:textId="77777777" w:rsidR="005164CD" w:rsidRPr="00C47D4C" w:rsidRDefault="005164CD" w:rsidP="00024BCA">
      <w:pPr>
        <w:numPr>
          <w:ilvl w:val="1"/>
          <w:numId w:val="11"/>
        </w:numPr>
        <w:spacing w:before="120" w:after="120" w:line="276" w:lineRule="auto"/>
        <w:ind w:right="-15"/>
        <w:jc w:val="both"/>
        <w:rPr>
          <w:rFonts w:ascii="Arial" w:hAnsi="Arial" w:cs="Arial"/>
          <w:color w:val="000000" w:themeColor="text1"/>
        </w:rPr>
      </w:pPr>
      <w:r w:rsidRPr="00C47D4C">
        <w:rPr>
          <w:rFonts w:ascii="Arial" w:hAnsi="Arial" w:cs="Arial"/>
          <w:color w:val="000000"/>
        </w:rPr>
        <w:t xml:space="preserve">Encerrada a análise quanto à aceitação da proposta, o pregoeiro verificará a habilitação do licitante, </w:t>
      </w:r>
      <w:r w:rsidRPr="00C47D4C">
        <w:rPr>
          <w:rFonts w:ascii="Arial" w:hAnsi="Arial" w:cs="Arial"/>
          <w:color w:val="000000" w:themeColor="text1"/>
          <w:lang w:eastAsia="en-US"/>
        </w:rPr>
        <w:t>observado</w:t>
      </w:r>
      <w:r w:rsidRPr="00C47D4C">
        <w:rPr>
          <w:rFonts w:ascii="Arial" w:hAnsi="Arial" w:cs="Arial"/>
          <w:color w:val="000000"/>
        </w:rPr>
        <w:t xml:space="preserve"> o disposto neste Edital. </w:t>
      </w:r>
    </w:p>
    <w:p w14:paraId="565C779E" w14:textId="69BC6136"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lang w:eastAsia="en-US"/>
        </w:rPr>
        <w:t xml:space="preserve">DA HABILITAÇÃO </w:t>
      </w:r>
      <w:r w:rsidR="00677831" w:rsidRPr="00C47D4C">
        <w:rPr>
          <w:rFonts w:ascii="Arial" w:hAnsi="Arial" w:cs="Arial"/>
          <w:sz w:val="24"/>
          <w:szCs w:val="24"/>
          <w:lang w:eastAsia="en-US"/>
        </w:rPr>
        <w:t xml:space="preserve"> </w:t>
      </w:r>
    </w:p>
    <w:p w14:paraId="3069773C" w14:textId="648FE02E" w:rsidR="00A45A85" w:rsidRPr="00C47D4C" w:rsidRDefault="00A45A85" w:rsidP="00024BCA">
      <w:pPr>
        <w:pStyle w:val="PargrafodaLista"/>
        <w:numPr>
          <w:ilvl w:val="1"/>
          <w:numId w:val="14"/>
        </w:numPr>
        <w:spacing w:before="120" w:after="120" w:line="276" w:lineRule="auto"/>
        <w:contextualSpacing w:val="0"/>
        <w:jc w:val="both"/>
        <w:rPr>
          <w:rFonts w:ascii="Arial" w:hAnsi="Arial" w:cs="Arial"/>
        </w:rPr>
      </w:pPr>
      <w:r w:rsidRPr="00C47D4C">
        <w:rPr>
          <w:rFonts w:ascii="Arial" w:hAnsi="Arial" w:cs="Arial"/>
          <w:lang w:eastAsia="ar-SA"/>
        </w:rPr>
        <w:t>Como condição prévia ao exame da documentação de habilitação</w:t>
      </w:r>
      <w:r w:rsidRPr="00C47D4C">
        <w:rPr>
          <w:rFonts w:ascii="Arial" w:hAnsi="Arial" w:cs="Arial"/>
        </w:rPr>
        <w:t xml:space="preserve"> do licitante detentor da proposta </w:t>
      </w:r>
      <w:r w:rsidRPr="00C47D4C">
        <w:rPr>
          <w:rFonts w:ascii="Arial" w:hAnsi="Arial" w:cs="Arial"/>
          <w:color w:val="000000"/>
        </w:rPr>
        <w:t>classificada em primeiro lugar</w:t>
      </w:r>
      <w:r w:rsidRPr="00C47D4C">
        <w:rPr>
          <w:rFonts w:ascii="Arial" w:hAnsi="Arial" w:cs="Arial"/>
          <w:lang w:eastAsia="ar-SA"/>
        </w:rPr>
        <w:t xml:space="preserve">, </w:t>
      </w:r>
      <w:r w:rsidRPr="00C47D4C">
        <w:rPr>
          <w:rFonts w:ascii="Arial" w:hAnsi="Arial" w:cs="Arial"/>
        </w:rPr>
        <w:t xml:space="preserve">o Pregoeiro </w:t>
      </w:r>
      <w:r w:rsidRPr="00C47D4C">
        <w:rPr>
          <w:rFonts w:ascii="Arial" w:hAnsi="Arial" w:cs="Arial"/>
          <w:lang w:eastAsia="ar-SA"/>
        </w:rPr>
        <w:t>verificará o eventual descumprimento das condições de participação, especialmente quanto à</w:t>
      </w:r>
      <w:r w:rsidRPr="00C47D4C">
        <w:rPr>
          <w:rFonts w:ascii="Arial" w:hAnsi="Arial" w:cs="Arial"/>
        </w:rPr>
        <w:t xml:space="preserve"> existência de sanção que impeça a participação no certame ou a futura contratação, mediante a consulta aos seguintes cadastros:</w:t>
      </w:r>
    </w:p>
    <w:p w14:paraId="4E2DEB34" w14:textId="481B2766" w:rsidR="00984AA1" w:rsidRPr="00C47D4C" w:rsidRDefault="00984AA1" w:rsidP="00024BCA">
      <w:pPr>
        <w:pStyle w:val="PargrafodaLista"/>
        <w:numPr>
          <w:ilvl w:val="2"/>
          <w:numId w:val="11"/>
        </w:numPr>
        <w:spacing w:before="120" w:after="120" w:line="276" w:lineRule="auto"/>
        <w:contextualSpacing w:val="0"/>
        <w:jc w:val="both"/>
        <w:rPr>
          <w:rFonts w:ascii="Arial" w:hAnsi="Arial" w:cs="Arial"/>
        </w:rPr>
      </w:pPr>
      <w:r w:rsidRPr="00C47D4C">
        <w:rPr>
          <w:rFonts w:ascii="Arial" w:hAnsi="Arial" w:cs="Arial"/>
        </w:rPr>
        <w:t>Consulta Consolidada de Pessoa Jurídica do Tribunal de Contas da União (</w:t>
      </w:r>
      <w:hyperlink r:id="rId13" w:history="1">
        <w:r w:rsidRPr="00C47D4C">
          <w:rPr>
            <w:rStyle w:val="Hyperlink"/>
            <w:rFonts w:ascii="Arial" w:hAnsi="Arial" w:cs="Arial"/>
          </w:rPr>
          <w:t>https://certidoes-apf.apps.tcu.gov.br/</w:t>
        </w:r>
      </w:hyperlink>
      <w:r w:rsidRPr="00C47D4C">
        <w:rPr>
          <w:rFonts w:ascii="Arial" w:hAnsi="Arial" w:cs="Arial"/>
        </w:rPr>
        <w:t>)</w:t>
      </w:r>
    </w:p>
    <w:p w14:paraId="46A8BEAC" w14:textId="620BFE5D" w:rsidR="00E56707" w:rsidRPr="00C47D4C" w:rsidRDefault="00E56707"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462A78D9" w14:textId="77777777"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t>Caso conste na Consulta de Situação do Fornecedor a existência de Ocorrências Impeditivas Indiretas, o gestor diligenciará para verificar se houve fraude por parte das empresas apontadas no Relatório de Ocorrências Impeditivas Indiretas.</w:t>
      </w:r>
    </w:p>
    <w:p w14:paraId="666AF878" w14:textId="77777777"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t>A tentativa de burla será verificada por meio dos vínculos societários, linhas de fornecimento similares, dentre outros.</w:t>
      </w:r>
    </w:p>
    <w:p w14:paraId="012A1313" w14:textId="5BB36E40"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t>O licitante será convocado para manifestação previamente à sua desclassificação.</w:t>
      </w:r>
    </w:p>
    <w:p w14:paraId="7F0AD635" w14:textId="5D822315" w:rsidR="00E56707" w:rsidRPr="00C47D4C" w:rsidRDefault="00E56707"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Constatada a existência de sanção, o Pregoeiro reputará o licitante inabilitado, por falta de condição de participação.</w:t>
      </w:r>
    </w:p>
    <w:p w14:paraId="19A76A7D" w14:textId="77777777" w:rsidR="00B8044D" w:rsidRPr="00C47D4C" w:rsidRDefault="00B8044D"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inabilitação, haverá nova verificação, pelo sistema, da eventual ocorrência do empate ficto, previsto nos arts. 44 e 45 da Lei Complementar nº 123, de 2006, seguindo-se a disciplina antes estabelecida para aceitação da proposta subsequente.</w:t>
      </w:r>
    </w:p>
    <w:p w14:paraId="5C9C05C7" w14:textId="76F4073E" w:rsidR="00E32E9C" w:rsidRPr="00C47D4C" w:rsidRDefault="00E32E9C" w:rsidP="00770E24">
      <w:pPr>
        <w:pStyle w:val="PargrafodaLista"/>
        <w:spacing w:before="120" w:after="120" w:line="276" w:lineRule="auto"/>
        <w:ind w:left="999"/>
        <w:contextualSpacing w:val="0"/>
        <w:jc w:val="both"/>
        <w:rPr>
          <w:rFonts w:ascii="Arial" w:hAnsi="Arial" w:cs="Arial"/>
          <w:color w:val="000000" w:themeColor="text1"/>
          <w:highlight w:val="yellow"/>
        </w:rPr>
      </w:pPr>
    </w:p>
    <w:p w14:paraId="4D8F7D11" w14:textId="49CEC7C2" w:rsidR="00F86E68" w:rsidRPr="00C47D4C" w:rsidRDefault="00F86E68" w:rsidP="00024BCA">
      <w:pPr>
        <w:pStyle w:val="PADRO"/>
        <w:keepNext w:val="0"/>
        <w:widowControl/>
        <w:numPr>
          <w:ilvl w:val="1"/>
          <w:numId w:val="14"/>
        </w:numPr>
        <w:spacing w:before="120" w:after="120"/>
        <w:rPr>
          <w:rFonts w:ascii="Arial" w:hAnsi="Arial" w:cs="Arial"/>
          <w:sz w:val="24"/>
        </w:rPr>
      </w:pPr>
      <w:r w:rsidRPr="00C47D4C">
        <w:rPr>
          <w:rFonts w:ascii="Arial" w:hAnsi="Arial" w:cs="Arial"/>
          <w:color w:val="000000" w:themeColor="text1"/>
          <w:sz w:val="24"/>
        </w:rPr>
        <w:t>Havendo a n</w:t>
      </w:r>
      <w:r w:rsidRPr="00C47D4C">
        <w:rPr>
          <w:rFonts w:ascii="Arial" w:hAnsi="Arial" w:cs="Arial"/>
          <w:color w:val="000000"/>
          <w:sz w:val="24"/>
        </w:rPr>
        <w:t>ecessidade de envio de documentos de habilitação complementares</w:t>
      </w:r>
      <w:r w:rsidRPr="00C47D4C">
        <w:rPr>
          <w:rFonts w:ascii="Arial" w:hAnsi="Arial" w:cs="Arial"/>
          <w:color w:val="000000" w:themeColor="text1"/>
          <w:sz w:val="24"/>
        </w:rPr>
        <w:t xml:space="preserve">, </w:t>
      </w:r>
      <w:r w:rsidRPr="00C47D4C">
        <w:rPr>
          <w:rFonts w:ascii="Arial" w:hAnsi="Arial" w:cs="Arial"/>
          <w:color w:val="000000"/>
          <w:sz w:val="24"/>
        </w:rPr>
        <w:t>necessários à confirmação daqueles exigidos neste Edital e já apresentados, </w:t>
      </w:r>
      <w:r w:rsidRPr="00C47D4C">
        <w:rPr>
          <w:rFonts w:ascii="Arial" w:hAnsi="Arial" w:cs="Arial"/>
          <w:color w:val="000000" w:themeColor="text1"/>
          <w:sz w:val="24"/>
        </w:rPr>
        <w:t xml:space="preserve">o licitante será convocado a encaminhá-los, </w:t>
      </w:r>
      <w:r w:rsidRPr="00C47D4C">
        <w:rPr>
          <w:rFonts w:ascii="Arial" w:hAnsi="Arial" w:cs="Arial"/>
          <w:color w:val="000000"/>
          <w:sz w:val="24"/>
        </w:rPr>
        <w:t xml:space="preserve">em formato digital, via </w:t>
      </w:r>
      <w:r w:rsidR="00BD61D2">
        <w:rPr>
          <w:rFonts w:ascii="Arial" w:hAnsi="Arial" w:cs="Arial"/>
          <w:color w:val="000000"/>
          <w:sz w:val="24"/>
        </w:rPr>
        <w:t>e-mail</w:t>
      </w:r>
      <w:r w:rsidRPr="00C47D4C">
        <w:rPr>
          <w:rFonts w:ascii="Arial" w:hAnsi="Arial" w:cs="Arial"/>
          <w:color w:val="000000"/>
          <w:sz w:val="24"/>
        </w:rPr>
        <w:t>,</w:t>
      </w:r>
      <w:r w:rsidRPr="00C47D4C">
        <w:rPr>
          <w:rFonts w:ascii="Arial" w:hAnsi="Arial" w:cs="Arial"/>
          <w:color w:val="000000" w:themeColor="text1"/>
          <w:sz w:val="24"/>
        </w:rPr>
        <w:t xml:space="preserve"> no prazo de </w:t>
      </w:r>
      <w:r w:rsidR="00E62E09" w:rsidRPr="00E62E09">
        <w:rPr>
          <w:rFonts w:ascii="Arial" w:hAnsi="Arial" w:cs="Arial"/>
          <w:sz w:val="24"/>
        </w:rPr>
        <w:t>2</w:t>
      </w:r>
      <w:r w:rsidRPr="00E62E09">
        <w:rPr>
          <w:rFonts w:ascii="Arial" w:hAnsi="Arial" w:cs="Arial"/>
          <w:i/>
          <w:iCs/>
          <w:sz w:val="24"/>
        </w:rPr>
        <w:t xml:space="preserve"> </w:t>
      </w:r>
      <w:r w:rsidRPr="00C47D4C">
        <w:rPr>
          <w:rFonts w:ascii="Arial" w:hAnsi="Arial" w:cs="Arial"/>
          <w:color w:val="000000" w:themeColor="text1"/>
          <w:sz w:val="24"/>
        </w:rPr>
        <w:t>horas, sob pena de inabilitação.</w:t>
      </w:r>
    </w:p>
    <w:p w14:paraId="5B1A227D" w14:textId="77777777" w:rsidR="00E32E9C" w:rsidRPr="00C47D4C" w:rsidRDefault="00E32E9C" w:rsidP="00FF2B42">
      <w:pPr>
        <w:spacing w:before="120" w:after="120" w:line="276" w:lineRule="auto"/>
        <w:jc w:val="both"/>
        <w:rPr>
          <w:rFonts w:ascii="Arial" w:hAnsi="Arial" w:cs="Arial"/>
          <w:lang w:eastAsia="ar-SA"/>
        </w:rPr>
      </w:pPr>
    </w:p>
    <w:p w14:paraId="17E1DF3A" w14:textId="77777777" w:rsidR="0050340D" w:rsidRPr="00C47D4C" w:rsidRDefault="0050340D" w:rsidP="005D1763">
      <w:pPr>
        <w:pStyle w:val="PargrafodaLista"/>
        <w:numPr>
          <w:ilvl w:val="1"/>
          <w:numId w:val="21"/>
        </w:numPr>
        <w:spacing w:before="120" w:after="120" w:line="276" w:lineRule="auto"/>
        <w:jc w:val="both"/>
        <w:rPr>
          <w:rFonts w:ascii="Arial" w:hAnsi="Arial" w:cs="Arial"/>
        </w:rPr>
      </w:pPr>
      <w:r w:rsidRPr="00C47D4C">
        <w:rPr>
          <w:rFonts w:ascii="Arial" w:hAnsi="Arial" w:cs="Arial"/>
        </w:rPr>
        <w:t>Não serão aceitos documentos de habilitação com indicação de CNPJ/CPF diferentes, salvo aqueles legalmente permitidos.</w:t>
      </w:r>
    </w:p>
    <w:p w14:paraId="35F7A4BB" w14:textId="77777777" w:rsidR="0050340D" w:rsidRPr="00C47D4C" w:rsidRDefault="0050340D" w:rsidP="005D1763">
      <w:pPr>
        <w:pStyle w:val="PargrafodaLista"/>
        <w:numPr>
          <w:ilvl w:val="1"/>
          <w:numId w:val="21"/>
        </w:numPr>
        <w:spacing w:before="120" w:after="120" w:line="276" w:lineRule="auto"/>
        <w:jc w:val="both"/>
        <w:rPr>
          <w:rFonts w:ascii="Arial" w:hAnsi="Arial" w:cs="Arial"/>
        </w:rPr>
      </w:pPr>
      <w:r w:rsidRPr="00C47D4C">
        <w:rPr>
          <w:rFonts w:ascii="Arial" w:hAnsi="Arial" w:cs="Arial"/>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13ED07AC" w14:textId="7C72DEF0" w:rsidR="0050340D" w:rsidRPr="00C47D4C" w:rsidRDefault="0050340D" w:rsidP="005D1763">
      <w:pPr>
        <w:pStyle w:val="PargrafodaLista"/>
        <w:numPr>
          <w:ilvl w:val="2"/>
          <w:numId w:val="21"/>
        </w:numPr>
        <w:spacing w:before="120" w:after="120" w:line="276" w:lineRule="auto"/>
        <w:jc w:val="both"/>
        <w:rPr>
          <w:rFonts w:ascii="Arial" w:hAnsi="Arial" w:cs="Arial"/>
        </w:rPr>
      </w:pPr>
      <w:r w:rsidRPr="00C47D4C">
        <w:rPr>
          <w:rFonts w:ascii="Arial" w:hAnsi="Arial" w:cs="Arial"/>
        </w:rPr>
        <w:t>Serão aceitos registros de CNPJ de licitante matriz e filial com diferenças de números de documentos pertinentes ao CND e ao CRF/FGTS, quando for comprovada a centralização do recolhimento dessas contribuições.</w:t>
      </w:r>
    </w:p>
    <w:p w14:paraId="074C0903" w14:textId="77777777" w:rsidR="0050340D" w:rsidRPr="00C47D4C" w:rsidRDefault="0050340D" w:rsidP="005D1763">
      <w:pPr>
        <w:pStyle w:val="PargrafodaLista"/>
        <w:numPr>
          <w:ilvl w:val="1"/>
          <w:numId w:val="21"/>
        </w:numPr>
        <w:spacing w:before="120" w:after="120" w:line="276" w:lineRule="auto"/>
        <w:jc w:val="both"/>
        <w:rPr>
          <w:rFonts w:ascii="Arial" w:hAnsi="Arial" w:cs="Arial"/>
        </w:rPr>
      </w:pPr>
      <w:r w:rsidRPr="00C47D4C">
        <w:rPr>
          <w:rFonts w:ascii="Arial" w:hAnsi="Arial" w:cs="Arial"/>
        </w:rPr>
        <w:t>Ressalvado o disposto no item 5.3, os licitantes deverão encaminhar, nos termos deste Edital, a documentação relacionada nos itens a seguir, para fins de habilitação:</w:t>
      </w:r>
    </w:p>
    <w:p w14:paraId="78C4CC3A" w14:textId="77777777" w:rsidR="0050340D" w:rsidRPr="00C47D4C" w:rsidRDefault="0050340D" w:rsidP="0050340D">
      <w:pPr>
        <w:pStyle w:val="PargrafodaLista"/>
        <w:spacing w:before="120" w:after="120" w:line="276" w:lineRule="auto"/>
        <w:ind w:left="999"/>
        <w:contextualSpacing w:val="0"/>
        <w:jc w:val="both"/>
        <w:rPr>
          <w:rFonts w:ascii="Arial" w:hAnsi="Arial" w:cs="Arial"/>
          <w:lang w:eastAsia="ar-SA"/>
        </w:rPr>
      </w:pPr>
    </w:p>
    <w:p w14:paraId="2B32B427" w14:textId="3D69AE19" w:rsidR="00CA24FB" w:rsidRPr="00C47D4C" w:rsidRDefault="00CA24FB" w:rsidP="00024BCA">
      <w:pPr>
        <w:pStyle w:val="PargrafodaLista"/>
        <w:numPr>
          <w:ilvl w:val="1"/>
          <w:numId w:val="11"/>
        </w:numPr>
        <w:spacing w:before="120" w:after="120" w:line="276" w:lineRule="auto"/>
        <w:contextualSpacing w:val="0"/>
        <w:jc w:val="both"/>
        <w:rPr>
          <w:rFonts w:ascii="Arial" w:hAnsi="Arial" w:cs="Arial"/>
          <w:b/>
          <w:bCs/>
          <w:color w:val="000000"/>
        </w:rPr>
      </w:pPr>
      <w:r w:rsidRPr="00C47D4C">
        <w:rPr>
          <w:rFonts w:ascii="Arial" w:hAnsi="Arial" w:cs="Arial"/>
          <w:b/>
          <w:bCs/>
          <w:color w:val="000000"/>
        </w:rPr>
        <w:t xml:space="preserve">Habilitação jurídica: </w:t>
      </w:r>
    </w:p>
    <w:p w14:paraId="61D458A8" w14:textId="77777777"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empresário individual: inscrição no Registro Público de Empresas Mercantis, a cargo da Junta Comercial da respectiva sede;</w:t>
      </w:r>
    </w:p>
    <w:p w14:paraId="7D1BC873" w14:textId="086BC9EE" w:rsidR="007E3133" w:rsidRPr="00C47D4C" w:rsidRDefault="007E3133"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Em se tratando de microempreendedor individual – MEI: Certificado da Condição de Microempreendedor Individual - CCMEI, cuja aceitação ficará condicionada à verificação da autenticidade no sítio www.portaldoempreendedor.gov.br;</w:t>
      </w:r>
    </w:p>
    <w:p w14:paraId="2A5A03BE" w14:textId="0959B459"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516880EA" w14:textId="7B258A10" w:rsidR="00D055F6" w:rsidRPr="00C47D4C" w:rsidRDefault="00D055F6"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inscrição no Registro Público de Empresas Mercantis onde opera, com averbação no Registro onde tem sede a matriz, no caso de ser o participante sucursal, filial ou agência;</w:t>
      </w:r>
    </w:p>
    <w:p w14:paraId="0AEA2FDC" w14:textId="77777777"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sociedade simples: inscrição do ato constitutivo no Registro Civil das Pessoas Jurídicas do local de sua sede, acompanhada de prova da indicação dos seus administradores;</w:t>
      </w:r>
    </w:p>
    <w:p w14:paraId="4B8FCABE" w14:textId="35774748"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B5D203A" w14:textId="7F4AB738" w:rsidR="002B7727" w:rsidRPr="00C47D4C" w:rsidRDefault="002B7727" w:rsidP="00024BCA">
      <w:pPr>
        <w:pStyle w:val="PargrafodaLista"/>
        <w:numPr>
          <w:ilvl w:val="2"/>
          <w:numId w:val="11"/>
        </w:numPr>
        <w:spacing w:before="120" w:after="120" w:line="276" w:lineRule="auto"/>
        <w:ind w:left="1134" w:firstLine="0"/>
        <w:contextualSpacing w:val="0"/>
        <w:jc w:val="both"/>
        <w:rPr>
          <w:rFonts w:ascii="Arial" w:hAnsi="Arial" w:cs="Arial"/>
          <w:bCs/>
          <w:iCs/>
        </w:rPr>
      </w:pPr>
      <w:r w:rsidRPr="00C47D4C">
        <w:rPr>
          <w:rFonts w:ascii="Arial" w:hAnsi="Arial" w:cs="Arial"/>
          <w:bCs/>
          <w:iCs/>
        </w:rPr>
        <w:t xml:space="preserve">No caso de agricultor familiar: Declaração de Aptidão ao Pronaf – DAP ou DAP-P válida, ou, ainda, </w:t>
      </w:r>
      <w:r w:rsidR="003629E4" w:rsidRPr="00C47D4C">
        <w:rPr>
          <w:rFonts w:ascii="Arial" w:hAnsi="Arial" w:cs="Arial"/>
          <w:bCs/>
          <w:iCs/>
        </w:rPr>
        <w:t>outros documentos definidos pela</w:t>
      </w:r>
      <w:r w:rsidRPr="00C47D4C">
        <w:rPr>
          <w:rFonts w:ascii="Arial" w:hAnsi="Arial" w:cs="Arial"/>
          <w:bCs/>
          <w:iCs/>
        </w:rPr>
        <w:t xml:space="preserve"> </w:t>
      </w:r>
      <w:r w:rsidR="003629E4" w:rsidRPr="00C47D4C">
        <w:rPr>
          <w:rFonts w:ascii="Arial" w:hAnsi="Arial" w:cs="Arial"/>
          <w:bCs/>
          <w:iCs/>
        </w:rPr>
        <w:t>Secretaria Especial de Agricultura Familiar e do Desenvolvimento Agrário</w:t>
      </w:r>
      <w:r w:rsidRPr="00C47D4C">
        <w:rPr>
          <w:rFonts w:ascii="Arial" w:hAnsi="Arial" w:cs="Arial"/>
          <w:bCs/>
          <w:iCs/>
        </w:rPr>
        <w:t>, nos termos do art. 4º, §2º do Decreto n. 7.775, de 2012.</w:t>
      </w:r>
    </w:p>
    <w:p w14:paraId="6224089B" w14:textId="3EAA39BF" w:rsidR="002B7727" w:rsidRPr="00C47D4C" w:rsidRDefault="002B7727" w:rsidP="00024BCA">
      <w:pPr>
        <w:pStyle w:val="PargrafodaLista"/>
        <w:numPr>
          <w:ilvl w:val="2"/>
          <w:numId w:val="11"/>
        </w:numPr>
        <w:spacing w:before="120" w:after="120" w:line="276" w:lineRule="auto"/>
        <w:ind w:left="1134" w:firstLine="0"/>
        <w:contextualSpacing w:val="0"/>
        <w:jc w:val="both"/>
        <w:rPr>
          <w:rFonts w:ascii="Arial" w:hAnsi="Arial" w:cs="Arial"/>
          <w:bCs/>
          <w:iCs/>
        </w:rPr>
      </w:pPr>
      <w:r w:rsidRPr="00C47D4C">
        <w:rPr>
          <w:rFonts w:ascii="Arial" w:hAnsi="Arial" w:cs="Arial"/>
          <w:bCs/>
          <w:iCs/>
        </w:rPr>
        <w:t>No caso de produtor rural: matrícula no Cadastro Específico do INSS – CEI, que comprove a qualificação como produtor rural pessoa física, nos termos da Instrução Normativa RFB n. 971, de 2009 (arts. 17 a 19 e 165).</w:t>
      </w:r>
    </w:p>
    <w:p w14:paraId="6661AA5F" w14:textId="77777777"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empresa ou sociedade estrangeira em funcionamento no País: decreto de autorização;</w:t>
      </w:r>
    </w:p>
    <w:p w14:paraId="3FCA4BDE" w14:textId="77777777" w:rsidR="00360444" w:rsidRPr="00C47D4C" w:rsidRDefault="00360444"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Os documentos acima deverão estar acompanhados de todas as alterações ou da consolidação respectiva;</w:t>
      </w:r>
    </w:p>
    <w:p w14:paraId="133C8257" w14:textId="5FBE20FA" w:rsidR="008C6874"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b/>
          <w:bCs/>
          <w:color w:val="000000"/>
        </w:rPr>
      </w:pPr>
      <w:r w:rsidRPr="00C47D4C">
        <w:rPr>
          <w:rFonts w:ascii="Arial" w:hAnsi="Arial" w:cs="Arial"/>
          <w:b/>
          <w:bCs/>
          <w:color w:val="000000"/>
        </w:rPr>
        <w:t>Regularidade fiscal</w:t>
      </w:r>
      <w:r w:rsidR="00170D49" w:rsidRPr="00C47D4C">
        <w:rPr>
          <w:rFonts w:ascii="Arial" w:hAnsi="Arial" w:cs="Arial"/>
          <w:b/>
          <w:bCs/>
          <w:color w:val="000000"/>
        </w:rPr>
        <w:t xml:space="preserve"> </w:t>
      </w:r>
      <w:r w:rsidR="00170D49" w:rsidRPr="00C47D4C">
        <w:rPr>
          <w:rFonts w:ascii="Arial" w:hAnsi="Arial" w:cs="Arial"/>
          <w:b/>
          <w:bCs/>
        </w:rPr>
        <w:t xml:space="preserve">e </w:t>
      </w:r>
      <w:r w:rsidR="00FC0936" w:rsidRPr="00C47D4C">
        <w:rPr>
          <w:rFonts w:ascii="Arial" w:hAnsi="Arial" w:cs="Arial"/>
          <w:b/>
          <w:bCs/>
        </w:rPr>
        <w:t>trabalhista</w:t>
      </w:r>
      <w:r w:rsidRPr="00C47D4C">
        <w:rPr>
          <w:rFonts w:ascii="Arial" w:hAnsi="Arial" w:cs="Arial"/>
          <w:b/>
          <w:bCs/>
          <w:color w:val="0000FF"/>
        </w:rPr>
        <w:t>:</w:t>
      </w:r>
    </w:p>
    <w:p w14:paraId="5D851382" w14:textId="65A48287" w:rsidR="008C6874" w:rsidRPr="00C47D4C" w:rsidRDefault="0015549B" w:rsidP="00024BCA">
      <w:pPr>
        <w:numPr>
          <w:ilvl w:val="2"/>
          <w:numId w:val="11"/>
        </w:numPr>
        <w:tabs>
          <w:tab w:val="left" w:pos="1440"/>
        </w:tabs>
        <w:autoSpaceDE w:val="0"/>
        <w:snapToGrid w:val="0"/>
        <w:spacing w:before="120" w:after="120" w:line="276" w:lineRule="auto"/>
        <w:ind w:left="1134" w:firstLine="0"/>
        <w:jc w:val="both"/>
        <w:rPr>
          <w:rFonts w:ascii="Arial" w:hAnsi="Arial" w:cs="Arial"/>
          <w:lang w:eastAsia="en-US"/>
        </w:rPr>
      </w:pPr>
      <w:r>
        <w:rPr>
          <w:rFonts w:ascii="Arial" w:hAnsi="Arial" w:cs="Arial"/>
          <w:lang w:eastAsia="en-US"/>
        </w:rPr>
        <w:t>Pr</w:t>
      </w:r>
      <w:r w:rsidR="008C6874" w:rsidRPr="00C47D4C">
        <w:rPr>
          <w:rFonts w:ascii="Arial" w:hAnsi="Arial" w:cs="Arial"/>
          <w:lang w:eastAsia="en-US"/>
        </w:rPr>
        <w:t>ova de inscrição no Cadastr</w:t>
      </w:r>
      <w:r w:rsidR="00BA456F" w:rsidRPr="00C47D4C">
        <w:rPr>
          <w:rFonts w:ascii="Arial" w:hAnsi="Arial" w:cs="Arial"/>
          <w:lang w:eastAsia="en-US"/>
        </w:rPr>
        <w:t>o Nacional de Pessoas Jurídicas ou no Cadastro de Pessoas Físicas, conforme o caso;</w:t>
      </w:r>
    </w:p>
    <w:p w14:paraId="06674347" w14:textId="6AC8C739" w:rsidR="00A61836" w:rsidRPr="00C47D4C" w:rsidRDefault="00132231"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rPr>
        <w:t xml:space="preserve">prova </w:t>
      </w:r>
      <w:r w:rsidR="00A61836" w:rsidRPr="00C47D4C">
        <w:rPr>
          <w:rFonts w:ascii="Arial" w:hAnsi="Arial" w:cs="Arial"/>
        </w:rPr>
        <w:t>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51D0B626" w14:textId="77777777"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lang w:eastAsia="en-US"/>
        </w:rPr>
        <w:t>prova de regularidade com o Fundo de Garantia do Tempo de Serviço (FGTS);</w:t>
      </w:r>
    </w:p>
    <w:p w14:paraId="530FD2A0" w14:textId="485250B7" w:rsidR="00170D49" w:rsidRPr="00C47D4C" w:rsidRDefault="00F40C29"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lang w:eastAsia="en-US"/>
        </w:rPr>
        <w:t xml:space="preserve">prova de inexistência de débitos inadimplidos perante a justiça do trabalho, mediante a apresentação de certidão negativa ou positiva com efeito de negativa, nos termos do Título </w:t>
      </w:r>
      <w:r w:rsidR="00185F3B" w:rsidRPr="00C47D4C">
        <w:rPr>
          <w:rFonts w:ascii="Arial" w:hAnsi="Arial" w:cs="Arial"/>
          <w:lang w:eastAsia="en-US"/>
        </w:rPr>
        <w:t>VII</w:t>
      </w:r>
      <w:r w:rsidRPr="00C47D4C">
        <w:rPr>
          <w:rFonts w:ascii="Arial" w:hAnsi="Arial" w:cs="Arial"/>
          <w:lang w:eastAsia="en-US"/>
        </w:rPr>
        <w:t>-</w:t>
      </w:r>
      <w:r w:rsidR="00185F3B" w:rsidRPr="00C47D4C">
        <w:rPr>
          <w:rFonts w:ascii="Arial" w:hAnsi="Arial" w:cs="Arial"/>
          <w:lang w:eastAsia="en-US"/>
        </w:rPr>
        <w:t>A</w:t>
      </w:r>
      <w:r w:rsidR="00BA456F" w:rsidRPr="00C47D4C">
        <w:rPr>
          <w:rFonts w:ascii="Arial" w:hAnsi="Arial" w:cs="Arial"/>
          <w:lang w:eastAsia="en-US"/>
        </w:rPr>
        <w:t xml:space="preserve"> da Consolidação das Leis do Trabalho, aprovada pelo Decreto-L</w:t>
      </w:r>
      <w:r w:rsidRPr="00C47D4C">
        <w:rPr>
          <w:rFonts w:ascii="Arial" w:hAnsi="Arial" w:cs="Arial"/>
          <w:lang w:eastAsia="en-US"/>
        </w:rPr>
        <w:t>ei nº 5.452, de 1º de maio de 1943;</w:t>
      </w:r>
    </w:p>
    <w:p w14:paraId="4EE89DF4" w14:textId="77777777"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bCs/>
          <w:color w:val="000000"/>
        </w:rPr>
      </w:pPr>
      <w:r w:rsidRPr="00C47D4C">
        <w:rPr>
          <w:rFonts w:ascii="Arial" w:hAnsi="Arial" w:cs="Arial"/>
          <w:bCs/>
          <w:color w:val="000000"/>
        </w:rPr>
        <w:t xml:space="preserve">prova de inscrição no cadastro de contribuintes estadual, relativo ao domicílio ou sede do licitante, pertinente ao seu ramo de atividade e compatível com o objeto contratual; </w:t>
      </w:r>
    </w:p>
    <w:p w14:paraId="473D463D" w14:textId="6DC8CCBA" w:rsidR="00666139" w:rsidRPr="00C47D4C" w:rsidRDefault="00160549" w:rsidP="00024BCA">
      <w:pPr>
        <w:numPr>
          <w:ilvl w:val="2"/>
          <w:numId w:val="11"/>
        </w:numPr>
        <w:tabs>
          <w:tab w:val="left" w:pos="1440"/>
        </w:tabs>
        <w:autoSpaceDE w:val="0"/>
        <w:snapToGrid w:val="0"/>
        <w:spacing w:before="120" w:after="120" w:line="276" w:lineRule="auto"/>
        <w:ind w:left="1134" w:firstLine="0"/>
        <w:jc w:val="both"/>
        <w:rPr>
          <w:rFonts w:ascii="Arial" w:hAnsi="Arial" w:cs="Arial"/>
          <w:b/>
        </w:rPr>
      </w:pPr>
      <w:r w:rsidRPr="00C47D4C">
        <w:rPr>
          <w:rFonts w:ascii="Arial" w:hAnsi="Arial" w:cs="Arial"/>
        </w:rPr>
        <w:t xml:space="preserve"> </w:t>
      </w:r>
      <w:r w:rsidR="00CA24FB" w:rsidRPr="00C47D4C">
        <w:rPr>
          <w:rFonts w:ascii="Arial" w:hAnsi="Arial" w:cs="Arial"/>
        </w:rPr>
        <w:t>prova de regularidade com a Fazenda Estadual do domicílio ou sede do licitante</w:t>
      </w:r>
      <w:r w:rsidR="00D055F6" w:rsidRPr="00C47D4C">
        <w:rPr>
          <w:rFonts w:ascii="Arial" w:hAnsi="Arial" w:cs="Arial"/>
        </w:rPr>
        <w:t>, relativa à atividade em cujo exercício contrata ou concorre;</w:t>
      </w:r>
    </w:p>
    <w:p w14:paraId="31BF9431" w14:textId="28A4CF4F" w:rsidR="00CA24FB" w:rsidRPr="00C47D4C" w:rsidRDefault="00E53522" w:rsidP="00024BCA">
      <w:pPr>
        <w:numPr>
          <w:ilvl w:val="2"/>
          <w:numId w:val="11"/>
        </w:numPr>
        <w:tabs>
          <w:tab w:val="left" w:pos="1440"/>
        </w:tabs>
        <w:autoSpaceDE w:val="0"/>
        <w:snapToGrid w:val="0"/>
        <w:spacing w:before="120" w:after="120" w:line="276" w:lineRule="auto"/>
        <w:ind w:left="1134" w:firstLine="0"/>
        <w:jc w:val="both"/>
        <w:rPr>
          <w:rFonts w:ascii="Arial" w:hAnsi="Arial" w:cs="Arial"/>
          <w:b/>
          <w:color w:val="000000"/>
        </w:rPr>
      </w:pPr>
      <w:r w:rsidRPr="00C47D4C">
        <w:rPr>
          <w:rFonts w:ascii="Arial" w:hAnsi="Arial" w:cs="Arial"/>
          <w:color w:val="000000"/>
        </w:rPr>
        <w:t>caso o</w:t>
      </w:r>
      <w:r w:rsidR="00883C32" w:rsidRPr="00C47D4C">
        <w:rPr>
          <w:rFonts w:ascii="Arial" w:hAnsi="Arial" w:cs="Arial"/>
          <w:color w:val="000000"/>
        </w:rPr>
        <w:t xml:space="preserve"> </w:t>
      </w:r>
      <w:r w:rsidRPr="00C47D4C">
        <w:rPr>
          <w:rFonts w:ascii="Arial" w:hAnsi="Arial" w:cs="Arial"/>
          <w:color w:val="000000"/>
        </w:rPr>
        <w:t xml:space="preserve">licitante </w:t>
      </w:r>
      <w:r w:rsidR="00CA24FB" w:rsidRPr="00C47D4C">
        <w:rPr>
          <w:rFonts w:ascii="Arial" w:hAnsi="Arial" w:cs="Arial"/>
          <w:color w:val="000000"/>
        </w:rPr>
        <w:t>seja considera</w:t>
      </w:r>
      <w:r w:rsidRPr="00C47D4C">
        <w:rPr>
          <w:rFonts w:ascii="Arial" w:hAnsi="Arial" w:cs="Arial"/>
          <w:color w:val="000000"/>
        </w:rPr>
        <w:t xml:space="preserve">do isento dos tributos </w:t>
      </w:r>
      <w:r w:rsidR="00194866" w:rsidRPr="00C47D4C">
        <w:rPr>
          <w:rFonts w:ascii="Arial" w:hAnsi="Arial" w:cs="Arial"/>
          <w:color w:val="000000"/>
        </w:rPr>
        <w:t>estaduais</w:t>
      </w:r>
      <w:r w:rsidR="00CA24FB" w:rsidRPr="00C47D4C">
        <w:rPr>
          <w:rFonts w:ascii="Arial" w:hAnsi="Arial" w:cs="Arial"/>
          <w:color w:val="000000"/>
        </w:rPr>
        <w:t xml:space="preserve"> relacionados ao objeto licitatório, deverá comprovar tal condição mediante </w:t>
      </w:r>
      <w:r w:rsidRPr="00C47D4C">
        <w:rPr>
          <w:rFonts w:ascii="Arial" w:hAnsi="Arial" w:cs="Arial"/>
          <w:color w:val="000000"/>
        </w:rPr>
        <w:t xml:space="preserve">declaração da Fazenda </w:t>
      </w:r>
      <w:r w:rsidR="00194866" w:rsidRPr="00C47D4C">
        <w:rPr>
          <w:rFonts w:ascii="Arial" w:hAnsi="Arial" w:cs="Arial"/>
          <w:color w:val="000000"/>
        </w:rPr>
        <w:t>Estadual</w:t>
      </w:r>
      <w:r w:rsidRPr="00C47D4C">
        <w:rPr>
          <w:rFonts w:ascii="Arial" w:hAnsi="Arial" w:cs="Arial"/>
          <w:color w:val="000000"/>
        </w:rPr>
        <w:t xml:space="preserve"> do seu domicílio ou sede, ou outra equivalente, na forma da lei; </w:t>
      </w:r>
    </w:p>
    <w:p w14:paraId="59A28357" w14:textId="5784976F" w:rsidR="00A36AB7" w:rsidRPr="00C47D4C" w:rsidRDefault="002B7727" w:rsidP="00024BCA">
      <w:pPr>
        <w:numPr>
          <w:ilvl w:val="2"/>
          <w:numId w:val="11"/>
        </w:numPr>
        <w:tabs>
          <w:tab w:val="left" w:pos="1440"/>
        </w:tabs>
        <w:autoSpaceDE w:val="0"/>
        <w:snapToGrid w:val="0"/>
        <w:spacing w:before="120" w:after="120" w:line="276" w:lineRule="auto"/>
        <w:ind w:left="1134" w:firstLine="0"/>
        <w:jc w:val="both"/>
        <w:rPr>
          <w:rFonts w:ascii="Arial" w:hAnsi="Arial" w:cs="Arial"/>
          <w:b/>
          <w:bCs/>
          <w:iCs/>
          <w:color w:val="7030A0"/>
          <w:u w:val="single"/>
        </w:rPr>
      </w:pPr>
      <w:r w:rsidRPr="00C47D4C">
        <w:rPr>
          <w:rFonts w:ascii="Arial" w:hAnsi="Arial" w:cs="Arial"/>
          <w:color w:val="000000"/>
          <w:lang w:eastAsia="en-US" w:bidi="pt-BR"/>
        </w:rPr>
        <w:t xml:space="preserve">caso o licitante detentor do menor preço seja qualificado como microempresa ou empresa de pequeno porte </w:t>
      </w:r>
      <w:r w:rsidRPr="00C47D4C">
        <w:rPr>
          <w:rFonts w:ascii="Arial" w:hAnsi="Arial" w:cs="Arial"/>
          <w:color w:val="000000"/>
          <w:lang w:eastAsia="en-US"/>
        </w:rPr>
        <w:t>deverá apresentar toda a documentação exigida para efeito de comprovação de regularidade fiscal, mesmo que esta apresente alguma restrição, sob pena de inabilitação.</w:t>
      </w:r>
    </w:p>
    <w:p w14:paraId="0408B079" w14:textId="447EB977" w:rsidR="00883C32" w:rsidRPr="00C47D4C" w:rsidRDefault="00883C32" w:rsidP="00024BCA">
      <w:pPr>
        <w:numPr>
          <w:ilvl w:val="2"/>
          <w:numId w:val="11"/>
        </w:numPr>
        <w:tabs>
          <w:tab w:val="left" w:pos="1440"/>
        </w:tabs>
        <w:autoSpaceDE w:val="0"/>
        <w:snapToGrid w:val="0"/>
        <w:spacing w:before="120" w:after="120" w:line="276" w:lineRule="auto"/>
        <w:ind w:left="1134" w:firstLine="0"/>
        <w:jc w:val="both"/>
        <w:rPr>
          <w:rFonts w:ascii="Arial" w:hAnsi="Arial" w:cs="Arial"/>
          <w:bCs/>
        </w:rPr>
      </w:pPr>
      <w:r w:rsidRPr="00C47D4C">
        <w:rPr>
          <w:rFonts w:ascii="Arial" w:hAnsi="Arial" w:cs="Arial"/>
          <w:bCs/>
        </w:rPr>
        <w:t>A licitante melhor classificada deverá, também, apresentar a documentação de regularidade fiscal das microempresas e/ou empresas de pequeno porte que serão subcontratadas no decorrer da execução do contrato, ainda que exista alguma restrição, aplicando-se o prazo de regularização previsto no art. 4º, §1º do Decreto nº 8.538, de 2015.</w:t>
      </w:r>
    </w:p>
    <w:p w14:paraId="7FA64EA3" w14:textId="5C7AADBC" w:rsidR="00405763" w:rsidRPr="00C47D4C" w:rsidRDefault="00491F90" w:rsidP="00024BCA">
      <w:pPr>
        <w:pStyle w:val="PargrafodaLista"/>
        <w:numPr>
          <w:ilvl w:val="1"/>
          <w:numId w:val="11"/>
        </w:numPr>
        <w:spacing w:before="120" w:after="120" w:line="276" w:lineRule="auto"/>
        <w:ind w:left="425" w:firstLine="0"/>
        <w:contextualSpacing w:val="0"/>
        <w:jc w:val="both"/>
        <w:rPr>
          <w:rFonts w:ascii="Arial" w:hAnsi="Arial" w:cs="Arial"/>
          <w:b/>
          <w:color w:val="000000"/>
        </w:rPr>
      </w:pPr>
      <w:r w:rsidRPr="00C47D4C">
        <w:rPr>
          <w:rFonts w:ascii="Arial" w:hAnsi="Arial" w:cs="Arial"/>
          <w:b/>
          <w:color w:val="000000"/>
        </w:rPr>
        <w:t xml:space="preserve">Qualificação  </w:t>
      </w:r>
      <w:r w:rsidR="00E4196F" w:rsidRPr="00C47D4C">
        <w:rPr>
          <w:rFonts w:ascii="Arial" w:hAnsi="Arial" w:cs="Arial"/>
          <w:b/>
          <w:color w:val="000000"/>
        </w:rPr>
        <w:t>Econômico-Financeira</w:t>
      </w:r>
      <w:r w:rsidR="003629E4" w:rsidRPr="00C47D4C">
        <w:rPr>
          <w:rFonts w:ascii="Arial" w:hAnsi="Arial" w:cs="Arial"/>
          <w:color w:val="000000"/>
        </w:rPr>
        <w:t>.</w:t>
      </w:r>
    </w:p>
    <w:p w14:paraId="5CC641B4" w14:textId="09A3AFB1"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certidão negativa de falência  expedida pelo distribuidor da sede da pessoa jurídica;</w:t>
      </w:r>
    </w:p>
    <w:p w14:paraId="6800C3CF" w14:textId="77777777" w:rsidR="00EC3D03" w:rsidRPr="00C47D4C" w:rsidRDefault="00EC3D03" w:rsidP="00EC3D03">
      <w:pPr>
        <w:rPr>
          <w:rFonts w:ascii="Arial" w:hAnsi="Arial" w:cs="Arial"/>
          <w:lang w:eastAsia="en-US"/>
        </w:rPr>
      </w:pPr>
    </w:p>
    <w:p w14:paraId="0043D73D" w14:textId="4B526B7F" w:rsidR="00581492" w:rsidRPr="00C47D4C" w:rsidRDefault="002D5122" w:rsidP="00024BCA">
      <w:pPr>
        <w:pStyle w:val="PargrafodaLista"/>
        <w:numPr>
          <w:ilvl w:val="1"/>
          <w:numId w:val="11"/>
        </w:numPr>
        <w:spacing w:before="120" w:after="120" w:line="276" w:lineRule="auto"/>
        <w:ind w:left="425" w:firstLine="0"/>
        <w:contextualSpacing w:val="0"/>
        <w:jc w:val="both"/>
        <w:rPr>
          <w:rFonts w:ascii="Arial" w:hAnsi="Arial" w:cs="Arial"/>
          <w:b/>
          <w:bCs/>
          <w:iCs/>
          <w:color w:val="000000"/>
        </w:rPr>
      </w:pPr>
      <w:r w:rsidRPr="00C47D4C">
        <w:rPr>
          <w:rFonts w:ascii="Arial" w:hAnsi="Arial" w:cs="Arial"/>
          <w:b/>
          <w:color w:val="000000"/>
        </w:rPr>
        <w:t>Qualificação</w:t>
      </w:r>
      <w:r w:rsidRPr="00C47D4C">
        <w:rPr>
          <w:rFonts w:ascii="Arial" w:hAnsi="Arial" w:cs="Arial"/>
          <w:b/>
          <w:bCs/>
          <w:iCs/>
          <w:color w:val="000000"/>
        </w:rPr>
        <w:t xml:space="preserve"> Técnica</w:t>
      </w:r>
      <w:r w:rsidR="00581492" w:rsidRPr="00C47D4C">
        <w:rPr>
          <w:rFonts w:ascii="Arial" w:hAnsi="Arial" w:cs="Arial"/>
          <w:b/>
          <w:bCs/>
          <w:iCs/>
          <w:color w:val="000000"/>
        </w:rPr>
        <w:t xml:space="preserve">  </w:t>
      </w:r>
    </w:p>
    <w:p w14:paraId="7F5BCDD3" w14:textId="77777777" w:rsidR="00581492" w:rsidRPr="00C47D4C" w:rsidRDefault="00581492" w:rsidP="00581492">
      <w:pPr>
        <w:pStyle w:val="PargrafodaLista"/>
        <w:spacing w:before="120" w:after="120" w:line="276" w:lineRule="auto"/>
        <w:ind w:left="716"/>
        <w:jc w:val="both"/>
        <w:rPr>
          <w:rFonts w:ascii="Arial" w:hAnsi="Arial" w:cs="Arial"/>
          <w:bCs/>
          <w:iCs/>
          <w:color w:val="000000"/>
          <w:u w:val="single"/>
        </w:rPr>
      </w:pPr>
    </w:p>
    <w:p w14:paraId="74327985" w14:textId="3B9B2D91" w:rsidR="00CA24FB" w:rsidRDefault="00CA24FB" w:rsidP="00024BCA">
      <w:pPr>
        <w:pStyle w:val="PargrafodaLista"/>
        <w:numPr>
          <w:ilvl w:val="2"/>
          <w:numId w:val="11"/>
        </w:numPr>
        <w:tabs>
          <w:tab w:val="left" w:pos="1440"/>
        </w:tabs>
        <w:autoSpaceDE w:val="0"/>
        <w:snapToGrid w:val="0"/>
        <w:spacing w:before="120" w:after="120" w:line="276" w:lineRule="auto"/>
        <w:jc w:val="both"/>
        <w:rPr>
          <w:rFonts w:ascii="Arial" w:hAnsi="Arial" w:cs="Arial"/>
          <w:color w:val="000000"/>
        </w:rPr>
      </w:pPr>
      <w:r w:rsidRPr="00C47D4C">
        <w:rPr>
          <w:rFonts w:ascii="Arial" w:hAnsi="Arial" w:cs="Arial"/>
          <w:color w:val="000000"/>
        </w:rPr>
        <w:t>Comprovação de aptidão para o fornecimento de bens em características, quantidades e prazos compatíveis com o objeto desta licitação, ou com o item pertinente, por meio da apresentação de atestados fornecidos por pessoas jurídicas de direito público ou privado.</w:t>
      </w:r>
    </w:p>
    <w:p w14:paraId="095C4C41" w14:textId="77777777" w:rsidR="00E62E09" w:rsidRPr="00E62E09" w:rsidRDefault="00E62E09" w:rsidP="00E62E09">
      <w:pPr>
        <w:pStyle w:val="PargrafodaLista"/>
        <w:tabs>
          <w:tab w:val="left" w:pos="1440"/>
        </w:tabs>
        <w:autoSpaceDE w:val="0"/>
        <w:snapToGrid w:val="0"/>
        <w:spacing w:before="120" w:after="120" w:line="276" w:lineRule="auto"/>
        <w:ind w:left="1638"/>
        <w:jc w:val="both"/>
        <w:rPr>
          <w:rFonts w:ascii="Arial" w:hAnsi="Arial" w:cs="Arial"/>
          <w:color w:val="000000"/>
        </w:rPr>
      </w:pPr>
    </w:p>
    <w:p w14:paraId="3D122212" w14:textId="54E96011" w:rsidR="007E3133" w:rsidRPr="00C47D4C" w:rsidRDefault="007E3133" w:rsidP="00024BCA">
      <w:pPr>
        <w:pStyle w:val="PargrafodaLista"/>
        <w:numPr>
          <w:ilvl w:val="1"/>
          <w:numId w:val="11"/>
        </w:numPr>
        <w:tabs>
          <w:tab w:val="left" w:pos="1440"/>
        </w:tabs>
        <w:autoSpaceDE w:val="0"/>
        <w:snapToGrid w:val="0"/>
        <w:spacing w:before="120" w:after="120" w:line="276" w:lineRule="auto"/>
        <w:jc w:val="both"/>
        <w:rPr>
          <w:rFonts w:ascii="Arial" w:hAnsi="Arial" w:cs="Arial"/>
          <w:b/>
          <w:bCs/>
        </w:rPr>
      </w:pPr>
      <w:r w:rsidRPr="00C47D4C">
        <w:rPr>
          <w:rFonts w:ascii="Arial" w:hAnsi="Arial" w:cs="Arial"/>
          <w:bCs/>
        </w:rPr>
        <w:t>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14:paraId="4DE592D9" w14:textId="4884F1E4" w:rsidR="003343F8" w:rsidRPr="00C47D4C" w:rsidRDefault="00202BFE" w:rsidP="00024BCA">
      <w:pPr>
        <w:pStyle w:val="PargrafodaLista"/>
        <w:numPr>
          <w:ilvl w:val="1"/>
          <w:numId w:val="11"/>
        </w:numPr>
        <w:tabs>
          <w:tab w:val="left" w:pos="1440"/>
        </w:tabs>
        <w:autoSpaceDE w:val="0"/>
        <w:snapToGrid w:val="0"/>
        <w:spacing w:before="120" w:after="120" w:line="276" w:lineRule="auto"/>
        <w:jc w:val="both"/>
        <w:rPr>
          <w:rFonts w:ascii="Arial" w:hAnsi="Arial" w:cs="Arial"/>
          <w:bCs/>
          <w:color w:val="000000"/>
        </w:rPr>
      </w:pPr>
      <w:r w:rsidRPr="00C47D4C">
        <w:rPr>
          <w:rFonts w:ascii="Arial" w:hAnsi="Arial" w:cs="Arial"/>
          <w:bCs/>
          <w:color w:val="000000"/>
        </w:rPr>
        <w:t>A existência de restrição relativamente à regul</w:t>
      </w:r>
      <w:r w:rsidR="00A902D4" w:rsidRPr="00C47D4C">
        <w:rPr>
          <w:rFonts w:ascii="Arial" w:hAnsi="Arial" w:cs="Arial"/>
          <w:bCs/>
          <w:color w:val="000000"/>
        </w:rPr>
        <w:t xml:space="preserve">aridade fiscal e trabalhista </w:t>
      </w:r>
      <w:r w:rsidRPr="00C47D4C">
        <w:rPr>
          <w:rFonts w:ascii="Arial" w:hAnsi="Arial" w:cs="Arial"/>
          <w:bCs/>
          <w:color w:val="000000"/>
        </w:rPr>
        <w:t>não impede que a licitante qualificada como microempresa ou empresa de pequeno porte seja declarada vencedora, uma vez que atenda a todas as demais exigências do edital.</w:t>
      </w:r>
    </w:p>
    <w:p w14:paraId="1622C5BE" w14:textId="236EA994" w:rsidR="00FC5E78" w:rsidRPr="00C47D4C" w:rsidRDefault="00FC5E78" w:rsidP="005D1763">
      <w:pPr>
        <w:pStyle w:val="PargrafodaLista"/>
        <w:numPr>
          <w:ilvl w:val="2"/>
          <w:numId w:val="22"/>
        </w:numPr>
        <w:spacing w:before="120" w:after="120" w:line="276" w:lineRule="auto"/>
        <w:jc w:val="both"/>
        <w:rPr>
          <w:rFonts w:ascii="Arial" w:hAnsi="Arial" w:cs="Arial"/>
          <w:bCs/>
          <w:color w:val="000000"/>
        </w:rPr>
      </w:pPr>
      <w:r w:rsidRPr="00C47D4C">
        <w:rPr>
          <w:rFonts w:ascii="Arial" w:hAnsi="Arial" w:cs="Arial"/>
          <w:bCs/>
          <w:color w:val="000000"/>
        </w:rPr>
        <w:t>A declaração do vencedor acontecerá no momento imediatamente posterior à fase de habilitação.</w:t>
      </w:r>
    </w:p>
    <w:p w14:paraId="31F0AB10" w14:textId="3719B7D0" w:rsidR="00FC5E78" w:rsidRPr="00C47D4C" w:rsidRDefault="00FC5E78" w:rsidP="00B642C5">
      <w:pPr>
        <w:pStyle w:val="PargrafodaLista"/>
        <w:numPr>
          <w:ilvl w:val="1"/>
          <w:numId w:val="9"/>
        </w:numPr>
        <w:spacing w:before="120" w:after="120" w:line="276" w:lineRule="auto"/>
        <w:ind w:left="425" w:firstLine="0"/>
        <w:contextualSpacing w:val="0"/>
        <w:jc w:val="both"/>
        <w:rPr>
          <w:rFonts w:ascii="Arial" w:hAnsi="Arial" w:cs="Arial"/>
          <w:bCs/>
          <w:color w:val="000000"/>
        </w:rPr>
      </w:pPr>
      <w:r w:rsidRPr="00C47D4C">
        <w:rPr>
          <w:rFonts w:ascii="Arial" w:hAnsi="Arial" w:cs="Arial"/>
          <w:bCs/>
        </w:rPr>
        <w:t xml:space="preserve">Caso a </w:t>
      </w:r>
      <w:r w:rsidRPr="00C47D4C">
        <w:rPr>
          <w:rFonts w:ascii="Arial" w:hAnsi="Arial" w:cs="Arial"/>
          <w:bCs/>
          <w:color w:val="000000"/>
        </w:rPr>
        <w:t>proposta mais vantajosa seja ofertada por</w:t>
      </w:r>
      <w:r w:rsidR="002B0A65" w:rsidRPr="00C47D4C">
        <w:rPr>
          <w:rFonts w:ascii="Arial" w:hAnsi="Arial" w:cs="Arial"/>
          <w:bCs/>
          <w:color w:val="000000"/>
        </w:rPr>
        <w:t xml:space="preserve"> licitante qualificada como microempresa ou</w:t>
      </w:r>
      <w:r w:rsidRPr="00C47D4C">
        <w:rPr>
          <w:rFonts w:ascii="Arial" w:hAnsi="Arial" w:cs="Arial"/>
          <w:bCs/>
          <w:color w:val="000000"/>
        </w:rPr>
        <w:t xml:space="preserve"> empresa de pequeno porte, e uma vez constatada a existência de alguma restrição no que tange à regularidade fiscal</w:t>
      </w:r>
      <w:r w:rsidR="00A902D4" w:rsidRPr="00C47D4C">
        <w:rPr>
          <w:rFonts w:ascii="Arial" w:hAnsi="Arial" w:cs="Arial"/>
          <w:bCs/>
          <w:color w:val="000000"/>
        </w:rPr>
        <w:t xml:space="preserve"> e trabalhista</w:t>
      </w:r>
      <w:r w:rsidRPr="00C47D4C">
        <w:rPr>
          <w:rFonts w:ascii="Arial" w:hAnsi="Arial" w:cs="Arial"/>
          <w:bCs/>
          <w:color w:val="000000"/>
        </w:rPr>
        <w:t>, a mesma será convocada para, no prazo de 5 (cinco) dias úteis, após a declaração do vencedor, comprovar a regularização. O prazo poderá ser prorrogado por igual período</w:t>
      </w:r>
      <w:r w:rsidR="00B37F7E" w:rsidRPr="00C47D4C">
        <w:rPr>
          <w:rFonts w:ascii="Arial" w:hAnsi="Arial" w:cs="Arial"/>
          <w:bCs/>
          <w:color w:val="000000"/>
        </w:rPr>
        <w:t>, a critério da administração pública, quando requerida pelo licitante, mediante apresentação de justificativa</w:t>
      </w:r>
      <w:r w:rsidRPr="00C47D4C">
        <w:rPr>
          <w:rFonts w:ascii="Arial" w:hAnsi="Arial" w:cs="Arial"/>
          <w:bCs/>
          <w:color w:val="000000"/>
        </w:rPr>
        <w:t>.</w:t>
      </w:r>
    </w:p>
    <w:p w14:paraId="7F8BE352" w14:textId="69AF4945" w:rsidR="00FC5E78" w:rsidRPr="00C47D4C" w:rsidRDefault="00FC5E78" w:rsidP="009731EC">
      <w:pPr>
        <w:pStyle w:val="PargrafodaLista"/>
        <w:numPr>
          <w:ilvl w:val="1"/>
          <w:numId w:val="9"/>
        </w:numPr>
        <w:spacing w:before="120" w:after="120" w:line="276" w:lineRule="auto"/>
        <w:ind w:left="425" w:firstLine="0"/>
        <w:contextualSpacing w:val="0"/>
        <w:jc w:val="both"/>
        <w:rPr>
          <w:rFonts w:ascii="Arial" w:hAnsi="Arial" w:cs="Arial"/>
          <w:bCs/>
          <w:color w:val="000000"/>
        </w:rPr>
      </w:pPr>
      <w:r w:rsidRPr="00C47D4C">
        <w:rPr>
          <w:rFonts w:ascii="Arial" w:hAnsi="Arial" w:cs="Arial"/>
          <w:bCs/>
          <w:color w:val="000000"/>
        </w:rPr>
        <w:t>A não-regularização fiscal</w:t>
      </w:r>
      <w:r w:rsidR="00A902D4" w:rsidRPr="00C47D4C">
        <w:rPr>
          <w:rFonts w:ascii="Arial" w:hAnsi="Arial" w:cs="Arial"/>
          <w:bCs/>
          <w:color w:val="000000"/>
        </w:rPr>
        <w:t xml:space="preserve"> e trabalhista</w:t>
      </w:r>
      <w:r w:rsidRPr="00C47D4C">
        <w:rPr>
          <w:rFonts w:ascii="Arial" w:hAnsi="Arial" w:cs="Arial"/>
          <w:bCs/>
          <w:color w:val="000000"/>
        </w:rPr>
        <w:t xml:space="preserve"> no prazo previsto no subitem anterior acarretará a inabilitação do licitante, sem prejuízo das sanções previstas neste Edital</w:t>
      </w:r>
      <w:r w:rsidR="005273E0" w:rsidRPr="00C47D4C">
        <w:rPr>
          <w:rFonts w:ascii="Arial" w:hAnsi="Arial" w:cs="Arial"/>
          <w:bCs/>
          <w:color w:val="000000"/>
        </w:rPr>
        <w:t xml:space="preserve">, </w:t>
      </w:r>
      <w:r w:rsidR="00A902D4" w:rsidRPr="00C47D4C">
        <w:rPr>
          <w:rFonts w:ascii="Arial" w:hAnsi="Arial" w:cs="Arial"/>
          <w:bCs/>
          <w:color w:val="000000"/>
        </w:rPr>
        <w:t>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00A902D4" w:rsidRPr="00C47D4C">
        <w:rPr>
          <w:rFonts w:ascii="Arial" w:hAnsi="Arial" w:cs="Arial"/>
          <w:color w:val="000000"/>
        </w:rPr>
        <w:t xml:space="preserve"> </w:t>
      </w:r>
    </w:p>
    <w:p w14:paraId="2D690CA8" w14:textId="77777777"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Havendo necessidade de analisar minuciosamente os documentos exigidos, o </w:t>
      </w:r>
      <w:r w:rsidR="00C6162E" w:rsidRPr="00C47D4C">
        <w:rPr>
          <w:rFonts w:ascii="Arial" w:hAnsi="Arial" w:cs="Arial"/>
          <w:color w:val="000000"/>
        </w:rPr>
        <w:t>Pregoeiro</w:t>
      </w:r>
      <w:r w:rsidRPr="00C47D4C">
        <w:rPr>
          <w:rFonts w:ascii="Arial" w:hAnsi="Arial" w:cs="Arial"/>
          <w:color w:val="000000"/>
        </w:rPr>
        <w:t xml:space="preserve"> suspenderá a sessão, informando no “chat” a nova data e horário para a continuidade da mesma.</w:t>
      </w:r>
    </w:p>
    <w:p w14:paraId="321743B4" w14:textId="77777777"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Será inabilitado o licitante que não comprovar sua habilitação, </w:t>
      </w:r>
      <w:r w:rsidR="00570B5A" w:rsidRPr="00C47D4C">
        <w:rPr>
          <w:rFonts w:ascii="Arial" w:hAnsi="Arial" w:cs="Arial"/>
          <w:color w:val="000000"/>
        </w:rPr>
        <w:t>seja por não apresentar quaisquer dos documentos exigidos</w:t>
      </w:r>
      <w:r w:rsidRPr="00C47D4C">
        <w:rPr>
          <w:rFonts w:ascii="Arial" w:hAnsi="Arial" w:cs="Arial"/>
          <w:color w:val="000000"/>
        </w:rPr>
        <w:t>, ou apresentá-los em desacordo com o e</w:t>
      </w:r>
      <w:r w:rsidRPr="00C47D4C">
        <w:rPr>
          <w:rFonts w:ascii="Arial" w:hAnsi="Arial" w:cs="Arial"/>
          <w:color w:val="000000"/>
          <w:lang w:eastAsia="en-US"/>
        </w:rPr>
        <w:t>stabelecido neste Edital.</w:t>
      </w:r>
    </w:p>
    <w:p w14:paraId="418D0C7C" w14:textId="369FADBC" w:rsidR="00CA24FB" w:rsidRPr="00C47D4C" w:rsidRDefault="00B04350"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Nos itens não exclusivos a microempresas e empresas de pequeno porte, em havendo</w:t>
      </w:r>
      <w:r w:rsidR="00CA24FB" w:rsidRPr="00C47D4C">
        <w:rPr>
          <w:rFonts w:ascii="Arial" w:hAnsi="Arial" w:cs="Arial"/>
          <w:color w:val="000000"/>
        </w:rPr>
        <w:t xml:space="preserve"> inabilitação, haverá nova verificação, pelo sistema, da eventual ocorrência do empate ficto, previsto nos artigos 44 e 45 da LC nº 123, de 2006, seguindo-se a disciplina antes estabelecida para aceitação da proposta subseq</w:t>
      </w:r>
      <w:r w:rsidR="00570B5A" w:rsidRPr="00C47D4C">
        <w:rPr>
          <w:rFonts w:ascii="Arial" w:hAnsi="Arial" w:cs="Arial"/>
          <w:color w:val="000000"/>
        </w:rPr>
        <w:t>u</w:t>
      </w:r>
      <w:r w:rsidR="00CA24FB" w:rsidRPr="00C47D4C">
        <w:rPr>
          <w:rFonts w:ascii="Arial" w:hAnsi="Arial" w:cs="Arial"/>
          <w:color w:val="000000"/>
        </w:rPr>
        <w:t>ente.</w:t>
      </w:r>
    </w:p>
    <w:p w14:paraId="65E73690" w14:textId="77777777" w:rsidR="005E75AD" w:rsidRPr="00C47D4C" w:rsidRDefault="005E75AD" w:rsidP="00024BCA">
      <w:pPr>
        <w:numPr>
          <w:ilvl w:val="1"/>
          <w:numId w:val="11"/>
        </w:numPr>
        <w:spacing w:before="120" w:after="120" w:line="276" w:lineRule="auto"/>
        <w:jc w:val="both"/>
        <w:rPr>
          <w:rFonts w:ascii="Arial" w:hAnsi="Arial" w:cs="Arial"/>
        </w:rPr>
      </w:pPr>
      <w:r w:rsidRPr="00C47D4C">
        <w:rPr>
          <w:rFonts w:ascii="Arial" w:hAnsi="Arial" w:cs="Arial"/>
        </w:rPr>
        <w:t>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w:t>
      </w:r>
    </w:p>
    <w:p w14:paraId="72251417" w14:textId="77777777" w:rsidR="005E75AD" w:rsidRPr="00C47D4C" w:rsidRDefault="005E75AD" w:rsidP="00024BCA">
      <w:pPr>
        <w:numPr>
          <w:ilvl w:val="2"/>
          <w:numId w:val="11"/>
        </w:numPr>
        <w:spacing w:before="120" w:after="120" w:line="276" w:lineRule="auto"/>
        <w:jc w:val="both"/>
        <w:rPr>
          <w:rFonts w:ascii="Arial" w:hAnsi="Arial" w:cs="Arial"/>
        </w:rPr>
      </w:pPr>
      <w:r w:rsidRPr="00C47D4C">
        <w:rPr>
          <w:rFonts w:ascii="Arial" w:hAnsi="Arial" w:cs="Arial"/>
        </w:rPr>
        <w:t>Não havendo a comprovação cumulativa dos requisitos de habilitação, a inabilitação recairá sobre o(s) item(ns) de menor(es) valor(es) cuja retirada(s) seja(m) suficiente(s) para a habilitação do licitante nos remanescentes.</w:t>
      </w:r>
    </w:p>
    <w:p w14:paraId="69DEF140" w14:textId="77777777" w:rsidR="002D14AB" w:rsidRPr="00C47D4C" w:rsidRDefault="002D14AB" w:rsidP="002D14AB">
      <w:pPr>
        <w:rPr>
          <w:rFonts w:ascii="Arial" w:hAnsi="Arial" w:cs="Arial"/>
          <w:lang w:eastAsia="en-US"/>
        </w:rPr>
      </w:pPr>
    </w:p>
    <w:p w14:paraId="1127DF29" w14:textId="4810D929" w:rsidR="002D6984" w:rsidRPr="00C47D4C" w:rsidRDefault="004617D7"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C</w:t>
      </w:r>
      <w:r w:rsidR="002D14AB" w:rsidRPr="00C47D4C">
        <w:rPr>
          <w:rFonts w:ascii="Arial" w:hAnsi="Arial" w:cs="Arial"/>
          <w:color w:val="000000"/>
        </w:rPr>
        <w:t>onstatado o atendimento às exigências de habilitação fixadas no Edital, o licitante será declarado vencedor.</w:t>
      </w:r>
    </w:p>
    <w:p w14:paraId="703842B2" w14:textId="77777777" w:rsidR="002D14AB" w:rsidRPr="00C47D4C" w:rsidRDefault="002D14AB" w:rsidP="00024BCA">
      <w:pPr>
        <w:pStyle w:val="Nivel01"/>
        <w:numPr>
          <w:ilvl w:val="0"/>
          <w:numId w:val="11"/>
        </w:numPr>
        <w:ind w:left="0" w:firstLine="0"/>
        <w:rPr>
          <w:rFonts w:ascii="Arial" w:hAnsi="Arial" w:cs="Arial"/>
          <w:i/>
          <w:color w:val="auto"/>
          <w:sz w:val="24"/>
          <w:szCs w:val="24"/>
          <w:lang w:eastAsia="en-US"/>
        </w:rPr>
      </w:pPr>
      <w:r w:rsidRPr="00C47D4C">
        <w:rPr>
          <w:rFonts w:ascii="Arial" w:hAnsi="Arial" w:cs="Arial"/>
          <w:i/>
          <w:color w:val="auto"/>
          <w:sz w:val="24"/>
          <w:szCs w:val="24"/>
          <w:lang w:eastAsia="en-US"/>
        </w:rPr>
        <w:t xml:space="preserve">DO </w:t>
      </w:r>
      <w:r w:rsidRPr="00C47D4C">
        <w:rPr>
          <w:rFonts w:ascii="Arial" w:hAnsi="Arial" w:cs="Arial"/>
          <w:i/>
          <w:color w:val="auto"/>
          <w:sz w:val="24"/>
          <w:szCs w:val="24"/>
        </w:rPr>
        <w:t>ENCAMINHAMENTO</w:t>
      </w:r>
      <w:r w:rsidRPr="00C47D4C">
        <w:rPr>
          <w:rFonts w:ascii="Arial" w:hAnsi="Arial" w:cs="Arial"/>
          <w:i/>
          <w:color w:val="auto"/>
          <w:sz w:val="24"/>
          <w:szCs w:val="24"/>
          <w:lang w:eastAsia="en-US"/>
        </w:rPr>
        <w:t xml:space="preserve"> DA PROPOSTA VENCEDORA</w:t>
      </w:r>
    </w:p>
    <w:p w14:paraId="39638DD7" w14:textId="17915BBD" w:rsidR="002D14AB" w:rsidRPr="00E62E09" w:rsidRDefault="002D14AB" w:rsidP="00024BCA">
      <w:pPr>
        <w:pStyle w:val="PargrafodaLista"/>
        <w:numPr>
          <w:ilvl w:val="1"/>
          <w:numId w:val="11"/>
        </w:numPr>
        <w:spacing w:before="120" w:after="120" w:line="276" w:lineRule="auto"/>
        <w:jc w:val="both"/>
        <w:rPr>
          <w:rFonts w:ascii="Arial" w:hAnsi="Arial" w:cs="Arial"/>
        </w:rPr>
      </w:pPr>
      <w:r w:rsidRPr="00E62E09">
        <w:rPr>
          <w:rFonts w:ascii="Arial" w:hAnsi="Arial" w:cs="Arial"/>
        </w:rPr>
        <w:t xml:space="preserve">A proposta final do licitante declarado vencedor deverá ser encaminhada no prazo de </w:t>
      </w:r>
      <w:r w:rsidR="00E62E09" w:rsidRPr="00E62E09">
        <w:rPr>
          <w:rFonts w:ascii="Arial" w:hAnsi="Arial" w:cs="Arial"/>
          <w:bCs/>
        </w:rPr>
        <w:t>2</w:t>
      </w:r>
      <w:r w:rsidRPr="00E62E09">
        <w:rPr>
          <w:rFonts w:ascii="Arial" w:hAnsi="Arial" w:cs="Arial"/>
          <w:bCs/>
        </w:rPr>
        <w:t xml:space="preserve"> horas</w:t>
      </w:r>
      <w:r w:rsidR="00E62E09" w:rsidRPr="00E62E09">
        <w:rPr>
          <w:rFonts w:ascii="Arial" w:hAnsi="Arial" w:cs="Arial"/>
          <w:bCs/>
        </w:rPr>
        <w:t xml:space="preserve">, </w:t>
      </w:r>
      <w:r w:rsidRPr="00E62E09">
        <w:rPr>
          <w:rFonts w:ascii="Arial" w:hAnsi="Arial" w:cs="Arial"/>
        </w:rPr>
        <w:t>a contar da solicitação do Pregoeiro no sistema eletrônico e deverá:</w:t>
      </w:r>
    </w:p>
    <w:p w14:paraId="3B454F97" w14:textId="77777777"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ser redigida em língua portuguesa, datilografada ou digitada, em uma via, sem emendas, rasuras, entrelinhas ou ressalvas, devendo a última folha ser assinada e as demais rubricadas pelo licitante ou seu representante legal.</w:t>
      </w:r>
    </w:p>
    <w:p w14:paraId="6D0B2F91" w14:textId="77777777"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conter a indicação do banco, número da conta e agência do licitante vencedor, para fins de pagamento.</w:t>
      </w:r>
    </w:p>
    <w:p w14:paraId="612CB41A" w14:textId="77777777" w:rsidR="002D14AB" w:rsidRPr="00E62E09" w:rsidRDefault="002D14AB" w:rsidP="00024BCA">
      <w:pPr>
        <w:pStyle w:val="PargrafodaLista"/>
        <w:numPr>
          <w:ilvl w:val="1"/>
          <w:numId w:val="11"/>
        </w:numPr>
        <w:spacing w:before="120" w:after="120" w:line="276" w:lineRule="auto"/>
        <w:jc w:val="both"/>
        <w:rPr>
          <w:rFonts w:ascii="Arial" w:hAnsi="Arial" w:cs="Arial"/>
        </w:rPr>
      </w:pPr>
      <w:r w:rsidRPr="00E62E09">
        <w:rPr>
          <w:rFonts w:ascii="Arial" w:hAnsi="Arial" w:cs="Arial"/>
        </w:rPr>
        <w:t>A proposta final deverá ser documentada nos autos e será levada em consideração no decorrer da execução do contrato e aplicação de eventual sanção à Contratada, se for o caso.</w:t>
      </w:r>
    </w:p>
    <w:p w14:paraId="0B062EFA" w14:textId="77777777"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Todas as especificações do objeto contidas na proposta, tais como marca, modelo, tipo, fabricante e procedência, vinculam a Contratada.</w:t>
      </w:r>
    </w:p>
    <w:p w14:paraId="5C88D3A8" w14:textId="0513FF96" w:rsidR="002D14AB"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Os preços deverão ser expressos em moeda corrente nacional, o valor unitário em algarismos e o valor global em algarismos e por extenso (art. 5º da Lei nº 8.666/93).</w:t>
      </w:r>
    </w:p>
    <w:p w14:paraId="082CB9DD" w14:textId="3179BE87" w:rsidR="002D14AB" w:rsidRPr="00C47D4C" w:rsidRDefault="002D14AB" w:rsidP="00024BCA">
      <w:pPr>
        <w:numPr>
          <w:ilvl w:val="2"/>
          <w:numId w:val="11"/>
        </w:numPr>
        <w:spacing w:before="120" w:after="120" w:line="276" w:lineRule="auto"/>
        <w:ind w:left="1134" w:firstLine="0"/>
        <w:jc w:val="both"/>
        <w:rPr>
          <w:rFonts w:ascii="Arial" w:hAnsi="Arial" w:cs="Arial"/>
        </w:rPr>
      </w:pPr>
      <w:r w:rsidRPr="00C47D4C">
        <w:rPr>
          <w:rFonts w:ascii="Arial" w:hAnsi="Arial" w:cs="Arial"/>
        </w:rPr>
        <w:t>Ocorrendo divergência entre os preços unitários e o preço global, prevalecerão os primeiros; no caso de divergência entre os valores numéricos e os valores expressos por extenso, prevalecerão estes últimos.</w:t>
      </w:r>
    </w:p>
    <w:p w14:paraId="36E300FE" w14:textId="15021F83" w:rsidR="002D14AB"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A oferta deverá ser firme e precisa, limitada, rigorosamente, ao objeto deste Edital, sem conter alternativas de preço ou de qualquer outra condição que induza o julgamento a mais de um resultado, sob pena de desclassificação.</w:t>
      </w:r>
    </w:p>
    <w:p w14:paraId="1632DBB8" w14:textId="342781D5" w:rsidR="006E5777"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A proposta deverá obedecer aos termos deste Edital e seus Anexos, não sendo considerada aquela que não corresponda às especificações ali contidas ou que estabeleça vínculo à proposta de outro licitante.</w:t>
      </w:r>
    </w:p>
    <w:p w14:paraId="6AACA6A3" w14:textId="77777777" w:rsidR="00D942C4" w:rsidRPr="00C47D4C" w:rsidRDefault="00D942C4" w:rsidP="00FF2B42">
      <w:pPr>
        <w:pStyle w:val="PargrafodaLista"/>
        <w:spacing w:before="120" w:after="120" w:line="276" w:lineRule="auto"/>
        <w:ind w:left="999"/>
        <w:jc w:val="both"/>
        <w:rPr>
          <w:rFonts w:ascii="Arial" w:hAnsi="Arial" w:cs="Arial"/>
        </w:rPr>
      </w:pPr>
    </w:p>
    <w:p w14:paraId="3823DE29" w14:textId="044C9FC0" w:rsidR="006E5777" w:rsidRPr="00C47D4C" w:rsidRDefault="006E5777" w:rsidP="00024BCA">
      <w:pPr>
        <w:pStyle w:val="PargrafodaLista"/>
        <w:numPr>
          <w:ilvl w:val="1"/>
          <w:numId w:val="11"/>
        </w:numPr>
        <w:spacing w:before="120" w:after="120" w:line="276" w:lineRule="auto"/>
        <w:jc w:val="both"/>
        <w:rPr>
          <w:rFonts w:ascii="Arial" w:hAnsi="Arial" w:cs="Arial"/>
        </w:rPr>
      </w:pPr>
      <w:r w:rsidRPr="00C47D4C">
        <w:rPr>
          <w:rFonts w:ascii="Arial" w:hAnsi="Arial" w:cs="Arial"/>
          <w:color w:val="000000"/>
        </w:rPr>
        <w:t>As propostas que contenham a descrição do objeto, o valor e os documentos complementares estarão disponíveis na internet, após a homologação.</w:t>
      </w:r>
    </w:p>
    <w:p w14:paraId="3DA9E278" w14:textId="7BE4DE58" w:rsidR="002D14AB" w:rsidRPr="00C47D4C" w:rsidRDefault="002D14AB" w:rsidP="00FF2B42">
      <w:pPr>
        <w:pStyle w:val="PargrafodaLista"/>
        <w:spacing w:before="120" w:after="120" w:line="276" w:lineRule="auto"/>
        <w:ind w:left="999"/>
        <w:jc w:val="both"/>
        <w:rPr>
          <w:rFonts w:ascii="Arial" w:hAnsi="Arial" w:cs="Arial"/>
          <w:i/>
        </w:rPr>
      </w:pPr>
    </w:p>
    <w:p w14:paraId="793114BB" w14:textId="77777777" w:rsidR="00094A8E" w:rsidRPr="00C47D4C" w:rsidRDefault="00094A8E" w:rsidP="00024BCA">
      <w:pPr>
        <w:pStyle w:val="Nivel01"/>
        <w:numPr>
          <w:ilvl w:val="0"/>
          <w:numId w:val="11"/>
        </w:numPr>
        <w:ind w:left="0" w:firstLine="0"/>
        <w:rPr>
          <w:rFonts w:ascii="Arial" w:hAnsi="Arial" w:cs="Arial"/>
          <w:sz w:val="24"/>
          <w:szCs w:val="24"/>
          <w:lang w:eastAsia="en-US"/>
        </w:rPr>
      </w:pPr>
      <w:r w:rsidRPr="00C47D4C">
        <w:rPr>
          <w:rFonts w:ascii="Arial" w:hAnsi="Arial" w:cs="Arial"/>
          <w:sz w:val="24"/>
          <w:szCs w:val="24"/>
          <w:lang w:eastAsia="en-US"/>
        </w:rPr>
        <w:t>DOS RECURSOS</w:t>
      </w:r>
    </w:p>
    <w:p w14:paraId="6AF54CFB" w14:textId="77777777"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lang w:eastAsia="en-US"/>
        </w:rPr>
        <w:t>Declarado o vencedor e decorr</w:t>
      </w:r>
      <w:r w:rsidRPr="00C47D4C">
        <w:rPr>
          <w:rFonts w:ascii="Arial" w:hAnsi="Arial" w:cs="Arial"/>
          <w:color w:val="000000"/>
        </w:rPr>
        <w:t xml:space="preserve">ida a </w:t>
      </w:r>
      <w:r w:rsidRPr="00C47D4C">
        <w:rPr>
          <w:rFonts w:ascii="Arial" w:hAnsi="Arial" w:cs="Arial"/>
          <w:color w:val="000000"/>
          <w:lang w:eastAsia="en-US"/>
        </w:rPr>
        <w:t xml:space="preserve">fase de regularização fiscal e trabalhista da licitante qualificada como microempresa ou empresa de pequeno porte, se for o caso, será concedido o </w:t>
      </w:r>
      <w:r w:rsidRPr="00C47D4C">
        <w:rPr>
          <w:rFonts w:ascii="Arial" w:hAnsi="Arial" w:cs="Arial"/>
          <w:color w:val="000000"/>
        </w:rPr>
        <w:t>prazo de no mínimo trinta minutos, para que qualquer licitante manifeste a intenção de recorrer, de forma motivada, isto é, indicando contra qual(is) decisão(ões) pretende recorrer e por quais motivos, em campo próprio do sistema.</w:t>
      </w:r>
    </w:p>
    <w:p w14:paraId="5F972D8C" w14:textId="77777777"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Havendo quem se manifeste, caberá ao Pregoeiro verificar a tempestividade e a existência de motivação da intenção de recorrer, para decidir se admite ou não o recurso, fundamentadamente.</w:t>
      </w:r>
    </w:p>
    <w:p w14:paraId="45BB3125" w14:textId="77777777"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Nesse momento o Pregoeiro não adentrará no mérito recursal, mas apenas verificará as condições de admissibilidade do recurso.</w:t>
      </w:r>
    </w:p>
    <w:p w14:paraId="663EBD6A" w14:textId="77777777"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u w:val="single"/>
        </w:rPr>
      </w:pPr>
      <w:r w:rsidRPr="00C47D4C">
        <w:rPr>
          <w:rFonts w:ascii="Arial" w:hAnsi="Arial" w:cs="Arial"/>
        </w:rPr>
        <w:t>A falta de manifestação motivada do licitante quanto à intenção de recorrer importará a decadência desse direito.</w:t>
      </w:r>
    </w:p>
    <w:p w14:paraId="0FF575D6" w14:textId="77777777"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rPr>
        <w:t xml:space="preserve">Uma vez admitido </w:t>
      </w:r>
      <w:r w:rsidRPr="00C47D4C">
        <w:rPr>
          <w:rFonts w:ascii="Arial" w:hAnsi="Arial" w:cs="Arial"/>
          <w:color w:val="000000"/>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56B63C8D" w14:textId="77777777"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acolhimento do recurso invalida tão somente os atos insuscetíveis de aproveitamento. </w:t>
      </w:r>
    </w:p>
    <w:p w14:paraId="283DD4B3" w14:textId="77777777"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autos do processo permanecerão com vista franqueada aos interessados, no endereço constante neste Edital.</w:t>
      </w:r>
    </w:p>
    <w:p w14:paraId="52CA35E2" w14:textId="7DDC6F6E" w:rsidR="005273E0" w:rsidRPr="00C47D4C" w:rsidRDefault="005273E0" w:rsidP="00024BCA">
      <w:pPr>
        <w:pStyle w:val="Nivel01"/>
        <w:numPr>
          <w:ilvl w:val="0"/>
          <w:numId w:val="11"/>
        </w:numPr>
        <w:ind w:left="0" w:firstLine="0"/>
        <w:rPr>
          <w:rFonts w:ascii="Arial" w:hAnsi="Arial" w:cs="Arial"/>
          <w:sz w:val="24"/>
          <w:szCs w:val="24"/>
          <w:lang w:eastAsia="en-US"/>
        </w:rPr>
      </w:pPr>
      <w:r w:rsidRPr="00C47D4C">
        <w:rPr>
          <w:rFonts w:ascii="Arial" w:hAnsi="Arial" w:cs="Arial"/>
          <w:sz w:val="24"/>
          <w:szCs w:val="24"/>
          <w:lang w:eastAsia="en-US"/>
        </w:rPr>
        <w:t>DA REABERTURA DA SESSÃO PÚBLICA</w:t>
      </w:r>
    </w:p>
    <w:p w14:paraId="19A43601" w14:textId="77777777" w:rsidR="005273E0" w:rsidRPr="00C47D4C" w:rsidRDefault="005273E0" w:rsidP="00024BCA">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A sessão pública poderá ser reaberta:</w:t>
      </w:r>
    </w:p>
    <w:p w14:paraId="6F6613FD" w14:textId="4A19CF1C" w:rsidR="00C02A99" w:rsidRPr="00C47D4C" w:rsidRDefault="005273E0"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Nas hipóteses de provimento de recurso que leve à anulação de atos anteriores à realização da sessão pública precedente ou em que seja a</w:t>
      </w:r>
      <w:r w:rsidR="00C02A99" w:rsidRPr="00C47D4C">
        <w:rPr>
          <w:rFonts w:ascii="Arial" w:eastAsiaTheme="minorEastAsia" w:hAnsi="Arial" w:cs="Arial"/>
          <w:b w:val="0"/>
          <w:bCs w:val="0"/>
          <w:color w:val="auto"/>
          <w:sz w:val="24"/>
          <w:szCs w:val="24"/>
        </w:rPr>
        <w:t>nulada a própria sessão pública, situação em que serão repetidos os atos anulados e os que dele dependam.</w:t>
      </w:r>
    </w:p>
    <w:p w14:paraId="0077C2F2" w14:textId="6715AAF2" w:rsidR="00C02A99" w:rsidRPr="00C47D4C" w:rsidRDefault="00C02A99"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 xml:space="preserve">Quando </w:t>
      </w:r>
      <w:r w:rsidR="006A6B84" w:rsidRPr="00C47D4C">
        <w:rPr>
          <w:rFonts w:ascii="Arial" w:eastAsiaTheme="minorEastAsia" w:hAnsi="Arial" w:cs="Arial"/>
          <w:b w:val="0"/>
          <w:bCs w:val="0"/>
          <w:color w:val="auto"/>
          <w:sz w:val="24"/>
          <w:szCs w:val="24"/>
        </w:rPr>
        <w:t xml:space="preserve">houver erro na aceitação do preço melhor classificado ou quando </w:t>
      </w:r>
      <w:r w:rsidRPr="00C47D4C">
        <w:rPr>
          <w:rFonts w:ascii="Arial" w:eastAsiaTheme="minorEastAsia" w:hAnsi="Arial" w:cs="Arial"/>
          <w:b w:val="0"/>
          <w:bCs w:val="0"/>
          <w:color w:val="auto"/>
          <w:sz w:val="24"/>
          <w:szCs w:val="24"/>
        </w:rPr>
        <w:t xml:space="preserve">o licitante </w:t>
      </w:r>
      <w:r w:rsidR="006A6B84" w:rsidRPr="00C47D4C">
        <w:rPr>
          <w:rFonts w:ascii="Arial" w:eastAsiaTheme="minorEastAsia" w:hAnsi="Arial" w:cs="Arial"/>
          <w:b w:val="0"/>
          <w:bCs w:val="0"/>
          <w:color w:val="auto"/>
          <w:sz w:val="24"/>
          <w:szCs w:val="24"/>
        </w:rPr>
        <w:t xml:space="preserve">declarado vencedor </w:t>
      </w:r>
      <w:r w:rsidRPr="00C47D4C">
        <w:rPr>
          <w:rFonts w:ascii="Arial" w:eastAsiaTheme="minorEastAsia" w:hAnsi="Arial" w:cs="Arial"/>
          <w:b w:val="0"/>
          <w:bCs w:val="0"/>
          <w:color w:val="auto"/>
          <w:sz w:val="24"/>
          <w:szCs w:val="24"/>
        </w:rPr>
        <w:t>não assinar o contrato</w:t>
      </w:r>
      <w:r w:rsidR="006A6B84" w:rsidRPr="00C47D4C">
        <w:rPr>
          <w:rFonts w:ascii="Arial" w:eastAsiaTheme="minorEastAsia" w:hAnsi="Arial" w:cs="Arial"/>
          <w:b w:val="0"/>
          <w:bCs w:val="0"/>
          <w:color w:val="auto"/>
          <w:sz w:val="24"/>
          <w:szCs w:val="24"/>
        </w:rPr>
        <w:t>,</w:t>
      </w:r>
      <w:r w:rsidRPr="00C47D4C">
        <w:rPr>
          <w:rFonts w:ascii="Arial" w:eastAsiaTheme="minorEastAsia" w:hAnsi="Arial" w:cs="Arial"/>
          <w:b w:val="0"/>
          <w:bCs w:val="0"/>
          <w:color w:val="auto"/>
          <w:sz w:val="24"/>
          <w:szCs w:val="24"/>
        </w:rPr>
        <w:t xml:space="preserve"> não retira</w:t>
      </w:r>
      <w:r w:rsidR="006A6B84" w:rsidRPr="00C47D4C">
        <w:rPr>
          <w:rFonts w:ascii="Arial" w:eastAsiaTheme="minorEastAsia" w:hAnsi="Arial" w:cs="Arial"/>
          <w:b w:val="0"/>
          <w:bCs w:val="0"/>
          <w:color w:val="auto"/>
          <w:sz w:val="24"/>
          <w:szCs w:val="24"/>
        </w:rPr>
        <w:t>r o instrumento equivalente ou não comprovar a regularização fiscal</w:t>
      </w:r>
      <w:r w:rsidR="00094A8E" w:rsidRPr="00C47D4C">
        <w:rPr>
          <w:rFonts w:ascii="Arial" w:eastAsiaTheme="minorEastAsia" w:hAnsi="Arial" w:cs="Arial"/>
          <w:b w:val="0"/>
          <w:bCs w:val="0"/>
          <w:color w:val="auto"/>
          <w:sz w:val="24"/>
          <w:szCs w:val="24"/>
        </w:rPr>
        <w:t xml:space="preserve"> e trabalhista</w:t>
      </w:r>
      <w:r w:rsidR="006A6B84" w:rsidRPr="00C47D4C">
        <w:rPr>
          <w:rFonts w:ascii="Arial" w:eastAsiaTheme="minorEastAsia" w:hAnsi="Arial" w:cs="Arial"/>
          <w:b w:val="0"/>
          <w:bCs w:val="0"/>
          <w:color w:val="auto"/>
          <w:sz w:val="24"/>
          <w:szCs w:val="24"/>
        </w:rPr>
        <w:t>, nos termos do art. 43, §1º da LC nº 123/2006</w:t>
      </w:r>
      <w:r w:rsidRPr="00C47D4C">
        <w:rPr>
          <w:rFonts w:ascii="Arial" w:eastAsiaTheme="minorEastAsia" w:hAnsi="Arial" w:cs="Arial"/>
          <w:b w:val="0"/>
          <w:bCs w:val="0"/>
          <w:color w:val="auto"/>
          <w:sz w:val="24"/>
          <w:szCs w:val="24"/>
        </w:rPr>
        <w:t>. Nessa</w:t>
      </w:r>
      <w:r w:rsidR="006A6B84" w:rsidRPr="00C47D4C">
        <w:rPr>
          <w:rFonts w:ascii="Arial" w:eastAsiaTheme="minorEastAsia" w:hAnsi="Arial" w:cs="Arial"/>
          <w:b w:val="0"/>
          <w:bCs w:val="0"/>
          <w:color w:val="auto"/>
          <w:sz w:val="24"/>
          <w:szCs w:val="24"/>
        </w:rPr>
        <w:t>s</w:t>
      </w:r>
      <w:r w:rsidRPr="00C47D4C">
        <w:rPr>
          <w:rFonts w:ascii="Arial" w:eastAsiaTheme="minorEastAsia" w:hAnsi="Arial" w:cs="Arial"/>
          <w:b w:val="0"/>
          <w:bCs w:val="0"/>
          <w:color w:val="auto"/>
          <w:sz w:val="24"/>
          <w:szCs w:val="24"/>
        </w:rPr>
        <w:t xml:space="preserve"> hipótese</w:t>
      </w:r>
      <w:r w:rsidR="006A6B84" w:rsidRPr="00C47D4C">
        <w:rPr>
          <w:rFonts w:ascii="Arial" w:eastAsiaTheme="minorEastAsia" w:hAnsi="Arial" w:cs="Arial"/>
          <w:b w:val="0"/>
          <w:bCs w:val="0"/>
          <w:color w:val="auto"/>
          <w:sz w:val="24"/>
          <w:szCs w:val="24"/>
        </w:rPr>
        <w:t>s</w:t>
      </w:r>
      <w:r w:rsidRPr="00C47D4C">
        <w:rPr>
          <w:rFonts w:ascii="Arial" w:eastAsiaTheme="minorEastAsia" w:hAnsi="Arial" w:cs="Arial"/>
          <w:b w:val="0"/>
          <w:bCs w:val="0"/>
          <w:color w:val="auto"/>
          <w:sz w:val="24"/>
          <w:szCs w:val="24"/>
        </w:rPr>
        <w:t xml:space="preserve">, serão adotados os procedimentos imediatamente posteriores </w:t>
      </w:r>
      <w:r w:rsidR="006A6B84" w:rsidRPr="00C47D4C">
        <w:rPr>
          <w:rFonts w:ascii="Arial" w:eastAsiaTheme="minorEastAsia" w:hAnsi="Arial" w:cs="Arial"/>
          <w:b w:val="0"/>
          <w:bCs w:val="0"/>
          <w:color w:val="auto"/>
          <w:sz w:val="24"/>
          <w:szCs w:val="24"/>
        </w:rPr>
        <w:t>ao encerramento da etapa</w:t>
      </w:r>
      <w:r w:rsidRPr="00C47D4C">
        <w:rPr>
          <w:rFonts w:ascii="Arial" w:eastAsiaTheme="minorEastAsia" w:hAnsi="Arial" w:cs="Arial"/>
          <w:b w:val="0"/>
          <w:bCs w:val="0"/>
          <w:color w:val="auto"/>
          <w:sz w:val="24"/>
          <w:szCs w:val="24"/>
        </w:rPr>
        <w:t xml:space="preserve"> de lances. </w:t>
      </w:r>
    </w:p>
    <w:p w14:paraId="189360DB" w14:textId="77777777" w:rsidR="005273E0" w:rsidRPr="00C47D4C" w:rsidRDefault="005273E0" w:rsidP="00024BCA">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Todos os licitantes remanescentes deverão ser convocados para acompanhar a sessão reaberta.</w:t>
      </w:r>
    </w:p>
    <w:p w14:paraId="10AAEC65" w14:textId="5136874D" w:rsidR="005273E0" w:rsidRPr="00C47D4C" w:rsidRDefault="005273E0"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A con</w:t>
      </w:r>
      <w:r w:rsidR="00341B71" w:rsidRPr="00C47D4C">
        <w:rPr>
          <w:rFonts w:ascii="Arial" w:eastAsiaTheme="minorEastAsia" w:hAnsi="Arial" w:cs="Arial"/>
          <w:b w:val="0"/>
          <w:bCs w:val="0"/>
          <w:color w:val="auto"/>
          <w:sz w:val="24"/>
          <w:szCs w:val="24"/>
        </w:rPr>
        <w:t>vocação se dará por meio do sistema eletrônico (“chat”)</w:t>
      </w:r>
      <w:r w:rsidRPr="00C47D4C">
        <w:rPr>
          <w:rFonts w:ascii="Arial" w:eastAsiaTheme="minorEastAsia" w:hAnsi="Arial" w:cs="Arial"/>
          <w:b w:val="0"/>
          <w:bCs w:val="0"/>
          <w:color w:val="auto"/>
          <w:sz w:val="24"/>
          <w:szCs w:val="24"/>
        </w:rPr>
        <w:t>, e-mail, ou, ainda, fac-símile, de acordo com a fase do procedimento licitatório.</w:t>
      </w:r>
    </w:p>
    <w:p w14:paraId="340C5657" w14:textId="4085F998"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rPr>
        <w:t>DA ADJUDICAÇÃO E HOMOLOGAÇÃO</w:t>
      </w:r>
      <w:r w:rsidR="0025592E" w:rsidRPr="00C47D4C">
        <w:rPr>
          <w:rFonts w:ascii="Arial" w:hAnsi="Arial" w:cs="Arial"/>
          <w:sz w:val="24"/>
          <w:szCs w:val="24"/>
        </w:rPr>
        <w:t xml:space="preserve"> </w:t>
      </w:r>
    </w:p>
    <w:p w14:paraId="585917B4" w14:textId="734409EF"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objeto da licitação será adjudicado ao licitante declarado vencedor, por ato do </w:t>
      </w:r>
      <w:r w:rsidR="00C6162E" w:rsidRPr="00C47D4C">
        <w:rPr>
          <w:rFonts w:ascii="Arial" w:hAnsi="Arial" w:cs="Arial"/>
          <w:color w:val="000000"/>
        </w:rPr>
        <w:t>Pregoeiro</w:t>
      </w:r>
      <w:r w:rsidRPr="00C47D4C">
        <w:rPr>
          <w:rFonts w:ascii="Arial" w:hAnsi="Arial" w:cs="Arial"/>
          <w:color w:val="000000"/>
        </w:rPr>
        <w:t>, caso não haja interposição de recurso, ou pela autoridade competente, após a regular decisão dos recursos apresentados.</w:t>
      </w:r>
    </w:p>
    <w:p w14:paraId="6CEF34E5" w14:textId="0FBE6DAE"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Após a fase recursal, constatada a regularidade dos atos praticados, a autoridade competente homologará o procedimento licitatório. </w:t>
      </w:r>
    </w:p>
    <w:p w14:paraId="6B558CC7" w14:textId="77777777" w:rsidR="00DB47E5" w:rsidRPr="00C47D4C" w:rsidRDefault="00DB47E5" w:rsidP="00235187">
      <w:pPr>
        <w:pStyle w:val="PargrafodaLista"/>
        <w:spacing w:before="120" w:after="120" w:line="276" w:lineRule="auto"/>
        <w:ind w:left="425"/>
        <w:contextualSpacing w:val="0"/>
        <w:jc w:val="both"/>
        <w:rPr>
          <w:rFonts w:ascii="Arial" w:hAnsi="Arial" w:cs="Arial"/>
          <w:color w:val="000000"/>
        </w:rPr>
      </w:pPr>
    </w:p>
    <w:p w14:paraId="2FCD3399" w14:textId="6375903D" w:rsidR="00CA24FB" w:rsidRPr="00C47D4C" w:rsidRDefault="00CA24FB" w:rsidP="00024BCA">
      <w:pPr>
        <w:pStyle w:val="Nivel01"/>
        <w:numPr>
          <w:ilvl w:val="0"/>
          <w:numId w:val="11"/>
        </w:numPr>
        <w:ind w:left="0" w:firstLine="0"/>
        <w:rPr>
          <w:rFonts w:ascii="Arial" w:hAnsi="Arial" w:cs="Arial"/>
          <w:color w:val="auto"/>
          <w:sz w:val="24"/>
          <w:szCs w:val="24"/>
        </w:rPr>
      </w:pPr>
      <w:r w:rsidRPr="00C47D4C">
        <w:rPr>
          <w:rFonts w:ascii="Arial" w:hAnsi="Arial" w:cs="Arial"/>
          <w:color w:val="auto"/>
          <w:sz w:val="24"/>
          <w:szCs w:val="24"/>
        </w:rPr>
        <w:t xml:space="preserve">DA GARANTIA DE EXECUÇÃO </w:t>
      </w:r>
    </w:p>
    <w:p w14:paraId="5464AE88" w14:textId="77777777" w:rsidR="001B6423" w:rsidRPr="00C47D4C" w:rsidRDefault="001B6423" w:rsidP="001B6423">
      <w:pPr>
        <w:rPr>
          <w:rFonts w:ascii="Arial" w:hAnsi="Arial" w:cs="Arial"/>
        </w:rPr>
      </w:pPr>
    </w:p>
    <w:p w14:paraId="7AD01018" w14:textId="6382A58F" w:rsidR="001B6423" w:rsidRPr="00C47D4C" w:rsidRDefault="001B6423"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rPr>
        <w:t>Não haverá exigência de garantia de execução para a presente contratação.</w:t>
      </w:r>
    </w:p>
    <w:p w14:paraId="1FF619F6" w14:textId="6298605D" w:rsidR="009731EC" w:rsidRPr="00C47D4C" w:rsidRDefault="001B6423" w:rsidP="00C77070">
      <w:pPr>
        <w:pStyle w:val="Nivel01"/>
        <w:numPr>
          <w:ilvl w:val="0"/>
          <w:numId w:val="11"/>
        </w:numPr>
        <w:ind w:left="0" w:firstLine="0"/>
        <w:rPr>
          <w:rFonts w:ascii="Arial" w:hAnsi="Arial" w:cs="Arial"/>
        </w:rPr>
      </w:pPr>
      <w:r w:rsidRPr="00E62E09">
        <w:rPr>
          <w:rFonts w:ascii="Arial" w:hAnsi="Arial" w:cs="Arial"/>
          <w:color w:val="auto"/>
          <w:sz w:val="24"/>
          <w:szCs w:val="24"/>
        </w:rPr>
        <w:t>DA ATA DE REGISTRO DE PREÇOS</w:t>
      </w:r>
      <w:r w:rsidR="00770E24" w:rsidRPr="00E62E09">
        <w:rPr>
          <w:rFonts w:ascii="Arial" w:hAnsi="Arial" w:cs="Arial"/>
          <w:color w:val="auto"/>
          <w:sz w:val="24"/>
          <w:szCs w:val="24"/>
        </w:rPr>
        <w:t xml:space="preserve"> </w:t>
      </w:r>
    </w:p>
    <w:p w14:paraId="4F157943" w14:textId="5B3C6E0A" w:rsidR="001B6423" w:rsidRPr="00C47D4C" w:rsidRDefault="001B6423" w:rsidP="00024BCA">
      <w:pPr>
        <w:pStyle w:val="Nivel01"/>
        <w:numPr>
          <w:ilvl w:val="1"/>
          <w:numId w:val="11"/>
        </w:numPr>
        <w:rPr>
          <w:rFonts w:ascii="Arial" w:hAnsi="Arial" w:cs="Arial"/>
          <w:b w:val="0"/>
          <w:i/>
          <w:color w:val="auto"/>
          <w:sz w:val="24"/>
          <w:szCs w:val="24"/>
        </w:rPr>
      </w:pPr>
      <w:r w:rsidRPr="00C47D4C">
        <w:rPr>
          <w:rFonts w:ascii="Arial" w:hAnsi="Arial" w:cs="Arial"/>
          <w:b w:val="0"/>
          <w:i/>
          <w:color w:val="auto"/>
          <w:sz w:val="24"/>
          <w:szCs w:val="24"/>
        </w:rPr>
        <w:t>Homologado o resultado da licitação, terá o adjudicat</w:t>
      </w:r>
      <w:r w:rsidR="00E62E09">
        <w:rPr>
          <w:rFonts w:ascii="Arial" w:hAnsi="Arial" w:cs="Arial"/>
          <w:b w:val="0"/>
          <w:i/>
          <w:color w:val="auto"/>
          <w:sz w:val="24"/>
          <w:szCs w:val="24"/>
        </w:rPr>
        <w:t>ário o prazo de 03</w:t>
      </w:r>
      <w:r w:rsidRPr="00C47D4C">
        <w:rPr>
          <w:rFonts w:ascii="Arial" w:hAnsi="Arial" w:cs="Arial"/>
          <w:b w:val="0"/>
          <w:i/>
          <w:color w:val="auto"/>
          <w:sz w:val="24"/>
          <w:szCs w:val="24"/>
        </w:rPr>
        <w:t xml:space="preserve"> dias, contados a partir da data de sua convocação, para assinar a Ata de Registro de Preços, cujo prazo de validade encontra-se nela fixado, sob pena de decair do direito à contratação, sem prejuízo das sanções previstas neste Edital. </w:t>
      </w:r>
    </w:p>
    <w:p w14:paraId="05D9DD4E" w14:textId="6627791B" w:rsidR="001B6423" w:rsidRPr="00C47D4C" w:rsidRDefault="001B6423" w:rsidP="00024BCA">
      <w:pPr>
        <w:pStyle w:val="Nivel01"/>
        <w:numPr>
          <w:ilvl w:val="1"/>
          <w:numId w:val="11"/>
        </w:numPr>
        <w:rPr>
          <w:rFonts w:ascii="Arial" w:hAnsi="Arial" w:cs="Arial"/>
          <w:b w:val="0"/>
          <w:i/>
          <w:color w:val="auto"/>
          <w:sz w:val="24"/>
          <w:szCs w:val="24"/>
        </w:rPr>
      </w:pPr>
      <w:r w:rsidRPr="00C47D4C">
        <w:rPr>
          <w:rFonts w:ascii="Arial" w:hAnsi="Arial" w:cs="Arial"/>
          <w:b w:val="0"/>
          <w:i/>
          <w:color w:val="auto"/>
          <w:sz w:val="24"/>
          <w:szCs w:val="24"/>
        </w:rPr>
        <w:t xml:space="preserve">Alternativamente à convocação para comparecer perante o órgão ou entidade para a assinatura da Ata de Registro de Preços, a Administração poderá encaminhá-la para assinatura, </w:t>
      </w:r>
      <w:r w:rsidRPr="00C47D4C">
        <w:rPr>
          <w:rFonts w:ascii="Arial" w:hAnsi="Arial" w:cs="Arial"/>
          <w:b w:val="0"/>
          <w:bCs w:val="0"/>
          <w:i/>
          <w:iCs/>
          <w:color w:val="auto"/>
          <w:sz w:val="24"/>
          <w:szCs w:val="24"/>
        </w:rPr>
        <w:t xml:space="preserve">mediante correspondência postal com aviso de recebimento (AR) ou meio eletrônico, para que seja assinada e devolvida no prazo de </w:t>
      </w:r>
      <w:r w:rsidR="00E62E09">
        <w:rPr>
          <w:rFonts w:ascii="Arial" w:hAnsi="Arial" w:cs="Arial"/>
          <w:b w:val="0"/>
          <w:bCs w:val="0"/>
          <w:i/>
          <w:iCs/>
          <w:color w:val="auto"/>
          <w:sz w:val="24"/>
          <w:szCs w:val="24"/>
        </w:rPr>
        <w:t>3</w:t>
      </w:r>
      <w:r w:rsidRPr="00C47D4C">
        <w:rPr>
          <w:rFonts w:ascii="Arial" w:hAnsi="Arial" w:cs="Arial"/>
          <w:b w:val="0"/>
          <w:bCs w:val="0"/>
          <w:i/>
          <w:iCs/>
          <w:color w:val="auto"/>
          <w:sz w:val="24"/>
          <w:szCs w:val="24"/>
        </w:rPr>
        <w:t xml:space="preserve"> dias, a contar da data de seu recebimento.</w:t>
      </w:r>
    </w:p>
    <w:p w14:paraId="63A9C7FA" w14:textId="77777777" w:rsidR="001B6423" w:rsidRPr="00C47D4C" w:rsidRDefault="001B6423" w:rsidP="00024BCA">
      <w:pPr>
        <w:pStyle w:val="Nivel01"/>
        <w:numPr>
          <w:ilvl w:val="1"/>
          <w:numId w:val="11"/>
        </w:numPr>
        <w:rPr>
          <w:rFonts w:ascii="Arial" w:hAnsi="Arial" w:cs="Arial"/>
          <w:b w:val="0"/>
          <w:i/>
          <w:color w:val="auto"/>
          <w:sz w:val="24"/>
          <w:szCs w:val="24"/>
        </w:rPr>
      </w:pPr>
      <w:r w:rsidRPr="00C47D4C">
        <w:rPr>
          <w:rFonts w:ascii="Arial" w:hAnsi="Arial" w:cs="Arial"/>
          <w:b w:val="0"/>
          <w:i/>
          <w:color w:val="auto"/>
          <w:sz w:val="24"/>
          <w:szCs w:val="24"/>
        </w:rPr>
        <w:t>O prazo estabelecido no subitem anterior para assinatura da Ata de Registro de Preços poderá ser prorrogado uma única vez, por igual período, quando solicitado pelo(s) licitante(s) vencedor(s), durante o seu transcurso, e desde que devidamente aceito.</w:t>
      </w:r>
    </w:p>
    <w:p w14:paraId="0369A4A8" w14:textId="77777777" w:rsidR="001B6423" w:rsidRPr="00C47D4C" w:rsidRDefault="001B6423" w:rsidP="00024BCA">
      <w:pPr>
        <w:pStyle w:val="Nivel01"/>
        <w:numPr>
          <w:ilvl w:val="1"/>
          <w:numId w:val="11"/>
        </w:numPr>
        <w:rPr>
          <w:rFonts w:ascii="Arial" w:hAnsi="Arial" w:cs="Arial"/>
          <w:b w:val="0"/>
          <w:i/>
          <w:color w:val="auto"/>
          <w:sz w:val="24"/>
          <w:szCs w:val="24"/>
        </w:rPr>
      </w:pPr>
      <w:r w:rsidRPr="00C47D4C">
        <w:rPr>
          <w:rFonts w:ascii="Arial" w:hAnsi="Arial" w:cs="Arial"/>
          <w:b w:val="0"/>
          <w:i/>
          <w:color w:val="auto"/>
          <w:sz w:val="24"/>
          <w:szCs w:val="24"/>
        </w:rPr>
        <w:t>Serão formalizadas tantas Atas de Registro de Preços quanto necessárias para o registro de todos os itens constantes no Termo de Referência, com a indicação do licitante vencedor, a descrição do(s) item(ns), as respectivas quantidades, preços registrados e demais condições.</w:t>
      </w:r>
    </w:p>
    <w:p w14:paraId="06DE648D" w14:textId="77777777" w:rsidR="001B6423" w:rsidRPr="00C47D4C" w:rsidRDefault="001B6423" w:rsidP="00024BCA">
      <w:pPr>
        <w:pStyle w:val="Nivel01"/>
        <w:numPr>
          <w:ilvl w:val="2"/>
          <w:numId w:val="11"/>
        </w:numPr>
        <w:rPr>
          <w:rFonts w:ascii="Arial" w:hAnsi="Arial" w:cs="Arial"/>
          <w:b w:val="0"/>
          <w:i/>
          <w:color w:val="auto"/>
          <w:sz w:val="24"/>
          <w:szCs w:val="24"/>
        </w:rPr>
      </w:pPr>
      <w:r w:rsidRPr="00C47D4C">
        <w:rPr>
          <w:rFonts w:ascii="Arial" w:hAnsi="Arial" w:cs="Arial"/>
          <w:b w:val="0"/>
          <w:i/>
          <w:color w:val="auto"/>
          <w:sz w:val="24"/>
          <w:szCs w:val="24"/>
        </w:rPr>
        <w:t>Será incluído na ata, sob a forma de anexo, o registro dos licitantes que aceitarem cotar os bens ou serviços com preços iguais aos do licitante vencedor na sequência da classificação do certame, excluído o percentual referente à margem de preferência, quando o objeto não atender aos requisitos previstos no art. 3º da Lei nº 8.666, de 1993;</w:t>
      </w:r>
    </w:p>
    <w:p w14:paraId="76131863" w14:textId="6CE8D917" w:rsidR="00CA24FB" w:rsidRPr="00C47D4C" w:rsidRDefault="00CA24FB" w:rsidP="00FF2B42">
      <w:pPr>
        <w:pStyle w:val="Nivel01"/>
        <w:rPr>
          <w:rFonts w:ascii="Arial" w:hAnsi="Arial" w:cs="Arial"/>
          <w:sz w:val="24"/>
          <w:szCs w:val="24"/>
        </w:rPr>
      </w:pPr>
      <w:r w:rsidRPr="00C47D4C">
        <w:rPr>
          <w:rFonts w:ascii="Arial" w:hAnsi="Arial" w:cs="Arial"/>
          <w:sz w:val="24"/>
          <w:szCs w:val="24"/>
        </w:rPr>
        <w:t>DO TERMO DE CONTRATO OU INSTRUMENTO EQUIVALENTE</w:t>
      </w:r>
    </w:p>
    <w:p w14:paraId="4CC62A1E" w14:textId="77777777" w:rsidR="00D64482" w:rsidRPr="00C47D4C" w:rsidRDefault="00D64482" w:rsidP="00D64482">
      <w:pPr>
        <w:rPr>
          <w:rFonts w:ascii="Arial" w:hAnsi="Arial" w:cs="Arial"/>
        </w:rPr>
      </w:pPr>
    </w:p>
    <w:p w14:paraId="694AA5C0" w14:textId="16F1B09E" w:rsidR="00D64482" w:rsidRPr="00C47D4C" w:rsidRDefault="009F3CA2" w:rsidP="00024BCA">
      <w:pPr>
        <w:pStyle w:val="Nivel01"/>
        <w:numPr>
          <w:ilvl w:val="1"/>
          <w:numId w:val="12"/>
        </w:numPr>
        <w:rPr>
          <w:rFonts w:ascii="Arial" w:hAnsi="Arial" w:cs="Arial"/>
          <w:b w:val="0"/>
          <w:sz w:val="24"/>
          <w:szCs w:val="24"/>
        </w:rPr>
      </w:pPr>
      <w:r w:rsidRPr="00C47D4C">
        <w:rPr>
          <w:rFonts w:ascii="Arial" w:eastAsia="Arial" w:hAnsi="Arial" w:cs="Arial"/>
          <w:b w:val="0"/>
          <w:sz w:val="24"/>
          <w:szCs w:val="24"/>
        </w:rPr>
        <w:t>Após a homologação da licitação, em sendo realizada a contratação, será firmado Termo de Contrato ou emitido instrumento equivalente.</w:t>
      </w:r>
    </w:p>
    <w:p w14:paraId="45E1599D" w14:textId="77777777" w:rsidR="00D64482" w:rsidRPr="00C47D4C" w:rsidRDefault="00D64482" w:rsidP="00D64482">
      <w:pPr>
        <w:rPr>
          <w:rFonts w:ascii="Arial" w:hAnsi="Arial" w:cs="Arial"/>
        </w:rPr>
      </w:pPr>
    </w:p>
    <w:p w14:paraId="7FB03063" w14:textId="139C9857" w:rsidR="00D64482" w:rsidRPr="00C47D4C" w:rsidRDefault="00D64482"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 xml:space="preserve">O adjudicatário terá o prazo de </w:t>
      </w:r>
      <w:r w:rsidR="00E62E09">
        <w:rPr>
          <w:rFonts w:ascii="Arial" w:eastAsia="Arial" w:hAnsi="Arial" w:cs="Arial"/>
          <w:b w:val="0"/>
          <w:sz w:val="24"/>
          <w:szCs w:val="24"/>
        </w:rPr>
        <w:t>3</w:t>
      </w:r>
      <w:r w:rsidRPr="00C47D4C">
        <w:rPr>
          <w:rFonts w:ascii="Arial" w:eastAsia="Arial" w:hAnsi="Arial" w:cs="Arial"/>
          <w:b w:val="0"/>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14:paraId="419F9B3F" w14:textId="317A6318" w:rsidR="00CA24FB" w:rsidRPr="00C47D4C" w:rsidRDefault="00CA24FB"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Alternativamente à convocação para comparecer perante o órgão ou entidade para a assinatura do Termo de Contrato ou aceite do instrumento equivalente, a Administração poderá encaminhá</w:t>
      </w:r>
      <w:r w:rsidR="00C47CC5" w:rsidRPr="00C47D4C">
        <w:rPr>
          <w:rFonts w:ascii="Arial" w:eastAsia="Arial" w:hAnsi="Arial" w:cs="Arial"/>
          <w:b w:val="0"/>
          <w:sz w:val="24"/>
          <w:szCs w:val="24"/>
        </w:rPr>
        <w:t>-lo para assinatura ou aceite da</w:t>
      </w:r>
      <w:r w:rsidRPr="00C47D4C">
        <w:rPr>
          <w:rFonts w:ascii="Arial" w:eastAsia="Arial" w:hAnsi="Arial" w:cs="Arial"/>
          <w:b w:val="0"/>
          <w:sz w:val="24"/>
          <w:szCs w:val="24"/>
        </w:rPr>
        <w:t xml:space="preserve"> </w:t>
      </w:r>
      <w:r w:rsidR="00C47CC5" w:rsidRPr="00C47D4C">
        <w:rPr>
          <w:rFonts w:ascii="Arial" w:eastAsia="Arial" w:hAnsi="Arial" w:cs="Arial"/>
          <w:b w:val="0"/>
          <w:sz w:val="24"/>
          <w:szCs w:val="24"/>
        </w:rPr>
        <w:t>Adjudicatária</w:t>
      </w:r>
      <w:r w:rsidRPr="00C47D4C">
        <w:rPr>
          <w:rFonts w:ascii="Arial" w:eastAsia="Arial" w:hAnsi="Arial" w:cs="Arial"/>
          <w:b w:val="0"/>
          <w:sz w:val="24"/>
          <w:szCs w:val="24"/>
        </w:rPr>
        <w:t xml:space="preserve">, mediante correspondência postal com aviso de recebimento (AR) ou meio eletrônico, para que seja assinado ou aceito no prazo de </w:t>
      </w:r>
      <w:r w:rsidR="00E62E09">
        <w:rPr>
          <w:rFonts w:ascii="Arial" w:eastAsia="Arial" w:hAnsi="Arial" w:cs="Arial"/>
          <w:b w:val="0"/>
          <w:sz w:val="24"/>
          <w:szCs w:val="24"/>
        </w:rPr>
        <w:t>3</w:t>
      </w:r>
      <w:r w:rsidRPr="00C47D4C">
        <w:rPr>
          <w:rFonts w:ascii="Arial" w:eastAsia="Arial" w:hAnsi="Arial" w:cs="Arial"/>
          <w:b w:val="0"/>
          <w:sz w:val="24"/>
          <w:szCs w:val="24"/>
        </w:rPr>
        <w:t xml:space="preserve"> dias, a contar da data de seu recebimento. </w:t>
      </w:r>
    </w:p>
    <w:p w14:paraId="42C39D52" w14:textId="5D19A6FD" w:rsidR="00CA24FB" w:rsidRPr="00C47D4C" w:rsidRDefault="009731EC"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O </w:t>
      </w:r>
      <w:r w:rsidR="00CA24FB" w:rsidRPr="00C47D4C">
        <w:rPr>
          <w:rFonts w:ascii="Arial" w:eastAsia="Arial" w:hAnsi="Arial" w:cs="Arial"/>
          <w:b w:val="0"/>
          <w:sz w:val="24"/>
          <w:szCs w:val="24"/>
        </w:rPr>
        <w:t xml:space="preserve">prazo previsto no subitem anterior poderá ser prorrogado, por igual período, por </w:t>
      </w:r>
      <w:r w:rsidRPr="00C47D4C">
        <w:rPr>
          <w:rFonts w:ascii="Arial" w:eastAsia="Arial" w:hAnsi="Arial" w:cs="Arial"/>
          <w:b w:val="0"/>
          <w:sz w:val="24"/>
          <w:szCs w:val="24"/>
        </w:rPr>
        <w:t>so</w:t>
      </w:r>
      <w:r w:rsidR="00CA24FB" w:rsidRPr="00C47D4C">
        <w:rPr>
          <w:rFonts w:ascii="Arial" w:eastAsia="Arial" w:hAnsi="Arial" w:cs="Arial"/>
          <w:b w:val="0"/>
          <w:sz w:val="24"/>
          <w:szCs w:val="24"/>
        </w:rPr>
        <w:t>licitação justificada do adjudicatário e aceita pela Administração.</w:t>
      </w:r>
    </w:p>
    <w:p w14:paraId="0BC3C615" w14:textId="2216A0F7" w:rsidR="0027381F" w:rsidRPr="00C47D4C" w:rsidRDefault="0027381F"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O Aceite da Nota de Empenho ou do instrumento equivalente, emitida à empresa adjudicada, implica no reconhecimento de que:</w:t>
      </w:r>
    </w:p>
    <w:p w14:paraId="1185ECA2" w14:textId="77777777" w:rsidR="0027381F" w:rsidRPr="00C47D4C" w:rsidRDefault="0027381F" w:rsidP="0027381F">
      <w:pPr>
        <w:pStyle w:val="PargrafodaLista"/>
        <w:spacing w:before="120" w:after="120" w:line="276" w:lineRule="auto"/>
        <w:ind w:left="930"/>
        <w:jc w:val="both"/>
        <w:rPr>
          <w:rFonts w:ascii="Arial" w:eastAsia="Arial" w:hAnsi="Arial" w:cs="Arial"/>
          <w:color w:val="000000"/>
          <w:highlight w:val="yellow"/>
        </w:rPr>
      </w:pPr>
    </w:p>
    <w:p w14:paraId="21A88945" w14:textId="22C35AF9" w:rsidR="0027381F" w:rsidRPr="00C47D4C" w:rsidRDefault="0027381F" w:rsidP="00024BCA">
      <w:pPr>
        <w:pStyle w:val="PargrafodaLista"/>
        <w:numPr>
          <w:ilvl w:val="2"/>
          <w:numId w:val="15"/>
        </w:numPr>
        <w:spacing w:before="120" w:after="120" w:line="276" w:lineRule="auto"/>
        <w:jc w:val="both"/>
        <w:rPr>
          <w:rFonts w:ascii="Arial" w:eastAsia="Arial" w:hAnsi="Arial" w:cs="Arial"/>
          <w:color w:val="000000"/>
        </w:rPr>
      </w:pPr>
      <w:r w:rsidRPr="00C47D4C">
        <w:rPr>
          <w:rFonts w:ascii="Arial" w:eastAsia="Arial" w:hAnsi="Arial" w:cs="Arial"/>
          <w:color w:val="000000"/>
        </w:rPr>
        <w:t>referida Nota está substituindo o contrato, aplicando-se à relação de negócios ali estabelecida as disposições da Lei nº 8.666, de 1993;</w:t>
      </w:r>
    </w:p>
    <w:p w14:paraId="3A7863D7" w14:textId="6428F27D" w:rsidR="0027381F" w:rsidRPr="00C47D4C" w:rsidRDefault="0027381F" w:rsidP="00024BCA">
      <w:pPr>
        <w:pStyle w:val="PargrafodaLista"/>
        <w:numPr>
          <w:ilvl w:val="2"/>
          <w:numId w:val="15"/>
        </w:numPr>
        <w:spacing w:before="120" w:after="120" w:line="276" w:lineRule="auto"/>
        <w:jc w:val="both"/>
        <w:rPr>
          <w:rFonts w:ascii="Arial" w:eastAsia="Arial" w:hAnsi="Arial" w:cs="Arial"/>
          <w:color w:val="000000"/>
        </w:rPr>
      </w:pPr>
      <w:r w:rsidRPr="00C47D4C">
        <w:rPr>
          <w:rFonts w:ascii="Arial" w:eastAsia="Arial" w:hAnsi="Arial" w:cs="Arial"/>
          <w:color w:val="000000"/>
        </w:rPr>
        <w:t>a contratada se vincula à sua proposta e às previsões contidas no edital e seus anexos;</w:t>
      </w:r>
    </w:p>
    <w:p w14:paraId="40B2041D" w14:textId="77777777" w:rsidR="00C47D4C" w:rsidRPr="00C47D4C" w:rsidRDefault="0027381F" w:rsidP="00024BCA">
      <w:pPr>
        <w:pStyle w:val="PargrafodaLista"/>
        <w:numPr>
          <w:ilvl w:val="1"/>
          <w:numId w:val="12"/>
        </w:numPr>
        <w:spacing w:before="120" w:after="120" w:line="276" w:lineRule="auto"/>
        <w:jc w:val="both"/>
        <w:rPr>
          <w:rFonts w:ascii="Arial" w:eastAsia="Arial" w:hAnsi="Arial" w:cs="Arial"/>
        </w:rPr>
      </w:pPr>
      <w:r w:rsidRPr="00C47D4C">
        <w:rPr>
          <w:rFonts w:ascii="Arial" w:eastAsia="Arial" w:hAnsi="Arial" w:cs="Arial"/>
          <w:color w:val="000000"/>
        </w:rPr>
        <w:t>a contratada reconhece que as hipóteses de rescisão são aquelas previstas nos artigos 77 e 78 da Lei nº 8.666/93 e reconhece os direitos da Administração previstos nos artigos 79 e 80 da mesma Lei.</w:t>
      </w:r>
    </w:p>
    <w:p w14:paraId="0877490B" w14:textId="6E9E8E01" w:rsidR="0027381F" w:rsidRDefault="0027381F" w:rsidP="00024BCA">
      <w:pPr>
        <w:pStyle w:val="PargrafodaLista"/>
        <w:numPr>
          <w:ilvl w:val="1"/>
          <w:numId w:val="12"/>
        </w:numPr>
        <w:spacing w:before="120" w:after="120" w:line="276" w:lineRule="auto"/>
        <w:jc w:val="both"/>
        <w:rPr>
          <w:rFonts w:ascii="Arial" w:eastAsia="Arial" w:hAnsi="Arial" w:cs="Arial"/>
        </w:rPr>
      </w:pPr>
      <w:r w:rsidRPr="00C47D4C">
        <w:rPr>
          <w:rFonts w:ascii="Arial" w:eastAsia="Arial" w:hAnsi="Arial" w:cs="Arial"/>
        </w:rPr>
        <w:t xml:space="preserve">O prazo de vigência da contratação é de </w:t>
      </w:r>
      <w:r w:rsidR="00E62E09">
        <w:rPr>
          <w:rFonts w:ascii="Arial" w:eastAsia="Arial" w:hAnsi="Arial" w:cs="Arial"/>
        </w:rPr>
        <w:t>12 meses</w:t>
      </w:r>
      <w:r w:rsidRPr="00C47D4C">
        <w:rPr>
          <w:rFonts w:ascii="Arial" w:eastAsia="Arial" w:hAnsi="Arial" w:cs="Arial"/>
        </w:rPr>
        <w:t xml:space="preserve">. prorrogável conforme previsão no instrumento contratual ou no termo de referência. </w:t>
      </w:r>
    </w:p>
    <w:p w14:paraId="1384D0CF" w14:textId="74822D82" w:rsidR="0027381F" w:rsidRPr="00C47D4C" w:rsidRDefault="0027381F"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 xml:space="preserve">Previamente à contratação a Administração realizará consulta ao </w:t>
      </w:r>
      <w:r w:rsidR="00027933" w:rsidRPr="00C47D4C">
        <w:rPr>
          <w:rFonts w:ascii="Arial" w:eastAsia="Arial" w:hAnsi="Arial" w:cs="Arial"/>
          <w:b w:val="0"/>
          <w:sz w:val="24"/>
          <w:szCs w:val="24"/>
        </w:rPr>
        <w:t>SICAF</w:t>
      </w:r>
      <w:r w:rsidRPr="00C47D4C">
        <w:rPr>
          <w:rFonts w:ascii="Arial" w:eastAsia="Arial" w:hAnsi="Arial" w:cs="Arial"/>
          <w:b w:val="0"/>
          <w:sz w:val="24"/>
          <w:szCs w:val="24"/>
        </w:rPr>
        <w:t xml:space="preserve">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 </w:t>
      </w:r>
    </w:p>
    <w:p w14:paraId="694B52CA" w14:textId="71102C54" w:rsidR="0027381F" w:rsidRPr="00C47D4C" w:rsidRDefault="0027381F"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Nos casos em que houver necessidade de assinatura do instrumento de contrato, e o fornecedor não estiver inscrito no </w:t>
      </w:r>
      <w:r w:rsidR="00027933" w:rsidRPr="00C47D4C">
        <w:rPr>
          <w:rFonts w:ascii="Arial" w:eastAsia="Arial" w:hAnsi="Arial" w:cs="Arial"/>
          <w:b w:val="0"/>
          <w:sz w:val="24"/>
          <w:szCs w:val="24"/>
        </w:rPr>
        <w:t>SICAF</w:t>
      </w:r>
      <w:r w:rsidRPr="00C47D4C">
        <w:rPr>
          <w:rFonts w:ascii="Arial" w:eastAsia="Arial" w:hAnsi="Arial" w:cs="Arial"/>
          <w:b w:val="0"/>
          <w:sz w:val="24"/>
          <w:szCs w:val="24"/>
        </w:rPr>
        <w:t>, este deverá proceder ao seu cadastramento, sem ônus, antes da contratação.</w:t>
      </w:r>
    </w:p>
    <w:p w14:paraId="09B40C11" w14:textId="6A89306E" w:rsidR="0027381F" w:rsidRPr="00C47D4C" w:rsidRDefault="0027381F"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Na hipótese de irregularidade do registro no </w:t>
      </w:r>
      <w:r w:rsidR="00027933" w:rsidRPr="00C47D4C">
        <w:rPr>
          <w:rFonts w:ascii="Arial" w:eastAsia="Arial" w:hAnsi="Arial" w:cs="Arial"/>
          <w:b w:val="0"/>
          <w:sz w:val="24"/>
          <w:szCs w:val="24"/>
        </w:rPr>
        <w:t>SICAF</w:t>
      </w:r>
      <w:r w:rsidRPr="00C47D4C">
        <w:rPr>
          <w:rFonts w:ascii="Arial" w:eastAsia="Arial" w:hAnsi="Arial" w:cs="Arial"/>
          <w:b w:val="0"/>
          <w:sz w:val="24"/>
          <w:szCs w:val="24"/>
        </w:rPr>
        <w:t>, o contratado deverá regularizar a sua situação perante o cadastro no prazo de até 05 (cinco) dias úteis, sob pena de aplicação das penalidades previstas no edital e anexos.</w:t>
      </w:r>
    </w:p>
    <w:p w14:paraId="108C1923" w14:textId="77777777" w:rsidR="00862ACD" w:rsidRPr="00C47D4C" w:rsidRDefault="00862ACD" w:rsidP="00024BCA">
      <w:pPr>
        <w:numPr>
          <w:ilvl w:val="1"/>
          <w:numId w:val="12"/>
        </w:numPr>
        <w:spacing w:before="120" w:after="120" w:line="276" w:lineRule="auto"/>
        <w:jc w:val="both"/>
        <w:rPr>
          <w:rFonts w:ascii="Arial" w:eastAsia="Arial" w:hAnsi="Arial" w:cs="Arial"/>
          <w:color w:val="000000"/>
        </w:rPr>
      </w:pPr>
      <w:r w:rsidRPr="00C47D4C">
        <w:rPr>
          <w:rFonts w:ascii="Arial" w:hAnsi="Arial" w:cs="Arial"/>
          <w:color w:val="000000"/>
        </w:rPr>
        <w:t>Na assinatura do contrato ou da ata de registro de preços, será exigida a comprovação das condições de habilitação consignadas no edital, que deverão ser mantidas pelo licitante durante a vigência do contrato ou da ata de registro de preços.</w:t>
      </w:r>
    </w:p>
    <w:p w14:paraId="2C13D982" w14:textId="77777777" w:rsidR="00862ACD" w:rsidRPr="00C47D4C" w:rsidRDefault="00862ACD" w:rsidP="00FF2B42">
      <w:pPr>
        <w:rPr>
          <w:rFonts w:ascii="Arial" w:hAnsi="Arial" w:cs="Arial"/>
          <w:b/>
        </w:rPr>
      </w:pPr>
    </w:p>
    <w:p w14:paraId="593517F8" w14:textId="0C3D427F" w:rsidR="00D64482" w:rsidRPr="00C47D4C" w:rsidRDefault="00862ACD" w:rsidP="00024BCA">
      <w:pPr>
        <w:numPr>
          <w:ilvl w:val="1"/>
          <w:numId w:val="12"/>
        </w:numPr>
        <w:spacing w:before="120" w:after="120" w:line="276" w:lineRule="auto"/>
        <w:jc w:val="both"/>
        <w:rPr>
          <w:rFonts w:ascii="Arial" w:hAnsi="Arial" w:cs="Arial"/>
          <w:color w:val="000000"/>
        </w:rPr>
      </w:pPr>
      <w:r w:rsidRPr="00C47D4C">
        <w:rPr>
          <w:rFonts w:ascii="Arial" w:hAnsi="Arial" w:cs="Arial"/>
          <w:color w:val="000000"/>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r w:rsidRPr="00C47D4C">
        <w:rPr>
          <w:rFonts w:ascii="Arial" w:eastAsia="Arial" w:hAnsi="Arial" w:cs="Arial"/>
          <w:color w:val="000000"/>
        </w:rPr>
        <w:t>.</w:t>
      </w:r>
    </w:p>
    <w:p w14:paraId="73C8B202" w14:textId="252CB803" w:rsidR="00CA24FB" w:rsidRPr="00C47D4C" w:rsidRDefault="00862ACD" w:rsidP="00C80554">
      <w:pPr>
        <w:pStyle w:val="Nivel01"/>
        <w:ind w:left="0" w:firstLine="0"/>
        <w:rPr>
          <w:rFonts w:ascii="Arial" w:hAnsi="Arial" w:cs="Arial"/>
          <w:sz w:val="24"/>
          <w:szCs w:val="24"/>
        </w:rPr>
      </w:pPr>
      <w:r w:rsidRPr="00C47D4C">
        <w:rPr>
          <w:rFonts w:ascii="Arial" w:hAnsi="Arial" w:cs="Arial"/>
          <w:sz w:val="24"/>
          <w:szCs w:val="24"/>
        </w:rPr>
        <w:t>DO REAJUSTAMENTO EM SENTIDO GERAL</w:t>
      </w:r>
    </w:p>
    <w:p w14:paraId="650620C1" w14:textId="77777777" w:rsidR="00BC4189" w:rsidRPr="00C47D4C" w:rsidRDefault="00BC4189" w:rsidP="00BC4189">
      <w:pPr>
        <w:rPr>
          <w:rFonts w:ascii="Arial" w:hAnsi="Arial" w:cs="Arial"/>
        </w:rPr>
      </w:pPr>
    </w:p>
    <w:p w14:paraId="4F858364" w14:textId="77777777"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14:paraId="57C356A8" w14:textId="77777777"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14:paraId="69EF2071" w14:textId="77777777"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14:paraId="7D5D8774" w14:textId="77777777"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14:paraId="18E0CB6C" w14:textId="122FCB68" w:rsidR="00862ACD" w:rsidRPr="00C47D4C" w:rsidRDefault="00862ACD" w:rsidP="00024BCA">
      <w:pPr>
        <w:pStyle w:val="PargrafodaLista"/>
        <w:numPr>
          <w:ilvl w:val="1"/>
          <w:numId w:val="15"/>
        </w:numPr>
        <w:spacing w:before="120" w:after="120" w:line="276" w:lineRule="auto"/>
        <w:jc w:val="both"/>
        <w:rPr>
          <w:rFonts w:ascii="Arial" w:hAnsi="Arial" w:cs="Arial"/>
          <w:color w:val="000000" w:themeColor="text1"/>
        </w:rPr>
      </w:pPr>
      <w:r w:rsidRPr="00C47D4C">
        <w:rPr>
          <w:rFonts w:ascii="Arial" w:hAnsi="Arial" w:cs="Arial"/>
          <w:color w:val="000000" w:themeColor="text1"/>
        </w:rPr>
        <w:t xml:space="preserve">As regras </w:t>
      </w:r>
      <w:r w:rsidRPr="00C47D4C">
        <w:rPr>
          <w:rFonts w:ascii="Arial" w:eastAsia="Arial" w:hAnsi="Arial" w:cs="Arial"/>
          <w:color w:val="000000" w:themeColor="text1"/>
        </w:rPr>
        <w:t>acerca</w:t>
      </w:r>
      <w:r w:rsidRPr="00C47D4C">
        <w:rPr>
          <w:rFonts w:ascii="Arial" w:hAnsi="Arial" w:cs="Arial"/>
          <w:color w:val="000000" w:themeColor="text1"/>
        </w:rPr>
        <w:t xml:space="preserve"> do reajustamento em sentido geral do valor contratual são as estabelecidas no Termo de Referência, anexo a este Edital.</w:t>
      </w:r>
    </w:p>
    <w:p w14:paraId="4F5B27B9" w14:textId="77777777" w:rsidR="00862ACD" w:rsidRPr="00C47D4C" w:rsidRDefault="00862ACD" w:rsidP="00FF2B42">
      <w:pPr>
        <w:pStyle w:val="PargrafodaLista"/>
        <w:spacing w:before="120" w:after="120" w:line="276" w:lineRule="auto"/>
        <w:ind w:left="800"/>
        <w:jc w:val="both"/>
        <w:rPr>
          <w:rFonts w:ascii="Arial" w:hAnsi="Arial" w:cs="Arial"/>
          <w:color w:val="000000"/>
        </w:rPr>
      </w:pPr>
    </w:p>
    <w:p w14:paraId="47DDF624" w14:textId="1B9F650A"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DO RECEBIMENTO DO OBJETO E DA FISCALIZAÇÃO</w:t>
      </w:r>
    </w:p>
    <w:p w14:paraId="2938AB4E" w14:textId="77777777" w:rsidR="00CA24FB" w:rsidRPr="00C47D4C" w:rsidRDefault="00CA24FB" w:rsidP="00024BCA">
      <w:pPr>
        <w:pStyle w:val="PargrafodaLista"/>
        <w:numPr>
          <w:ilvl w:val="1"/>
          <w:numId w:val="18"/>
        </w:numPr>
        <w:spacing w:before="120" w:after="120" w:line="276" w:lineRule="auto"/>
        <w:contextualSpacing w:val="0"/>
        <w:jc w:val="both"/>
        <w:rPr>
          <w:rFonts w:ascii="Arial" w:hAnsi="Arial" w:cs="Arial"/>
          <w:color w:val="000000"/>
        </w:rPr>
      </w:pPr>
      <w:r w:rsidRPr="00C47D4C">
        <w:rPr>
          <w:rFonts w:ascii="Arial" w:hAnsi="Arial" w:cs="Arial"/>
          <w:color w:val="000000"/>
          <w:lang w:eastAsia="en-US"/>
        </w:rPr>
        <w:t>Os critérios de recebimento e aceitação do objeto e de fiscalização estão previstos no Termo de Referência.</w:t>
      </w:r>
    </w:p>
    <w:p w14:paraId="7E109C35" w14:textId="7A0C789E"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lang w:eastAsia="en-US"/>
        </w:rPr>
        <w:t xml:space="preserve">DAS OBRIGAÇÕES DA </w:t>
      </w:r>
      <w:r w:rsidR="001C2C97" w:rsidRPr="00C47D4C">
        <w:rPr>
          <w:rFonts w:ascii="Arial" w:hAnsi="Arial" w:cs="Arial"/>
          <w:sz w:val="24"/>
          <w:szCs w:val="24"/>
          <w:lang w:eastAsia="en-US"/>
        </w:rPr>
        <w:t>CONTRATANTE</w:t>
      </w:r>
      <w:r w:rsidRPr="00C47D4C">
        <w:rPr>
          <w:rFonts w:ascii="Arial" w:hAnsi="Arial" w:cs="Arial"/>
          <w:sz w:val="24"/>
          <w:szCs w:val="24"/>
          <w:lang w:eastAsia="en-US"/>
        </w:rPr>
        <w:t xml:space="preserve"> E DA </w:t>
      </w:r>
      <w:r w:rsidR="001C2C97" w:rsidRPr="00C47D4C">
        <w:rPr>
          <w:rFonts w:ascii="Arial" w:hAnsi="Arial" w:cs="Arial"/>
          <w:sz w:val="24"/>
          <w:szCs w:val="24"/>
          <w:lang w:eastAsia="en-US"/>
        </w:rPr>
        <w:t>CONTRATADA</w:t>
      </w:r>
    </w:p>
    <w:p w14:paraId="5E45AB64" w14:textId="2AE4E558" w:rsidR="00CA24FB" w:rsidRPr="00C47D4C" w:rsidRDefault="00CA24FB" w:rsidP="00024BCA">
      <w:pPr>
        <w:pStyle w:val="PargrafodaLista"/>
        <w:numPr>
          <w:ilvl w:val="1"/>
          <w:numId w:val="18"/>
        </w:numPr>
        <w:spacing w:before="120" w:after="120" w:line="276" w:lineRule="auto"/>
        <w:contextualSpacing w:val="0"/>
        <w:jc w:val="both"/>
        <w:rPr>
          <w:rFonts w:ascii="Arial" w:hAnsi="Arial" w:cs="Arial"/>
          <w:b/>
          <w:color w:val="000000"/>
        </w:rPr>
      </w:pPr>
      <w:r w:rsidRPr="00C47D4C">
        <w:rPr>
          <w:rFonts w:ascii="Arial" w:hAnsi="Arial" w:cs="Arial"/>
          <w:color w:val="000000"/>
          <w:lang w:eastAsia="en-US"/>
        </w:rPr>
        <w:t xml:space="preserve">As obrigações da </w:t>
      </w:r>
      <w:r w:rsidR="001C2C97" w:rsidRPr="00C47D4C">
        <w:rPr>
          <w:rFonts w:ascii="Arial" w:hAnsi="Arial" w:cs="Arial"/>
          <w:color w:val="000000"/>
          <w:lang w:eastAsia="en-US"/>
        </w:rPr>
        <w:t>Contratante</w:t>
      </w:r>
      <w:r w:rsidRPr="00C47D4C">
        <w:rPr>
          <w:rFonts w:ascii="Arial" w:hAnsi="Arial" w:cs="Arial"/>
          <w:color w:val="000000"/>
          <w:lang w:eastAsia="en-US"/>
        </w:rPr>
        <w:t xml:space="preserve"> e da </w:t>
      </w:r>
      <w:r w:rsidR="001C2C97" w:rsidRPr="00C47D4C">
        <w:rPr>
          <w:rFonts w:ascii="Arial" w:hAnsi="Arial" w:cs="Arial"/>
          <w:color w:val="000000"/>
          <w:lang w:eastAsia="en-US"/>
        </w:rPr>
        <w:t>Contratada</w:t>
      </w:r>
      <w:r w:rsidRPr="00C47D4C">
        <w:rPr>
          <w:rFonts w:ascii="Arial" w:hAnsi="Arial" w:cs="Arial"/>
          <w:color w:val="000000"/>
          <w:lang w:eastAsia="en-US"/>
        </w:rPr>
        <w:t xml:space="preserve"> são as estabelecidas no Termo de Referência.</w:t>
      </w:r>
      <w:r w:rsidRPr="00C47D4C">
        <w:rPr>
          <w:rFonts w:ascii="Arial" w:hAnsi="Arial" w:cs="Arial"/>
          <w:b/>
          <w:color w:val="000000"/>
        </w:rPr>
        <w:t xml:space="preserve"> </w:t>
      </w:r>
    </w:p>
    <w:p w14:paraId="31CD0B32" w14:textId="3F459489"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DO PAGAMENTO</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CC6F87" w:rsidRPr="00C47D4C" w14:paraId="75A507CB" w14:textId="77777777" w:rsidTr="009732E9">
        <w:tc>
          <w:tcPr>
            <w:tcW w:w="2214" w:type="dxa"/>
          </w:tcPr>
          <w:p w14:paraId="4EA65070" w14:textId="77777777" w:rsidR="00CC6F87" w:rsidRPr="00C47D4C" w:rsidRDefault="00CC6F87" w:rsidP="00CC6F87">
            <w:pPr>
              <w:rPr>
                <w:rFonts w:ascii="Arial" w:hAnsi="Arial" w:cs="Arial"/>
                <w:color w:val="000000"/>
              </w:rPr>
            </w:pPr>
          </w:p>
        </w:tc>
        <w:tc>
          <w:tcPr>
            <w:tcW w:w="588" w:type="dxa"/>
          </w:tcPr>
          <w:p w14:paraId="5D68C70E" w14:textId="77777777" w:rsidR="00CC6F87" w:rsidRPr="00C47D4C" w:rsidRDefault="00CC6F87" w:rsidP="00050EA0">
            <w:pPr>
              <w:tabs>
                <w:tab w:val="left" w:pos="1701"/>
              </w:tabs>
              <w:jc w:val="both"/>
              <w:rPr>
                <w:rFonts w:ascii="Arial" w:hAnsi="Arial" w:cs="Arial"/>
                <w:color w:val="000000"/>
              </w:rPr>
            </w:pPr>
          </w:p>
        </w:tc>
      </w:tr>
    </w:tbl>
    <w:p w14:paraId="3B14ADAA" w14:textId="2E9ECCC9" w:rsidR="00430FD9" w:rsidRPr="00C47D4C" w:rsidRDefault="00CC6F87" w:rsidP="00024BCA">
      <w:pPr>
        <w:pStyle w:val="PargrafodaLista"/>
        <w:numPr>
          <w:ilvl w:val="1"/>
          <w:numId w:val="18"/>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As regras acerca do pagamento são as estabelecidas no Termo de Referência, anexo a este Edital.</w:t>
      </w:r>
    </w:p>
    <w:p w14:paraId="60304B45" w14:textId="4B7C4F7E"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DAS SANÇÕES ADMINISTRATIVAS.</w:t>
      </w:r>
    </w:p>
    <w:p w14:paraId="6D39154F" w14:textId="69659B4A"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Comete infração administrativa, nos termos da Lei nº 10.520, de 2002, o licitante/adjudicatário que: </w:t>
      </w:r>
    </w:p>
    <w:p w14:paraId="41F35A28" w14:textId="58A50EC2"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não assinar o termo de contrato</w:t>
      </w:r>
      <w:r w:rsidR="00265B35" w:rsidRPr="00C47D4C">
        <w:rPr>
          <w:rFonts w:ascii="Arial" w:hAnsi="Arial" w:cs="Arial"/>
          <w:shd w:val="clear" w:color="auto" w:fill="FFFFFF"/>
        </w:rPr>
        <w:t xml:space="preserve"> </w:t>
      </w:r>
      <w:r w:rsidRPr="00C47D4C">
        <w:rPr>
          <w:rFonts w:ascii="Arial" w:hAnsi="Arial" w:cs="Arial"/>
          <w:shd w:val="clear" w:color="auto" w:fill="FFFFFF"/>
        </w:rPr>
        <w:t>ou aceitar/retirar o instrumento equivalente, quando convocado dentro do prazo de validade da proposta;</w:t>
      </w:r>
    </w:p>
    <w:p w14:paraId="7DE3E258" w14:textId="77777777" w:rsidR="00993DDC" w:rsidRPr="00C47D4C" w:rsidRDefault="00993DDC" w:rsidP="00024BCA">
      <w:pPr>
        <w:pStyle w:val="PargrafodaLista"/>
        <w:numPr>
          <w:ilvl w:val="2"/>
          <w:numId w:val="15"/>
        </w:numPr>
        <w:rPr>
          <w:rFonts w:ascii="Arial" w:hAnsi="Arial" w:cs="Arial"/>
          <w:shd w:val="clear" w:color="auto" w:fill="FFFFFF"/>
        </w:rPr>
      </w:pPr>
      <w:r w:rsidRPr="00C47D4C">
        <w:rPr>
          <w:rFonts w:ascii="Arial" w:hAnsi="Arial" w:cs="Arial"/>
          <w:shd w:val="clear" w:color="auto" w:fill="FFFFFF"/>
        </w:rPr>
        <w:t>não assinar a ata de registro de preços, quando cabível;</w:t>
      </w:r>
    </w:p>
    <w:p w14:paraId="2FD67E15"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apresentar documentação falsa;</w:t>
      </w:r>
    </w:p>
    <w:p w14:paraId="52AFC564"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deixar de entregar os documentos exigidos no certame;</w:t>
      </w:r>
    </w:p>
    <w:p w14:paraId="3C347E65"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rPr>
        <w:t>ensejar o retardamento da execução do objeto;</w:t>
      </w:r>
    </w:p>
    <w:p w14:paraId="44E1C634"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não mantiver a proposta;</w:t>
      </w:r>
    </w:p>
    <w:p w14:paraId="247D86BE"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cometer fraude fiscal;</w:t>
      </w:r>
    </w:p>
    <w:p w14:paraId="7EA6F64B" w14:textId="77777777"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comportar-se de modo inidôneo;</w:t>
      </w:r>
    </w:p>
    <w:p w14:paraId="25064A22" w14:textId="77777777" w:rsidR="006E1B4C" w:rsidRPr="00C47D4C" w:rsidRDefault="006E1B4C" w:rsidP="006E1B4C">
      <w:pPr>
        <w:rPr>
          <w:rFonts w:ascii="Arial" w:hAnsi="Arial" w:cs="Arial"/>
          <w:lang w:eastAsia="en-US"/>
        </w:rPr>
      </w:pPr>
    </w:p>
    <w:p w14:paraId="7D56B0BF" w14:textId="77777777" w:rsidR="006E1B4C" w:rsidRPr="00C47D4C" w:rsidRDefault="006E1B4C" w:rsidP="00024BCA">
      <w:pPr>
        <w:numPr>
          <w:ilvl w:val="1"/>
          <w:numId w:val="16"/>
        </w:numPr>
        <w:spacing w:before="120" w:after="120" w:line="276" w:lineRule="auto"/>
        <w:jc w:val="both"/>
        <w:rPr>
          <w:rFonts w:ascii="Arial" w:hAnsi="Arial" w:cs="Arial"/>
          <w:color w:val="000000"/>
        </w:rPr>
      </w:pPr>
      <w:r w:rsidRPr="00C47D4C">
        <w:rPr>
          <w:rFonts w:ascii="Arial" w:hAnsi="Arial" w:cs="Arial"/>
          <w:color w:val="000000"/>
        </w:rPr>
        <w:t xml:space="preserve">As sanções do item acima também se aplicam aos integrantes do cadastro de reserva, em pregão para registro de preços que, convocados, não honrarem o compromisso assumido injustificadamente. </w:t>
      </w:r>
    </w:p>
    <w:p w14:paraId="6643A231" w14:textId="04059354"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14:paraId="5AD0761A" w14:textId="1102842B" w:rsidR="00430FD9"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O licitante/adjudicatário que cometer qualquer das infrações discriminadas nos subitens anteriores ficará sujeito, sem prejuízo da responsabilidade civil e criminal, às seguintes sanções:</w:t>
      </w:r>
      <w:r w:rsidR="009731EC" w:rsidRPr="00C47D4C">
        <w:rPr>
          <w:rFonts w:ascii="Arial" w:hAnsi="Arial" w:cs="Arial"/>
          <w:shd w:val="clear" w:color="auto" w:fill="FFFFFF"/>
        </w:rPr>
        <w:t xml:space="preserve"> </w:t>
      </w:r>
    </w:p>
    <w:p w14:paraId="2577F48A" w14:textId="33B4261D" w:rsidR="00430FD9" w:rsidRPr="00C47D4C" w:rsidRDefault="00CC6F87"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Advertência por faltas leves, assim entendidas como aquelas que não acarretarem prejuízos significativos ao objeto da contratação;</w:t>
      </w:r>
    </w:p>
    <w:p w14:paraId="41D4B8FC" w14:textId="4EBF7A38" w:rsidR="00CC6F87" w:rsidRPr="00C47D4C" w:rsidRDefault="00CC6F87"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Multa de </w:t>
      </w:r>
      <w:r w:rsidR="00E62E09">
        <w:rPr>
          <w:rFonts w:ascii="Arial" w:hAnsi="Arial" w:cs="Arial"/>
          <w:shd w:val="clear" w:color="auto" w:fill="FFFFFF"/>
        </w:rPr>
        <w:t>5 % (cinco</w:t>
      </w:r>
      <w:r w:rsidRPr="00C47D4C">
        <w:rPr>
          <w:rFonts w:ascii="Arial" w:hAnsi="Arial" w:cs="Arial"/>
          <w:shd w:val="clear" w:color="auto" w:fill="FFFFFF"/>
        </w:rPr>
        <w:t xml:space="preserve"> por cento) sobre o valor estimado do(s) item(s) prejudicado(s) pela conduta do licitante;</w:t>
      </w:r>
    </w:p>
    <w:p w14:paraId="14DC76F0" w14:textId="77777777" w:rsidR="00E84570" w:rsidRPr="00C47D4C" w:rsidRDefault="00E84570"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Suspensão de licitar e impedimento de contratar com o órgão, entidade ou unidade administrativa pela qual a Administração Pública opera e atua concretamente, pelo prazo de até dois anos;</w:t>
      </w:r>
    </w:p>
    <w:p w14:paraId="1ECB77DC" w14:textId="424BED04" w:rsidR="00E84570" w:rsidRPr="00C47D4C" w:rsidRDefault="00E84570"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Impedimento de licitar e de contratar com a União e descredenciamento no </w:t>
      </w:r>
      <w:r w:rsidR="00027933" w:rsidRPr="00C47D4C">
        <w:rPr>
          <w:rFonts w:ascii="Arial" w:hAnsi="Arial" w:cs="Arial"/>
          <w:shd w:val="clear" w:color="auto" w:fill="FFFFFF"/>
        </w:rPr>
        <w:t>SICAF</w:t>
      </w:r>
      <w:r w:rsidRPr="00C47D4C">
        <w:rPr>
          <w:rFonts w:ascii="Arial" w:hAnsi="Arial" w:cs="Arial"/>
          <w:shd w:val="clear" w:color="auto" w:fill="FFFFFF"/>
        </w:rPr>
        <w:t>, pelo prazo de até cinco anos;</w:t>
      </w:r>
    </w:p>
    <w:p w14:paraId="7EC2008B" w14:textId="77777777" w:rsidR="00E84570" w:rsidRPr="00C47D4C" w:rsidRDefault="00E84570"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14:paraId="05D9AF6C" w14:textId="3A91A06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 penalidade de multa pode ser aplicada cumulativamente com </w:t>
      </w:r>
      <w:r w:rsidR="00E84570" w:rsidRPr="00C47D4C">
        <w:rPr>
          <w:rFonts w:ascii="Arial" w:hAnsi="Arial" w:cs="Arial"/>
          <w:shd w:val="clear" w:color="auto" w:fill="FFFFFF"/>
        </w:rPr>
        <w:t>as demais sanções.</w:t>
      </w:r>
    </w:p>
    <w:p w14:paraId="0B2B774A"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Se, durante o processo de aplicação de penalidade, se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14:paraId="1D8BF613"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 apuração e o julgamento das demais infrações administrativas não consideradas como ato lesivo à Administração Pública nacional ou estrangeira nos termos da Lei nº 12.846, de 1º de agosto de 2013, seguirão seu rito normal na unidade administrativa. </w:t>
      </w:r>
    </w:p>
    <w:p w14:paraId="1D6C067B"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 </w:t>
      </w:r>
    </w:p>
    <w:p w14:paraId="54414C69"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Caso o valor da multa não seja suficiente para cobrir os prejuízos causados pela conduta do licitante, a União ou Entidade poderá cobrar o valor remanescente judicialmente, conforme artigo 419 do Código Civil.</w:t>
      </w:r>
    </w:p>
    <w:p w14:paraId="681D4D08"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14:paraId="47211388"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 autoridade competente, na aplicação das sanções, levará em consideração a gravidade da conduta do infrator, o caráter educativo da pena, bem como o dano causado à Administração, observado o princípio da proporcionalidade.</w:t>
      </w:r>
    </w:p>
    <w:p w14:paraId="5AF72A43" w14:textId="5AF97E0F"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As penalidades serão obrigatoriamente registradas no </w:t>
      </w:r>
      <w:r w:rsidR="00027933" w:rsidRPr="00C47D4C">
        <w:rPr>
          <w:rFonts w:ascii="Arial" w:hAnsi="Arial" w:cs="Arial"/>
          <w:shd w:val="clear" w:color="auto" w:fill="FFFFFF"/>
        </w:rPr>
        <w:t>SICAF</w:t>
      </w:r>
      <w:r w:rsidRPr="00C47D4C">
        <w:rPr>
          <w:rFonts w:ascii="Arial" w:hAnsi="Arial" w:cs="Arial"/>
          <w:shd w:val="clear" w:color="auto" w:fill="FFFFFF"/>
        </w:rPr>
        <w:t>.</w:t>
      </w:r>
    </w:p>
    <w:p w14:paraId="571D2EB8" w14:textId="77777777"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As sanções por atos praticados no decorrer da contratação estão previstas no Termo de Referência.</w:t>
      </w:r>
    </w:p>
    <w:p w14:paraId="5BBB1977" w14:textId="2193D2F6" w:rsidR="00E62E09" w:rsidRPr="00C47D4C" w:rsidRDefault="00E84570" w:rsidP="00E62E09">
      <w:pPr>
        <w:pStyle w:val="Nivel01"/>
        <w:ind w:left="0" w:firstLine="0"/>
        <w:rPr>
          <w:rFonts w:ascii="Arial" w:hAnsi="Arial" w:cs="Arial"/>
          <w:i/>
        </w:rPr>
      </w:pPr>
      <w:r w:rsidRPr="00C47D4C">
        <w:rPr>
          <w:rFonts w:ascii="Arial" w:hAnsi="Arial" w:cs="Arial"/>
          <w:i/>
          <w:color w:val="auto"/>
          <w:sz w:val="24"/>
          <w:szCs w:val="24"/>
        </w:rPr>
        <w:t xml:space="preserve">DA FORMAÇÃO DO CADASTRO DE RESERVA </w:t>
      </w:r>
    </w:p>
    <w:p w14:paraId="33CCC32C" w14:textId="22C0A5FD" w:rsidR="00E84570" w:rsidRPr="00C47D4C" w:rsidRDefault="00E84570" w:rsidP="00024BCA">
      <w:pPr>
        <w:pStyle w:val="PargrafodaLista"/>
        <w:numPr>
          <w:ilvl w:val="1"/>
          <w:numId w:val="13"/>
        </w:numPr>
        <w:spacing w:before="120" w:after="120" w:line="276" w:lineRule="auto"/>
        <w:jc w:val="both"/>
        <w:rPr>
          <w:rFonts w:ascii="Arial" w:hAnsi="Arial" w:cs="Arial"/>
          <w:i/>
        </w:rPr>
      </w:pPr>
      <w:r w:rsidRPr="00C47D4C">
        <w:rPr>
          <w:rFonts w:ascii="Arial" w:hAnsi="Arial" w:cs="Arial"/>
          <w:i/>
        </w:rPr>
        <w:t>o encerramento da etapa competitiva, os licitantes poderão reduzir seus preços ao valor da proposta do licitante mais bem classificado.</w:t>
      </w:r>
    </w:p>
    <w:p w14:paraId="516839C3" w14:textId="77777777"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A apresentação de novas propostas na forma deste item não prejudicará o resultado do certame em relação ao licitante melhor classificado.</w:t>
      </w:r>
    </w:p>
    <w:p w14:paraId="267CD252" w14:textId="77777777"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Havendo um ou mais licitantes que aceitem cotar suas propostas em valor igual ao do licitante vencedor, estes serão classificados segundo a ordem da última proposta individual apresentada durante a fase competitiva.</w:t>
      </w:r>
    </w:p>
    <w:p w14:paraId="1D9D5D85" w14:textId="77777777"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14:paraId="391986F7" w14:textId="77777777" w:rsidR="00E84570" w:rsidRPr="00C47D4C" w:rsidRDefault="00E84570" w:rsidP="00E84570">
      <w:pPr>
        <w:spacing w:before="120" w:after="120" w:line="276" w:lineRule="auto"/>
        <w:jc w:val="both"/>
        <w:rPr>
          <w:rFonts w:ascii="Arial" w:hAnsi="Arial" w:cs="Arial"/>
          <w:color w:val="000000"/>
        </w:rPr>
      </w:pPr>
    </w:p>
    <w:p w14:paraId="442CDFA9" w14:textId="38B8DDBA" w:rsidR="00CA24FB" w:rsidRPr="00C47D4C" w:rsidRDefault="00CA24FB" w:rsidP="005E587B">
      <w:pPr>
        <w:pStyle w:val="Nivel01"/>
        <w:ind w:left="0" w:firstLine="0"/>
        <w:rPr>
          <w:rFonts w:ascii="Arial" w:hAnsi="Arial" w:cs="Arial"/>
          <w:sz w:val="24"/>
          <w:szCs w:val="24"/>
        </w:rPr>
      </w:pPr>
      <w:r w:rsidRPr="00C47D4C">
        <w:rPr>
          <w:rFonts w:ascii="Arial" w:hAnsi="Arial" w:cs="Arial"/>
          <w:sz w:val="24"/>
          <w:szCs w:val="24"/>
        </w:rPr>
        <w:t>DA IMPUGNAÇÃO AO EDITAL E DO PEDIDO DE ESCLARECIMENTO</w:t>
      </w:r>
    </w:p>
    <w:p w14:paraId="088D3183" w14:textId="61F44AA5" w:rsidR="00CA24FB" w:rsidRPr="00C47D4C" w:rsidRDefault="006E1B4C"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E62E09">
        <w:rPr>
          <w:rFonts w:ascii="Arial" w:hAnsi="Arial" w:cs="Arial"/>
        </w:rPr>
        <w:t xml:space="preserve">Até </w:t>
      </w:r>
      <w:r w:rsidRPr="00E62E09">
        <w:rPr>
          <w:rFonts w:ascii="Arial" w:hAnsi="Arial" w:cs="Arial"/>
          <w:color w:val="000000"/>
        </w:rPr>
        <w:t>03 (três)</w:t>
      </w:r>
      <w:r w:rsidR="000066C8" w:rsidRPr="00C47D4C">
        <w:rPr>
          <w:rFonts w:ascii="Arial" w:hAnsi="Arial" w:cs="Arial"/>
          <w:color w:val="000000"/>
        </w:rPr>
        <w:t xml:space="preserve"> dias</w:t>
      </w:r>
      <w:r w:rsidR="00CA24FB" w:rsidRPr="00C47D4C">
        <w:rPr>
          <w:rFonts w:ascii="Arial" w:hAnsi="Arial" w:cs="Arial"/>
          <w:color w:val="000000"/>
        </w:rPr>
        <w:t xml:space="preserve"> úteis antes da data designada para a abertura da sessão pública, qualquer pessoa poderá impugnar este Edital.</w:t>
      </w:r>
    </w:p>
    <w:p w14:paraId="2BB13446" w14:textId="130E8A45" w:rsidR="00CA24FB" w:rsidRPr="00E62E09" w:rsidRDefault="00CA24FB" w:rsidP="00024BCA">
      <w:pPr>
        <w:pStyle w:val="PargrafodaLista"/>
        <w:numPr>
          <w:ilvl w:val="1"/>
          <w:numId w:val="13"/>
        </w:numPr>
        <w:spacing w:before="120" w:after="120" w:line="276" w:lineRule="auto"/>
        <w:ind w:left="425" w:firstLine="0"/>
        <w:contextualSpacing w:val="0"/>
        <w:jc w:val="both"/>
        <w:rPr>
          <w:rFonts w:ascii="Arial" w:hAnsi="Arial" w:cs="Arial"/>
        </w:rPr>
      </w:pPr>
      <w:r w:rsidRPr="00C47D4C">
        <w:rPr>
          <w:rFonts w:ascii="Arial" w:hAnsi="Arial" w:cs="Arial"/>
          <w:color w:val="000000"/>
        </w:rPr>
        <w:t xml:space="preserve">A impugnação poderá ser realizada por forma eletrônica, pelo e-mail </w:t>
      </w:r>
      <w:hyperlink r:id="rId14" w:history="1">
        <w:r w:rsidR="00E62E09" w:rsidRPr="00390E4F">
          <w:rPr>
            <w:rStyle w:val="Hyperlink"/>
            <w:rFonts w:ascii="Arial" w:hAnsi="Arial" w:cs="Arial"/>
          </w:rPr>
          <w:t>licitacao@montecarlo.sc.gov.br</w:t>
        </w:r>
      </w:hyperlink>
      <w:r w:rsidRPr="00C47D4C">
        <w:rPr>
          <w:rFonts w:ascii="Arial" w:hAnsi="Arial" w:cs="Arial"/>
          <w:color w:val="FF0000"/>
        </w:rPr>
        <w:t>,</w:t>
      </w:r>
      <w:r w:rsidR="00E62E09">
        <w:rPr>
          <w:rFonts w:ascii="Arial" w:hAnsi="Arial" w:cs="Arial"/>
          <w:color w:val="000000"/>
        </w:rPr>
        <w:t xml:space="preserve"> </w:t>
      </w:r>
      <w:r w:rsidRPr="00C47D4C">
        <w:rPr>
          <w:rFonts w:ascii="Arial" w:hAnsi="Arial" w:cs="Arial"/>
          <w:color w:val="000000"/>
        </w:rPr>
        <w:t xml:space="preserve">ou por petição dirigida ou protocolada no endereço </w:t>
      </w:r>
      <w:r w:rsidR="00E62E09" w:rsidRPr="00E62E09">
        <w:rPr>
          <w:rFonts w:ascii="Arial" w:hAnsi="Arial" w:cs="Arial"/>
        </w:rPr>
        <w:t xml:space="preserve">Rod. SC 452, Km 24, 1551 no centro de Monte Carlo </w:t>
      </w:r>
      <w:r w:rsidR="00E62E09">
        <w:rPr>
          <w:rFonts w:ascii="Arial" w:hAnsi="Arial" w:cs="Arial"/>
        </w:rPr>
        <w:t>–</w:t>
      </w:r>
      <w:r w:rsidR="00E62E09" w:rsidRPr="00E62E09">
        <w:rPr>
          <w:rFonts w:ascii="Arial" w:hAnsi="Arial" w:cs="Arial"/>
        </w:rPr>
        <w:t xml:space="preserve"> SC</w:t>
      </w:r>
      <w:r w:rsidR="00E62E09">
        <w:rPr>
          <w:rFonts w:ascii="Arial" w:hAnsi="Arial" w:cs="Arial"/>
        </w:rPr>
        <w:t>.</w:t>
      </w:r>
    </w:p>
    <w:p w14:paraId="79D9F6C6" w14:textId="77777777" w:rsidR="006E1B4C" w:rsidRPr="00C47D4C" w:rsidRDefault="006E1B4C"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Caberá ao Pregoeiro, auxiliado pelos responsáveis pela elaboração deste Edital e seus anexos, decidir sobre a impugnação no prazo de até dois dias úteis contados da data de recebimento da impugnação.</w:t>
      </w:r>
    </w:p>
    <w:p w14:paraId="14B34F35" w14:textId="77777777"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Acolhida a impugnação, será definida e publicada nova data para a realização do certame.</w:t>
      </w:r>
    </w:p>
    <w:p w14:paraId="3DF2643E" w14:textId="7ABF5B8F"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Os pedidos de esclarecimentos referentes a este processo licitatório deverão ser enviados ao </w:t>
      </w:r>
      <w:r w:rsidR="00C6162E" w:rsidRPr="00C47D4C">
        <w:rPr>
          <w:rFonts w:ascii="Arial" w:hAnsi="Arial" w:cs="Arial"/>
          <w:color w:val="000000"/>
        </w:rPr>
        <w:t>Pregoeiro</w:t>
      </w:r>
      <w:r w:rsidRPr="00C47D4C">
        <w:rPr>
          <w:rFonts w:ascii="Arial" w:hAnsi="Arial" w:cs="Arial"/>
          <w:color w:val="000000"/>
        </w:rPr>
        <w:t xml:space="preserve">, </w:t>
      </w:r>
      <w:r w:rsidRPr="00E62E09">
        <w:rPr>
          <w:rFonts w:ascii="Arial" w:hAnsi="Arial" w:cs="Arial"/>
          <w:color w:val="000000"/>
        </w:rPr>
        <w:t>até 03 (três) dias úteis</w:t>
      </w:r>
      <w:r w:rsidRPr="00C47D4C">
        <w:rPr>
          <w:rFonts w:ascii="Arial" w:hAnsi="Arial" w:cs="Arial"/>
          <w:color w:val="000000"/>
        </w:rPr>
        <w:t xml:space="preserve"> anteriores à data designada para abertura da sessão pública, </w:t>
      </w:r>
      <w:r w:rsidRPr="00C47D4C">
        <w:rPr>
          <w:rFonts w:ascii="Arial" w:hAnsi="Arial" w:cs="Arial"/>
          <w:bCs/>
          <w:lang w:eastAsia="en-US"/>
        </w:rPr>
        <w:t>exclusivamente por meio eletrônico via internet, no endereço indicado no Edital.</w:t>
      </w:r>
    </w:p>
    <w:p w14:paraId="1F3368E2" w14:textId="77777777" w:rsidR="00383CAA" w:rsidRPr="00C47D4C" w:rsidRDefault="00383CAA"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 pregoeiro responderá aos pedidos de esclarecimentos no prazo de dois dias úteis, contado da data de recebimento do pedido, e poderá requisitar subsídios formais aos responsáveis pela elaboração do edital e dos anexos.</w:t>
      </w:r>
    </w:p>
    <w:p w14:paraId="16FC7D03" w14:textId="1A9A8063"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As impugnações e pedidos de esclarecimentos não suspendem os prazos previstos no certame.</w:t>
      </w:r>
    </w:p>
    <w:p w14:paraId="6B5AC600" w14:textId="77777777" w:rsidR="00383CAA" w:rsidRPr="00C47D4C" w:rsidRDefault="00383CAA" w:rsidP="00024BCA">
      <w:pPr>
        <w:numPr>
          <w:ilvl w:val="2"/>
          <w:numId w:val="13"/>
        </w:numPr>
        <w:spacing w:before="120" w:after="120" w:line="276" w:lineRule="auto"/>
        <w:jc w:val="both"/>
        <w:rPr>
          <w:rFonts w:ascii="Arial" w:hAnsi="Arial" w:cs="Arial"/>
          <w:color w:val="000000"/>
        </w:rPr>
      </w:pPr>
      <w:r w:rsidRPr="00C47D4C">
        <w:rPr>
          <w:rFonts w:ascii="Arial" w:hAnsi="Arial" w:cs="Arial"/>
          <w:color w:val="000000"/>
        </w:rPr>
        <w:t>A concessão de efeito suspensivo à impugnação é medida excepcional e deverá ser motivada pelo pregoeiro, nos autos do processo de licitação.</w:t>
      </w:r>
    </w:p>
    <w:p w14:paraId="2F1366E3" w14:textId="096AA997" w:rsidR="00383CAA" w:rsidRPr="00C47D4C" w:rsidRDefault="00383CAA"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As respostas aos pedidos de esclarecimentos serão divulgadas pelo sistema e vincularão os p</w:t>
      </w:r>
      <w:r w:rsidR="00E62E09">
        <w:rPr>
          <w:rFonts w:ascii="Arial" w:hAnsi="Arial" w:cs="Arial"/>
          <w:color w:val="000000"/>
        </w:rPr>
        <w:t>articipantes e a administração.</w:t>
      </w:r>
    </w:p>
    <w:p w14:paraId="1A5C5C1E" w14:textId="77777777" w:rsidR="00CA24FB" w:rsidRPr="00C47D4C" w:rsidRDefault="00CA24FB" w:rsidP="005E587B">
      <w:pPr>
        <w:pStyle w:val="Nivel01"/>
        <w:ind w:left="0" w:firstLine="0"/>
        <w:rPr>
          <w:rFonts w:ascii="Arial" w:hAnsi="Arial" w:cs="Arial"/>
          <w:sz w:val="24"/>
          <w:szCs w:val="24"/>
        </w:rPr>
      </w:pPr>
      <w:r w:rsidRPr="00C47D4C">
        <w:rPr>
          <w:rFonts w:ascii="Arial" w:hAnsi="Arial" w:cs="Arial"/>
          <w:sz w:val="24"/>
          <w:szCs w:val="24"/>
        </w:rPr>
        <w:t>DAS DISPOSIÇÕES GERAIS</w:t>
      </w:r>
    </w:p>
    <w:p w14:paraId="00CC4C6C" w14:textId="77777777" w:rsidR="00CC6F87" w:rsidRPr="00C47D4C" w:rsidRDefault="00CC6F87" w:rsidP="00CC6F87">
      <w:pPr>
        <w:rPr>
          <w:rFonts w:ascii="Arial" w:hAnsi="Arial" w:cs="Arial"/>
        </w:rPr>
      </w:pPr>
    </w:p>
    <w:p w14:paraId="1181F23A"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Da sessão pública do Pregão divulgar-se-á Ata no sistema eletrônico.</w:t>
      </w:r>
    </w:p>
    <w:p w14:paraId="4136622D"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14:paraId="5E6140A5"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Todas as referências de tempo no Edital, no aviso e durante a sessão pública observarão o horário de Brasília – DF.</w:t>
      </w:r>
    </w:p>
    <w:p w14:paraId="37612DAC" w14:textId="77777777" w:rsidR="00CC6F87" w:rsidRPr="00C47D4C" w:rsidRDefault="00CC6F87" w:rsidP="00024BCA">
      <w:pPr>
        <w:numPr>
          <w:ilvl w:val="1"/>
          <w:numId w:val="13"/>
        </w:numPr>
        <w:spacing w:before="120" w:after="120" w:line="276" w:lineRule="auto"/>
        <w:jc w:val="both"/>
        <w:rPr>
          <w:rFonts w:ascii="Arial" w:hAnsi="Arial" w:cs="Arial"/>
          <w:color w:val="000000" w:themeColor="text1"/>
        </w:rPr>
      </w:pPr>
      <w:r w:rsidRPr="00C47D4C">
        <w:rPr>
          <w:rFonts w:ascii="Arial" w:hAnsi="Arial" w:cs="Arial"/>
          <w:color w:val="000000" w:themeColor="text1"/>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621F61A"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A homologação do resultado desta licitação não implicará direito à contratação.</w:t>
      </w:r>
    </w:p>
    <w:p w14:paraId="7FEB1C62"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79ACCCBD"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Os licitantes assumem todos os custos de preparação e apresentação de suas propostas e a Administração não será, em nenhum caso, responsável por esses custos, independentemente da condução ou do resultado do processo licitatório.</w:t>
      </w:r>
    </w:p>
    <w:p w14:paraId="753779A6"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Na contagem dos prazos estabelecidos neste Edital e seus Anexos, excluir-se-á o dia do início e incluir-se-á o do vencimento. Só se iniciam e vencem os prazos em dias de expediente na Administração.</w:t>
      </w:r>
    </w:p>
    <w:p w14:paraId="6C42D368"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 desatendimento de exigências formais não essenciais não importará o afastamento do licitante, desde que seja possível o aproveitamento do ato, observados os princípios da isonomia e do interesse público.</w:t>
      </w:r>
    </w:p>
    <w:p w14:paraId="5AB53198"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Em caso de divergência entre disposições deste Edital e de seus anexos ou demais peças que compõem o processo, prevalecerá as deste Edital.</w:t>
      </w:r>
    </w:p>
    <w:p w14:paraId="743C74F3" w14:textId="637C672A"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O Edital está disponibilizado, na íntegra, no endereço eletrônico </w:t>
      </w:r>
      <w:r w:rsidR="0003010E" w:rsidRPr="00C47D4C">
        <w:rPr>
          <w:rFonts w:ascii="Arial" w:hAnsi="Arial" w:cs="Arial"/>
          <w:color w:val="000000"/>
        </w:rPr>
        <w:t>WWW.BLL.ORG.BR</w:t>
      </w:r>
      <w:r w:rsidRPr="00C47D4C">
        <w:rPr>
          <w:rFonts w:ascii="Arial" w:hAnsi="Arial" w:cs="Arial"/>
          <w:color w:val="000000"/>
        </w:rPr>
        <w:t>, nos dias úteis, mesmo endereço e período no qual os autos do processo administrativo permanecerão com vista franqueada aos interessados.</w:t>
      </w:r>
    </w:p>
    <w:p w14:paraId="4E5F7B39" w14:textId="77777777"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Integram este Edital, para todos os fins e efeitos, os seguintes anexos:</w:t>
      </w:r>
    </w:p>
    <w:p w14:paraId="0BBCBAD3" w14:textId="54D3039E" w:rsidR="00CA24FB" w:rsidRPr="00C47D4C" w:rsidRDefault="00CA24FB"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color w:val="000000"/>
        </w:rPr>
        <w:t xml:space="preserve"> ANEXO I - Termo de Referência</w:t>
      </w:r>
      <w:r w:rsidR="00681967" w:rsidRPr="00C47D4C">
        <w:rPr>
          <w:rFonts w:ascii="Arial" w:hAnsi="Arial" w:cs="Arial"/>
          <w:color w:val="000000"/>
        </w:rPr>
        <w:t>;</w:t>
      </w:r>
    </w:p>
    <w:p w14:paraId="48E299E2" w14:textId="5D45AB8C" w:rsidR="0006419C" w:rsidRPr="00C47D4C" w:rsidRDefault="0006419C" w:rsidP="00024BCA">
      <w:pPr>
        <w:numPr>
          <w:ilvl w:val="2"/>
          <w:numId w:val="13"/>
        </w:numPr>
        <w:spacing w:before="120" w:after="120" w:line="276" w:lineRule="auto"/>
        <w:jc w:val="both"/>
        <w:rPr>
          <w:rFonts w:ascii="Arial" w:hAnsi="Arial" w:cs="Arial"/>
          <w:color w:val="000000"/>
        </w:rPr>
      </w:pPr>
      <w:r w:rsidRPr="00C47D4C">
        <w:rPr>
          <w:rFonts w:ascii="Arial" w:hAnsi="Arial" w:cs="Arial"/>
          <w:color w:val="000000"/>
        </w:rPr>
        <w:t xml:space="preserve">ANEXO II – </w:t>
      </w:r>
      <w:r w:rsidR="00681967" w:rsidRPr="00C47D4C">
        <w:rPr>
          <w:rFonts w:ascii="Arial" w:hAnsi="Arial" w:cs="Arial"/>
          <w:color w:val="000000"/>
        </w:rPr>
        <w:t>Exigências para Habilitação;</w:t>
      </w:r>
    </w:p>
    <w:p w14:paraId="6257E3E7" w14:textId="4D361C9B" w:rsidR="00CA24FB" w:rsidRPr="00C47D4C" w:rsidRDefault="00CA24FB"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 xml:space="preserve"> ANEXO </w:t>
      </w:r>
      <w:r w:rsidR="00681967" w:rsidRPr="00C47D4C">
        <w:rPr>
          <w:rFonts w:ascii="Arial" w:hAnsi="Arial" w:cs="Arial"/>
          <w:bCs/>
          <w:iCs/>
          <w:color w:val="000000"/>
        </w:rPr>
        <w:t>I</w:t>
      </w:r>
      <w:r w:rsidRPr="00C47D4C">
        <w:rPr>
          <w:rFonts w:ascii="Arial" w:hAnsi="Arial" w:cs="Arial"/>
          <w:bCs/>
          <w:iCs/>
          <w:color w:val="000000"/>
        </w:rPr>
        <w:t xml:space="preserve">II – </w:t>
      </w:r>
      <w:r w:rsidR="00681967" w:rsidRPr="00C47D4C">
        <w:rPr>
          <w:rFonts w:ascii="Arial" w:hAnsi="Arial" w:cs="Arial"/>
          <w:bCs/>
          <w:iCs/>
          <w:color w:val="000000"/>
        </w:rPr>
        <w:t>Modelo de proposta;</w:t>
      </w:r>
    </w:p>
    <w:p w14:paraId="054904D1" w14:textId="7D3B7E47" w:rsidR="00681967" w:rsidRPr="00C47D4C" w:rsidRDefault="00681967"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 xml:space="preserve">ANEXO IV – Termo de Adesão </w:t>
      </w:r>
      <w:r w:rsidR="009A1CE9" w:rsidRPr="00C47D4C">
        <w:rPr>
          <w:rFonts w:ascii="Arial" w:hAnsi="Arial" w:cs="Arial"/>
          <w:bCs/>
          <w:iCs/>
          <w:color w:val="000000"/>
        </w:rPr>
        <w:t>–</w:t>
      </w:r>
      <w:r w:rsidRPr="00C47D4C">
        <w:rPr>
          <w:rFonts w:ascii="Arial" w:hAnsi="Arial" w:cs="Arial"/>
          <w:bCs/>
          <w:iCs/>
          <w:color w:val="000000"/>
        </w:rPr>
        <w:t xml:space="preserve"> BLL</w:t>
      </w:r>
    </w:p>
    <w:p w14:paraId="4AB5A217" w14:textId="727A684F"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 – Custo pela utilização do sistema;</w:t>
      </w:r>
    </w:p>
    <w:p w14:paraId="5D00977B" w14:textId="54C626DB"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 – Declaração Inidoneidade</w:t>
      </w:r>
    </w:p>
    <w:p w14:paraId="50CD9379" w14:textId="2AEC7B26"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VII – Declaração Habilitação</w:t>
      </w:r>
    </w:p>
    <w:p w14:paraId="4D3D1B53" w14:textId="42FF9A0C"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VIII – Declaração menor de idade;</w:t>
      </w:r>
    </w:p>
    <w:p w14:paraId="62C5932D" w14:textId="509B51B4"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IX – Declaração ME/EPP</w:t>
      </w:r>
    </w:p>
    <w:p w14:paraId="719A58CE" w14:textId="3FAB1DE2"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X – Declaração Responsabilidade</w:t>
      </w:r>
    </w:p>
    <w:p w14:paraId="22A64CA2" w14:textId="22928181"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XI – Declaração Vínculo</w:t>
      </w:r>
    </w:p>
    <w:p w14:paraId="44AC5700" w14:textId="55CCFC9A"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iCs/>
          <w:color w:val="000000"/>
        </w:rPr>
        <w:t>ANEXO XII – Minuta de Contrato</w:t>
      </w:r>
    </w:p>
    <w:p w14:paraId="3C7DBB83" w14:textId="77777777" w:rsidR="009A1CE9" w:rsidRPr="00C47D4C" w:rsidRDefault="009A1CE9" w:rsidP="009A1CE9">
      <w:pPr>
        <w:tabs>
          <w:tab w:val="left" w:pos="1440"/>
        </w:tabs>
        <w:autoSpaceDE w:val="0"/>
        <w:snapToGrid w:val="0"/>
        <w:spacing w:before="120" w:after="120" w:line="276" w:lineRule="auto"/>
        <w:ind w:left="1134"/>
        <w:jc w:val="both"/>
        <w:rPr>
          <w:rFonts w:ascii="Arial" w:hAnsi="Arial" w:cs="Arial"/>
          <w:i/>
          <w:iCs/>
          <w:color w:val="FF0000"/>
        </w:rPr>
      </w:pPr>
    </w:p>
    <w:p w14:paraId="7F0ECA1C" w14:textId="77777777" w:rsidR="00CA24FB" w:rsidRPr="00C47D4C" w:rsidRDefault="00CA24FB" w:rsidP="00235187">
      <w:pPr>
        <w:spacing w:before="240" w:after="240" w:line="276" w:lineRule="auto"/>
        <w:ind w:right="-15" w:firstLine="709"/>
        <w:jc w:val="both"/>
        <w:rPr>
          <w:rFonts w:ascii="Arial" w:hAnsi="Arial" w:cs="Arial"/>
          <w:iCs/>
          <w:color w:val="000000"/>
        </w:rPr>
      </w:pPr>
    </w:p>
    <w:p w14:paraId="756C87A2" w14:textId="013774A6" w:rsidR="00CA24FB" w:rsidRPr="00C47D4C" w:rsidRDefault="00E62E09" w:rsidP="00235187">
      <w:pPr>
        <w:spacing w:before="240" w:after="240" w:line="276" w:lineRule="auto"/>
        <w:ind w:left="360" w:right="-15" w:firstLine="709"/>
        <w:rPr>
          <w:rFonts w:ascii="Arial" w:hAnsi="Arial" w:cs="Arial"/>
          <w:color w:val="000000"/>
        </w:rPr>
      </w:pPr>
      <w:r>
        <w:rPr>
          <w:rFonts w:ascii="Arial" w:hAnsi="Arial" w:cs="Arial"/>
          <w:color w:val="000000"/>
        </w:rPr>
        <w:t>Monte Carlo</w:t>
      </w:r>
      <w:r w:rsidR="00CA24FB" w:rsidRPr="00C47D4C">
        <w:rPr>
          <w:rFonts w:ascii="Arial" w:hAnsi="Arial" w:cs="Arial"/>
          <w:color w:val="000000"/>
        </w:rPr>
        <w:t>,</w:t>
      </w:r>
      <w:r w:rsidR="0099297C">
        <w:rPr>
          <w:rFonts w:ascii="Arial" w:hAnsi="Arial" w:cs="Arial"/>
          <w:color w:val="000000"/>
        </w:rPr>
        <w:t xml:space="preserve"> </w:t>
      </w:r>
      <w:r w:rsidR="00C81EC8">
        <w:rPr>
          <w:rFonts w:ascii="Arial" w:hAnsi="Arial" w:cs="Arial"/>
          <w:color w:val="000000"/>
        </w:rPr>
        <w:t>23 de março</w:t>
      </w:r>
      <w:r w:rsidR="0015549B">
        <w:rPr>
          <w:rFonts w:ascii="Arial" w:hAnsi="Arial" w:cs="Arial"/>
          <w:color w:val="000000"/>
        </w:rPr>
        <w:t xml:space="preserve"> de 2021</w:t>
      </w:r>
    </w:p>
    <w:p w14:paraId="5F9C4E9B" w14:textId="77777777" w:rsidR="00CA24FB" w:rsidRPr="00C47D4C" w:rsidRDefault="00CA24FB" w:rsidP="00C81EC8">
      <w:pPr>
        <w:spacing w:before="240" w:after="240" w:line="276" w:lineRule="auto"/>
        <w:ind w:right="-15" w:firstLine="709"/>
        <w:jc w:val="center"/>
        <w:rPr>
          <w:rFonts w:ascii="Arial" w:hAnsi="Arial" w:cs="Arial"/>
          <w:color w:val="000000"/>
        </w:rPr>
      </w:pPr>
    </w:p>
    <w:p w14:paraId="0A807AC9" w14:textId="77F804CF" w:rsidR="00CA24FB" w:rsidRDefault="0015549B" w:rsidP="0015549B">
      <w:pPr>
        <w:spacing w:before="240" w:after="240" w:line="276" w:lineRule="auto"/>
        <w:ind w:firstLine="709"/>
        <w:rPr>
          <w:rFonts w:ascii="Arial" w:hAnsi="Arial" w:cs="Arial"/>
          <w:b/>
          <w:bCs/>
          <w:iCs/>
          <w:color w:val="000000"/>
        </w:rPr>
      </w:pPr>
      <w:r>
        <w:rPr>
          <w:rFonts w:ascii="Arial" w:hAnsi="Arial" w:cs="Arial"/>
          <w:b/>
          <w:bCs/>
          <w:iCs/>
          <w:color w:val="000000"/>
        </w:rPr>
        <w:t xml:space="preserve">                                      </w:t>
      </w:r>
      <w:r w:rsidR="00C81EC8">
        <w:rPr>
          <w:rFonts w:ascii="Arial" w:hAnsi="Arial" w:cs="Arial"/>
          <w:b/>
          <w:bCs/>
          <w:iCs/>
          <w:color w:val="000000"/>
        </w:rPr>
        <w:t>SONIA SALETE VEDOVATTO</w:t>
      </w:r>
    </w:p>
    <w:p w14:paraId="09109A7C" w14:textId="1AD8951D" w:rsidR="0015549B" w:rsidRPr="00C47D4C" w:rsidRDefault="00C81EC8" w:rsidP="00C81EC8">
      <w:pPr>
        <w:spacing w:before="240" w:after="240" w:line="276" w:lineRule="auto"/>
        <w:ind w:firstLine="709"/>
        <w:jc w:val="center"/>
        <w:rPr>
          <w:rFonts w:ascii="Arial" w:hAnsi="Arial" w:cs="Arial"/>
          <w:b/>
          <w:bCs/>
          <w:iCs/>
          <w:color w:val="000000"/>
        </w:rPr>
      </w:pPr>
      <w:r>
        <w:rPr>
          <w:rFonts w:ascii="Arial" w:hAnsi="Arial" w:cs="Arial"/>
          <w:b/>
          <w:bCs/>
          <w:iCs/>
          <w:color w:val="000000"/>
        </w:rPr>
        <w:t>Prefeita Municipal</w:t>
      </w:r>
    </w:p>
    <w:p w14:paraId="767490FB" w14:textId="70EAF4CD" w:rsidR="00681967" w:rsidRPr="00C47D4C" w:rsidRDefault="00681967" w:rsidP="00681967">
      <w:pPr>
        <w:spacing w:before="240" w:after="240" w:line="276" w:lineRule="auto"/>
        <w:ind w:firstLine="709"/>
        <w:jc w:val="center"/>
        <w:rPr>
          <w:rFonts w:ascii="Arial" w:hAnsi="Arial" w:cs="Arial"/>
          <w:b/>
          <w:bCs/>
          <w:iCs/>
          <w:color w:val="000000"/>
        </w:rPr>
      </w:pPr>
    </w:p>
    <w:p w14:paraId="00BE53FD" w14:textId="20A8B999" w:rsidR="00681967" w:rsidRPr="00C47D4C" w:rsidRDefault="00681967" w:rsidP="00681967">
      <w:pPr>
        <w:spacing w:before="240" w:after="240" w:line="276" w:lineRule="auto"/>
        <w:ind w:firstLine="709"/>
        <w:jc w:val="center"/>
        <w:rPr>
          <w:rFonts w:ascii="Arial" w:hAnsi="Arial" w:cs="Arial"/>
          <w:b/>
          <w:bCs/>
          <w:iCs/>
          <w:color w:val="000000"/>
        </w:rPr>
      </w:pPr>
    </w:p>
    <w:p w14:paraId="03E4EE44" w14:textId="009550DB" w:rsidR="00681967" w:rsidRDefault="00681967" w:rsidP="00681967">
      <w:pPr>
        <w:spacing w:before="240" w:after="240" w:line="276" w:lineRule="auto"/>
        <w:ind w:firstLine="709"/>
        <w:jc w:val="center"/>
        <w:rPr>
          <w:rFonts w:ascii="Arial" w:hAnsi="Arial" w:cs="Arial"/>
          <w:b/>
          <w:bCs/>
          <w:iCs/>
          <w:color w:val="000000"/>
        </w:rPr>
      </w:pPr>
    </w:p>
    <w:p w14:paraId="535C155B" w14:textId="77777777" w:rsidR="00BC41A5" w:rsidRDefault="00BC41A5" w:rsidP="00681967">
      <w:pPr>
        <w:spacing w:before="240" w:after="240" w:line="276" w:lineRule="auto"/>
        <w:ind w:firstLine="709"/>
        <w:jc w:val="center"/>
        <w:rPr>
          <w:rFonts w:ascii="Arial" w:hAnsi="Arial" w:cs="Arial"/>
          <w:b/>
          <w:bCs/>
          <w:iCs/>
          <w:color w:val="000000"/>
        </w:rPr>
      </w:pPr>
    </w:p>
    <w:p w14:paraId="0EAC1DC0" w14:textId="77777777" w:rsidR="00BC41A5" w:rsidRDefault="00BC41A5" w:rsidP="00681967">
      <w:pPr>
        <w:spacing w:before="240" w:after="240" w:line="276" w:lineRule="auto"/>
        <w:ind w:firstLine="709"/>
        <w:jc w:val="center"/>
        <w:rPr>
          <w:rFonts w:ascii="Arial" w:hAnsi="Arial" w:cs="Arial"/>
          <w:b/>
          <w:bCs/>
          <w:iCs/>
          <w:color w:val="000000"/>
        </w:rPr>
      </w:pPr>
    </w:p>
    <w:p w14:paraId="7BFE127B" w14:textId="77777777" w:rsidR="00BC41A5" w:rsidRDefault="00BC41A5" w:rsidP="00681967">
      <w:pPr>
        <w:spacing w:before="240" w:after="240" w:line="276" w:lineRule="auto"/>
        <w:ind w:firstLine="709"/>
        <w:jc w:val="center"/>
        <w:rPr>
          <w:rFonts w:ascii="Arial" w:hAnsi="Arial" w:cs="Arial"/>
          <w:b/>
          <w:bCs/>
          <w:iCs/>
          <w:color w:val="000000"/>
        </w:rPr>
      </w:pPr>
    </w:p>
    <w:p w14:paraId="5D1800AD" w14:textId="77777777" w:rsidR="00BC41A5" w:rsidRDefault="00BC41A5" w:rsidP="00681967">
      <w:pPr>
        <w:spacing w:before="240" w:after="240" w:line="276" w:lineRule="auto"/>
        <w:ind w:firstLine="709"/>
        <w:jc w:val="center"/>
        <w:rPr>
          <w:rFonts w:ascii="Arial" w:hAnsi="Arial" w:cs="Arial"/>
          <w:b/>
          <w:bCs/>
          <w:iCs/>
          <w:color w:val="000000"/>
        </w:rPr>
      </w:pPr>
    </w:p>
    <w:p w14:paraId="7CDEE0C2" w14:textId="77777777" w:rsidR="00BC41A5" w:rsidRDefault="00BC41A5" w:rsidP="00681967">
      <w:pPr>
        <w:spacing w:before="240" w:after="240" w:line="276" w:lineRule="auto"/>
        <w:ind w:firstLine="709"/>
        <w:jc w:val="center"/>
        <w:rPr>
          <w:rFonts w:ascii="Arial" w:hAnsi="Arial" w:cs="Arial"/>
          <w:b/>
          <w:bCs/>
          <w:iCs/>
          <w:color w:val="000000"/>
        </w:rPr>
      </w:pPr>
    </w:p>
    <w:p w14:paraId="0D61729B" w14:textId="77777777" w:rsidR="00BC41A5" w:rsidRDefault="00BC41A5" w:rsidP="00681967">
      <w:pPr>
        <w:spacing w:before="240" w:after="240" w:line="276" w:lineRule="auto"/>
        <w:ind w:firstLine="709"/>
        <w:jc w:val="center"/>
        <w:rPr>
          <w:rFonts w:ascii="Arial" w:hAnsi="Arial" w:cs="Arial"/>
          <w:b/>
          <w:bCs/>
          <w:iCs/>
          <w:color w:val="000000"/>
        </w:rPr>
      </w:pPr>
    </w:p>
    <w:p w14:paraId="6E766F29" w14:textId="77777777" w:rsidR="00BC41A5" w:rsidRDefault="00BC41A5" w:rsidP="00681967">
      <w:pPr>
        <w:spacing w:before="240" w:after="240" w:line="276" w:lineRule="auto"/>
        <w:ind w:firstLine="709"/>
        <w:jc w:val="center"/>
        <w:rPr>
          <w:rFonts w:ascii="Arial" w:hAnsi="Arial" w:cs="Arial"/>
          <w:b/>
          <w:bCs/>
          <w:iCs/>
          <w:color w:val="000000"/>
        </w:rPr>
      </w:pPr>
    </w:p>
    <w:p w14:paraId="50936357" w14:textId="77777777" w:rsidR="00BC41A5" w:rsidRDefault="00BC41A5" w:rsidP="00681967">
      <w:pPr>
        <w:spacing w:before="240" w:after="240" w:line="276" w:lineRule="auto"/>
        <w:ind w:firstLine="709"/>
        <w:jc w:val="center"/>
        <w:rPr>
          <w:rFonts w:ascii="Arial" w:hAnsi="Arial" w:cs="Arial"/>
          <w:b/>
          <w:bCs/>
          <w:iCs/>
          <w:color w:val="000000"/>
        </w:rPr>
      </w:pPr>
    </w:p>
    <w:p w14:paraId="4156ECBA" w14:textId="77777777" w:rsidR="00BC41A5" w:rsidRDefault="00BC41A5" w:rsidP="00681967">
      <w:pPr>
        <w:spacing w:before="240" w:after="240" w:line="276" w:lineRule="auto"/>
        <w:ind w:firstLine="709"/>
        <w:jc w:val="center"/>
        <w:rPr>
          <w:rFonts w:ascii="Arial" w:hAnsi="Arial" w:cs="Arial"/>
          <w:b/>
          <w:bCs/>
          <w:iCs/>
          <w:color w:val="000000"/>
        </w:rPr>
      </w:pPr>
    </w:p>
    <w:p w14:paraId="3EC47988" w14:textId="77777777" w:rsidR="00BC41A5" w:rsidRDefault="00BC41A5" w:rsidP="00681967">
      <w:pPr>
        <w:spacing w:before="240" w:after="240" w:line="276" w:lineRule="auto"/>
        <w:ind w:firstLine="709"/>
        <w:jc w:val="center"/>
        <w:rPr>
          <w:rFonts w:ascii="Arial" w:hAnsi="Arial" w:cs="Arial"/>
          <w:b/>
          <w:bCs/>
          <w:iCs/>
          <w:color w:val="000000"/>
        </w:rPr>
      </w:pPr>
    </w:p>
    <w:p w14:paraId="127727B5" w14:textId="77777777" w:rsidR="00BC41A5" w:rsidRDefault="00BC41A5" w:rsidP="00681967">
      <w:pPr>
        <w:spacing w:before="240" w:after="240" w:line="276" w:lineRule="auto"/>
        <w:ind w:firstLine="709"/>
        <w:jc w:val="center"/>
        <w:rPr>
          <w:rFonts w:ascii="Arial" w:hAnsi="Arial" w:cs="Arial"/>
          <w:b/>
          <w:bCs/>
          <w:iCs/>
          <w:color w:val="000000"/>
        </w:rPr>
      </w:pPr>
    </w:p>
    <w:p w14:paraId="003B014E" w14:textId="77777777" w:rsidR="00BC41A5" w:rsidRDefault="00BC41A5" w:rsidP="00681967">
      <w:pPr>
        <w:spacing w:before="240" w:after="240" w:line="276" w:lineRule="auto"/>
        <w:ind w:firstLine="709"/>
        <w:jc w:val="center"/>
        <w:rPr>
          <w:rFonts w:ascii="Arial" w:hAnsi="Arial" w:cs="Arial"/>
          <w:b/>
          <w:bCs/>
          <w:iCs/>
          <w:color w:val="000000"/>
        </w:rPr>
      </w:pPr>
    </w:p>
    <w:p w14:paraId="72ADC9CD" w14:textId="77777777" w:rsidR="00BC41A5" w:rsidRDefault="00BC41A5" w:rsidP="00681967">
      <w:pPr>
        <w:spacing w:before="240" w:after="240" w:line="276" w:lineRule="auto"/>
        <w:ind w:firstLine="709"/>
        <w:jc w:val="center"/>
        <w:rPr>
          <w:rFonts w:ascii="Arial" w:hAnsi="Arial" w:cs="Arial"/>
          <w:b/>
          <w:bCs/>
          <w:iCs/>
          <w:color w:val="000000"/>
        </w:rPr>
      </w:pPr>
    </w:p>
    <w:p w14:paraId="1023ADB8" w14:textId="77777777" w:rsidR="00BC41A5" w:rsidRDefault="00BC41A5" w:rsidP="00681967">
      <w:pPr>
        <w:spacing w:before="240" w:after="240" w:line="276" w:lineRule="auto"/>
        <w:ind w:firstLine="709"/>
        <w:jc w:val="center"/>
        <w:rPr>
          <w:rFonts w:ascii="Arial" w:hAnsi="Arial" w:cs="Arial"/>
          <w:b/>
          <w:bCs/>
          <w:iCs/>
          <w:color w:val="000000"/>
        </w:rPr>
      </w:pPr>
    </w:p>
    <w:p w14:paraId="43CC3174" w14:textId="77777777" w:rsidR="00BC41A5" w:rsidRDefault="00BC41A5" w:rsidP="00681967">
      <w:pPr>
        <w:spacing w:before="240" w:after="240" w:line="276" w:lineRule="auto"/>
        <w:ind w:firstLine="709"/>
        <w:jc w:val="center"/>
        <w:rPr>
          <w:rFonts w:ascii="Arial" w:hAnsi="Arial" w:cs="Arial"/>
          <w:b/>
          <w:bCs/>
          <w:iCs/>
          <w:color w:val="000000"/>
        </w:rPr>
      </w:pPr>
    </w:p>
    <w:p w14:paraId="0B91FF2B" w14:textId="77777777" w:rsidR="00BC41A5" w:rsidRPr="00C47D4C" w:rsidRDefault="00BC41A5" w:rsidP="00681967">
      <w:pPr>
        <w:spacing w:before="240" w:after="240" w:line="276" w:lineRule="auto"/>
        <w:ind w:firstLine="709"/>
        <w:jc w:val="center"/>
        <w:rPr>
          <w:rFonts w:ascii="Arial" w:hAnsi="Arial" w:cs="Arial"/>
          <w:b/>
          <w:bCs/>
          <w:iCs/>
          <w:color w:val="000000"/>
        </w:rPr>
      </w:pPr>
    </w:p>
    <w:p w14:paraId="4782BA24" w14:textId="77777777" w:rsidR="00C81EC8" w:rsidRPr="00BC41A5" w:rsidRDefault="00C81EC8" w:rsidP="00C81EC8">
      <w:pPr>
        <w:pStyle w:val="Ttulo1"/>
        <w:spacing w:before="83"/>
        <w:ind w:left="757" w:right="928"/>
        <w:jc w:val="center"/>
        <w:rPr>
          <w:rFonts w:ascii="Arial" w:hAnsi="Arial" w:cs="Arial"/>
          <w:sz w:val="24"/>
          <w:szCs w:val="24"/>
        </w:rPr>
      </w:pPr>
      <w:r w:rsidRPr="00BC41A5">
        <w:rPr>
          <w:rFonts w:ascii="Arial" w:hAnsi="Arial" w:cs="Arial"/>
          <w:sz w:val="24"/>
          <w:szCs w:val="24"/>
        </w:rPr>
        <w:t>ANEXO</w:t>
      </w:r>
      <w:r w:rsidRPr="00BC41A5">
        <w:rPr>
          <w:rFonts w:ascii="Arial" w:hAnsi="Arial" w:cs="Arial"/>
          <w:spacing w:val="-1"/>
          <w:sz w:val="24"/>
          <w:szCs w:val="24"/>
        </w:rPr>
        <w:t xml:space="preserve"> </w:t>
      </w:r>
      <w:r w:rsidRPr="00BC41A5">
        <w:rPr>
          <w:rFonts w:ascii="Arial" w:hAnsi="Arial" w:cs="Arial"/>
          <w:sz w:val="24"/>
          <w:szCs w:val="24"/>
        </w:rPr>
        <w:t>I</w:t>
      </w:r>
    </w:p>
    <w:p w14:paraId="3929C1C6" w14:textId="77777777" w:rsidR="00BC41A5" w:rsidRPr="00BC41A5" w:rsidRDefault="00BC41A5" w:rsidP="00C81EC8">
      <w:pPr>
        <w:spacing w:before="2"/>
        <w:ind w:left="3101" w:right="2987"/>
        <w:jc w:val="center"/>
        <w:rPr>
          <w:rFonts w:ascii="Arial" w:hAnsi="Arial" w:cs="Arial"/>
          <w:b/>
          <w:spacing w:val="-59"/>
        </w:rPr>
      </w:pPr>
      <w:r w:rsidRPr="00BC41A5">
        <w:rPr>
          <w:rFonts w:ascii="Arial" w:hAnsi="Arial" w:cs="Arial"/>
          <w:b/>
        </w:rPr>
        <w:t>PROCESSO LICITATÓRIO Nº 30</w:t>
      </w:r>
      <w:r w:rsidR="00C81EC8" w:rsidRPr="00BC41A5">
        <w:rPr>
          <w:rFonts w:ascii="Arial" w:hAnsi="Arial" w:cs="Arial"/>
          <w:b/>
        </w:rPr>
        <w:t>/2020</w:t>
      </w:r>
      <w:r w:rsidRPr="00BC41A5">
        <w:rPr>
          <w:rFonts w:ascii="Arial" w:hAnsi="Arial" w:cs="Arial"/>
          <w:b/>
          <w:spacing w:val="-59"/>
        </w:rPr>
        <w:t>1</w:t>
      </w:r>
    </w:p>
    <w:p w14:paraId="7D2BD141" w14:textId="58982A03" w:rsidR="00C81EC8" w:rsidRPr="00BC41A5" w:rsidRDefault="00C81EC8" w:rsidP="00C81EC8">
      <w:pPr>
        <w:spacing w:before="2"/>
        <w:ind w:left="3101" w:right="2987"/>
        <w:jc w:val="center"/>
        <w:rPr>
          <w:rFonts w:ascii="Arial" w:hAnsi="Arial" w:cs="Arial"/>
          <w:b/>
        </w:rPr>
      </w:pPr>
      <w:r w:rsidRPr="00BC41A5">
        <w:rPr>
          <w:rFonts w:ascii="Arial" w:hAnsi="Arial" w:cs="Arial"/>
          <w:b/>
        </w:rPr>
        <w:t>PREGÃO</w:t>
      </w:r>
      <w:r w:rsidRPr="00BC41A5">
        <w:rPr>
          <w:rFonts w:ascii="Arial" w:hAnsi="Arial" w:cs="Arial"/>
          <w:b/>
          <w:spacing w:val="-1"/>
        </w:rPr>
        <w:t xml:space="preserve"> </w:t>
      </w:r>
      <w:r w:rsidRPr="00BC41A5">
        <w:rPr>
          <w:rFonts w:ascii="Arial" w:hAnsi="Arial" w:cs="Arial"/>
          <w:b/>
        </w:rPr>
        <w:t>ELETRÔNICO Nº</w:t>
      </w:r>
      <w:r w:rsidRPr="00BC41A5">
        <w:rPr>
          <w:rFonts w:ascii="Arial" w:hAnsi="Arial" w:cs="Arial"/>
          <w:b/>
          <w:spacing w:val="1"/>
        </w:rPr>
        <w:t xml:space="preserve"> </w:t>
      </w:r>
      <w:r w:rsidR="00BC41A5" w:rsidRPr="00BC41A5">
        <w:rPr>
          <w:rFonts w:ascii="Arial" w:hAnsi="Arial" w:cs="Arial"/>
          <w:b/>
        </w:rPr>
        <w:t>23</w:t>
      </w:r>
      <w:r w:rsidRPr="00BC41A5">
        <w:rPr>
          <w:rFonts w:ascii="Arial" w:hAnsi="Arial" w:cs="Arial"/>
          <w:b/>
        </w:rPr>
        <w:t>/202</w:t>
      </w:r>
      <w:r w:rsidR="00BC41A5" w:rsidRPr="00BC41A5">
        <w:rPr>
          <w:rFonts w:ascii="Arial" w:hAnsi="Arial" w:cs="Arial"/>
          <w:b/>
        </w:rPr>
        <w:t>1</w:t>
      </w:r>
    </w:p>
    <w:p w14:paraId="150793F7" w14:textId="77777777" w:rsidR="00C81EC8" w:rsidRPr="00BC41A5" w:rsidRDefault="00C81EC8" w:rsidP="00C81EC8">
      <w:pPr>
        <w:pStyle w:val="Corpodetexto"/>
        <w:spacing w:before="10"/>
        <w:rPr>
          <w:rFonts w:ascii="Arial" w:hAnsi="Arial" w:cs="Arial"/>
          <w:b/>
        </w:rPr>
      </w:pPr>
    </w:p>
    <w:p w14:paraId="5EC42D31" w14:textId="77777777" w:rsidR="00C81EC8" w:rsidRPr="00BC41A5" w:rsidRDefault="00C81EC8" w:rsidP="00C81EC8">
      <w:pPr>
        <w:pStyle w:val="Ttulo1"/>
        <w:spacing w:before="1"/>
        <w:ind w:left="757" w:right="652"/>
        <w:jc w:val="center"/>
        <w:rPr>
          <w:rFonts w:ascii="Arial" w:hAnsi="Arial" w:cs="Arial"/>
          <w:sz w:val="24"/>
          <w:szCs w:val="24"/>
        </w:rPr>
      </w:pPr>
      <w:r w:rsidRPr="00BC41A5">
        <w:rPr>
          <w:rFonts w:ascii="Arial" w:hAnsi="Arial" w:cs="Arial"/>
          <w:sz w:val="24"/>
          <w:szCs w:val="24"/>
        </w:rPr>
        <w:t>TERMO</w:t>
      </w:r>
      <w:r w:rsidRPr="00BC41A5">
        <w:rPr>
          <w:rFonts w:ascii="Arial" w:hAnsi="Arial" w:cs="Arial"/>
          <w:spacing w:val="-3"/>
          <w:sz w:val="24"/>
          <w:szCs w:val="24"/>
        </w:rPr>
        <w:t xml:space="preserve"> </w:t>
      </w:r>
      <w:r w:rsidRPr="00BC41A5">
        <w:rPr>
          <w:rFonts w:ascii="Arial" w:hAnsi="Arial" w:cs="Arial"/>
          <w:sz w:val="24"/>
          <w:szCs w:val="24"/>
        </w:rPr>
        <w:t>DE</w:t>
      </w:r>
      <w:r w:rsidRPr="00BC41A5">
        <w:rPr>
          <w:rFonts w:ascii="Arial" w:hAnsi="Arial" w:cs="Arial"/>
          <w:spacing w:val="-2"/>
          <w:sz w:val="24"/>
          <w:szCs w:val="24"/>
        </w:rPr>
        <w:t xml:space="preserve"> </w:t>
      </w:r>
      <w:r w:rsidRPr="00BC41A5">
        <w:rPr>
          <w:rFonts w:ascii="Arial" w:hAnsi="Arial" w:cs="Arial"/>
          <w:sz w:val="24"/>
          <w:szCs w:val="24"/>
        </w:rPr>
        <w:t>REFERÊNCIA</w:t>
      </w:r>
    </w:p>
    <w:p w14:paraId="27068F10" w14:textId="77777777" w:rsidR="00C81EC8" w:rsidRPr="00BC41A5" w:rsidRDefault="00C81EC8" w:rsidP="00C81EC8">
      <w:pPr>
        <w:pStyle w:val="Corpodetexto"/>
        <w:rPr>
          <w:rFonts w:ascii="Arial" w:hAnsi="Arial" w:cs="Arial"/>
          <w:b/>
        </w:rPr>
      </w:pPr>
    </w:p>
    <w:p w14:paraId="41AB1F9F" w14:textId="77777777" w:rsidR="00C81EC8" w:rsidRPr="00BC41A5" w:rsidRDefault="00C81EC8" w:rsidP="00C81EC8">
      <w:pPr>
        <w:spacing w:line="252" w:lineRule="exact"/>
        <w:ind w:left="218"/>
        <w:jc w:val="both"/>
        <w:rPr>
          <w:rFonts w:ascii="Arial" w:hAnsi="Arial" w:cs="Arial"/>
          <w:b/>
        </w:rPr>
      </w:pPr>
      <w:r w:rsidRPr="00BC41A5">
        <w:rPr>
          <w:rFonts w:ascii="Arial" w:hAnsi="Arial" w:cs="Arial"/>
          <w:b/>
          <w:u w:val="thick"/>
        </w:rPr>
        <w:t>1-</w:t>
      </w:r>
      <w:r w:rsidRPr="00BC41A5">
        <w:rPr>
          <w:rFonts w:ascii="Arial" w:hAnsi="Arial" w:cs="Arial"/>
          <w:b/>
          <w:spacing w:val="-4"/>
          <w:u w:val="thick"/>
        </w:rPr>
        <w:t xml:space="preserve"> </w:t>
      </w:r>
      <w:r w:rsidRPr="00BC41A5">
        <w:rPr>
          <w:rFonts w:ascii="Arial" w:hAnsi="Arial" w:cs="Arial"/>
          <w:b/>
          <w:u w:val="thick"/>
        </w:rPr>
        <w:t>OBJETO, ESPECIFICAÇÃO</w:t>
      </w:r>
      <w:r w:rsidRPr="00BC41A5">
        <w:rPr>
          <w:rFonts w:ascii="Arial" w:hAnsi="Arial" w:cs="Arial"/>
          <w:b/>
          <w:spacing w:val="-3"/>
          <w:u w:val="thick"/>
        </w:rPr>
        <w:t xml:space="preserve"> </w:t>
      </w:r>
      <w:r w:rsidRPr="00BC41A5">
        <w:rPr>
          <w:rFonts w:ascii="Arial" w:hAnsi="Arial" w:cs="Arial"/>
          <w:b/>
          <w:u w:val="thick"/>
        </w:rPr>
        <w:t>DOS</w:t>
      </w:r>
      <w:r w:rsidRPr="00BC41A5">
        <w:rPr>
          <w:rFonts w:ascii="Arial" w:hAnsi="Arial" w:cs="Arial"/>
          <w:b/>
          <w:spacing w:val="-3"/>
          <w:u w:val="thick"/>
        </w:rPr>
        <w:t xml:space="preserve"> </w:t>
      </w:r>
      <w:r w:rsidRPr="00BC41A5">
        <w:rPr>
          <w:rFonts w:ascii="Arial" w:hAnsi="Arial" w:cs="Arial"/>
          <w:b/>
          <w:u w:val="thick"/>
        </w:rPr>
        <w:t>PRODUTOS</w:t>
      </w:r>
      <w:r w:rsidRPr="00BC41A5">
        <w:rPr>
          <w:rFonts w:ascii="Arial" w:hAnsi="Arial" w:cs="Arial"/>
          <w:b/>
          <w:spacing w:val="-2"/>
          <w:u w:val="thick"/>
        </w:rPr>
        <w:t xml:space="preserve"> </w:t>
      </w:r>
      <w:r w:rsidRPr="00BC41A5">
        <w:rPr>
          <w:rFonts w:ascii="Arial" w:hAnsi="Arial" w:cs="Arial"/>
          <w:b/>
          <w:u w:val="thick"/>
        </w:rPr>
        <w:t>E</w:t>
      </w:r>
      <w:r w:rsidRPr="00BC41A5">
        <w:rPr>
          <w:rFonts w:ascii="Arial" w:hAnsi="Arial" w:cs="Arial"/>
          <w:b/>
          <w:spacing w:val="-2"/>
          <w:u w:val="thick"/>
        </w:rPr>
        <w:t xml:space="preserve"> </w:t>
      </w:r>
      <w:r w:rsidRPr="00BC41A5">
        <w:rPr>
          <w:rFonts w:ascii="Arial" w:hAnsi="Arial" w:cs="Arial"/>
          <w:b/>
          <w:u w:val="thick"/>
        </w:rPr>
        <w:t>QUANTITATIVO</w:t>
      </w:r>
      <w:r w:rsidRPr="00BC41A5">
        <w:rPr>
          <w:rFonts w:ascii="Arial" w:hAnsi="Arial" w:cs="Arial"/>
          <w:b/>
          <w:spacing w:val="-4"/>
          <w:u w:val="thick"/>
        </w:rPr>
        <w:t xml:space="preserve"> </w:t>
      </w:r>
      <w:r w:rsidRPr="00BC41A5">
        <w:rPr>
          <w:rFonts w:ascii="Arial" w:hAnsi="Arial" w:cs="Arial"/>
          <w:b/>
          <w:u w:val="thick"/>
        </w:rPr>
        <w:t>ESTIMADO</w:t>
      </w:r>
    </w:p>
    <w:p w14:paraId="5CE8E330" w14:textId="0CEC35EE" w:rsidR="00C81EC8" w:rsidRPr="00BC41A5" w:rsidRDefault="00C81EC8" w:rsidP="00C81EC8">
      <w:pPr>
        <w:pStyle w:val="Ttulo1"/>
        <w:ind w:left="218" w:right="388"/>
        <w:jc w:val="both"/>
        <w:rPr>
          <w:rFonts w:ascii="Arial" w:hAnsi="Arial" w:cs="Arial"/>
          <w:color w:val="auto"/>
          <w:sz w:val="24"/>
          <w:szCs w:val="24"/>
        </w:rPr>
      </w:pPr>
      <w:r w:rsidRPr="00BC41A5">
        <w:rPr>
          <w:rFonts w:ascii="Arial" w:hAnsi="Arial" w:cs="Arial"/>
          <w:color w:val="auto"/>
          <w:sz w:val="24"/>
          <w:szCs w:val="24"/>
        </w:rPr>
        <w:t>REGISTRO</w:t>
      </w:r>
      <w:r w:rsidRPr="00BC41A5">
        <w:rPr>
          <w:rFonts w:ascii="Arial" w:hAnsi="Arial" w:cs="Arial"/>
          <w:color w:val="auto"/>
          <w:spacing w:val="1"/>
          <w:sz w:val="24"/>
          <w:szCs w:val="24"/>
        </w:rPr>
        <w:t xml:space="preserve"> </w:t>
      </w:r>
      <w:r w:rsidRPr="00BC41A5">
        <w:rPr>
          <w:rFonts w:ascii="Arial" w:hAnsi="Arial" w:cs="Arial"/>
          <w:color w:val="auto"/>
          <w:sz w:val="24"/>
          <w:szCs w:val="24"/>
        </w:rPr>
        <w:t>DE</w:t>
      </w:r>
      <w:r w:rsidRPr="00BC41A5">
        <w:rPr>
          <w:rFonts w:ascii="Arial" w:hAnsi="Arial" w:cs="Arial"/>
          <w:color w:val="auto"/>
          <w:spacing w:val="1"/>
          <w:sz w:val="24"/>
          <w:szCs w:val="24"/>
        </w:rPr>
        <w:t xml:space="preserve"> </w:t>
      </w:r>
      <w:r w:rsidRPr="00BC41A5">
        <w:rPr>
          <w:rFonts w:ascii="Arial" w:hAnsi="Arial" w:cs="Arial"/>
          <w:color w:val="auto"/>
          <w:sz w:val="24"/>
          <w:szCs w:val="24"/>
        </w:rPr>
        <w:t>PREÇOS</w:t>
      </w:r>
      <w:r w:rsidRPr="00BC41A5">
        <w:rPr>
          <w:rFonts w:ascii="Arial" w:hAnsi="Arial" w:cs="Arial"/>
          <w:color w:val="auto"/>
          <w:spacing w:val="1"/>
          <w:sz w:val="24"/>
          <w:szCs w:val="24"/>
        </w:rPr>
        <w:t xml:space="preserve"> </w:t>
      </w:r>
      <w:r w:rsidRPr="00BC41A5">
        <w:rPr>
          <w:rFonts w:ascii="Arial" w:hAnsi="Arial" w:cs="Arial"/>
          <w:color w:val="auto"/>
          <w:sz w:val="24"/>
          <w:szCs w:val="24"/>
        </w:rPr>
        <w:t>PARA</w:t>
      </w:r>
      <w:r w:rsidRPr="00BC41A5">
        <w:rPr>
          <w:rFonts w:ascii="Arial" w:hAnsi="Arial" w:cs="Arial"/>
          <w:color w:val="auto"/>
          <w:spacing w:val="1"/>
          <w:sz w:val="24"/>
          <w:szCs w:val="24"/>
        </w:rPr>
        <w:t xml:space="preserve"> </w:t>
      </w:r>
      <w:r w:rsidRPr="00BC41A5">
        <w:rPr>
          <w:rFonts w:ascii="Arial" w:hAnsi="Arial" w:cs="Arial"/>
          <w:color w:val="auto"/>
          <w:sz w:val="24"/>
          <w:szCs w:val="24"/>
        </w:rPr>
        <w:t>A</w:t>
      </w:r>
      <w:r w:rsidRPr="00BC41A5">
        <w:rPr>
          <w:rFonts w:ascii="Arial" w:hAnsi="Arial" w:cs="Arial"/>
          <w:color w:val="auto"/>
          <w:spacing w:val="1"/>
          <w:sz w:val="24"/>
          <w:szCs w:val="24"/>
        </w:rPr>
        <w:t xml:space="preserve"> </w:t>
      </w:r>
      <w:r w:rsidRPr="00BC41A5">
        <w:rPr>
          <w:rFonts w:ascii="Arial" w:hAnsi="Arial" w:cs="Arial"/>
          <w:color w:val="auto"/>
          <w:sz w:val="24"/>
          <w:szCs w:val="24"/>
        </w:rPr>
        <w:t>AQUISIÇÃO</w:t>
      </w:r>
      <w:r w:rsidRPr="00BC41A5">
        <w:rPr>
          <w:rFonts w:ascii="Arial" w:hAnsi="Arial" w:cs="Arial"/>
          <w:color w:val="auto"/>
          <w:spacing w:val="1"/>
          <w:sz w:val="24"/>
          <w:szCs w:val="24"/>
        </w:rPr>
        <w:t xml:space="preserve"> </w:t>
      </w:r>
      <w:r w:rsidRPr="00BC41A5">
        <w:rPr>
          <w:rFonts w:ascii="Arial" w:hAnsi="Arial" w:cs="Arial"/>
          <w:color w:val="auto"/>
          <w:sz w:val="24"/>
          <w:szCs w:val="24"/>
        </w:rPr>
        <w:t>DE</w:t>
      </w:r>
      <w:r w:rsidRPr="00BC41A5">
        <w:rPr>
          <w:rFonts w:ascii="Arial" w:hAnsi="Arial" w:cs="Arial"/>
          <w:color w:val="auto"/>
          <w:spacing w:val="1"/>
          <w:sz w:val="24"/>
          <w:szCs w:val="24"/>
        </w:rPr>
        <w:t xml:space="preserve"> </w:t>
      </w:r>
      <w:r w:rsidRPr="00BC41A5">
        <w:rPr>
          <w:rFonts w:ascii="Arial" w:hAnsi="Arial" w:cs="Arial"/>
          <w:color w:val="auto"/>
          <w:sz w:val="24"/>
          <w:szCs w:val="24"/>
        </w:rPr>
        <w:t>MATERIAIS</w:t>
      </w:r>
      <w:r w:rsidRPr="00BC41A5">
        <w:rPr>
          <w:rFonts w:ascii="Arial" w:hAnsi="Arial" w:cs="Arial"/>
          <w:color w:val="auto"/>
          <w:spacing w:val="1"/>
          <w:sz w:val="24"/>
          <w:szCs w:val="24"/>
        </w:rPr>
        <w:t xml:space="preserve"> </w:t>
      </w:r>
      <w:r w:rsidRPr="00BC41A5">
        <w:rPr>
          <w:rFonts w:ascii="Arial" w:hAnsi="Arial" w:cs="Arial"/>
          <w:color w:val="auto"/>
          <w:sz w:val="24"/>
          <w:szCs w:val="24"/>
        </w:rPr>
        <w:t>DE</w:t>
      </w:r>
      <w:r w:rsidRPr="00BC41A5">
        <w:rPr>
          <w:rFonts w:ascii="Arial" w:hAnsi="Arial" w:cs="Arial"/>
          <w:color w:val="auto"/>
          <w:spacing w:val="1"/>
          <w:sz w:val="24"/>
          <w:szCs w:val="24"/>
        </w:rPr>
        <w:t xml:space="preserve"> </w:t>
      </w:r>
      <w:r w:rsidRPr="00BC41A5">
        <w:rPr>
          <w:rFonts w:ascii="Arial" w:hAnsi="Arial" w:cs="Arial"/>
          <w:color w:val="auto"/>
          <w:sz w:val="24"/>
          <w:szCs w:val="24"/>
        </w:rPr>
        <w:t>CONSTRUÇÃO,</w:t>
      </w:r>
      <w:r w:rsidRPr="00BC41A5">
        <w:rPr>
          <w:rFonts w:ascii="Arial" w:hAnsi="Arial" w:cs="Arial"/>
          <w:color w:val="auto"/>
          <w:spacing w:val="1"/>
          <w:sz w:val="24"/>
          <w:szCs w:val="24"/>
        </w:rPr>
        <w:t xml:space="preserve"> </w:t>
      </w:r>
      <w:r w:rsidRPr="00BC41A5">
        <w:rPr>
          <w:rFonts w:ascii="Arial" w:hAnsi="Arial" w:cs="Arial"/>
          <w:color w:val="auto"/>
          <w:sz w:val="24"/>
          <w:szCs w:val="24"/>
        </w:rPr>
        <w:t>HIDRÁULICOS E SANITÁRIOS, ESQUADRIAS, VIDROS E ACESSÓRIOS, CONSTANTES NO SISTEMA NACIONAL DE PESQUISA DE CUSTOS E</w:t>
      </w:r>
      <w:r w:rsidRPr="00BC41A5">
        <w:rPr>
          <w:rFonts w:ascii="Arial" w:hAnsi="Arial" w:cs="Arial"/>
          <w:color w:val="auto"/>
          <w:spacing w:val="1"/>
          <w:sz w:val="24"/>
          <w:szCs w:val="24"/>
        </w:rPr>
        <w:t xml:space="preserve"> </w:t>
      </w:r>
      <w:r w:rsidRPr="00BC41A5">
        <w:rPr>
          <w:rFonts w:ascii="Arial" w:hAnsi="Arial" w:cs="Arial"/>
          <w:color w:val="auto"/>
          <w:sz w:val="24"/>
          <w:szCs w:val="24"/>
        </w:rPr>
        <w:t>ÍNDICES</w:t>
      </w:r>
      <w:r w:rsidRPr="00BC41A5">
        <w:rPr>
          <w:rFonts w:ascii="Arial" w:hAnsi="Arial" w:cs="Arial"/>
          <w:color w:val="auto"/>
          <w:spacing w:val="1"/>
          <w:sz w:val="24"/>
          <w:szCs w:val="24"/>
        </w:rPr>
        <w:t xml:space="preserve"> </w:t>
      </w:r>
      <w:r w:rsidRPr="00BC41A5">
        <w:rPr>
          <w:rFonts w:ascii="Arial" w:hAnsi="Arial" w:cs="Arial"/>
          <w:color w:val="auto"/>
          <w:sz w:val="24"/>
          <w:szCs w:val="24"/>
        </w:rPr>
        <w:t>DE</w:t>
      </w:r>
      <w:r w:rsidRPr="00BC41A5">
        <w:rPr>
          <w:rFonts w:ascii="Arial" w:hAnsi="Arial" w:cs="Arial"/>
          <w:color w:val="auto"/>
          <w:spacing w:val="1"/>
          <w:sz w:val="24"/>
          <w:szCs w:val="24"/>
        </w:rPr>
        <w:t xml:space="preserve"> </w:t>
      </w:r>
      <w:r w:rsidRPr="00BC41A5">
        <w:rPr>
          <w:rFonts w:ascii="Arial" w:hAnsi="Arial" w:cs="Arial"/>
          <w:color w:val="auto"/>
          <w:sz w:val="24"/>
          <w:szCs w:val="24"/>
        </w:rPr>
        <w:t>CONTRUÇÃO</w:t>
      </w:r>
      <w:r w:rsidRPr="00BC41A5">
        <w:rPr>
          <w:rFonts w:ascii="Arial" w:hAnsi="Arial" w:cs="Arial"/>
          <w:color w:val="auto"/>
          <w:spacing w:val="1"/>
          <w:sz w:val="24"/>
          <w:szCs w:val="24"/>
        </w:rPr>
        <w:t xml:space="preserve"> </w:t>
      </w:r>
      <w:r w:rsidRPr="00BC41A5">
        <w:rPr>
          <w:rFonts w:ascii="Arial" w:hAnsi="Arial" w:cs="Arial"/>
          <w:color w:val="auto"/>
          <w:sz w:val="24"/>
          <w:szCs w:val="24"/>
        </w:rPr>
        <w:t>CIVIL</w:t>
      </w:r>
      <w:r w:rsidRPr="00BC41A5">
        <w:rPr>
          <w:rFonts w:ascii="Arial" w:hAnsi="Arial" w:cs="Arial"/>
          <w:color w:val="auto"/>
          <w:spacing w:val="1"/>
          <w:sz w:val="24"/>
          <w:szCs w:val="24"/>
        </w:rPr>
        <w:t xml:space="preserve"> </w:t>
      </w:r>
      <w:r w:rsidRPr="00BC41A5">
        <w:rPr>
          <w:rFonts w:ascii="Arial" w:hAnsi="Arial" w:cs="Arial"/>
          <w:color w:val="auto"/>
          <w:sz w:val="24"/>
          <w:szCs w:val="24"/>
        </w:rPr>
        <w:t>-</w:t>
      </w:r>
      <w:r w:rsidRPr="00BC41A5">
        <w:rPr>
          <w:rFonts w:ascii="Arial" w:hAnsi="Arial" w:cs="Arial"/>
          <w:color w:val="auto"/>
          <w:spacing w:val="1"/>
          <w:sz w:val="24"/>
          <w:szCs w:val="24"/>
        </w:rPr>
        <w:t xml:space="preserve"> </w:t>
      </w:r>
      <w:r w:rsidRPr="00BC41A5">
        <w:rPr>
          <w:rFonts w:ascii="Arial" w:hAnsi="Arial" w:cs="Arial"/>
          <w:color w:val="auto"/>
          <w:sz w:val="24"/>
          <w:szCs w:val="24"/>
        </w:rPr>
        <w:t>SINAPI,</w:t>
      </w:r>
      <w:r w:rsidRPr="00BC41A5">
        <w:rPr>
          <w:rFonts w:ascii="Arial" w:hAnsi="Arial" w:cs="Arial"/>
          <w:color w:val="auto"/>
          <w:spacing w:val="1"/>
          <w:sz w:val="24"/>
          <w:szCs w:val="24"/>
        </w:rPr>
        <w:t xml:space="preserve"> </w:t>
      </w:r>
      <w:r w:rsidRPr="00BC41A5">
        <w:rPr>
          <w:rFonts w:ascii="Arial" w:hAnsi="Arial" w:cs="Arial"/>
          <w:color w:val="auto"/>
          <w:sz w:val="24"/>
          <w:szCs w:val="24"/>
        </w:rPr>
        <w:t>PARA</w:t>
      </w:r>
      <w:r w:rsidRPr="00BC41A5">
        <w:rPr>
          <w:rFonts w:ascii="Arial" w:hAnsi="Arial" w:cs="Arial"/>
          <w:color w:val="auto"/>
          <w:spacing w:val="1"/>
          <w:sz w:val="24"/>
          <w:szCs w:val="24"/>
        </w:rPr>
        <w:t xml:space="preserve"> </w:t>
      </w:r>
      <w:r w:rsidRPr="00BC41A5">
        <w:rPr>
          <w:rFonts w:ascii="Arial" w:hAnsi="Arial" w:cs="Arial"/>
          <w:color w:val="auto"/>
          <w:sz w:val="24"/>
          <w:szCs w:val="24"/>
        </w:rPr>
        <w:t>ATENDER</w:t>
      </w:r>
      <w:r w:rsidRPr="00BC41A5">
        <w:rPr>
          <w:rFonts w:ascii="Arial" w:hAnsi="Arial" w:cs="Arial"/>
          <w:color w:val="auto"/>
          <w:spacing w:val="1"/>
          <w:sz w:val="24"/>
          <w:szCs w:val="24"/>
        </w:rPr>
        <w:t xml:space="preserve"> </w:t>
      </w:r>
      <w:r w:rsidRPr="00BC41A5">
        <w:rPr>
          <w:rFonts w:ascii="Arial" w:hAnsi="Arial" w:cs="Arial"/>
          <w:color w:val="auto"/>
          <w:sz w:val="24"/>
          <w:szCs w:val="24"/>
        </w:rPr>
        <w:t>AS</w:t>
      </w:r>
      <w:r w:rsidRPr="00BC41A5">
        <w:rPr>
          <w:rFonts w:ascii="Arial" w:hAnsi="Arial" w:cs="Arial"/>
          <w:color w:val="auto"/>
          <w:spacing w:val="1"/>
          <w:sz w:val="24"/>
          <w:szCs w:val="24"/>
        </w:rPr>
        <w:t xml:space="preserve"> </w:t>
      </w:r>
      <w:r w:rsidRPr="00BC41A5">
        <w:rPr>
          <w:rFonts w:ascii="Arial" w:hAnsi="Arial" w:cs="Arial"/>
          <w:color w:val="auto"/>
          <w:sz w:val="24"/>
          <w:szCs w:val="24"/>
        </w:rPr>
        <w:t>SECRETARIAS,</w:t>
      </w:r>
      <w:r w:rsidRPr="00BC41A5">
        <w:rPr>
          <w:rFonts w:ascii="Arial" w:hAnsi="Arial" w:cs="Arial"/>
          <w:color w:val="auto"/>
          <w:spacing w:val="-59"/>
          <w:sz w:val="24"/>
          <w:szCs w:val="24"/>
        </w:rPr>
        <w:t xml:space="preserve"> </w:t>
      </w:r>
      <w:r w:rsidRPr="00BC41A5">
        <w:rPr>
          <w:rFonts w:ascii="Arial" w:hAnsi="Arial" w:cs="Arial"/>
          <w:color w:val="auto"/>
          <w:sz w:val="24"/>
          <w:szCs w:val="24"/>
        </w:rPr>
        <w:t>AUTARQUIAS</w:t>
      </w:r>
      <w:r w:rsidRPr="00BC41A5">
        <w:rPr>
          <w:rFonts w:ascii="Arial" w:hAnsi="Arial" w:cs="Arial"/>
          <w:color w:val="auto"/>
          <w:spacing w:val="1"/>
          <w:sz w:val="24"/>
          <w:szCs w:val="24"/>
        </w:rPr>
        <w:t xml:space="preserve"> </w:t>
      </w:r>
      <w:r w:rsidRPr="00BC41A5">
        <w:rPr>
          <w:rFonts w:ascii="Arial" w:hAnsi="Arial" w:cs="Arial"/>
          <w:color w:val="auto"/>
          <w:sz w:val="24"/>
          <w:szCs w:val="24"/>
        </w:rPr>
        <w:t>E</w:t>
      </w:r>
      <w:r w:rsidRPr="00BC41A5">
        <w:rPr>
          <w:rFonts w:ascii="Arial" w:hAnsi="Arial" w:cs="Arial"/>
          <w:color w:val="auto"/>
          <w:spacing w:val="1"/>
          <w:sz w:val="24"/>
          <w:szCs w:val="24"/>
        </w:rPr>
        <w:t xml:space="preserve"> </w:t>
      </w:r>
      <w:r w:rsidRPr="00BC41A5">
        <w:rPr>
          <w:rFonts w:ascii="Arial" w:hAnsi="Arial" w:cs="Arial"/>
          <w:color w:val="auto"/>
          <w:sz w:val="24"/>
          <w:szCs w:val="24"/>
        </w:rPr>
        <w:t>FUNDOS</w:t>
      </w:r>
      <w:r w:rsidRPr="00BC41A5">
        <w:rPr>
          <w:rFonts w:ascii="Arial" w:hAnsi="Arial" w:cs="Arial"/>
          <w:color w:val="auto"/>
          <w:spacing w:val="1"/>
          <w:sz w:val="24"/>
          <w:szCs w:val="24"/>
        </w:rPr>
        <w:t xml:space="preserve"> </w:t>
      </w:r>
      <w:r w:rsidRPr="00BC41A5">
        <w:rPr>
          <w:rFonts w:ascii="Arial" w:hAnsi="Arial" w:cs="Arial"/>
          <w:color w:val="auto"/>
          <w:sz w:val="24"/>
          <w:szCs w:val="24"/>
        </w:rPr>
        <w:t>DO</w:t>
      </w:r>
      <w:r w:rsidRPr="00BC41A5">
        <w:rPr>
          <w:rFonts w:ascii="Arial" w:hAnsi="Arial" w:cs="Arial"/>
          <w:color w:val="auto"/>
          <w:spacing w:val="1"/>
          <w:sz w:val="24"/>
          <w:szCs w:val="24"/>
        </w:rPr>
        <w:t xml:space="preserve"> </w:t>
      </w:r>
      <w:r w:rsidRPr="00BC41A5">
        <w:rPr>
          <w:rFonts w:ascii="Arial" w:hAnsi="Arial" w:cs="Arial"/>
          <w:color w:val="auto"/>
          <w:sz w:val="24"/>
          <w:szCs w:val="24"/>
        </w:rPr>
        <w:t>MUNICÍPIO</w:t>
      </w:r>
      <w:r w:rsidRPr="00BC41A5">
        <w:rPr>
          <w:rFonts w:ascii="Arial" w:hAnsi="Arial" w:cs="Arial"/>
          <w:color w:val="auto"/>
          <w:spacing w:val="1"/>
          <w:sz w:val="24"/>
          <w:szCs w:val="24"/>
        </w:rPr>
        <w:t xml:space="preserve"> </w:t>
      </w:r>
      <w:r w:rsidRPr="00BC41A5">
        <w:rPr>
          <w:rFonts w:ascii="Arial" w:hAnsi="Arial" w:cs="Arial"/>
          <w:color w:val="auto"/>
          <w:sz w:val="24"/>
          <w:szCs w:val="24"/>
        </w:rPr>
        <w:t>DE</w:t>
      </w:r>
      <w:r w:rsidRPr="00BC41A5">
        <w:rPr>
          <w:rFonts w:ascii="Arial" w:hAnsi="Arial" w:cs="Arial"/>
          <w:color w:val="auto"/>
          <w:spacing w:val="1"/>
          <w:sz w:val="24"/>
          <w:szCs w:val="24"/>
        </w:rPr>
        <w:t xml:space="preserve"> </w:t>
      </w:r>
      <w:r w:rsidRPr="00BC41A5">
        <w:rPr>
          <w:rFonts w:ascii="Arial" w:hAnsi="Arial" w:cs="Arial"/>
          <w:color w:val="auto"/>
          <w:sz w:val="24"/>
          <w:szCs w:val="24"/>
        </w:rPr>
        <w:t>CAÇADOR/SC,</w:t>
      </w:r>
      <w:r w:rsidRPr="00BC41A5">
        <w:rPr>
          <w:rFonts w:ascii="Arial" w:hAnsi="Arial" w:cs="Arial"/>
          <w:color w:val="auto"/>
          <w:spacing w:val="1"/>
          <w:sz w:val="24"/>
          <w:szCs w:val="24"/>
        </w:rPr>
        <w:t xml:space="preserve"> </w:t>
      </w:r>
      <w:r w:rsidRPr="00BC41A5">
        <w:rPr>
          <w:rFonts w:ascii="Arial" w:hAnsi="Arial" w:cs="Arial"/>
          <w:color w:val="auto"/>
          <w:sz w:val="24"/>
          <w:szCs w:val="24"/>
        </w:rPr>
        <w:t>E</w:t>
      </w:r>
      <w:r w:rsidRPr="00BC41A5">
        <w:rPr>
          <w:rFonts w:ascii="Arial" w:hAnsi="Arial" w:cs="Arial"/>
          <w:color w:val="auto"/>
          <w:spacing w:val="1"/>
          <w:sz w:val="24"/>
          <w:szCs w:val="24"/>
        </w:rPr>
        <w:t xml:space="preserve"> </w:t>
      </w:r>
      <w:r w:rsidRPr="00BC41A5">
        <w:rPr>
          <w:rFonts w:ascii="Arial" w:hAnsi="Arial" w:cs="Arial"/>
          <w:color w:val="auto"/>
          <w:sz w:val="24"/>
          <w:szCs w:val="24"/>
        </w:rPr>
        <w:t>AOS</w:t>
      </w:r>
      <w:r w:rsidRPr="00BC41A5">
        <w:rPr>
          <w:rFonts w:ascii="Arial" w:hAnsi="Arial" w:cs="Arial"/>
          <w:color w:val="auto"/>
          <w:spacing w:val="1"/>
          <w:sz w:val="24"/>
          <w:szCs w:val="24"/>
        </w:rPr>
        <w:t xml:space="preserve"> </w:t>
      </w:r>
      <w:r w:rsidRPr="00BC41A5">
        <w:rPr>
          <w:rFonts w:ascii="Arial" w:hAnsi="Arial" w:cs="Arial"/>
          <w:color w:val="auto"/>
          <w:sz w:val="24"/>
          <w:szCs w:val="24"/>
        </w:rPr>
        <w:t>ÓRGÃOS</w:t>
      </w:r>
      <w:r w:rsidRPr="00BC41A5">
        <w:rPr>
          <w:rFonts w:ascii="Arial" w:hAnsi="Arial" w:cs="Arial"/>
          <w:color w:val="auto"/>
          <w:spacing w:val="1"/>
          <w:sz w:val="24"/>
          <w:szCs w:val="24"/>
        </w:rPr>
        <w:t xml:space="preserve"> </w:t>
      </w:r>
      <w:r w:rsidRPr="00BC41A5">
        <w:rPr>
          <w:rFonts w:ascii="Arial" w:hAnsi="Arial" w:cs="Arial"/>
          <w:color w:val="auto"/>
          <w:sz w:val="24"/>
          <w:szCs w:val="24"/>
        </w:rPr>
        <w:t>CONVENIADOS.</w:t>
      </w:r>
    </w:p>
    <w:p w14:paraId="6D608CC4" w14:textId="77777777" w:rsidR="00C81EC8" w:rsidRPr="00BC41A5" w:rsidRDefault="00C81EC8" w:rsidP="00C81EC8">
      <w:pPr>
        <w:pStyle w:val="Corpodetexto"/>
        <w:rPr>
          <w:rFonts w:ascii="Arial" w:hAnsi="Arial" w:cs="Arial"/>
          <w:b/>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5231"/>
        <w:gridCol w:w="1923"/>
        <w:gridCol w:w="1462"/>
      </w:tblGrid>
      <w:tr w:rsidR="00C81EC8" w:rsidRPr="00BC41A5" w14:paraId="3127EC0B" w14:textId="77777777" w:rsidTr="00F61B7A">
        <w:trPr>
          <w:trHeight w:val="505"/>
        </w:trPr>
        <w:tc>
          <w:tcPr>
            <w:tcW w:w="742" w:type="dxa"/>
            <w:shd w:val="clear" w:color="auto" w:fill="D9D9D9"/>
          </w:tcPr>
          <w:p w14:paraId="2C051D5C" w14:textId="77777777" w:rsidR="00C81EC8" w:rsidRPr="00BC41A5" w:rsidRDefault="00C81EC8" w:rsidP="00F61B7A">
            <w:pPr>
              <w:pStyle w:val="TableParagraph"/>
              <w:spacing w:before="127"/>
              <w:ind w:left="88" w:right="78"/>
              <w:rPr>
                <w:b/>
                <w:sz w:val="24"/>
                <w:szCs w:val="24"/>
              </w:rPr>
            </w:pPr>
            <w:r w:rsidRPr="00BC41A5">
              <w:rPr>
                <w:b/>
                <w:color w:val="000009"/>
                <w:sz w:val="24"/>
                <w:szCs w:val="24"/>
              </w:rPr>
              <w:t>ITEM</w:t>
            </w:r>
          </w:p>
        </w:tc>
        <w:tc>
          <w:tcPr>
            <w:tcW w:w="5231" w:type="dxa"/>
            <w:shd w:val="clear" w:color="auto" w:fill="D9D9D9"/>
          </w:tcPr>
          <w:p w14:paraId="5B442A76" w14:textId="77777777" w:rsidR="00C81EC8" w:rsidRPr="00BC41A5" w:rsidRDefault="00C81EC8" w:rsidP="00F61B7A">
            <w:pPr>
              <w:pStyle w:val="TableParagraph"/>
              <w:spacing w:before="127"/>
              <w:ind w:left="1918" w:right="1942"/>
              <w:rPr>
                <w:b/>
                <w:sz w:val="24"/>
                <w:szCs w:val="24"/>
              </w:rPr>
            </w:pPr>
            <w:r w:rsidRPr="00BC41A5">
              <w:rPr>
                <w:b/>
                <w:color w:val="000009"/>
                <w:sz w:val="24"/>
                <w:szCs w:val="24"/>
              </w:rPr>
              <w:t>DESCRIÇÃO</w:t>
            </w:r>
          </w:p>
        </w:tc>
        <w:tc>
          <w:tcPr>
            <w:tcW w:w="1923" w:type="dxa"/>
            <w:shd w:val="clear" w:color="auto" w:fill="D9D9D9"/>
          </w:tcPr>
          <w:p w14:paraId="611DDB1D" w14:textId="77777777" w:rsidR="00C81EC8" w:rsidRPr="00BC41A5" w:rsidRDefault="00C81EC8" w:rsidP="00F61B7A">
            <w:pPr>
              <w:pStyle w:val="TableParagraph"/>
              <w:spacing w:line="252" w:lineRule="exact"/>
              <w:ind w:left="133" w:right="121" w:firstLine="439"/>
              <w:rPr>
                <w:b/>
                <w:sz w:val="24"/>
                <w:szCs w:val="24"/>
              </w:rPr>
            </w:pPr>
            <w:r w:rsidRPr="00BC41A5">
              <w:rPr>
                <w:b/>
                <w:color w:val="000009"/>
                <w:sz w:val="24"/>
                <w:szCs w:val="24"/>
              </w:rPr>
              <w:t>VALOR</w:t>
            </w:r>
            <w:r w:rsidRPr="00BC41A5">
              <w:rPr>
                <w:b/>
                <w:color w:val="000009"/>
                <w:spacing w:val="1"/>
                <w:sz w:val="24"/>
                <w:szCs w:val="24"/>
              </w:rPr>
              <w:t xml:space="preserve"> </w:t>
            </w:r>
            <w:r w:rsidRPr="00BC41A5">
              <w:rPr>
                <w:b/>
                <w:color w:val="000009"/>
                <w:sz w:val="24"/>
                <w:szCs w:val="24"/>
              </w:rPr>
              <w:t>ESTIMADO</w:t>
            </w:r>
            <w:r w:rsidRPr="00BC41A5">
              <w:rPr>
                <w:b/>
                <w:color w:val="000009"/>
                <w:spacing w:val="-11"/>
                <w:sz w:val="24"/>
                <w:szCs w:val="24"/>
              </w:rPr>
              <w:t xml:space="preserve"> </w:t>
            </w:r>
            <w:r w:rsidRPr="00BC41A5">
              <w:rPr>
                <w:b/>
                <w:color w:val="000009"/>
                <w:sz w:val="24"/>
                <w:szCs w:val="24"/>
              </w:rPr>
              <w:t>(R$)</w:t>
            </w:r>
          </w:p>
        </w:tc>
        <w:tc>
          <w:tcPr>
            <w:tcW w:w="1462" w:type="dxa"/>
            <w:shd w:val="clear" w:color="auto" w:fill="D9D9D9"/>
          </w:tcPr>
          <w:p w14:paraId="516BD71A" w14:textId="77777777" w:rsidR="00C81EC8" w:rsidRPr="00BC41A5" w:rsidRDefault="00C81EC8" w:rsidP="00F61B7A">
            <w:pPr>
              <w:pStyle w:val="TableParagraph"/>
              <w:spacing w:line="252" w:lineRule="exact"/>
              <w:ind w:left="320" w:right="79" w:hanging="214"/>
              <w:rPr>
                <w:b/>
                <w:sz w:val="24"/>
                <w:szCs w:val="24"/>
              </w:rPr>
            </w:pPr>
            <w:r w:rsidRPr="00BC41A5">
              <w:rPr>
                <w:b/>
                <w:color w:val="000009"/>
                <w:sz w:val="24"/>
                <w:szCs w:val="24"/>
              </w:rPr>
              <w:t>DESCONTO</w:t>
            </w:r>
            <w:r w:rsidRPr="00BC41A5">
              <w:rPr>
                <w:b/>
                <w:color w:val="000009"/>
                <w:spacing w:val="-59"/>
                <w:sz w:val="24"/>
                <w:szCs w:val="24"/>
              </w:rPr>
              <w:t xml:space="preserve"> </w:t>
            </w:r>
            <w:r w:rsidRPr="00BC41A5">
              <w:rPr>
                <w:b/>
                <w:color w:val="000009"/>
                <w:sz w:val="24"/>
                <w:szCs w:val="24"/>
              </w:rPr>
              <w:t>MÍNIMO</w:t>
            </w:r>
          </w:p>
        </w:tc>
      </w:tr>
      <w:tr w:rsidR="00C81EC8" w:rsidRPr="00BC41A5" w14:paraId="7837960C" w14:textId="77777777" w:rsidTr="00F61B7A">
        <w:trPr>
          <w:trHeight w:val="1310"/>
        </w:trPr>
        <w:tc>
          <w:tcPr>
            <w:tcW w:w="742" w:type="dxa"/>
          </w:tcPr>
          <w:p w14:paraId="6397358A" w14:textId="77777777" w:rsidR="00C81EC8" w:rsidRPr="00BC41A5" w:rsidRDefault="00C81EC8" w:rsidP="00F61B7A">
            <w:pPr>
              <w:pStyle w:val="TableParagraph"/>
              <w:rPr>
                <w:b/>
                <w:sz w:val="24"/>
                <w:szCs w:val="24"/>
              </w:rPr>
            </w:pPr>
          </w:p>
          <w:p w14:paraId="3AEDDD47" w14:textId="77777777" w:rsidR="00C81EC8" w:rsidRPr="00BC41A5" w:rsidRDefault="00C81EC8" w:rsidP="00F61B7A">
            <w:pPr>
              <w:pStyle w:val="TableParagraph"/>
              <w:spacing w:before="10"/>
              <w:rPr>
                <w:b/>
                <w:sz w:val="24"/>
                <w:szCs w:val="24"/>
              </w:rPr>
            </w:pPr>
          </w:p>
          <w:p w14:paraId="524EC715" w14:textId="77777777" w:rsidR="00C81EC8" w:rsidRPr="00BC41A5" w:rsidRDefault="00C81EC8" w:rsidP="00F61B7A">
            <w:pPr>
              <w:pStyle w:val="TableParagraph"/>
              <w:ind w:left="88" w:right="43"/>
              <w:rPr>
                <w:sz w:val="24"/>
                <w:szCs w:val="24"/>
              </w:rPr>
            </w:pPr>
            <w:r w:rsidRPr="00BC41A5">
              <w:rPr>
                <w:color w:val="000009"/>
                <w:sz w:val="24"/>
                <w:szCs w:val="24"/>
              </w:rPr>
              <w:t>01</w:t>
            </w:r>
          </w:p>
        </w:tc>
        <w:tc>
          <w:tcPr>
            <w:tcW w:w="5231" w:type="dxa"/>
          </w:tcPr>
          <w:p w14:paraId="333845C0" w14:textId="77777777" w:rsidR="00C81EC8" w:rsidRPr="00BC41A5" w:rsidRDefault="00C81EC8" w:rsidP="00F61B7A">
            <w:pPr>
              <w:pStyle w:val="TableParagraph"/>
              <w:ind w:left="107" w:right="97"/>
              <w:jc w:val="both"/>
              <w:rPr>
                <w:sz w:val="24"/>
                <w:szCs w:val="24"/>
              </w:rPr>
            </w:pPr>
            <w:r w:rsidRPr="00BC41A5">
              <w:rPr>
                <w:color w:val="000009"/>
                <w:sz w:val="24"/>
                <w:szCs w:val="24"/>
              </w:rPr>
              <w:t>Fornecimento</w:t>
            </w:r>
            <w:r w:rsidRPr="00BC41A5">
              <w:rPr>
                <w:color w:val="000009"/>
                <w:spacing w:val="1"/>
                <w:sz w:val="24"/>
                <w:szCs w:val="24"/>
              </w:rPr>
              <w:t xml:space="preserve"> </w:t>
            </w:r>
            <w:r w:rsidRPr="00BC41A5">
              <w:rPr>
                <w:color w:val="000009"/>
                <w:sz w:val="24"/>
                <w:szCs w:val="24"/>
              </w:rPr>
              <w:t>de</w:t>
            </w:r>
            <w:r w:rsidRPr="00BC41A5">
              <w:rPr>
                <w:color w:val="000009"/>
                <w:spacing w:val="1"/>
                <w:sz w:val="24"/>
                <w:szCs w:val="24"/>
              </w:rPr>
              <w:t xml:space="preserve"> </w:t>
            </w:r>
            <w:r w:rsidRPr="00BC41A5">
              <w:rPr>
                <w:color w:val="000009"/>
                <w:sz w:val="24"/>
                <w:szCs w:val="24"/>
              </w:rPr>
              <w:t>insumos</w:t>
            </w:r>
            <w:r w:rsidRPr="00BC41A5">
              <w:rPr>
                <w:color w:val="000009"/>
                <w:spacing w:val="1"/>
                <w:sz w:val="24"/>
                <w:szCs w:val="24"/>
              </w:rPr>
              <w:t xml:space="preserve"> </w:t>
            </w:r>
            <w:r w:rsidRPr="00BC41A5">
              <w:rPr>
                <w:color w:val="000009"/>
                <w:sz w:val="24"/>
                <w:szCs w:val="24"/>
              </w:rPr>
              <w:t>–</w:t>
            </w:r>
            <w:r w:rsidRPr="00BC41A5">
              <w:rPr>
                <w:color w:val="000009"/>
                <w:spacing w:val="1"/>
                <w:sz w:val="24"/>
                <w:szCs w:val="24"/>
              </w:rPr>
              <w:t xml:space="preserve"> </w:t>
            </w:r>
            <w:r w:rsidRPr="00BC41A5">
              <w:rPr>
                <w:color w:val="000009"/>
                <w:sz w:val="24"/>
                <w:szCs w:val="24"/>
              </w:rPr>
              <w:t>materiais</w:t>
            </w:r>
            <w:r w:rsidRPr="00BC41A5">
              <w:rPr>
                <w:color w:val="000009"/>
                <w:spacing w:val="1"/>
                <w:sz w:val="24"/>
                <w:szCs w:val="24"/>
              </w:rPr>
              <w:t xml:space="preserve"> </w:t>
            </w:r>
            <w:r w:rsidRPr="00BC41A5">
              <w:rPr>
                <w:color w:val="000009"/>
                <w:sz w:val="24"/>
                <w:szCs w:val="24"/>
              </w:rPr>
              <w:t>de</w:t>
            </w:r>
            <w:r w:rsidRPr="00BC41A5">
              <w:rPr>
                <w:color w:val="000009"/>
                <w:spacing w:val="1"/>
                <w:sz w:val="24"/>
                <w:szCs w:val="24"/>
              </w:rPr>
              <w:t xml:space="preserve"> </w:t>
            </w:r>
            <w:r w:rsidRPr="00BC41A5">
              <w:rPr>
                <w:color w:val="000009"/>
                <w:sz w:val="24"/>
                <w:szCs w:val="24"/>
              </w:rPr>
              <w:t>construção</w:t>
            </w:r>
            <w:r w:rsidRPr="00BC41A5">
              <w:rPr>
                <w:color w:val="000009"/>
                <w:spacing w:val="1"/>
                <w:sz w:val="24"/>
                <w:szCs w:val="24"/>
              </w:rPr>
              <w:t xml:space="preserve"> </w:t>
            </w:r>
            <w:r w:rsidRPr="00BC41A5">
              <w:rPr>
                <w:color w:val="000009"/>
                <w:sz w:val="24"/>
                <w:szCs w:val="24"/>
              </w:rPr>
              <w:t>em</w:t>
            </w:r>
            <w:r w:rsidRPr="00BC41A5">
              <w:rPr>
                <w:color w:val="000009"/>
                <w:spacing w:val="1"/>
                <w:sz w:val="24"/>
                <w:szCs w:val="24"/>
              </w:rPr>
              <w:t xml:space="preserve"> </w:t>
            </w:r>
            <w:r w:rsidRPr="00BC41A5">
              <w:rPr>
                <w:color w:val="000009"/>
                <w:sz w:val="24"/>
                <w:szCs w:val="24"/>
              </w:rPr>
              <w:t>geral,</w:t>
            </w:r>
            <w:r w:rsidRPr="00BC41A5">
              <w:rPr>
                <w:color w:val="000009"/>
                <w:spacing w:val="1"/>
                <w:sz w:val="24"/>
                <w:szCs w:val="24"/>
              </w:rPr>
              <w:t xml:space="preserve"> </w:t>
            </w:r>
            <w:r w:rsidRPr="00BC41A5">
              <w:rPr>
                <w:color w:val="000009"/>
                <w:sz w:val="24"/>
                <w:szCs w:val="24"/>
              </w:rPr>
              <w:t>hidráulicos,</w:t>
            </w:r>
            <w:r w:rsidRPr="00BC41A5">
              <w:rPr>
                <w:color w:val="000009"/>
                <w:spacing w:val="1"/>
                <w:sz w:val="24"/>
                <w:szCs w:val="24"/>
              </w:rPr>
              <w:t xml:space="preserve"> </w:t>
            </w:r>
            <w:r w:rsidRPr="00BC41A5">
              <w:rPr>
                <w:color w:val="000009"/>
                <w:sz w:val="24"/>
                <w:szCs w:val="24"/>
              </w:rPr>
              <w:t>sanitários</w:t>
            </w:r>
            <w:r w:rsidRPr="00BC41A5">
              <w:rPr>
                <w:color w:val="000009"/>
                <w:spacing w:val="1"/>
                <w:sz w:val="24"/>
                <w:szCs w:val="24"/>
              </w:rPr>
              <w:t xml:space="preserve"> </w:t>
            </w:r>
            <w:r w:rsidRPr="00BC41A5">
              <w:rPr>
                <w:color w:val="000009"/>
                <w:sz w:val="24"/>
                <w:szCs w:val="24"/>
              </w:rPr>
              <w:t>e</w:t>
            </w:r>
            <w:r w:rsidRPr="00BC41A5">
              <w:rPr>
                <w:color w:val="000009"/>
                <w:spacing w:val="1"/>
                <w:sz w:val="24"/>
                <w:szCs w:val="24"/>
              </w:rPr>
              <w:t xml:space="preserve"> </w:t>
            </w:r>
            <w:r w:rsidRPr="00BC41A5">
              <w:rPr>
                <w:color w:val="000009"/>
                <w:sz w:val="24"/>
                <w:szCs w:val="24"/>
              </w:rPr>
              <w:t>correlatos na forma estabelecida em planilhas de</w:t>
            </w:r>
            <w:r w:rsidRPr="00BC41A5">
              <w:rPr>
                <w:color w:val="000009"/>
                <w:spacing w:val="1"/>
                <w:sz w:val="24"/>
                <w:szCs w:val="24"/>
              </w:rPr>
              <w:t xml:space="preserve"> </w:t>
            </w:r>
            <w:r w:rsidRPr="00BC41A5">
              <w:rPr>
                <w:color w:val="000009"/>
                <w:sz w:val="24"/>
                <w:szCs w:val="24"/>
              </w:rPr>
              <w:t>insumos</w:t>
            </w:r>
            <w:r w:rsidRPr="00BC41A5">
              <w:rPr>
                <w:color w:val="000009"/>
                <w:spacing w:val="22"/>
                <w:sz w:val="24"/>
                <w:szCs w:val="24"/>
              </w:rPr>
              <w:t xml:space="preserve"> </w:t>
            </w:r>
            <w:r w:rsidRPr="00BC41A5">
              <w:rPr>
                <w:color w:val="000009"/>
                <w:sz w:val="24"/>
                <w:szCs w:val="24"/>
              </w:rPr>
              <w:t>diversos</w:t>
            </w:r>
            <w:r w:rsidRPr="00BC41A5">
              <w:rPr>
                <w:color w:val="000009"/>
                <w:spacing w:val="20"/>
                <w:sz w:val="24"/>
                <w:szCs w:val="24"/>
              </w:rPr>
              <w:t xml:space="preserve"> </w:t>
            </w:r>
            <w:r w:rsidRPr="00BC41A5">
              <w:rPr>
                <w:color w:val="000009"/>
                <w:sz w:val="24"/>
                <w:szCs w:val="24"/>
              </w:rPr>
              <w:t>descritos</w:t>
            </w:r>
            <w:r w:rsidRPr="00BC41A5">
              <w:rPr>
                <w:color w:val="000009"/>
                <w:spacing w:val="20"/>
                <w:sz w:val="24"/>
                <w:szCs w:val="24"/>
              </w:rPr>
              <w:t xml:space="preserve"> </w:t>
            </w:r>
            <w:r w:rsidRPr="00BC41A5">
              <w:rPr>
                <w:color w:val="000009"/>
                <w:sz w:val="24"/>
                <w:szCs w:val="24"/>
              </w:rPr>
              <w:t>no</w:t>
            </w:r>
            <w:r w:rsidRPr="00BC41A5">
              <w:rPr>
                <w:color w:val="000009"/>
                <w:spacing w:val="14"/>
                <w:sz w:val="24"/>
                <w:szCs w:val="24"/>
              </w:rPr>
              <w:t xml:space="preserve"> </w:t>
            </w:r>
            <w:r w:rsidRPr="00BC41A5">
              <w:rPr>
                <w:color w:val="000009"/>
                <w:sz w:val="24"/>
                <w:szCs w:val="24"/>
              </w:rPr>
              <w:t>SINAPI</w:t>
            </w:r>
            <w:r w:rsidRPr="00BC41A5">
              <w:rPr>
                <w:color w:val="000009"/>
                <w:spacing w:val="16"/>
                <w:sz w:val="24"/>
                <w:szCs w:val="24"/>
              </w:rPr>
              <w:t xml:space="preserve"> </w:t>
            </w:r>
            <w:r w:rsidRPr="00BC41A5">
              <w:rPr>
                <w:color w:val="000009"/>
                <w:sz w:val="24"/>
                <w:szCs w:val="24"/>
              </w:rPr>
              <w:t>(Santa</w:t>
            </w:r>
          </w:p>
          <w:p w14:paraId="10D8976B" w14:textId="77777777" w:rsidR="00C81EC8" w:rsidRPr="00BC41A5" w:rsidRDefault="00C81EC8" w:rsidP="00F61B7A">
            <w:pPr>
              <w:pStyle w:val="TableParagraph"/>
              <w:spacing w:line="255" w:lineRule="exact"/>
              <w:ind w:left="107"/>
              <w:jc w:val="both"/>
              <w:rPr>
                <w:sz w:val="24"/>
                <w:szCs w:val="24"/>
              </w:rPr>
            </w:pPr>
            <w:r w:rsidRPr="00BC41A5">
              <w:rPr>
                <w:color w:val="000009"/>
                <w:sz w:val="24"/>
                <w:szCs w:val="24"/>
              </w:rPr>
              <w:t>Catarina)</w:t>
            </w:r>
            <w:r w:rsidRPr="00BC41A5">
              <w:rPr>
                <w:color w:val="000009"/>
                <w:spacing w:val="-3"/>
                <w:sz w:val="24"/>
                <w:szCs w:val="24"/>
              </w:rPr>
              <w:t xml:space="preserve"> </w:t>
            </w:r>
            <w:r w:rsidRPr="00BC41A5">
              <w:rPr>
                <w:color w:val="000009"/>
                <w:sz w:val="24"/>
                <w:szCs w:val="24"/>
              </w:rPr>
              <w:t>vigente</w:t>
            </w:r>
            <w:r w:rsidRPr="00BC41A5">
              <w:rPr>
                <w:color w:val="000009"/>
                <w:spacing w:val="-2"/>
                <w:sz w:val="24"/>
                <w:szCs w:val="24"/>
              </w:rPr>
              <w:t xml:space="preserve"> </w:t>
            </w:r>
            <w:r w:rsidRPr="00BC41A5">
              <w:rPr>
                <w:color w:val="000009"/>
                <w:sz w:val="24"/>
                <w:szCs w:val="24"/>
              </w:rPr>
              <w:t>–</w:t>
            </w:r>
            <w:r w:rsidRPr="00BC41A5">
              <w:rPr>
                <w:color w:val="000009"/>
                <w:spacing w:val="-1"/>
                <w:sz w:val="24"/>
                <w:szCs w:val="24"/>
              </w:rPr>
              <w:t xml:space="preserve"> </w:t>
            </w:r>
            <w:r w:rsidRPr="00BC41A5">
              <w:rPr>
                <w:color w:val="000009"/>
                <w:sz w:val="24"/>
                <w:szCs w:val="24"/>
              </w:rPr>
              <w:t>Não</w:t>
            </w:r>
            <w:r w:rsidRPr="00BC41A5">
              <w:rPr>
                <w:color w:val="000009"/>
                <w:spacing w:val="-3"/>
                <w:sz w:val="24"/>
                <w:szCs w:val="24"/>
              </w:rPr>
              <w:t xml:space="preserve"> </w:t>
            </w:r>
            <w:r w:rsidRPr="00BC41A5">
              <w:rPr>
                <w:color w:val="000009"/>
                <w:sz w:val="24"/>
                <w:szCs w:val="24"/>
              </w:rPr>
              <w:t>desonerada</w:t>
            </w:r>
          </w:p>
        </w:tc>
        <w:tc>
          <w:tcPr>
            <w:tcW w:w="1923" w:type="dxa"/>
          </w:tcPr>
          <w:p w14:paraId="60358DFB" w14:textId="77777777" w:rsidR="00C81EC8" w:rsidRPr="00BC41A5" w:rsidRDefault="00C81EC8" w:rsidP="00F61B7A">
            <w:pPr>
              <w:pStyle w:val="TableParagraph"/>
              <w:rPr>
                <w:b/>
                <w:sz w:val="24"/>
                <w:szCs w:val="24"/>
              </w:rPr>
            </w:pPr>
          </w:p>
          <w:p w14:paraId="0194B32C" w14:textId="77777777" w:rsidR="00C81EC8" w:rsidRPr="00BC41A5" w:rsidRDefault="00C81EC8" w:rsidP="00F61B7A">
            <w:pPr>
              <w:pStyle w:val="TableParagraph"/>
              <w:spacing w:before="11"/>
              <w:rPr>
                <w:b/>
                <w:sz w:val="24"/>
                <w:szCs w:val="24"/>
              </w:rPr>
            </w:pPr>
          </w:p>
          <w:p w14:paraId="40AA626C" w14:textId="3D098426" w:rsidR="00C81EC8" w:rsidRPr="00BC41A5" w:rsidRDefault="00BC41A5" w:rsidP="00F61B7A">
            <w:pPr>
              <w:pStyle w:val="TableParagraph"/>
              <w:ind w:left="315"/>
              <w:rPr>
                <w:sz w:val="24"/>
                <w:szCs w:val="24"/>
              </w:rPr>
            </w:pPr>
            <w:r w:rsidRPr="00BC41A5">
              <w:rPr>
                <w:color w:val="000009"/>
                <w:sz w:val="24"/>
                <w:szCs w:val="24"/>
              </w:rPr>
              <w:t>600.000,00</w:t>
            </w:r>
          </w:p>
        </w:tc>
        <w:tc>
          <w:tcPr>
            <w:tcW w:w="1462" w:type="dxa"/>
          </w:tcPr>
          <w:p w14:paraId="638E8EFE" w14:textId="77777777" w:rsidR="00C81EC8" w:rsidRPr="00BC41A5" w:rsidRDefault="00C81EC8" w:rsidP="00F61B7A">
            <w:pPr>
              <w:pStyle w:val="TableParagraph"/>
              <w:rPr>
                <w:b/>
                <w:sz w:val="24"/>
                <w:szCs w:val="24"/>
              </w:rPr>
            </w:pPr>
          </w:p>
          <w:p w14:paraId="6F108FB2" w14:textId="77777777" w:rsidR="00C81EC8" w:rsidRPr="00BC41A5" w:rsidRDefault="00C81EC8" w:rsidP="00F61B7A">
            <w:pPr>
              <w:pStyle w:val="TableParagraph"/>
              <w:spacing w:before="10"/>
              <w:rPr>
                <w:b/>
                <w:sz w:val="24"/>
                <w:szCs w:val="24"/>
              </w:rPr>
            </w:pPr>
          </w:p>
          <w:p w14:paraId="69658F4E" w14:textId="77777777" w:rsidR="00C81EC8" w:rsidRPr="00BC41A5" w:rsidRDefault="00C81EC8" w:rsidP="00F61B7A">
            <w:pPr>
              <w:pStyle w:val="TableParagraph"/>
              <w:ind w:left="552" w:right="541"/>
              <w:rPr>
                <w:sz w:val="24"/>
                <w:szCs w:val="24"/>
              </w:rPr>
            </w:pPr>
            <w:r w:rsidRPr="00BC41A5">
              <w:rPr>
                <w:color w:val="000009"/>
                <w:sz w:val="24"/>
                <w:szCs w:val="24"/>
              </w:rPr>
              <w:t>5%</w:t>
            </w:r>
          </w:p>
        </w:tc>
      </w:tr>
    </w:tbl>
    <w:p w14:paraId="07844E16" w14:textId="77777777" w:rsidR="00C81EC8" w:rsidRPr="00BC41A5" w:rsidRDefault="00C81EC8" w:rsidP="00C81EC8">
      <w:pPr>
        <w:pStyle w:val="Corpodetexto"/>
        <w:spacing w:before="1"/>
        <w:rPr>
          <w:rFonts w:ascii="Arial" w:hAnsi="Arial" w:cs="Arial"/>
          <w:b/>
        </w:rPr>
      </w:pPr>
    </w:p>
    <w:p w14:paraId="79B4620D" w14:textId="77777777" w:rsidR="00C81EC8" w:rsidRPr="00BC41A5" w:rsidRDefault="00C81EC8" w:rsidP="005D1763">
      <w:pPr>
        <w:pStyle w:val="PargrafodaLista"/>
        <w:widowControl w:val="0"/>
        <w:numPr>
          <w:ilvl w:val="0"/>
          <w:numId w:val="33"/>
        </w:numPr>
        <w:tabs>
          <w:tab w:val="left" w:pos="466"/>
        </w:tabs>
        <w:autoSpaceDE w:val="0"/>
        <w:autoSpaceDN w:val="0"/>
        <w:spacing w:line="252" w:lineRule="exact"/>
        <w:contextualSpacing w:val="0"/>
        <w:jc w:val="both"/>
        <w:rPr>
          <w:rFonts w:ascii="Arial" w:hAnsi="Arial" w:cs="Arial"/>
          <w:b/>
        </w:rPr>
      </w:pPr>
      <w:r w:rsidRPr="00BC41A5">
        <w:rPr>
          <w:rFonts w:ascii="Arial" w:hAnsi="Arial" w:cs="Arial"/>
          <w:b/>
          <w:u w:val="thick"/>
        </w:rPr>
        <w:t>DO</w:t>
      </w:r>
      <w:r w:rsidRPr="00BC41A5">
        <w:rPr>
          <w:rFonts w:ascii="Arial" w:hAnsi="Arial" w:cs="Arial"/>
          <w:b/>
          <w:spacing w:val="-4"/>
          <w:u w:val="thick"/>
        </w:rPr>
        <w:t xml:space="preserve"> </w:t>
      </w:r>
      <w:r w:rsidRPr="00BC41A5">
        <w:rPr>
          <w:rFonts w:ascii="Arial" w:hAnsi="Arial" w:cs="Arial"/>
          <w:b/>
          <w:u w:val="thick"/>
        </w:rPr>
        <w:t>FORNECIMENTO</w:t>
      </w:r>
    </w:p>
    <w:p w14:paraId="1822988B" w14:textId="77777777" w:rsidR="00C81EC8" w:rsidRPr="00BC41A5" w:rsidRDefault="00C81EC8" w:rsidP="005D1763">
      <w:pPr>
        <w:pStyle w:val="PargrafodaLista"/>
        <w:widowControl w:val="0"/>
        <w:numPr>
          <w:ilvl w:val="1"/>
          <w:numId w:val="33"/>
        </w:numPr>
        <w:tabs>
          <w:tab w:val="left" w:pos="692"/>
        </w:tabs>
        <w:autoSpaceDE w:val="0"/>
        <w:autoSpaceDN w:val="0"/>
        <w:ind w:right="386" w:firstLine="0"/>
        <w:contextualSpacing w:val="0"/>
        <w:jc w:val="both"/>
        <w:rPr>
          <w:rFonts w:ascii="Arial" w:hAnsi="Arial" w:cs="Arial"/>
        </w:rPr>
      </w:pPr>
      <w:r w:rsidRPr="00BC41A5">
        <w:rPr>
          <w:rFonts w:ascii="Arial" w:hAnsi="Arial" w:cs="Arial"/>
        </w:rPr>
        <w:t>–</w:t>
      </w:r>
      <w:r w:rsidRPr="00BC41A5">
        <w:rPr>
          <w:rFonts w:ascii="Arial" w:hAnsi="Arial" w:cs="Arial"/>
          <w:spacing w:val="1"/>
        </w:rPr>
        <w:t xml:space="preserve"> </w:t>
      </w:r>
      <w:r w:rsidRPr="00BC41A5">
        <w:rPr>
          <w:rFonts w:ascii="Arial" w:hAnsi="Arial" w:cs="Arial"/>
          <w:color w:val="000009"/>
        </w:rPr>
        <w:t>O</w:t>
      </w:r>
      <w:r w:rsidRPr="00BC41A5">
        <w:rPr>
          <w:rFonts w:ascii="Arial" w:hAnsi="Arial" w:cs="Arial"/>
          <w:color w:val="000009"/>
          <w:spacing w:val="1"/>
        </w:rPr>
        <w:t xml:space="preserve"> </w:t>
      </w:r>
      <w:r w:rsidRPr="00BC41A5">
        <w:rPr>
          <w:rFonts w:ascii="Arial" w:hAnsi="Arial" w:cs="Arial"/>
          <w:color w:val="000009"/>
        </w:rPr>
        <w:t>fornecimento</w:t>
      </w:r>
      <w:r w:rsidRPr="00BC41A5">
        <w:rPr>
          <w:rFonts w:ascii="Arial" w:hAnsi="Arial" w:cs="Arial"/>
          <w:color w:val="000009"/>
          <w:spacing w:val="1"/>
        </w:rPr>
        <w:t xml:space="preserve"> </w:t>
      </w:r>
      <w:r w:rsidRPr="00BC41A5">
        <w:rPr>
          <w:rFonts w:ascii="Arial" w:hAnsi="Arial" w:cs="Arial"/>
          <w:color w:val="000009"/>
        </w:rPr>
        <w:t>dos</w:t>
      </w:r>
      <w:r w:rsidRPr="00BC41A5">
        <w:rPr>
          <w:rFonts w:ascii="Arial" w:hAnsi="Arial" w:cs="Arial"/>
          <w:color w:val="000009"/>
          <w:spacing w:val="1"/>
        </w:rPr>
        <w:t xml:space="preserve"> </w:t>
      </w:r>
      <w:r w:rsidRPr="00BC41A5">
        <w:rPr>
          <w:rFonts w:ascii="Arial" w:hAnsi="Arial" w:cs="Arial"/>
          <w:color w:val="000009"/>
        </w:rPr>
        <w:t>produtos</w:t>
      </w:r>
      <w:r w:rsidRPr="00BC41A5">
        <w:rPr>
          <w:rFonts w:ascii="Arial" w:hAnsi="Arial" w:cs="Arial"/>
          <w:color w:val="000009"/>
          <w:spacing w:val="1"/>
        </w:rPr>
        <w:t xml:space="preserve"> </w:t>
      </w:r>
      <w:r w:rsidRPr="00BC41A5">
        <w:rPr>
          <w:rFonts w:ascii="Arial" w:hAnsi="Arial" w:cs="Arial"/>
          <w:color w:val="000009"/>
        </w:rPr>
        <w:t>objetos</w:t>
      </w:r>
      <w:r w:rsidRPr="00BC41A5">
        <w:rPr>
          <w:rFonts w:ascii="Arial" w:hAnsi="Arial" w:cs="Arial"/>
          <w:color w:val="000009"/>
          <w:spacing w:val="1"/>
        </w:rPr>
        <w:t xml:space="preserve"> </w:t>
      </w:r>
      <w:r w:rsidRPr="00BC41A5">
        <w:rPr>
          <w:rFonts w:ascii="Arial" w:hAnsi="Arial" w:cs="Arial"/>
          <w:color w:val="000009"/>
        </w:rPr>
        <w:t>desta</w:t>
      </w:r>
      <w:r w:rsidRPr="00BC41A5">
        <w:rPr>
          <w:rFonts w:ascii="Arial" w:hAnsi="Arial" w:cs="Arial"/>
          <w:color w:val="000009"/>
          <w:spacing w:val="1"/>
        </w:rPr>
        <w:t xml:space="preserve"> </w:t>
      </w:r>
      <w:r w:rsidRPr="00BC41A5">
        <w:rPr>
          <w:rFonts w:ascii="Arial" w:hAnsi="Arial" w:cs="Arial"/>
          <w:color w:val="000009"/>
        </w:rPr>
        <w:t>licitação</w:t>
      </w:r>
      <w:r w:rsidRPr="00BC41A5">
        <w:rPr>
          <w:rFonts w:ascii="Arial" w:hAnsi="Arial" w:cs="Arial"/>
          <w:color w:val="000009"/>
          <w:spacing w:val="1"/>
        </w:rPr>
        <w:t xml:space="preserve"> </w:t>
      </w:r>
      <w:r w:rsidRPr="00BC41A5">
        <w:rPr>
          <w:rFonts w:ascii="Arial" w:hAnsi="Arial" w:cs="Arial"/>
          <w:color w:val="000009"/>
        </w:rPr>
        <w:t>deverão</w:t>
      </w:r>
      <w:r w:rsidRPr="00BC41A5">
        <w:rPr>
          <w:rFonts w:ascii="Arial" w:hAnsi="Arial" w:cs="Arial"/>
          <w:color w:val="000009"/>
          <w:spacing w:val="1"/>
        </w:rPr>
        <w:t xml:space="preserve"> </w:t>
      </w:r>
      <w:r w:rsidRPr="00BC41A5">
        <w:rPr>
          <w:rFonts w:ascii="Arial" w:hAnsi="Arial" w:cs="Arial"/>
          <w:color w:val="000009"/>
        </w:rPr>
        <w:t>ocorrer</w:t>
      </w:r>
      <w:r w:rsidRPr="00BC41A5">
        <w:rPr>
          <w:rFonts w:ascii="Arial" w:hAnsi="Arial" w:cs="Arial"/>
          <w:color w:val="000009"/>
          <w:spacing w:val="1"/>
        </w:rPr>
        <w:t xml:space="preserve"> </w:t>
      </w:r>
      <w:r w:rsidRPr="00BC41A5">
        <w:rPr>
          <w:rFonts w:ascii="Arial" w:hAnsi="Arial" w:cs="Arial"/>
          <w:color w:val="000009"/>
        </w:rPr>
        <w:t>conforme</w:t>
      </w:r>
      <w:r w:rsidRPr="00BC41A5">
        <w:rPr>
          <w:rFonts w:ascii="Arial" w:hAnsi="Arial" w:cs="Arial"/>
          <w:color w:val="000009"/>
          <w:spacing w:val="1"/>
        </w:rPr>
        <w:t xml:space="preserve"> </w:t>
      </w:r>
      <w:r w:rsidRPr="00BC41A5">
        <w:rPr>
          <w:rFonts w:ascii="Arial" w:hAnsi="Arial" w:cs="Arial"/>
          <w:color w:val="000009"/>
        </w:rPr>
        <w:t>solicitação,</w:t>
      </w:r>
      <w:r w:rsidRPr="00BC41A5">
        <w:rPr>
          <w:rFonts w:ascii="Arial" w:hAnsi="Arial" w:cs="Arial"/>
          <w:color w:val="000009"/>
          <w:spacing w:val="1"/>
        </w:rPr>
        <w:t xml:space="preserve"> </w:t>
      </w:r>
      <w:r w:rsidRPr="00BC41A5">
        <w:rPr>
          <w:rFonts w:ascii="Arial" w:hAnsi="Arial" w:cs="Arial"/>
          <w:color w:val="000009"/>
        </w:rPr>
        <w:t>imediatamente</w:t>
      </w:r>
      <w:r w:rsidRPr="00BC41A5">
        <w:rPr>
          <w:rFonts w:ascii="Arial" w:hAnsi="Arial" w:cs="Arial"/>
          <w:color w:val="000009"/>
          <w:spacing w:val="1"/>
        </w:rPr>
        <w:t xml:space="preserve"> </w:t>
      </w:r>
      <w:r w:rsidRPr="00BC41A5">
        <w:rPr>
          <w:rFonts w:ascii="Arial" w:hAnsi="Arial" w:cs="Arial"/>
          <w:color w:val="000009"/>
        </w:rPr>
        <w:t>após</w:t>
      </w:r>
      <w:r w:rsidRPr="00BC41A5">
        <w:rPr>
          <w:rFonts w:ascii="Arial" w:hAnsi="Arial" w:cs="Arial"/>
          <w:color w:val="000009"/>
          <w:spacing w:val="1"/>
        </w:rPr>
        <w:t xml:space="preserve"> </w:t>
      </w:r>
      <w:r w:rsidRPr="00BC41A5">
        <w:rPr>
          <w:rFonts w:ascii="Arial" w:hAnsi="Arial" w:cs="Arial"/>
          <w:color w:val="000009"/>
        </w:rPr>
        <w:t>emissão</w:t>
      </w:r>
      <w:r w:rsidRPr="00BC41A5">
        <w:rPr>
          <w:rFonts w:ascii="Arial" w:hAnsi="Arial" w:cs="Arial"/>
          <w:color w:val="000009"/>
          <w:spacing w:val="1"/>
        </w:rPr>
        <w:t xml:space="preserve"> </w:t>
      </w:r>
      <w:r w:rsidRPr="00BC41A5">
        <w:rPr>
          <w:rFonts w:ascii="Arial" w:hAnsi="Arial" w:cs="Arial"/>
          <w:color w:val="000009"/>
        </w:rPr>
        <w:t>da</w:t>
      </w:r>
      <w:r w:rsidRPr="00BC41A5">
        <w:rPr>
          <w:rFonts w:ascii="Arial" w:hAnsi="Arial" w:cs="Arial"/>
          <w:color w:val="000009"/>
          <w:spacing w:val="1"/>
        </w:rPr>
        <w:t xml:space="preserve"> </w:t>
      </w:r>
      <w:r w:rsidRPr="00BC41A5">
        <w:rPr>
          <w:rFonts w:ascii="Arial" w:hAnsi="Arial" w:cs="Arial"/>
          <w:color w:val="000009"/>
        </w:rPr>
        <w:t>autorização</w:t>
      </w:r>
      <w:r w:rsidRPr="00BC41A5">
        <w:rPr>
          <w:rFonts w:ascii="Arial" w:hAnsi="Arial" w:cs="Arial"/>
          <w:color w:val="000009"/>
          <w:spacing w:val="1"/>
        </w:rPr>
        <w:t xml:space="preserve"> </w:t>
      </w:r>
      <w:r w:rsidRPr="00BC41A5">
        <w:rPr>
          <w:rFonts w:ascii="Arial" w:hAnsi="Arial" w:cs="Arial"/>
          <w:color w:val="000009"/>
        </w:rPr>
        <w:t>de</w:t>
      </w:r>
      <w:r w:rsidRPr="00BC41A5">
        <w:rPr>
          <w:rFonts w:ascii="Arial" w:hAnsi="Arial" w:cs="Arial"/>
          <w:color w:val="000009"/>
          <w:spacing w:val="1"/>
        </w:rPr>
        <w:t xml:space="preserve"> </w:t>
      </w:r>
      <w:r w:rsidRPr="00BC41A5">
        <w:rPr>
          <w:rFonts w:ascii="Arial" w:hAnsi="Arial" w:cs="Arial"/>
          <w:color w:val="000009"/>
        </w:rPr>
        <w:t>fornecimento,</w:t>
      </w:r>
      <w:r w:rsidRPr="00BC41A5">
        <w:rPr>
          <w:rFonts w:ascii="Arial" w:hAnsi="Arial" w:cs="Arial"/>
          <w:color w:val="000009"/>
          <w:spacing w:val="1"/>
        </w:rPr>
        <w:t xml:space="preserve"> </w:t>
      </w:r>
      <w:r w:rsidRPr="00BC41A5">
        <w:rPr>
          <w:rFonts w:ascii="Arial" w:hAnsi="Arial" w:cs="Arial"/>
          <w:color w:val="000009"/>
        </w:rPr>
        <w:t>em</w:t>
      </w:r>
      <w:r w:rsidRPr="00BC41A5">
        <w:rPr>
          <w:rFonts w:ascii="Arial" w:hAnsi="Arial" w:cs="Arial"/>
          <w:color w:val="000009"/>
          <w:spacing w:val="61"/>
        </w:rPr>
        <w:t xml:space="preserve"> </w:t>
      </w:r>
      <w:r w:rsidRPr="00BC41A5">
        <w:rPr>
          <w:rFonts w:ascii="Arial" w:hAnsi="Arial" w:cs="Arial"/>
          <w:color w:val="000009"/>
        </w:rPr>
        <w:t>horário</w:t>
      </w:r>
      <w:r w:rsidRPr="00BC41A5">
        <w:rPr>
          <w:rFonts w:ascii="Arial" w:hAnsi="Arial" w:cs="Arial"/>
          <w:color w:val="000009"/>
          <w:spacing w:val="1"/>
        </w:rPr>
        <w:t xml:space="preserve"> </w:t>
      </w:r>
      <w:r w:rsidRPr="00BC41A5">
        <w:rPr>
          <w:rFonts w:ascii="Arial" w:hAnsi="Arial" w:cs="Arial"/>
          <w:color w:val="000009"/>
        </w:rPr>
        <w:t>comercial, com tolerância de no máximo de até 48 (quarenta e oito horas) horas, nos locais a</w:t>
      </w:r>
      <w:r w:rsidRPr="00BC41A5">
        <w:rPr>
          <w:rFonts w:ascii="Arial" w:hAnsi="Arial" w:cs="Arial"/>
          <w:color w:val="000009"/>
          <w:spacing w:val="1"/>
        </w:rPr>
        <w:t xml:space="preserve"> </w:t>
      </w:r>
      <w:r w:rsidRPr="00BC41A5">
        <w:rPr>
          <w:rFonts w:ascii="Arial" w:hAnsi="Arial" w:cs="Arial"/>
          <w:color w:val="000009"/>
        </w:rPr>
        <w:t>serem</w:t>
      </w:r>
      <w:r w:rsidRPr="00BC41A5">
        <w:rPr>
          <w:rFonts w:ascii="Arial" w:hAnsi="Arial" w:cs="Arial"/>
          <w:color w:val="000009"/>
          <w:spacing w:val="-2"/>
        </w:rPr>
        <w:t xml:space="preserve"> </w:t>
      </w:r>
      <w:r w:rsidRPr="00BC41A5">
        <w:rPr>
          <w:rFonts w:ascii="Arial" w:hAnsi="Arial" w:cs="Arial"/>
          <w:color w:val="000009"/>
        </w:rPr>
        <w:t>definido pela entidade requisitante.</w:t>
      </w:r>
    </w:p>
    <w:p w14:paraId="0242BDE1" w14:textId="77777777" w:rsidR="00C81EC8" w:rsidRPr="00BC41A5" w:rsidRDefault="00C81EC8" w:rsidP="00C81EC8">
      <w:pPr>
        <w:pStyle w:val="Corpodetexto"/>
        <w:rPr>
          <w:rFonts w:ascii="Arial" w:hAnsi="Arial" w:cs="Arial"/>
        </w:rPr>
      </w:pPr>
    </w:p>
    <w:p w14:paraId="557B08C0" w14:textId="77777777" w:rsidR="00C81EC8" w:rsidRPr="00BC41A5" w:rsidRDefault="00C81EC8" w:rsidP="005D1763">
      <w:pPr>
        <w:pStyle w:val="PargrafodaLista"/>
        <w:widowControl w:val="0"/>
        <w:numPr>
          <w:ilvl w:val="0"/>
          <w:numId w:val="33"/>
        </w:numPr>
        <w:tabs>
          <w:tab w:val="left" w:pos="466"/>
        </w:tabs>
        <w:autoSpaceDE w:val="0"/>
        <w:autoSpaceDN w:val="0"/>
        <w:contextualSpacing w:val="0"/>
        <w:jc w:val="both"/>
        <w:rPr>
          <w:rFonts w:ascii="Arial" w:hAnsi="Arial" w:cs="Arial"/>
          <w:b/>
        </w:rPr>
      </w:pPr>
      <w:r w:rsidRPr="00BC41A5">
        <w:rPr>
          <w:rFonts w:ascii="Arial" w:hAnsi="Arial" w:cs="Arial"/>
          <w:b/>
          <w:u w:val="thick"/>
        </w:rPr>
        <w:t>JUSTIFICATIVA</w:t>
      </w:r>
    </w:p>
    <w:p w14:paraId="6C0B8770" w14:textId="77777777" w:rsidR="00C81EC8" w:rsidRPr="00BC41A5" w:rsidRDefault="00C81EC8" w:rsidP="005D1763">
      <w:pPr>
        <w:pStyle w:val="PargrafodaLista"/>
        <w:widowControl w:val="0"/>
        <w:numPr>
          <w:ilvl w:val="1"/>
          <w:numId w:val="33"/>
        </w:numPr>
        <w:tabs>
          <w:tab w:val="left" w:pos="596"/>
        </w:tabs>
        <w:autoSpaceDE w:val="0"/>
        <w:autoSpaceDN w:val="0"/>
        <w:spacing w:before="1"/>
        <w:ind w:right="387" w:firstLine="0"/>
        <w:contextualSpacing w:val="0"/>
        <w:jc w:val="both"/>
        <w:rPr>
          <w:rFonts w:ascii="Arial" w:hAnsi="Arial" w:cs="Arial"/>
        </w:rPr>
      </w:pPr>
      <w:r w:rsidRPr="00BC41A5">
        <w:rPr>
          <w:rFonts w:ascii="Arial" w:hAnsi="Arial" w:cs="Arial"/>
        </w:rPr>
        <w:t>– A presente licitação justifica-se pela necessidade constante de aquisição de insumos aos</w:t>
      </w:r>
      <w:r w:rsidRPr="00BC41A5">
        <w:rPr>
          <w:rFonts w:ascii="Arial" w:hAnsi="Arial" w:cs="Arial"/>
          <w:spacing w:val="1"/>
        </w:rPr>
        <w:t xml:space="preserve"> </w:t>
      </w:r>
      <w:r w:rsidRPr="00BC41A5">
        <w:rPr>
          <w:rFonts w:ascii="Arial" w:hAnsi="Arial" w:cs="Arial"/>
        </w:rPr>
        <w:t>diversos</w:t>
      </w:r>
      <w:r w:rsidRPr="00BC41A5">
        <w:rPr>
          <w:rFonts w:ascii="Arial" w:hAnsi="Arial" w:cs="Arial"/>
          <w:spacing w:val="42"/>
        </w:rPr>
        <w:t xml:space="preserve"> </w:t>
      </w:r>
      <w:r w:rsidRPr="00BC41A5">
        <w:rPr>
          <w:rFonts w:ascii="Arial" w:hAnsi="Arial" w:cs="Arial"/>
        </w:rPr>
        <w:t>órgãos/entidades</w:t>
      </w:r>
      <w:r w:rsidRPr="00BC41A5">
        <w:rPr>
          <w:rFonts w:ascii="Arial" w:hAnsi="Arial" w:cs="Arial"/>
          <w:spacing w:val="41"/>
        </w:rPr>
        <w:t xml:space="preserve"> </w:t>
      </w:r>
      <w:r w:rsidRPr="00BC41A5">
        <w:rPr>
          <w:rFonts w:ascii="Arial" w:hAnsi="Arial" w:cs="Arial"/>
        </w:rPr>
        <w:t>contratantes.</w:t>
      </w:r>
      <w:r w:rsidRPr="00BC41A5">
        <w:rPr>
          <w:rFonts w:ascii="Arial" w:hAnsi="Arial" w:cs="Arial"/>
          <w:spacing w:val="40"/>
        </w:rPr>
        <w:t xml:space="preserve"> </w:t>
      </w:r>
      <w:r w:rsidRPr="00BC41A5">
        <w:rPr>
          <w:rFonts w:ascii="Arial" w:hAnsi="Arial" w:cs="Arial"/>
        </w:rPr>
        <w:t>O</w:t>
      </w:r>
      <w:r w:rsidRPr="00BC41A5">
        <w:rPr>
          <w:rFonts w:ascii="Arial" w:hAnsi="Arial" w:cs="Arial"/>
          <w:spacing w:val="40"/>
        </w:rPr>
        <w:t xml:space="preserve"> </w:t>
      </w:r>
      <w:r w:rsidRPr="00BC41A5">
        <w:rPr>
          <w:rFonts w:ascii="Arial" w:hAnsi="Arial" w:cs="Arial"/>
        </w:rPr>
        <w:t>fornecimento</w:t>
      </w:r>
      <w:r w:rsidRPr="00BC41A5">
        <w:rPr>
          <w:rFonts w:ascii="Arial" w:hAnsi="Arial" w:cs="Arial"/>
          <w:spacing w:val="39"/>
        </w:rPr>
        <w:t xml:space="preserve"> </w:t>
      </w:r>
      <w:r w:rsidRPr="00BC41A5">
        <w:rPr>
          <w:rFonts w:ascii="Arial" w:hAnsi="Arial" w:cs="Arial"/>
        </w:rPr>
        <w:t>de</w:t>
      </w:r>
      <w:r w:rsidRPr="00BC41A5">
        <w:rPr>
          <w:rFonts w:ascii="Arial" w:hAnsi="Arial" w:cs="Arial"/>
          <w:spacing w:val="41"/>
        </w:rPr>
        <w:t xml:space="preserve"> </w:t>
      </w:r>
      <w:r w:rsidRPr="00BC41A5">
        <w:rPr>
          <w:rFonts w:ascii="Arial" w:hAnsi="Arial" w:cs="Arial"/>
        </w:rPr>
        <w:t>insumos</w:t>
      </w:r>
      <w:r w:rsidRPr="00BC41A5">
        <w:rPr>
          <w:rFonts w:ascii="Arial" w:hAnsi="Arial" w:cs="Arial"/>
          <w:spacing w:val="41"/>
        </w:rPr>
        <w:t xml:space="preserve"> </w:t>
      </w:r>
      <w:r w:rsidRPr="00BC41A5">
        <w:rPr>
          <w:rFonts w:ascii="Arial" w:hAnsi="Arial" w:cs="Arial"/>
        </w:rPr>
        <w:t>atenderá</w:t>
      </w:r>
      <w:r w:rsidRPr="00BC41A5">
        <w:rPr>
          <w:rFonts w:ascii="Arial" w:hAnsi="Arial" w:cs="Arial"/>
          <w:spacing w:val="42"/>
        </w:rPr>
        <w:t xml:space="preserve"> </w:t>
      </w:r>
      <w:r w:rsidRPr="00BC41A5">
        <w:rPr>
          <w:rFonts w:ascii="Arial" w:hAnsi="Arial" w:cs="Arial"/>
        </w:rPr>
        <w:t>às</w:t>
      </w:r>
      <w:r w:rsidRPr="00BC41A5">
        <w:rPr>
          <w:rFonts w:ascii="Arial" w:hAnsi="Arial" w:cs="Arial"/>
          <w:spacing w:val="39"/>
        </w:rPr>
        <w:t xml:space="preserve"> </w:t>
      </w:r>
      <w:r w:rsidRPr="00BC41A5">
        <w:rPr>
          <w:rFonts w:ascii="Arial" w:hAnsi="Arial" w:cs="Arial"/>
        </w:rPr>
        <w:t>demandas</w:t>
      </w:r>
      <w:r w:rsidRPr="00BC41A5">
        <w:rPr>
          <w:rFonts w:ascii="Arial" w:hAnsi="Arial" w:cs="Arial"/>
          <w:spacing w:val="-59"/>
        </w:rPr>
        <w:t xml:space="preserve"> </w:t>
      </w:r>
      <w:r w:rsidRPr="00BC41A5">
        <w:rPr>
          <w:rFonts w:ascii="Arial" w:hAnsi="Arial" w:cs="Arial"/>
        </w:rPr>
        <w:t>dos</w:t>
      </w:r>
      <w:r w:rsidRPr="00BC41A5">
        <w:rPr>
          <w:rFonts w:ascii="Arial" w:hAnsi="Arial" w:cs="Arial"/>
          <w:spacing w:val="1"/>
        </w:rPr>
        <w:t xml:space="preserve"> </w:t>
      </w:r>
      <w:r w:rsidRPr="00BC41A5">
        <w:rPr>
          <w:rFonts w:ascii="Arial" w:hAnsi="Arial" w:cs="Arial"/>
        </w:rPr>
        <w:t>órgãos/entidades municipais</w:t>
      </w:r>
      <w:r w:rsidRPr="00BC41A5">
        <w:rPr>
          <w:rFonts w:ascii="Arial" w:hAnsi="Arial" w:cs="Arial"/>
          <w:spacing w:val="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órgãos conveniados</w:t>
      </w:r>
      <w:r w:rsidRPr="00BC41A5">
        <w:rPr>
          <w:rFonts w:ascii="Arial" w:hAnsi="Arial" w:cs="Arial"/>
          <w:spacing w:val="61"/>
        </w:rPr>
        <w:t xml:space="preserve"> </w:t>
      </w:r>
      <w:r w:rsidRPr="00BC41A5">
        <w:rPr>
          <w:rFonts w:ascii="Arial" w:hAnsi="Arial" w:cs="Arial"/>
        </w:rPr>
        <w:t>integrantes da licitação.</w:t>
      </w:r>
      <w:r w:rsidRPr="00BC41A5">
        <w:rPr>
          <w:rFonts w:ascii="Arial" w:hAnsi="Arial" w:cs="Arial"/>
          <w:spacing w:val="61"/>
        </w:rPr>
        <w:t xml:space="preserve"> </w:t>
      </w:r>
      <w:r w:rsidRPr="00BC41A5">
        <w:rPr>
          <w:rFonts w:ascii="Arial" w:hAnsi="Arial" w:cs="Arial"/>
        </w:rPr>
        <w:t>Cabe frisar</w:t>
      </w:r>
      <w:r w:rsidRPr="00BC41A5">
        <w:rPr>
          <w:rFonts w:ascii="Arial" w:hAnsi="Arial" w:cs="Arial"/>
          <w:spacing w:val="1"/>
        </w:rPr>
        <w:t xml:space="preserve"> </w:t>
      </w:r>
      <w:r w:rsidRPr="00BC41A5">
        <w:rPr>
          <w:rFonts w:ascii="Arial" w:hAnsi="Arial" w:cs="Arial"/>
        </w:rPr>
        <w:t>que o registro de preços será utilizado em razão de não se saber, previamente, o quantitativo</w:t>
      </w:r>
      <w:r w:rsidRPr="00BC41A5">
        <w:rPr>
          <w:rFonts w:ascii="Arial" w:hAnsi="Arial" w:cs="Arial"/>
          <w:spacing w:val="1"/>
        </w:rPr>
        <w:t xml:space="preserve"> </w:t>
      </w:r>
      <w:r w:rsidRPr="00BC41A5">
        <w:rPr>
          <w:rFonts w:ascii="Arial" w:hAnsi="Arial" w:cs="Arial"/>
        </w:rPr>
        <w:t>efetivamente necessário para contratação, que se dará mediante necessidade e disponibilidade</w:t>
      </w:r>
      <w:r w:rsidRPr="00BC41A5">
        <w:rPr>
          <w:rFonts w:ascii="Arial" w:hAnsi="Arial" w:cs="Arial"/>
          <w:spacing w:val="-59"/>
        </w:rPr>
        <w:t xml:space="preserve"> </w:t>
      </w:r>
      <w:r w:rsidRPr="00BC41A5">
        <w:rPr>
          <w:rFonts w:ascii="Arial" w:hAnsi="Arial" w:cs="Arial"/>
        </w:rPr>
        <w:t>orçamentária. A utilização da SINAPI como referência se deve pelo mesmo motivo, ou seja, por</w:t>
      </w:r>
      <w:r w:rsidRPr="00BC41A5">
        <w:rPr>
          <w:rFonts w:ascii="Arial" w:hAnsi="Arial" w:cs="Arial"/>
          <w:spacing w:val="-59"/>
        </w:rPr>
        <w:t xml:space="preserve"> </w:t>
      </w:r>
      <w:r w:rsidRPr="00BC41A5">
        <w:rPr>
          <w:rFonts w:ascii="Arial" w:hAnsi="Arial" w:cs="Arial"/>
        </w:rPr>
        <w:t>não</w:t>
      </w:r>
      <w:r w:rsidRPr="00BC41A5">
        <w:rPr>
          <w:rFonts w:ascii="Arial" w:hAnsi="Arial" w:cs="Arial"/>
          <w:spacing w:val="16"/>
        </w:rPr>
        <w:t xml:space="preserve"> </w:t>
      </w:r>
      <w:r w:rsidRPr="00BC41A5">
        <w:rPr>
          <w:rFonts w:ascii="Arial" w:hAnsi="Arial" w:cs="Arial"/>
        </w:rPr>
        <w:t>ser</w:t>
      </w:r>
      <w:r w:rsidRPr="00BC41A5">
        <w:rPr>
          <w:rFonts w:ascii="Arial" w:hAnsi="Arial" w:cs="Arial"/>
          <w:spacing w:val="18"/>
        </w:rPr>
        <w:t xml:space="preserve"> </w:t>
      </w:r>
      <w:r w:rsidRPr="00BC41A5">
        <w:rPr>
          <w:rFonts w:ascii="Arial" w:hAnsi="Arial" w:cs="Arial"/>
        </w:rPr>
        <w:t>possível</w:t>
      </w:r>
      <w:r w:rsidRPr="00BC41A5">
        <w:rPr>
          <w:rFonts w:ascii="Arial" w:hAnsi="Arial" w:cs="Arial"/>
          <w:spacing w:val="14"/>
        </w:rPr>
        <w:t xml:space="preserve"> </w:t>
      </w:r>
      <w:r w:rsidRPr="00BC41A5">
        <w:rPr>
          <w:rFonts w:ascii="Arial" w:hAnsi="Arial" w:cs="Arial"/>
        </w:rPr>
        <w:t>prever</w:t>
      </w:r>
      <w:r w:rsidRPr="00BC41A5">
        <w:rPr>
          <w:rFonts w:ascii="Arial" w:hAnsi="Arial" w:cs="Arial"/>
          <w:spacing w:val="13"/>
        </w:rPr>
        <w:t xml:space="preserve"> </w:t>
      </w:r>
      <w:r w:rsidRPr="00BC41A5">
        <w:rPr>
          <w:rFonts w:ascii="Arial" w:hAnsi="Arial" w:cs="Arial"/>
        </w:rPr>
        <w:t>todos</w:t>
      </w:r>
      <w:r w:rsidRPr="00BC41A5">
        <w:rPr>
          <w:rFonts w:ascii="Arial" w:hAnsi="Arial" w:cs="Arial"/>
          <w:spacing w:val="15"/>
        </w:rPr>
        <w:t xml:space="preserve"> </w:t>
      </w:r>
      <w:r w:rsidRPr="00BC41A5">
        <w:rPr>
          <w:rFonts w:ascii="Arial" w:hAnsi="Arial" w:cs="Arial"/>
        </w:rPr>
        <w:t>os</w:t>
      </w:r>
      <w:r w:rsidRPr="00BC41A5">
        <w:rPr>
          <w:rFonts w:ascii="Arial" w:hAnsi="Arial" w:cs="Arial"/>
          <w:spacing w:val="14"/>
        </w:rPr>
        <w:t xml:space="preserve"> </w:t>
      </w:r>
      <w:r w:rsidRPr="00BC41A5">
        <w:rPr>
          <w:rFonts w:ascii="Arial" w:hAnsi="Arial" w:cs="Arial"/>
        </w:rPr>
        <w:t>insumos</w:t>
      </w:r>
      <w:r w:rsidRPr="00BC41A5">
        <w:rPr>
          <w:rFonts w:ascii="Arial" w:hAnsi="Arial" w:cs="Arial"/>
          <w:spacing w:val="15"/>
        </w:rPr>
        <w:t xml:space="preserve"> </w:t>
      </w:r>
      <w:r w:rsidRPr="00BC41A5">
        <w:rPr>
          <w:rFonts w:ascii="Arial" w:hAnsi="Arial" w:cs="Arial"/>
        </w:rPr>
        <w:t>que</w:t>
      </w:r>
      <w:r w:rsidRPr="00BC41A5">
        <w:rPr>
          <w:rFonts w:ascii="Arial" w:hAnsi="Arial" w:cs="Arial"/>
          <w:spacing w:val="15"/>
        </w:rPr>
        <w:t xml:space="preserve"> </w:t>
      </w:r>
      <w:r w:rsidRPr="00BC41A5">
        <w:rPr>
          <w:rFonts w:ascii="Arial" w:hAnsi="Arial" w:cs="Arial"/>
        </w:rPr>
        <w:t>serão</w:t>
      </w:r>
      <w:r w:rsidRPr="00BC41A5">
        <w:rPr>
          <w:rFonts w:ascii="Arial" w:hAnsi="Arial" w:cs="Arial"/>
          <w:spacing w:val="17"/>
        </w:rPr>
        <w:t xml:space="preserve"> </w:t>
      </w:r>
      <w:r w:rsidRPr="00BC41A5">
        <w:rPr>
          <w:rFonts w:ascii="Arial" w:hAnsi="Arial" w:cs="Arial"/>
        </w:rPr>
        <w:t>necessários</w:t>
      </w:r>
      <w:r w:rsidRPr="00BC41A5">
        <w:rPr>
          <w:rFonts w:ascii="Arial" w:hAnsi="Arial" w:cs="Arial"/>
          <w:spacing w:val="15"/>
        </w:rPr>
        <w:t xml:space="preserve"> </w:t>
      </w:r>
      <w:r w:rsidRPr="00BC41A5">
        <w:rPr>
          <w:rFonts w:ascii="Arial" w:hAnsi="Arial" w:cs="Arial"/>
        </w:rPr>
        <w:t>ao</w:t>
      </w:r>
      <w:r w:rsidRPr="00BC41A5">
        <w:rPr>
          <w:rFonts w:ascii="Arial" w:hAnsi="Arial" w:cs="Arial"/>
          <w:spacing w:val="14"/>
        </w:rPr>
        <w:t xml:space="preserve"> </w:t>
      </w:r>
      <w:r w:rsidRPr="00BC41A5">
        <w:rPr>
          <w:rFonts w:ascii="Arial" w:hAnsi="Arial" w:cs="Arial"/>
        </w:rPr>
        <w:t>longo</w:t>
      </w:r>
      <w:r w:rsidRPr="00BC41A5">
        <w:rPr>
          <w:rFonts w:ascii="Arial" w:hAnsi="Arial" w:cs="Arial"/>
          <w:spacing w:val="16"/>
        </w:rPr>
        <w:t xml:space="preserve"> </w:t>
      </w:r>
      <w:r w:rsidRPr="00BC41A5">
        <w:rPr>
          <w:rFonts w:ascii="Arial" w:hAnsi="Arial" w:cs="Arial"/>
        </w:rPr>
        <w:t>da</w:t>
      </w:r>
      <w:r w:rsidRPr="00BC41A5">
        <w:rPr>
          <w:rFonts w:ascii="Arial" w:hAnsi="Arial" w:cs="Arial"/>
          <w:spacing w:val="14"/>
        </w:rPr>
        <w:t xml:space="preserve"> </w:t>
      </w:r>
      <w:r w:rsidRPr="00BC41A5">
        <w:rPr>
          <w:rFonts w:ascii="Arial" w:hAnsi="Arial" w:cs="Arial"/>
        </w:rPr>
        <w:t>vigência</w:t>
      </w:r>
      <w:r w:rsidRPr="00BC41A5">
        <w:rPr>
          <w:rFonts w:ascii="Arial" w:hAnsi="Arial" w:cs="Arial"/>
          <w:spacing w:val="17"/>
        </w:rPr>
        <w:t xml:space="preserve"> </w:t>
      </w:r>
      <w:r w:rsidRPr="00BC41A5">
        <w:rPr>
          <w:rFonts w:ascii="Arial" w:hAnsi="Arial" w:cs="Arial"/>
        </w:rPr>
        <w:t>da</w:t>
      </w:r>
      <w:r w:rsidRPr="00BC41A5">
        <w:rPr>
          <w:rFonts w:ascii="Arial" w:hAnsi="Arial" w:cs="Arial"/>
          <w:spacing w:val="14"/>
        </w:rPr>
        <w:t xml:space="preserve"> </w:t>
      </w:r>
      <w:r w:rsidRPr="00BC41A5">
        <w:rPr>
          <w:rFonts w:ascii="Arial" w:hAnsi="Arial" w:cs="Arial"/>
        </w:rPr>
        <w:t>Ata</w:t>
      </w:r>
      <w:r w:rsidRPr="00BC41A5">
        <w:rPr>
          <w:rFonts w:ascii="Arial" w:hAnsi="Arial" w:cs="Arial"/>
          <w:spacing w:val="-59"/>
        </w:rPr>
        <w:t xml:space="preserve"> </w:t>
      </w:r>
      <w:r w:rsidRPr="00BC41A5">
        <w:rPr>
          <w:rFonts w:ascii="Arial" w:hAnsi="Arial" w:cs="Arial"/>
        </w:rPr>
        <w:t>de Registro de Preços, possibilitando assim que a contratante adquira todo e qualquer insumo</w:t>
      </w:r>
      <w:r w:rsidRPr="00BC41A5">
        <w:rPr>
          <w:rFonts w:ascii="Arial" w:hAnsi="Arial" w:cs="Arial"/>
          <w:spacing w:val="1"/>
        </w:rPr>
        <w:t xml:space="preserve"> </w:t>
      </w:r>
      <w:r w:rsidRPr="00BC41A5">
        <w:rPr>
          <w:rFonts w:ascii="Arial" w:hAnsi="Arial" w:cs="Arial"/>
        </w:rPr>
        <w:t>constante</w:t>
      </w:r>
      <w:r w:rsidRPr="00BC41A5">
        <w:rPr>
          <w:rFonts w:ascii="Arial" w:hAnsi="Arial" w:cs="Arial"/>
          <w:spacing w:val="-3"/>
        </w:rPr>
        <w:t xml:space="preserve"> </w:t>
      </w:r>
      <w:r w:rsidRPr="00BC41A5">
        <w:rPr>
          <w:rFonts w:ascii="Arial" w:hAnsi="Arial" w:cs="Arial"/>
        </w:rPr>
        <w:t>na</w:t>
      </w:r>
      <w:r w:rsidRPr="00BC41A5">
        <w:rPr>
          <w:rFonts w:ascii="Arial" w:hAnsi="Arial" w:cs="Arial"/>
          <w:spacing w:val="-2"/>
        </w:rPr>
        <w:t xml:space="preserve"> </w:t>
      </w:r>
      <w:r w:rsidRPr="00BC41A5">
        <w:rPr>
          <w:rFonts w:ascii="Arial" w:hAnsi="Arial" w:cs="Arial"/>
        </w:rPr>
        <w:t>referida</w:t>
      </w:r>
      <w:r w:rsidRPr="00BC41A5">
        <w:rPr>
          <w:rFonts w:ascii="Arial" w:hAnsi="Arial" w:cs="Arial"/>
          <w:spacing w:val="-2"/>
        </w:rPr>
        <w:t xml:space="preserve"> </w:t>
      </w:r>
      <w:r w:rsidRPr="00BC41A5">
        <w:rPr>
          <w:rFonts w:ascii="Arial" w:hAnsi="Arial" w:cs="Arial"/>
        </w:rPr>
        <w:t>tabela.</w:t>
      </w:r>
    </w:p>
    <w:p w14:paraId="1157D4CB" w14:textId="77777777" w:rsidR="00C81EC8" w:rsidRPr="00BC41A5" w:rsidRDefault="00C81EC8" w:rsidP="00C81EC8">
      <w:pPr>
        <w:pStyle w:val="Corpodetexto"/>
        <w:spacing w:before="1"/>
        <w:rPr>
          <w:rFonts w:ascii="Arial" w:hAnsi="Arial" w:cs="Arial"/>
        </w:rPr>
      </w:pPr>
    </w:p>
    <w:p w14:paraId="718B2205" w14:textId="77777777" w:rsidR="00C81EC8" w:rsidRPr="00BC41A5" w:rsidRDefault="00C81EC8" w:rsidP="005D1763">
      <w:pPr>
        <w:pStyle w:val="PargrafodaLista"/>
        <w:widowControl w:val="0"/>
        <w:numPr>
          <w:ilvl w:val="0"/>
          <w:numId w:val="33"/>
        </w:numPr>
        <w:tabs>
          <w:tab w:val="left" w:pos="466"/>
        </w:tabs>
        <w:autoSpaceDE w:val="0"/>
        <w:autoSpaceDN w:val="0"/>
        <w:spacing w:line="252" w:lineRule="exact"/>
        <w:contextualSpacing w:val="0"/>
        <w:jc w:val="both"/>
        <w:rPr>
          <w:rFonts w:ascii="Arial" w:hAnsi="Arial" w:cs="Arial"/>
          <w:b/>
        </w:rPr>
      </w:pPr>
      <w:r w:rsidRPr="00BC41A5">
        <w:rPr>
          <w:rFonts w:ascii="Arial" w:hAnsi="Arial" w:cs="Arial"/>
          <w:b/>
          <w:u w:val="thick"/>
        </w:rPr>
        <w:t>CLASSIFICAÇÃO</w:t>
      </w:r>
      <w:r w:rsidRPr="00BC41A5">
        <w:rPr>
          <w:rFonts w:ascii="Arial" w:hAnsi="Arial" w:cs="Arial"/>
          <w:b/>
          <w:spacing w:val="-5"/>
          <w:u w:val="thick"/>
        </w:rPr>
        <w:t xml:space="preserve"> </w:t>
      </w:r>
      <w:r w:rsidRPr="00BC41A5">
        <w:rPr>
          <w:rFonts w:ascii="Arial" w:hAnsi="Arial" w:cs="Arial"/>
          <w:b/>
          <w:u w:val="thick"/>
        </w:rPr>
        <w:t>DOS</w:t>
      </w:r>
      <w:r w:rsidRPr="00BC41A5">
        <w:rPr>
          <w:rFonts w:ascii="Arial" w:hAnsi="Arial" w:cs="Arial"/>
          <w:b/>
          <w:spacing w:val="-3"/>
          <w:u w:val="thick"/>
        </w:rPr>
        <w:t xml:space="preserve"> </w:t>
      </w:r>
      <w:r w:rsidRPr="00BC41A5">
        <w:rPr>
          <w:rFonts w:ascii="Arial" w:hAnsi="Arial" w:cs="Arial"/>
          <w:b/>
          <w:u w:val="thick"/>
        </w:rPr>
        <w:t>PRODUTOS</w:t>
      </w:r>
      <w:r w:rsidRPr="00BC41A5">
        <w:rPr>
          <w:rFonts w:ascii="Arial" w:hAnsi="Arial" w:cs="Arial"/>
          <w:b/>
          <w:spacing w:val="-4"/>
          <w:u w:val="thick"/>
        </w:rPr>
        <w:t xml:space="preserve"> </w:t>
      </w:r>
      <w:r w:rsidRPr="00BC41A5">
        <w:rPr>
          <w:rFonts w:ascii="Arial" w:hAnsi="Arial" w:cs="Arial"/>
          <w:b/>
          <w:u w:val="thick"/>
        </w:rPr>
        <w:t>COMUNS</w:t>
      </w:r>
    </w:p>
    <w:p w14:paraId="01A51574" w14:textId="77777777" w:rsidR="00C81EC8" w:rsidRPr="00BC41A5" w:rsidRDefault="00C81EC8" w:rsidP="005D1763">
      <w:pPr>
        <w:pStyle w:val="PargrafodaLista"/>
        <w:widowControl w:val="0"/>
        <w:numPr>
          <w:ilvl w:val="1"/>
          <w:numId w:val="33"/>
        </w:numPr>
        <w:tabs>
          <w:tab w:val="left" w:pos="591"/>
        </w:tabs>
        <w:autoSpaceDE w:val="0"/>
        <w:autoSpaceDN w:val="0"/>
        <w:ind w:right="391" w:firstLine="0"/>
        <w:contextualSpacing w:val="0"/>
        <w:jc w:val="both"/>
        <w:rPr>
          <w:rFonts w:ascii="Arial" w:hAnsi="Arial" w:cs="Arial"/>
        </w:rPr>
      </w:pPr>
      <w:r w:rsidRPr="00BC41A5">
        <w:rPr>
          <w:rFonts w:ascii="Arial" w:hAnsi="Arial" w:cs="Arial"/>
        </w:rPr>
        <w:t>– Os produtos a serem adquiridos enquadram-se na classificação de produtos comuns, nos</w:t>
      </w:r>
      <w:r w:rsidRPr="00BC41A5">
        <w:rPr>
          <w:rFonts w:ascii="Arial" w:hAnsi="Arial" w:cs="Arial"/>
          <w:spacing w:val="-59"/>
        </w:rPr>
        <w:t xml:space="preserve"> </w:t>
      </w:r>
      <w:r w:rsidRPr="00BC41A5">
        <w:rPr>
          <w:rFonts w:ascii="Arial" w:hAnsi="Arial" w:cs="Arial"/>
        </w:rPr>
        <w:t>termos</w:t>
      </w:r>
      <w:r w:rsidRPr="00BC41A5">
        <w:rPr>
          <w:rFonts w:ascii="Arial" w:hAnsi="Arial" w:cs="Arial"/>
          <w:spacing w:val="-1"/>
        </w:rPr>
        <w:t xml:space="preserve"> </w:t>
      </w:r>
      <w:r w:rsidRPr="00BC41A5">
        <w:rPr>
          <w:rFonts w:ascii="Arial" w:hAnsi="Arial" w:cs="Arial"/>
        </w:rPr>
        <w:t>da</w:t>
      </w:r>
      <w:r w:rsidRPr="00BC41A5">
        <w:rPr>
          <w:rFonts w:ascii="Arial" w:hAnsi="Arial" w:cs="Arial"/>
          <w:spacing w:val="-2"/>
        </w:rPr>
        <w:t xml:space="preserve"> </w:t>
      </w:r>
      <w:r w:rsidRPr="00BC41A5">
        <w:rPr>
          <w:rFonts w:ascii="Arial" w:hAnsi="Arial" w:cs="Arial"/>
        </w:rPr>
        <w:t>Lei n°</w:t>
      </w:r>
      <w:r w:rsidRPr="00BC41A5">
        <w:rPr>
          <w:rFonts w:ascii="Arial" w:hAnsi="Arial" w:cs="Arial"/>
          <w:spacing w:val="-2"/>
        </w:rPr>
        <w:t xml:space="preserve"> </w:t>
      </w:r>
      <w:r w:rsidRPr="00BC41A5">
        <w:rPr>
          <w:rFonts w:ascii="Arial" w:hAnsi="Arial" w:cs="Arial"/>
        </w:rPr>
        <w:t>10.520,</w:t>
      </w:r>
      <w:r w:rsidRPr="00BC41A5">
        <w:rPr>
          <w:rFonts w:ascii="Arial" w:hAnsi="Arial" w:cs="Arial"/>
          <w:spacing w:val="-1"/>
        </w:rPr>
        <w:t xml:space="preserve"> </w:t>
      </w:r>
      <w:r w:rsidRPr="00BC41A5">
        <w:rPr>
          <w:rFonts w:ascii="Arial" w:hAnsi="Arial" w:cs="Arial"/>
        </w:rPr>
        <w:t>de 2002.</w:t>
      </w:r>
    </w:p>
    <w:p w14:paraId="3534AB87" w14:textId="77777777" w:rsidR="00C81EC8" w:rsidRPr="00BC41A5" w:rsidRDefault="00C81EC8" w:rsidP="005D1763">
      <w:pPr>
        <w:pStyle w:val="PargrafodaLista"/>
        <w:widowControl w:val="0"/>
        <w:numPr>
          <w:ilvl w:val="1"/>
          <w:numId w:val="33"/>
        </w:numPr>
        <w:tabs>
          <w:tab w:val="left" w:pos="613"/>
        </w:tabs>
        <w:autoSpaceDE w:val="0"/>
        <w:autoSpaceDN w:val="0"/>
        <w:ind w:right="391" w:firstLine="0"/>
        <w:contextualSpacing w:val="0"/>
        <w:jc w:val="both"/>
        <w:rPr>
          <w:rFonts w:ascii="Arial" w:hAnsi="Arial" w:cs="Arial"/>
        </w:rPr>
      </w:pPr>
      <w:r w:rsidRPr="00BC41A5">
        <w:rPr>
          <w:rFonts w:ascii="Arial" w:hAnsi="Arial" w:cs="Arial"/>
        </w:rPr>
        <w:t>- A contratação não gera vínculo empregatício entre os empregados da Fornecedora e a</w:t>
      </w:r>
      <w:r w:rsidRPr="00BC41A5">
        <w:rPr>
          <w:rFonts w:ascii="Arial" w:hAnsi="Arial" w:cs="Arial"/>
          <w:spacing w:val="1"/>
        </w:rPr>
        <w:t xml:space="preserve"> </w:t>
      </w:r>
      <w:r w:rsidRPr="00BC41A5">
        <w:rPr>
          <w:rFonts w:ascii="Arial" w:hAnsi="Arial" w:cs="Arial"/>
        </w:rPr>
        <w:t>Administração</w:t>
      </w:r>
      <w:r w:rsidRPr="00BC41A5">
        <w:rPr>
          <w:rFonts w:ascii="Arial" w:hAnsi="Arial" w:cs="Arial"/>
          <w:spacing w:val="1"/>
        </w:rPr>
        <w:t xml:space="preserve"> </w:t>
      </w:r>
      <w:r w:rsidRPr="00BC41A5">
        <w:rPr>
          <w:rFonts w:ascii="Arial" w:hAnsi="Arial" w:cs="Arial"/>
        </w:rPr>
        <w:t>Contratante,</w:t>
      </w:r>
      <w:r w:rsidRPr="00BC41A5">
        <w:rPr>
          <w:rFonts w:ascii="Arial" w:hAnsi="Arial" w:cs="Arial"/>
          <w:spacing w:val="1"/>
        </w:rPr>
        <w:t xml:space="preserve"> </w:t>
      </w:r>
      <w:r w:rsidRPr="00BC41A5">
        <w:rPr>
          <w:rFonts w:ascii="Arial" w:hAnsi="Arial" w:cs="Arial"/>
        </w:rPr>
        <w:t>vedando-se</w:t>
      </w:r>
      <w:r w:rsidRPr="00BC41A5">
        <w:rPr>
          <w:rFonts w:ascii="Arial" w:hAnsi="Arial" w:cs="Arial"/>
          <w:spacing w:val="1"/>
        </w:rPr>
        <w:t xml:space="preserve"> </w:t>
      </w:r>
      <w:r w:rsidRPr="00BC41A5">
        <w:rPr>
          <w:rFonts w:ascii="Arial" w:hAnsi="Arial" w:cs="Arial"/>
        </w:rPr>
        <w:t>qualquer</w:t>
      </w:r>
      <w:r w:rsidRPr="00BC41A5">
        <w:rPr>
          <w:rFonts w:ascii="Arial" w:hAnsi="Arial" w:cs="Arial"/>
          <w:spacing w:val="1"/>
        </w:rPr>
        <w:t xml:space="preserve"> </w:t>
      </w:r>
      <w:r w:rsidRPr="00BC41A5">
        <w:rPr>
          <w:rFonts w:ascii="Arial" w:hAnsi="Arial" w:cs="Arial"/>
        </w:rPr>
        <w:t>relação</w:t>
      </w:r>
      <w:r w:rsidRPr="00BC41A5">
        <w:rPr>
          <w:rFonts w:ascii="Arial" w:hAnsi="Arial" w:cs="Arial"/>
          <w:spacing w:val="1"/>
        </w:rPr>
        <w:t xml:space="preserve"> </w:t>
      </w:r>
      <w:r w:rsidRPr="00BC41A5">
        <w:rPr>
          <w:rFonts w:ascii="Arial" w:hAnsi="Arial" w:cs="Arial"/>
        </w:rPr>
        <w:t>entre</w:t>
      </w:r>
      <w:r w:rsidRPr="00BC41A5">
        <w:rPr>
          <w:rFonts w:ascii="Arial" w:hAnsi="Arial" w:cs="Arial"/>
          <w:spacing w:val="1"/>
        </w:rPr>
        <w:t xml:space="preserve"> </w:t>
      </w:r>
      <w:r w:rsidRPr="00BC41A5">
        <w:rPr>
          <w:rFonts w:ascii="Arial" w:hAnsi="Arial" w:cs="Arial"/>
        </w:rPr>
        <w:t>estes</w:t>
      </w:r>
      <w:r w:rsidRPr="00BC41A5">
        <w:rPr>
          <w:rFonts w:ascii="Arial" w:hAnsi="Arial" w:cs="Arial"/>
          <w:spacing w:val="1"/>
        </w:rPr>
        <w:t xml:space="preserve"> </w:t>
      </w:r>
      <w:r w:rsidRPr="00BC41A5">
        <w:rPr>
          <w:rFonts w:ascii="Arial" w:hAnsi="Arial" w:cs="Arial"/>
        </w:rPr>
        <w:t>que</w:t>
      </w:r>
      <w:r w:rsidRPr="00BC41A5">
        <w:rPr>
          <w:rFonts w:ascii="Arial" w:hAnsi="Arial" w:cs="Arial"/>
          <w:spacing w:val="1"/>
        </w:rPr>
        <w:t xml:space="preserve"> </w:t>
      </w:r>
      <w:r w:rsidRPr="00BC41A5">
        <w:rPr>
          <w:rFonts w:ascii="Arial" w:hAnsi="Arial" w:cs="Arial"/>
        </w:rPr>
        <w:t>caracterize</w:t>
      </w:r>
      <w:r w:rsidRPr="00BC41A5">
        <w:rPr>
          <w:rFonts w:ascii="Arial" w:hAnsi="Arial" w:cs="Arial"/>
          <w:spacing w:val="1"/>
        </w:rPr>
        <w:t xml:space="preserve"> </w:t>
      </w:r>
      <w:r w:rsidRPr="00BC41A5">
        <w:rPr>
          <w:rFonts w:ascii="Arial" w:hAnsi="Arial" w:cs="Arial"/>
        </w:rPr>
        <w:t>pessoalidade</w:t>
      </w:r>
      <w:r w:rsidRPr="00BC41A5">
        <w:rPr>
          <w:rFonts w:ascii="Arial" w:hAnsi="Arial" w:cs="Arial"/>
          <w:spacing w:val="-1"/>
        </w:rPr>
        <w:t xml:space="preserve"> </w:t>
      </w:r>
      <w:r w:rsidRPr="00BC41A5">
        <w:rPr>
          <w:rFonts w:ascii="Arial" w:hAnsi="Arial" w:cs="Arial"/>
        </w:rPr>
        <w:t>e subordinação direta.</w:t>
      </w:r>
    </w:p>
    <w:p w14:paraId="40A53036" w14:textId="77777777" w:rsidR="00C81EC8" w:rsidRPr="00BC41A5" w:rsidRDefault="00C81EC8" w:rsidP="00C81EC8">
      <w:pPr>
        <w:pStyle w:val="Corpodetexto"/>
        <w:rPr>
          <w:rFonts w:ascii="Arial" w:hAnsi="Arial" w:cs="Arial"/>
        </w:rPr>
      </w:pPr>
    </w:p>
    <w:p w14:paraId="1C37689D" w14:textId="77777777" w:rsidR="00C81EC8" w:rsidRPr="00BC41A5" w:rsidRDefault="00C81EC8" w:rsidP="005D1763">
      <w:pPr>
        <w:pStyle w:val="PargrafodaLista"/>
        <w:widowControl w:val="0"/>
        <w:numPr>
          <w:ilvl w:val="0"/>
          <w:numId w:val="33"/>
        </w:numPr>
        <w:tabs>
          <w:tab w:val="left" w:pos="464"/>
        </w:tabs>
        <w:autoSpaceDE w:val="0"/>
        <w:autoSpaceDN w:val="0"/>
        <w:spacing w:before="1" w:line="252" w:lineRule="exact"/>
        <w:ind w:left="463" w:hanging="246"/>
        <w:contextualSpacing w:val="0"/>
        <w:jc w:val="both"/>
        <w:rPr>
          <w:rFonts w:ascii="Arial" w:hAnsi="Arial" w:cs="Arial"/>
          <w:b/>
        </w:rPr>
      </w:pPr>
      <w:r w:rsidRPr="00BC41A5">
        <w:rPr>
          <w:rFonts w:ascii="Arial" w:hAnsi="Arial" w:cs="Arial"/>
          <w:b/>
          <w:u w:val="thick"/>
        </w:rPr>
        <w:t>AVALIAÇÃO</w:t>
      </w:r>
      <w:r w:rsidRPr="00BC41A5">
        <w:rPr>
          <w:rFonts w:ascii="Arial" w:hAnsi="Arial" w:cs="Arial"/>
          <w:b/>
          <w:spacing w:val="-3"/>
          <w:u w:val="thick"/>
        </w:rPr>
        <w:t xml:space="preserve"> </w:t>
      </w:r>
      <w:r w:rsidRPr="00BC41A5">
        <w:rPr>
          <w:rFonts w:ascii="Arial" w:hAnsi="Arial" w:cs="Arial"/>
          <w:b/>
          <w:u w:val="thick"/>
        </w:rPr>
        <w:t>DO</w:t>
      </w:r>
      <w:r w:rsidRPr="00BC41A5">
        <w:rPr>
          <w:rFonts w:ascii="Arial" w:hAnsi="Arial" w:cs="Arial"/>
          <w:b/>
          <w:spacing w:val="-3"/>
          <w:u w:val="thick"/>
        </w:rPr>
        <w:t xml:space="preserve"> </w:t>
      </w:r>
      <w:r w:rsidRPr="00BC41A5">
        <w:rPr>
          <w:rFonts w:ascii="Arial" w:hAnsi="Arial" w:cs="Arial"/>
          <w:b/>
          <w:u w:val="thick"/>
        </w:rPr>
        <w:t>CUSTO</w:t>
      </w:r>
    </w:p>
    <w:p w14:paraId="14B51ADE" w14:textId="77777777" w:rsidR="00C81EC8" w:rsidRPr="00BC41A5" w:rsidRDefault="00C81EC8" w:rsidP="005D1763">
      <w:pPr>
        <w:pStyle w:val="PargrafodaLista"/>
        <w:widowControl w:val="0"/>
        <w:numPr>
          <w:ilvl w:val="1"/>
          <w:numId w:val="33"/>
        </w:numPr>
        <w:tabs>
          <w:tab w:val="left" w:pos="596"/>
        </w:tabs>
        <w:autoSpaceDE w:val="0"/>
        <w:autoSpaceDN w:val="0"/>
        <w:ind w:right="388" w:firstLine="0"/>
        <w:contextualSpacing w:val="0"/>
        <w:jc w:val="both"/>
        <w:rPr>
          <w:rFonts w:ascii="Arial" w:hAnsi="Arial" w:cs="Arial"/>
        </w:rPr>
      </w:pPr>
      <w:r w:rsidRPr="00BC41A5">
        <w:rPr>
          <w:rFonts w:ascii="Arial" w:hAnsi="Arial" w:cs="Arial"/>
        </w:rPr>
        <w:t>- O custo estimado total da presente licitação é de R$ 1.200.000,00 (um milhão e duzentos</w:t>
      </w:r>
      <w:r w:rsidRPr="00BC41A5">
        <w:rPr>
          <w:rFonts w:ascii="Arial" w:hAnsi="Arial" w:cs="Arial"/>
          <w:spacing w:val="1"/>
        </w:rPr>
        <w:t xml:space="preserve"> </w:t>
      </w:r>
      <w:r w:rsidRPr="00BC41A5">
        <w:rPr>
          <w:rFonts w:ascii="Arial" w:hAnsi="Arial" w:cs="Arial"/>
        </w:rPr>
        <w:t>mil reais)</w:t>
      </w:r>
      <w:r w:rsidRPr="00BC41A5">
        <w:rPr>
          <w:rFonts w:ascii="Arial" w:hAnsi="Arial" w:cs="Arial"/>
          <w:spacing w:val="-1"/>
        </w:rPr>
        <w:t xml:space="preserve"> </w:t>
      </w:r>
      <w:r w:rsidRPr="00BC41A5">
        <w:rPr>
          <w:rFonts w:ascii="Arial" w:hAnsi="Arial" w:cs="Arial"/>
        </w:rPr>
        <w:t>para</w:t>
      </w:r>
      <w:r w:rsidRPr="00BC41A5">
        <w:rPr>
          <w:rFonts w:ascii="Arial" w:hAnsi="Arial" w:cs="Arial"/>
          <w:spacing w:val="-3"/>
        </w:rPr>
        <w:t xml:space="preserve"> </w:t>
      </w:r>
      <w:r w:rsidRPr="00BC41A5">
        <w:rPr>
          <w:rFonts w:ascii="Arial" w:hAnsi="Arial" w:cs="Arial"/>
        </w:rPr>
        <w:t>o período</w:t>
      </w:r>
      <w:r w:rsidRPr="00BC41A5">
        <w:rPr>
          <w:rFonts w:ascii="Arial" w:hAnsi="Arial" w:cs="Arial"/>
          <w:spacing w:val="-4"/>
        </w:rPr>
        <w:t xml:space="preserve"> </w:t>
      </w:r>
      <w:r w:rsidRPr="00BC41A5">
        <w:rPr>
          <w:rFonts w:ascii="Arial" w:hAnsi="Arial" w:cs="Arial"/>
        </w:rPr>
        <w:t>de 12</w:t>
      </w:r>
      <w:r w:rsidRPr="00BC41A5">
        <w:rPr>
          <w:rFonts w:ascii="Arial" w:hAnsi="Arial" w:cs="Arial"/>
          <w:spacing w:val="-2"/>
        </w:rPr>
        <w:t xml:space="preserve"> </w:t>
      </w:r>
      <w:r w:rsidRPr="00BC41A5">
        <w:rPr>
          <w:rFonts w:ascii="Arial" w:hAnsi="Arial" w:cs="Arial"/>
        </w:rPr>
        <w:t>(doze)</w:t>
      </w:r>
      <w:r w:rsidRPr="00BC41A5">
        <w:rPr>
          <w:rFonts w:ascii="Arial" w:hAnsi="Arial" w:cs="Arial"/>
          <w:spacing w:val="-1"/>
        </w:rPr>
        <w:t xml:space="preserve"> </w:t>
      </w:r>
      <w:r w:rsidRPr="00BC41A5">
        <w:rPr>
          <w:rFonts w:ascii="Arial" w:hAnsi="Arial" w:cs="Arial"/>
        </w:rPr>
        <w:t>meses.</w:t>
      </w:r>
    </w:p>
    <w:p w14:paraId="02D4633C" w14:textId="77777777" w:rsidR="00C81EC8" w:rsidRPr="00BC41A5" w:rsidRDefault="00C81EC8" w:rsidP="005D1763">
      <w:pPr>
        <w:pStyle w:val="PargrafodaLista"/>
        <w:widowControl w:val="0"/>
        <w:numPr>
          <w:ilvl w:val="1"/>
          <w:numId w:val="33"/>
        </w:numPr>
        <w:tabs>
          <w:tab w:val="left" w:pos="666"/>
        </w:tabs>
        <w:autoSpaceDE w:val="0"/>
        <w:autoSpaceDN w:val="0"/>
        <w:ind w:left="230" w:right="388" w:firstLine="0"/>
        <w:contextualSpacing w:val="0"/>
        <w:jc w:val="both"/>
        <w:rPr>
          <w:rFonts w:ascii="Arial" w:hAnsi="Arial" w:cs="Arial"/>
        </w:rPr>
      </w:pPr>
      <w:r w:rsidRPr="00BC41A5">
        <w:rPr>
          <w:rFonts w:ascii="Arial" w:hAnsi="Arial" w:cs="Arial"/>
        </w:rPr>
        <w:t>-</w:t>
      </w:r>
      <w:r w:rsidRPr="00BC41A5">
        <w:rPr>
          <w:rFonts w:ascii="Arial" w:hAnsi="Arial" w:cs="Arial"/>
          <w:spacing w:val="1"/>
        </w:rPr>
        <w:t xml:space="preserve"> </w:t>
      </w:r>
      <w:r w:rsidRPr="00BC41A5">
        <w:rPr>
          <w:rFonts w:ascii="Arial" w:hAnsi="Arial" w:cs="Arial"/>
        </w:rPr>
        <w:t>O</w:t>
      </w:r>
      <w:r w:rsidRPr="00BC41A5">
        <w:rPr>
          <w:rFonts w:ascii="Arial" w:hAnsi="Arial" w:cs="Arial"/>
          <w:spacing w:val="1"/>
        </w:rPr>
        <w:t xml:space="preserve"> </w:t>
      </w:r>
      <w:r w:rsidRPr="00BC41A5">
        <w:rPr>
          <w:rFonts w:ascii="Arial" w:hAnsi="Arial" w:cs="Arial"/>
        </w:rPr>
        <w:t>custo</w:t>
      </w:r>
      <w:r w:rsidRPr="00BC41A5">
        <w:rPr>
          <w:rFonts w:ascii="Arial" w:hAnsi="Arial" w:cs="Arial"/>
          <w:spacing w:val="1"/>
        </w:rPr>
        <w:t xml:space="preserve"> </w:t>
      </w:r>
      <w:r w:rsidRPr="00BC41A5">
        <w:rPr>
          <w:rFonts w:ascii="Arial" w:hAnsi="Arial" w:cs="Arial"/>
        </w:rPr>
        <w:t>estimado</w:t>
      </w:r>
      <w:r w:rsidRPr="00BC41A5">
        <w:rPr>
          <w:rFonts w:ascii="Arial" w:hAnsi="Arial" w:cs="Arial"/>
          <w:spacing w:val="1"/>
        </w:rPr>
        <w:t xml:space="preserve"> </w:t>
      </w:r>
      <w:r w:rsidRPr="00BC41A5">
        <w:rPr>
          <w:rFonts w:ascii="Arial" w:hAnsi="Arial" w:cs="Arial"/>
        </w:rPr>
        <w:t>foi</w:t>
      </w:r>
      <w:r w:rsidRPr="00BC41A5">
        <w:rPr>
          <w:rFonts w:ascii="Arial" w:hAnsi="Arial" w:cs="Arial"/>
          <w:spacing w:val="1"/>
        </w:rPr>
        <w:t xml:space="preserve"> </w:t>
      </w:r>
      <w:r w:rsidRPr="00BC41A5">
        <w:rPr>
          <w:rFonts w:ascii="Arial" w:hAnsi="Arial" w:cs="Arial"/>
        </w:rPr>
        <w:t>apurado</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partir</w:t>
      </w:r>
      <w:r w:rsidRPr="00BC41A5">
        <w:rPr>
          <w:rFonts w:ascii="Arial" w:hAnsi="Arial" w:cs="Arial"/>
          <w:spacing w:val="1"/>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mapa</w:t>
      </w:r>
      <w:r w:rsidRPr="00BC41A5">
        <w:rPr>
          <w:rFonts w:ascii="Arial" w:hAnsi="Arial" w:cs="Arial"/>
          <w:spacing w:val="1"/>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preços</w:t>
      </w:r>
      <w:r w:rsidRPr="00BC41A5">
        <w:rPr>
          <w:rFonts w:ascii="Arial" w:hAnsi="Arial" w:cs="Arial"/>
          <w:spacing w:val="1"/>
        </w:rPr>
        <w:t xml:space="preserve"> </w:t>
      </w:r>
      <w:r w:rsidRPr="00BC41A5">
        <w:rPr>
          <w:rFonts w:ascii="Arial" w:hAnsi="Arial" w:cs="Arial"/>
        </w:rPr>
        <w:t>constante</w:t>
      </w:r>
      <w:r w:rsidRPr="00BC41A5">
        <w:rPr>
          <w:rFonts w:ascii="Arial" w:hAnsi="Arial" w:cs="Arial"/>
          <w:spacing w:val="1"/>
        </w:rPr>
        <w:t xml:space="preserve"> </w:t>
      </w:r>
      <w:r w:rsidRPr="00BC41A5">
        <w:rPr>
          <w:rFonts w:ascii="Arial" w:hAnsi="Arial" w:cs="Arial"/>
        </w:rPr>
        <w:t>do</w:t>
      </w:r>
      <w:r w:rsidRPr="00BC41A5">
        <w:rPr>
          <w:rFonts w:ascii="Arial" w:hAnsi="Arial" w:cs="Arial"/>
          <w:spacing w:val="1"/>
        </w:rPr>
        <w:t xml:space="preserve"> </w:t>
      </w:r>
      <w:r w:rsidRPr="00BC41A5">
        <w:rPr>
          <w:rFonts w:ascii="Arial" w:hAnsi="Arial" w:cs="Arial"/>
        </w:rPr>
        <w:t>processo</w:t>
      </w:r>
      <w:r w:rsidRPr="00BC41A5">
        <w:rPr>
          <w:rFonts w:ascii="Arial" w:hAnsi="Arial" w:cs="Arial"/>
          <w:spacing w:val="1"/>
        </w:rPr>
        <w:t xml:space="preserve"> </w:t>
      </w:r>
      <w:r w:rsidRPr="00BC41A5">
        <w:rPr>
          <w:rFonts w:ascii="Arial" w:hAnsi="Arial" w:cs="Arial"/>
        </w:rPr>
        <w:t>administrativo, elaborado com base em orçamentos recebidos de empresas especializadas e</w:t>
      </w:r>
      <w:r w:rsidRPr="00BC41A5">
        <w:rPr>
          <w:rFonts w:ascii="Arial" w:hAnsi="Arial" w:cs="Arial"/>
          <w:spacing w:val="1"/>
        </w:rPr>
        <w:t xml:space="preserve"> </w:t>
      </w:r>
      <w:r w:rsidRPr="00BC41A5">
        <w:rPr>
          <w:rFonts w:ascii="Arial" w:hAnsi="Arial" w:cs="Arial"/>
        </w:rPr>
        <w:t>em pesquisas</w:t>
      </w:r>
      <w:r w:rsidRPr="00BC41A5">
        <w:rPr>
          <w:rFonts w:ascii="Arial" w:hAnsi="Arial" w:cs="Arial"/>
          <w:spacing w:val="-2"/>
        </w:rPr>
        <w:t xml:space="preserve"> </w:t>
      </w:r>
      <w:r w:rsidRPr="00BC41A5">
        <w:rPr>
          <w:rFonts w:ascii="Arial" w:hAnsi="Arial" w:cs="Arial"/>
        </w:rPr>
        <w:t>de</w:t>
      </w:r>
      <w:r w:rsidRPr="00BC41A5">
        <w:rPr>
          <w:rFonts w:ascii="Arial" w:hAnsi="Arial" w:cs="Arial"/>
          <w:spacing w:val="-2"/>
        </w:rPr>
        <w:t xml:space="preserve"> </w:t>
      </w:r>
      <w:r w:rsidRPr="00BC41A5">
        <w:rPr>
          <w:rFonts w:ascii="Arial" w:hAnsi="Arial" w:cs="Arial"/>
        </w:rPr>
        <w:t>mercado,</w:t>
      </w:r>
      <w:r w:rsidRPr="00BC41A5">
        <w:rPr>
          <w:rFonts w:ascii="Arial" w:hAnsi="Arial" w:cs="Arial"/>
          <w:spacing w:val="2"/>
        </w:rPr>
        <w:t xml:space="preserve"> </w:t>
      </w:r>
      <w:r w:rsidRPr="00BC41A5">
        <w:rPr>
          <w:rFonts w:ascii="Arial" w:hAnsi="Arial" w:cs="Arial"/>
        </w:rPr>
        <w:t>etc.</w:t>
      </w:r>
    </w:p>
    <w:p w14:paraId="311F7561" w14:textId="77777777" w:rsidR="00BC41A5" w:rsidRPr="00BC41A5" w:rsidRDefault="00BC41A5" w:rsidP="00BC41A5">
      <w:pPr>
        <w:pStyle w:val="PargrafodaLista"/>
        <w:widowControl w:val="0"/>
        <w:tabs>
          <w:tab w:val="left" w:pos="476"/>
        </w:tabs>
        <w:autoSpaceDE w:val="0"/>
        <w:autoSpaceDN w:val="0"/>
        <w:spacing w:before="83"/>
        <w:ind w:left="475"/>
        <w:contextualSpacing w:val="0"/>
        <w:rPr>
          <w:rFonts w:ascii="Arial" w:hAnsi="Arial" w:cs="Arial"/>
          <w:b/>
        </w:rPr>
      </w:pPr>
    </w:p>
    <w:p w14:paraId="0D877210" w14:textId="77777777" w:rsidR="00C81EC8" w:rsidRPr="00BC41A5" w:rsidRDefault="00C81EC8" w:rsidP="005D1763">
      <w:pPr>
        <w:pStyle w:val="PargrafodaLista"/>
        <w:widowControl w:val="0"/>
        <w:numPr>
          <w:ilvl w:val="0"/>
          <w:numId w:val="33"/>
        </w:numPr>
        <w:tabs>
          <w:tab w:val="left" w:pos="476"/>
        </w:tabs>
        <w:autoSpaceDE w:val="0"/>
        <w:autoSpaceDN w:val="0"/>
        <w:spacing w:before="83"/>
        <w:ind w:left="475" w:hanging="246"/>
        <w:contextualSpacing w:val="0"/>
        <w:rPr>
          <w:rFonts w:ascii="Arial" w:hAnsi="Arial" w:cs="Arial"/>
          <w:b/>
        </w:rPr>
      </w:pPr>
      <w:r w:rsidRPr="00BC41A5">
        <w:rPr>
          <w:rFonts w:ascii="Arial" w:hAnsi="Arial" w:cs="Arial"/>
          <w:b/>
          <w:u w:val="thick"/>
        </w:rPr>
        <w:t>OBRIGAÇÕES</w:t>
      </w:r>
      <w:r w:rsidRPr="00BC41A5">
        <w:rPr>
          <w:rFonts w:ascii="Arial" w:hAnsi="Arial" w:cs="Arial"/>
          <w:b/>
          <w:spacing w:val="-6"/>
          <w:u w:val="thick"/>
        </w:rPr>
        <w:t xml:space="preserve"> </w:t>
      </w:r>
      <w:r w:rsidRPr="00BC41A5">
        <w:rPr>
          <w:rFonts w:ascii="Arial" w:hAnsi="Arial" w:cs="Arial"/>
          <w:b/>
          <w:u w:val="thick"/>
        </w:rPr>
        <w:t>DA</w:t>
      </w:r>
      <w:r w:rsidRPr="00BC41A5">
        <w:rPr>
          <w:rFonts w:ascii="Arial" w:hAnsi="Arial" w:cs="Arial"/>
          <w:b/>
          <w:spacing w:val="-3"/>
          <w:u w:val="thick"/>
        </w:rPr>
        <w:t xml:space="preserve"> </w:t>
      </w:r>
      <w:r w:rsidRPr="00BC41A5">
        <w:rPr>
          <w:rFonts w:ascii="Arial" w:hAnsi="Arial" w:cs="Arial"/>
          <w:b/>
          <w:u w:val="thick"/>
        </w:rPr>
        <w:t>LICITANTE</w:t>
      </w:r>
      <w:r w:rsidRPr="00BC41A5">
        <w:rPr>
          <w:rFonts w:ascii="Arial" w:hAnsi="Arial" w:cs="Arial"/>
          <w:b/>
          <w:spacing w:val="-5"/>
          <w:u w:val="thick"/>
        </w:rPr>
        <w:t xml:space="preserve"> </w:t>
      </w:r>
      <w:r w:rsidRPr="00BC41A5">
        <w:rPr>
          <w:rFonts w:ascii="Arial" w:hAnsi="Arial" w:cs="Arial"/>
          <w:b/>
          <w:u w:val="thick"/>
        </w:rPr>
        <w:t>VENCEDORA</w:t>
      </w:r>
    </w:p>
    <w:p w14:paraId="202F9293" w14:textId="77777777" w:rsidR="00C81EC8" w:rsidRPr="00BC41A5" w:rsidRDefault="00C81EC8" w:rsidP="00C81EC8">
      <w:pPr>
        <w:pStyle w:val="Corpodetexto"/>
        <w:spacing w:before="2" w:line="252" w:lineRule="exact"/>
        <w:ind w:left="218"/>
        <w:jc w:val="both"/>
        <w:rPr>
          <w:rFonts w:ascii="Arial" w:hAnsi="Arial" w:cs="Arial"/>
        </w:rPr>
      </w:pPr>
      <w:r w:rsidRPr="00BC41A5">
        <w:rPr>
          <w:rFonts w:ascii="Arial" w:hAnsi="Arial" w:cs="Arial"/>
        </w:rPr>
        <w:t>A</w:t>
      </w:r>
      <w:r w:rsidRPr="00BC41A5">
        <w:rPr>
          <w:rFonts w:ascii="Arial" w:hAnsi="Arial" w:cs="Arial"/>
          <w:spacing w:val="-1"/>
        </w:rPr>
        <w:t xml:space="preserve"> </w:t>
      </w:r>
      <w:r w:rsidRPr="00BC41A5">
        <w:rPr>
          <w:rFonts w:ascii="Arial" w:hAnsi="Arial" w:cs="Arial"/>
        </w:rPr>
        <w:t>Contratada</w:t>
      </w:r>
      <w:r w:rsidRPr="00BC41A5">
        <w:rPr>
          <w:rFonts w:ascii="Arial" w:hAnsi="Arial" w:cs="Arial"/>
          <w:spacing w:val="-1"/>
        </w:rPr>
        <w:t xml:space="preserve"> </w:t>
      </w:r>
      <w:r w:rsidRPr="00BC41A5">
        <w:rPr>
          <w:rFonts w:ascii="Arial" w:hAnsi="Arial" w:cs="Arial"/>
        </w:rPr>
        <w:t>obriga-se</w:t>
      </w:r>
      <w:r w:rsidRPr="00BC41A5">
        <w:rPr>
          <w:rFonts w:ascii="Arial" w:hAnsi="Arial" w:cs="Arial"/>
          <w:spacing w:val="-5"/>
        </w:rPr>
        <w:t xml:space="preserve"> </w:t>
      </w:r>
      <w:r w:rsidRPr="00BC41A5">
        <w:rPr>
          <w:rFonts w:ascii="Arial" w:hAnsi="Arial" w:cs="Arial"/>
        </w:rPr>
        <w:t>a:</w:t>
      </w:r>
    </w:p>
    <w:p w14:paraId="5C16E52C" w14:textId="77777777" w:rsidR="00C81EC8" w:rsidRPr="00BC41A5" w:rsidRDefault="00C81EC8" w:rsidP="005D1763">
      <w:pPr>
        <w:pStyle w:val="PargrafodaLista"/>
        <w:widowControl w:val="0"/>
        <w:numPr>
          <w:ilvl w:val="0"/>
          <w:numId w:val="32"/>
        </w:numPr>
        <w:tabs>
          <w:tab w:val="left" w:pos="1071"/>
        </w:tabs>
        <w:autoSpaceDE w:val="0"/>
        <w:autoSpaceDN w:val="0"/>
        <w:ind w:right="386" w:firstLine="0"/>
        <w:contextualSpacing w:val="0"/>
        <w:jc w:val="both"/>
        <w:rPr>
          <w:rFonts w:ascii="Arial" w:hAnsi="Arial" w:cs="Arial"/>
        </w:rPr>
      </w:pPr>
      <w:r w:rsidRPr="00BC41A5">
        <w:rPr>
          <w:rFonts w:ascii="Arial" w:hAnsi="Arial" w:cs="Arial"/>
        </w:rPr>
        <w:t>Fornecer</w:t>
      </w:r>
      <w:r w:rsidRPr="00BC41A5">
        <w:rPr>
          <w:rFonts w:ascii="Arial" w:hAnsi="Arial" w:cs="Arial"/>
          <w:spacing w:val="1"/>
        </w:rPr>
        <w:t xml:space="preserve"> </w:t>
      </w:r>
      <w:r w:rsidRPr="00BC41A5">
        <w:rPr>
          <w:rFonts w:ascii="Arial" w:hAnsi="Arial" w:cs="Arial"/>
        </w:rPr>
        <w:t>os</w:t>
      </w:r>
      <w:r w:rsidRPr="00BC41A5">
        <w:rPr>
          <w:rFonts w:ascii="Arial" w:hAnsi="Arial" w:cs="Arial"/>
          <w:spacing w:val="1"/>
        </w:rPr>
        <w:t xml:space="preserve"> </w:t>
      </w:r>
      <w:r w:rsidRPr="00BC41A5">
        <w:rPr>
          <w:rFonts w:ascii="Arial" w:hAnsi="Arial" w:cs="Arial"/>
        </w:rPr>
        <w:t>produtos</w:t>
      </w:r>
      <w:r w:rsidRPr="00BC41A5">
        <w:rPr>
          <w:rFonts w:ascii="Arial" w:hAnsi="Arial" w:cs="Arial"/>
          <w:spacing w:val="1"/>
        </w:rPr>
        <w:t xml:space="preserve"> </w:t>
      </w:r>
      <w:r w:rsidRPr="00BC41A5">
        <w:rPr>
          <w:rFonts w:ascii="Arial" w:hAnsi="Arial" w:cs="Arial"/>
        </w:rPr>
        <w:t>em</w:t>
      </w:r>
      <w:r w:rsidRPr="00BC41A5">
        <w:rPr>
          <w:rFonts w:ascii="Arial" w:hAnsi="Arial" w:cs="Arial"/>
          <w:spacing w:val="1"/>
        </w:rPr>
        <w:t xml:space="preserve"> </w:t>
      </w:r>
      <w:r w:rsidRPr="00BC41A5">
        <w:rPr>
          <w:rFonts w:ascii="Arial" w:hAnsi="Arial" w:cs="Arial"/>
        </w:rPr>
        <w:t>estrita</w:t>
      </w:r>
      <w:r w:rsidRPr="00BC41A5">
        <w:rPr>
          <w:rFonts w:ascii="Arial" w:hAnsi="Arial" w:cs="Arial"/>
          <w:spacing w:val="1"/>
        </w:rPr>
        <w:t xml:space="preserve"> </w:t>
      </w:r>
      <w:r w:rsidRPr="00BC41A5">
        <w:rPr>
          <w:rFonts w:ascii="Arial" w:hAnsi="Arial" w:cs="Arial"/>
        </w:rPr>
        <w:t>observância</w:t>
      </w:r>
      <w:r w:rsidRPr="00BC41A5">
        <w:rPr>
          <w:rFonts w:ascii="Arial" w:hAnsi="Arial" w:cs="Arial"/>
          <w:spacing w:val="1"/>
        </w:rPr>
        <w:t xml:space="preserve"> </w:t>
      </w:r>
      <w:r w:rsidRPr="00BC41A5">
        <w:rPr>
          <w:rFonts w:ascii="Arial" w:hAnsi="Arial" w:cs="Arial"/>
        </w:rPr>
        <w:t>das</w:t>
      </w:r>
      <w:r w:rsidRPr="00BC41A5">
        <w:rPr>
          <w:rFonts w:ascii="Arial" w:hAnsi="Arial" w:cs="Arial"/>
          <w:spacing w:val="1"/>
        </w:rPr>
        <w:t xml:space="preserve"> </w:t>
      </w:r>
      <w:r w:rsidRPr="00BC41A5">
        <w:rPr>
          <w:rFonts w:ascii="Arial" w:hAnsi="Arial" w:cs="Arial"/>
        </w:rPr>
        <w:t>especificações</w:t>
      </w:r>
      <w:r w:rsidRPr="00BC41A5">
        <w:rPr>
          <w:rFonts w:ascii="Arial" w:hAnsi="Arial" w:cs="Arial"/>
          <w:spacing w:val="1"/>
        </w:rPr>
        <w:t xml:space="preserve"> </w:t>
      </w:r>
      <w:r w:rsidRPr="00BC41A5">
        <w:rPr>
          <w:rFonts w:ascii="Arial" w:hAnsi="Arial" w:cs="Arial"/>
        </w:rPr>
        <w:t>do</w:t>
      </w:r>
      <w:r w:rsidRPr="00BC41A5">
        <w:rPr>
          <w:rFonts w:ascii="Arial" w:hAnsi="Arial" w:cs="Arial"/>
          <w:spacing w:val="1"/>
        </w:rPr>
        <w:t xml:space="preserve"> </w:t>
      </w:r>
      <w:r w:rsidRPr="00BC41A5">
        <w:rPr>
          <w:rFonts w:ascii="Arial" w:hAnsi="Arial" w:cs="Arial"/>
        </w:rPr>
        <w:t>Edital</w:t>
      </w:r>
      <w:r w:rsidRPr="00BC41A5">
        <w:rPr>
          <w:rFonts w:ascii="Arial" w:hAnsi="Arial" w:cs="Arial"/>
          <w:spacing w:val="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da</w:t>
      </w:r>
      <w:r w:rsidRPr="00BC41A5">
        <w:rPr>
          <w:rFonts w:ascii="Arial" w:hAnsi="Arial" w:cs="Arial"/>
          <w:spacing w:val="1"/>
        </w:rPr>
        <w:t xml:space="preserve"> </w:t>
      </w:r>
      <w:r w:rsidRPr="00BC41A5">
        <w:rPr>
          <w:rFonts w:ascii="Arial" w:hAnsi="Arial" w:cs="Arial"/>
        </w:rPr>
        <w:t>proposta,</w:t>
      </w:r>
      <w:r w:rsidRPr="00BC41A5">
        <w:rPr>
          <w:rFonts w:ascii="Arial" w:hAnsi="Arial" w:cs="Arial"/>
          <w:spacing w:val="1"/>
        </w:rPr>
        <w:t xml:space="preserve"> </w:t>
      </w:r>
      <w:r w:rsidRPr="00BC41A5">
        <w:rPr>
          <w:rFonts w:ascii="Arial" w:hAnsi="Arial" w:cs="Arial"/>
        </w:rPr>
        <w:t>acompanhado</w:t>
      </w:r>
      <w:r w:rsidRPr="00BC41A5">
        <w:rPr>
          <w:rFonts w:ascii="Arial" w:hAnsi="Arial" w:cs="Arial"/>
          <w:spacing w:val="-4"/>
        </w:rPr>
        <w:t xml:space="preserve"> </w:t>
      </w:r>
      <w:r w:rsidRPr="00BC41A5">
        <w:rPr>
          <w:rFonts w:ascii="Arial" w:hAnsi="Arial" w:cs="Arial"/>
        </w:rPr>
        <w:t>da respectiva nota</w:t>
      </w:r>
      <w:r w:rsidRPr="00BC41A5">
        <w:rPr>
          <w:rFonts w:ascii="Arial" w:hAnsi="Arial" w:cs="Arial"/>
          <w:spacing w:val="-2"/>
        </w:rPr>
        <w:t xml:space="preserve"> </w:t>
      </w:r>
      <w:r w:rsidRPr="00BC41A5">
        <w:rPr>
          <w:rFonts w:ascii="Arial" w:hAnsi="Arial" w:cs="Arial"/>
        </w:rPr>
        <w:t>fiscal;</w:t>
      </w:r>
    </w:p>
    <w:p w14:paraId="7562A5AB" w14:textId="77777777" w:rsidR="00C81EC8" w:rsidRPr="00BC41A5" w:rsidRDefault="00C81EC8" w:rsidP="005D1763">
      <w:pPr>
        <w:pStyle w:val="PargrafodaLista"/>
        <w:widowControl w:val="0"/>
        <w:numPr>
          <w:ilvl w:val="0"/>
          <w:numId w:val="32"/>
        </w:numPr>
        <w:tabs>
          <w:tab w:val="left" w:pos="1134"/>
        </w:tabs>
        <w:autoSpaceDE w:val="0"/>
        <w:autoSpaceDN w:val="0"/>
        <w:ind w:right="387" w:firstLine="0"/>
        <w:contextualSpacing w:val="0"/>
        <w:jc w:val="both"/>
        <w:rPr>
          <w:rFonts w:ascii="Arial" w:hAnsi="Arial" w:cs="Arial"/>
        </w:rPr>
      </w:pPr>
      <w:r w:rsidRPr="00BC41A5">
        <w:rPr>
          <w:rFonts w:ascii="Arial" w:hAnsi="Arial" w:cs="Arial"/>
        </w:rPr>
        <w:t>Responsabilizar-se</w:t>
      </w:r>
      <w:r w:rsidRPr="00BC41A5">
        <w:rPr>
          <w:rFonts w:ascii="Arial" w:hAnsi="Arial" w:cs="Arial"/>
          <w:spacing w:val="27"/>
        </w:rPr>
        <w:t xml:space="preserve"> </w:t>
      </w:r>
      <w:r w:rsidRPr="00BC41A5">
        <w:rPr>
          <w:rFonts w:ascii="Arial" w:hAnsi="Arial" w:cs="Arial"/>
        </w:rPr>
        <w:t>pelos</w:t>
      </w:r>
      <w:r w:rsidRPr="00BC41A5">
        <w:rPr>
          <w:rFonts w:ascii="Arial" w:hAnsi="Arial" w:cs="Arial"/>
          <w:spacing w:val="26"/>
        </w:rPr>
        <w:t xml:space="preserve"> </w:t>
      </w:r>
      <w:r w:rsidRPr="00BC41A5">
        <w:rPr>
          <w:rFonts w:ascii="Arial" w:hAnsi="Arial" w:cs="Arial"/>
        </w:rPr>
        <w:t>vícios</w:t>
      </w:r>
      <w:r w:rsidRPr="00BC41A5">
        <w:rPr>
          <w:rFonts w:ascii="Arial" w:hAnsi="Arial" w:cs="Arial"/>
          <w:spacing w:val="25"/>
        </w:rPr>
        <w:t xml:space="preserve"> </w:t>
      </w:r>
      <w:r w:rsidRPr="00BC41A5">
        <w:rPr>
          <w:rFonts w:ascii="Arial" w:hAnsi="Arial" w:cs="Arial"/>
        </w:rPr>
        <w:t>e</w:t>
      </w:r>
      <w:r w:rsidRPr="00BC41A5">
        <w:rPr>
          <w:rFonts w:ascii="Arial" w:hAnsi="Arial" w:cs="Arial"/>
          <w:spacing w:val="27"/>
        </w:rPr>
        <w:t xml:space="preserve"> </w:t>
      </w:r>
      <w:r w:rsidRPr="00BC41A5">
        <w:rPr>
          <w:rFonts w:ascii="Arial" w:hAnsi="Arial" w:cs="Arial"/>
        </w:rPr>
        <w:t>danos</w:t>
      </w:r>
      <w:r w:rsidRPr="00BC41A5">
        <w:rPr>
          <w:rFonts w:ascii="Arial" w:hAnsi="Arial" w:cs="Arial"/>
          <w:spacing w:val="25"/>
        </w:rPr>
        <w:t xml:space="preserve"> </w:t>
      </w:r>
      <w:r w:rsidRPr="00BC41A5">
        <w:rPr>
          <w:rFonts w:ascii="Arial" w:hAnsi="Arial" w:cs="Arial"/>
        </w:rPr>
        <w:t>decorrentes</w:t>
      </w:r>
      <w:r w:rsidRPr="00BC41A5">
        <w:rPr>
          <w:rFonts w:ascii="Arial" w:hAnsi="Arial" w:cs="Arial"/>
          <w:spacing w:val="29"/>
        </w:rPr>
        <w:t xml:space="preserve"> </w:t>
      </w:r>
      <w:r w:rsidRPr="00BC41A5">
        <w:rPr>
          <w:rFonts w:ascii="Arial" w:hAnsi="Arial" w:cs="Arial"/>
        </w:rPr>
        <w:t>do</w:t>
      </w:r>
      <w:r w:rsidRPr="00BC41A5">
        <w:rPr>
          <w:rFonts w:ascii="Arial" w:hAnsi="Arial" w:cs="Arial"/>
          <w:spacing w:val="24"/>
        </w:rPr>
        <w:t xml:space="preserve"> </w:t>
      </w:r>
      <w:r w:rsidRPr="00BC41A5">
        <w:rPr>
          <w:rFonts w:ascii="Arial" w:hAnsi="Arial" w:cs="Arial"/>
        </w:rPr>
        <w:t>fornecimento</w:t>
      </w:r>
      <w:r w:rsidRPr="00BC41A5">
        <w:rPr>
          <w:rFonts w:ascii="Arial" w:hAnsi="Arial" w:cs="Arial"/>
          <w:spacing w:val="27"/>
        </w:rPr>
        <w:t xml:space="preserve"> </w:t>
      </w:r>
      <w:r w:rsidRPr="00BC41A5">
        <w:rPr>
          <w:rFonts w:ascii="Arial" w:hAnsi="Arial" w:cs="Arial"/>
        </w:rPr>
        <w:t>dos</w:t>
      </w:r>
      <w:r w:rsidRPr="00BC41A5">
        <w:rPr>
          <w:rFonts w:ascii="Arial" w:hAnsi="Arial" w:cs="Arial"/>
          <w:spacing w:val="27"/>
        </w:rPr>
        <w:t xml:space="preserve"> </w:t>
      </w:r>
      <w:r w:rsidRPr="00BC41A5">
        <w:rPr>
          <w:rFonts w:ascii="Arial" w:hAnsi="Arial" w:cs="Arial"/>
        </w:rPr>
        <w:t>produtos,</w:t>
      </w:r>
      <w:r w:rsidRPr="00BC41A5">
        <w:rPr>
          <w:rFonts w:ascii="Arial" w:hAnsi="Arial" w:cs="Arial"/>
          <w:spacing w:val="-59"/>
        </w:rPr>
        <w:t xml:space="preserve"> </w:t>
      </w:r>
      <w:r w:rsidRPr="00BC41A5">
        <w:rPr>
          <w:rFonts w:ascii="Arial" w:hAnsi="Arial" w:cs="Arial"/>
        </w:rPr>
        <w:t>de acordo com os artigos 12, 13, 18 e 26, do Código de Defesa do Consumidor (Lei nº</w:t>
      </w:r>
      <w:r w:rsidRPr="00BC41A5">
        <w:rPr>
          <w:rFonts w:ascii="Arial" w:hAnsi="Arial" w:cs="Arial"/>
          <w:spacing w:val="1"/>
        </w:rPr>
        <w:t xml:space="preserve"> </w:t>
      </w:r>
      <w:r w:rsidRPr="00BC41A5">
        <w:rPr>
          <w:rFonts w:ascii="Arial" w:hAnsi="Arial" w:cs="Arial"/>
        </w:rPr>
        <w:t>8.078,</w:t>
      </w:r>
      <w:r w:rsidRPr="00BC41A5">
        <w:rPr>
          <w:rFonts w:ascii="Arial" w:hAnsi="Arial" w:cs="Arial"/>
          <w:spacing w:val="-1"/>
        </w:rPr>
        <w:t xml:space="preserve"> </w:t>
      </w:r>
      <w:r w:rsidRPr="00BC41A5">
        <w:rPr>
          <w:rFonts w:ascii="Arial" w:hAnsi="Arial" w:cs="Arial"/>
        </w:rPr>
        <w:t>de 1990);</w:t>
      </w:r>
    </w:p>
    <w:p w14:paraId="647A8568" w14:textId="77777777" w:rsidR="00C81EC8" w:rsidRPr="00BC41A5" w:rsidRDefault="00C81EC8" w:rsidP="005D1763">
      <w:pPr>
        <w:pStyle w:val="PargrafodaLista"/>
        <w:widowControl w:val="0"/>
        <w:numPr>
          <w:ilvl w:val="0"/>
          <w:numId w:val="32"/>
        </w:numPr>
        <w:tabs>
          <w:tab w:val="left" w:pos="1071"/>
        </w:tabs>
        <w:autoSpaceDE w:val="0"/>
        <w:autoSpaceDN w:val="0"/>
        <w:ind w:right="393" w:firstLine="0"/>
        <w:contextualSpacing w:val="0"/>
        <w:jc w:val="both"/>
        <w:rPr>
          <w:rFonts w:ascii="Arial" w:hAnsi="Arial" w:cs="Arial"/>
        </w:rPr>
      </w:pPr>
      <w:r w:rsidRPr="00BC41A5">
        <w:rPr>
          <w:rFonts w:ascii="Arial" w:hAnsi="Arial" w:cs="Arial"/>
        </w:rPr>
        <w:t>Atender prontamente a quaisquer exigências da requisitante, inerentes ao objeto da</w:t>
      </w:r>
      <w:r w:rsidRPr="00BC41A5">
        <w:rPr>
          <w:rFonts w:ascii="Arial" w:hAnsi="Arial" w:cs="Arial"/>
          <w:spacing w:val="1"/>
        </w:rPr>
        <w:t xml:space="preserve"> </w:t>
      </w:r>
      <w:r w:rsidRPr="00BC41A5">
        <w:rPr>
          <w:rFonts w:ascii="Arial" w:hAnsi="Arial" w:cs="Arial"/>
        </w:rPr>
        <w:t>presente</w:t>
      </w:r>
      <w:r w:rsidRPr="00BC41A5">
        <w:rPr>
          <w:rFonts w:ascii="Arial" w:hAnsi="Arial" w:cs="Arial"/>
          <w:spacing w:val="-2"/>
        </w:rPr>
        <w:t xml:space="preserve"> </w:t>
      </w:r>
      <w:r w:rsidRPr="00BC41A5">
        <w:rPr>
          <w:rFonts w:ascii="Arial" w:hAnsi="Arial" w:cs="Arial"/>
        </w:rPr>
        <w:t>licitação;</w:t>
      </w:r>
    </w:p>
    <w:p w14:paraId="4B5CE363" w14:textId="77777777" w:rsidR="00C81EC8" w:rsidRPr="00BC41A5" w:rsidRDefault="00C81EC8" w:rsidP="005D1763">
      <w:pPr>
        <w:pStyle w:val="PargrafodaLista"/>
        <w:widowControl w:val="0"/>
        <w:numPr>
          <w:ilvl w:val="0"/>
          <w:numId w:val="32"/>
        </w:numPr>
        <w:tabs>
          <w:tab w:val="left" w:pos="1071"/>
        </w:tabs>
        <w:autoSpaceDE w:val="0"/>
        <w:autoSpaceDN w:val="0"/>
        <w:ind w:right="392" w:firstLine="0"/>
        <w:contextualSpacing w:val="0"/>
        <w:jc w:val="both"/>
        <w:rPr>
          <w:rFonts w:ascii="Arial" w:hAnsi="Arial" w:cs="Arial"/>
        </w:rPr>
      </w:pPr>
      <w:r w:rsidRPr="00BC41A5">
        <w:rPr>
          <w:rFonts w:ascii="Arial" w:hAnsi="Arial" w:cs="Arial"/>
        </w:rPr>
        <w:t>Manter, durante toda a execução do contrato, em compatibilidade com as obrigações</w:t>
      </w:r>
      <w:r w:rsidRPr="00BC41A5">
        <w:rPr>
          <w:rFonts w:ascii="Arial" w:hAnsi="Arial" w:cs="Arial"/>
          <w:spacing w:val="1"/>
        </w:rPr>
        <w:t xml:space="preserve"> </w:t>
      </w:r>
      <w:r w:rsidRPr="00BC41A5">
        <w:rPr>
          <w:rFonts w:ascii="Arial" w:hAnsi="Arial" w:cs="Arial"/>
        </w:rPr>
        <w:t>assumidas,</w:t>
      </w:r>
      <w:r w:rsidRPr="00BC41A5">
        <w:rPr>
          <w:rFonts w:ascii="Arial" w:hAnsi="Arial" w:cs="Arial"/>
          <w:spacing w:val="-2"/>
        </w:rPr>
        <w:t xml:space="preserve"> </w:t>
      </w:r>
      <w:r w:rsidRPr="00BC41A5">
        <w:rPr>
          <w:rFonts w:ascii="Arial" w:hAnsi="Arial" w:cs="Arial"/>
        </w:rPr>
        <w:t>todas as</w:t>
      </w:r>
      <w:r w:rsidRPr="00BC41A5">
        <w:rPr>
          <w:rFonts w:ascii="Arial" w:hAnsi="Arial" w:cs="Arial"/>
          <w:spacing w:val="-2"/>
        </w:rPr>
        <w:t xml:space="preserve"> </w:t>
      </w:r>
      <w:r w:rsidRPr="00BC41A5">
        <w:rPr>
          <w:rFonts w:ascii="Arial" w:hAnsi="Arial" w:cs="Arial"/>
        </w:rPr>
        <w:t>condições de</w:t>
      </w:r>
      <w:r w:rsidRPr="00BC41A5">
        <w:rPr>
          <w:rFonts w:ascii="Arial" w:hAnsi="Arial" w:cs="Arial"/>
          <w:spacing w:val="-1"/>
        </w:rPr>
        <w:t xml:space="preserve"> </w:t>
      </w:r>
      <w:r w:rsidRPr="00BC41A5">
        <w:rPr>
          <w:rFonts w:ascii="Arial" w:hAnsi="Arial" w:cs="Arial"/>
        </w:rPr>
        <w:t>habilitação e</w:t>
      </w:r>
      <w:r w:rsidRPr="00BC41A5">
        <w:rPr>
          <w:rFonts w:ascii="Arial" w:hAnsi="Arial" w:cs="Arial"/>
          <w:spacing w:val="-3"/>
        </w:rPr>
        <w:t xml:space="preserve"> </w:t>
      </w:r>
      <w:r w:rsidRPr="00BC41A5">
        <w:rPr>
          <w:rFonts w:ascii="Arial" w:hAnsi="Arial" w:cs="Arial"/>
        </w:rPr>
        <w:t>qualificação</w:t>
      </w:r>
      <w:r w:rsidRPr="00BC41A5">
        <w:rPr>
          <w:rFonts w:ascii="Arial" w:hAnsi="Arial" w:cs="Arial"/>
          <w:spacing w:val="-1"/>
        </w:rPr>
        <w:t xml:space="preserve"> </w:t>
      </w:r>
      <w:r w:rsidRPr="00BC41A5">
        <w:rPr>
          <w:rFonts w:ascii="Arial" w:hAnsi="Arial" w:cs="Arial"/>
        </w:rPr>
        <w:t>exigidas</w:t>
      </w:r>
      <w:r w:rsidRPr="00BC41A5">
        <w:rPr>
          <w:rFonts w:ascii="Arial" w:hAnsi="Arial" w:cs="Arial"/>
          <w:spacing w:val="1"/>
        </w:rPr>
        <w:t xml:space="preserve"> </w:t>
      </w:r>
      <w:r w:rsidRPr="00BC41A5">
        <w:rPr>
          <w:rFonts w:ascii="Arial" w:hAnsi="Arial" w:cs="Arial"/>
        </w:rPr>
        <w:t>na</w:t>
      </w:r>
      <w:r w:rsidRPr="00BC41A5">
        <w:rPr>
          <w:rFonts w:ascii="Arial" w:hAnsi="Arial" w:cs="Arial"/>
          <w:spacing w:val="-1"/>
        </w:rPr>
        <w:t xml:space="preserve"> </w:t>
      </w:r>
      <w:r w:rsidRPr="00BC41A5">
        <w:rPr>
          <w:rFonts w:ascii="Arial" w:hAnsi="Arial" w:cs="Arial"/>
        </w:rPr>
        <w:t>licitação;</w:t>
      </w:r>
    </w:p>
    <w:p w14:paraId="458C296D" w14:textId="77777777" w:rsidR="00C81EC8" w:rsidRPr="00BC41A5" w:rsidRDefault="00C81EC8" w:rsidP="005D1763">
      <w:pPr>
        <w:pStyle w:val="PargrafodaLista"/>
        <w:widowControl w:val="0"/>
        <w:numPr>
          <w:ilvl w:val="0"/>
          <w:numId w:val="32"/>
        </w:numPr>
        <w:tabs>
          <w:tab w:val="left" w:pos="1071"/>
        </w:tabs>
        <w:autoSpaceDE w:val="0"/>
        <w:autoSpaceDN w:val="0"/>
        <w:ind w:right="389" w:firstLine="0"/>
        <w:contextualSpacing w:val="0"/>
        <w:jc w:val="both"/>
        <w:rPr>
          <w:rFonts w:ascii="Arial" w:hAnsi="Arial" w:cs="Arial"/>
        </w:rPr>
      </w:pPr>
      <w:r w:rsidRPr="00BC41A5">
        <w:rPr>
          <w:rFonts w:ascii="Arial" w:hAnsi="Arial" w:cs="Arial"/>
        </w:rPr>
        <w:t>Não</w:t>
      </w:r>
      <w:r w:rsidRPr="00BC41A5">
        <w:rPr>
          <w:rFonts w:ascii="Arial" w:hAnsi="Arial" w:cs="Arial"/>
          <w:spacing w:val="1"/>
        </w:rPr>
        <w:t xml:space="preserve"> </w:t>
      </w:r>
      <w:r w:rsidRPr="00BC41A5">
        <w:rPr>
          <w:rFonts w:ascii="Arial" w:hAnsi="Arial" w:cs="Arial"/>
        </w:rPr>
        <w:t>transferir</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terceiros,</w:t>
      </w:r>
      <w:r w:rsidRPr="00BC41A5">
        <w:rPr>
          <w:rFonts w:ascii="Arial" w:hAnsi="Arial" w:cs="Arial"/>
          <w:spacing w:val="1"/>
        </w:rPr>
        <w:t xml:space="preserve"> </w:t>
      </w:r>
      <w:r w:rsidRPr="00BC41A5">
        <w:rPr>
          <w:rFonts w:ascii="Arial" w:hAnsi="Arial" w:cs="Arial"/>
        </w:rPr>
        <w:t>por</w:t>
      </w:r>
      <w:r w:rsidRPr="00BC41A5">
        <w:rPr>
          <w:rFonts w:ascii="Arial" w:hAnsi="Arial" w:cs="Arial"/>
          <w:spacing w:val="1"/>
        </w:rPr>
        <w:t xml:space="preserve"> </w:t>
      </w:r>
      <w:r w:rsidRPr="00BC41A5">
        <w:rPr>
          <w:rFonts w:ascii="Arial" w:hAnsi="Arial" w:cs="Arial"/>
        </w:rPr>
        <w:t>qualquer</w:t>
      </w:r>
      <w:r w:rsidRPr="00BC41A5">
        <w:rPr>
          <w:rFonts w:ascii="Arial" w:hAnsi="Arial" w:cs="Arial"/>
          <w:spacing w:val="1"/>
        </w:rPr>
        <w:t xml:space="preserve"> </w:t>
      </w:r>
      <w:r w:rsidRPr="00BC41A5">
        <w:rPr>
          <w:rFonts w:ascii="Arial" w:hAnsi="Arial" w:cs="Arial"/>
        </w:rPr>
        <w:t>forma,</w:t>
      </w:r>
      <w:r w:rsidRPr="00BC41A5">
        <w:rPr>
          <w:rFonts w:ascii="Arial" w:hAnsi="Arial" w:cs="Arial"/>
          <w:spacing w:val="1"/>
        </w:rPr>
        <w:t xml:space="preserve"> </w:t>
      </w:r>
      <w:r w:rsidRPr="00BC41A5">
        <w:rPr>
          <w:rFonts w:ascii="Arial" w:hAnsi="Arial" w:cs="Arial"/>
        </w:rPr>
        <w:t>nem</w:t>
      </w:r>
      <w:r w:rsidRPr="00BC41A5">
        <w:rPr>
          <w:rFonts w:ascii="Arial" w:hAnsi="Arial" w:cs="Arial"/>
          <w:spacing w:val="1"/>
        </w:rPr>
        <w:t xml:space="preserve"> </w:t>
      </w:r>
      <w:r w:rsidRPr="00BC41A5">
        <w:rPr>
          <w:rFonts w:ascii="Arial" w:hAnsi="Arial" w:cs="Arial"/>
        </w:rPr>
        <w:t>mesmo</w:t>
      </w:r>
      <w:r w:rsidRPr="00BC41A5">
        <w:rPr>
          <w:rFonts w:ascii="Arial" w:hAnsi="Arial" w:cs="Arial"/>
          <w:spacing w:val="1"/>
        </w:rPr>
        <w:t xml:space="preserve"> </w:t>
      </w:r>
      <w:r w:rsidRPr="00BC41A5">
        <w:rPr>
          <w:rFonts w:ascii="Arial" w:hAnsi="Arial" w:cs="Arial"/>
        </w:rPr>
        <w:t>parcialmente,</w:t>
      </w:r>
      <w:r w:rsidRPr="00BC41A5">
        <w:rPr>
          <w:rFonts w:ascii="Arial" w:hAnsi="Arial" w:cs="Arial"/>
          <w:spacing w:val="61"/>
        </w:rPr>
        <w:t xml:space="preserve"> </w:t>
      </w:r>
      <w:r w:rsidRPr="00BC41A5">
        <w:rPr>
          <w:rFonts w:ascii="Arial" w:hAnsi="Arial" w:cs="Arial"/>
        </w:rPr>
        <w:t>as</w:t>
      </w:r>
      <w:r w:rsidRPr="00BC41A5">
        <w:rPr>
          <w:rFonts w:ascii="Arial" w:hAnsi="Arial" w:cs="Arial"/>
          <w:spacing w:val="1"/>
        </w:rPr>
        <w:t xml:space="preserve"> </w:t>
      </w:r>
      <w:r w:rsidRPr="00BC41A5">
        <w:rPr>
          <w:rFonts w:ascii="Arial" w:hAnsi="Arial" w:cs="Arial"/>
        </w:rPr>
        <w:t>obrigações assumidas, nem subcontratar qualquer das prestações a que está obrigada,</w:t>
      </w:r>
      <w:r w:rsidRPr="00BC41A5">
        <w:rPr>
          <w:rFonts w:ascii="Arial" w:hAnsi="Arial" w:cs="Arial"/>
          <w:spacing w:val="1"/>
        </w:rPr>
        <w:t xml:space="preserve"> </w:t>
      </w:r>
      <w:r w:rsidRPr="00BC41A5">
        <w:rPr>
          <w:rFonts w:ascii="Arial" w:hAnsi="Arial" w:cs="Arial"/>
        </w:rPr>
        <w:t>exceto</w:t>
      </w:r>
      <w:r w:rsidRPr="00BC41A5">
        <w:rPr>
          <w:rFonts w:ascii="Arial" w:hAnsi="Arial" w:cs="Arial"/>
          <w:spacing w:val="55"/>
        </w:rPr>
        <w:t xml:space="preserve"> </w:t>
      </w:r>
      <w:r w:rsidRPr="00BC41A5">
        <w:rPr>
          <w:rFonts w:ascii="Arial" w:hAnsi="Arial" w:cs="Arial"/>
        </w:rPr>
        <w:t>nas</w:t>
      </w:r>
      <w:r w:rsidRPr="00BC41A5">
        <w:rPr>
          <w:rFonts w:ascii="Arial" w:hAnsi="Arial" w:cs="Arial"/>
          <w:spacing w:val="53"/>
        </w:rPr>
        <w:t xml:space="preserve"> </w:t>
      </w:r>
      <w:r w:rsidRPr="00BC41A5">
        <w:rPr>
          <w:rFonts w:ascii="Arial" w:hAnsi="Arial" w:cs="Arial"/>
        </w:rPr>
        <w:t>condições</w:t>
      </w:r>
      <w:r w:rsidRPr="00BC41A5">
        <w:rPr>
          <w:rFonts w:ascii="Arial" w:hAnsi="Arial" w:cs="Arial"/>
          <w:spacing w:val="54"/>
        </w:rPr>
        <w:t xml:space="preserve"> </w:t>
      </w:r>
      <w:r w:rsidRPr="00BC41A5">
        <w:rPr>
          <w:rFonts w:ascii="Arial" w:hAnsi="Arial" w:cs="Arial"/>
        </w:rPr>
        <w:t>autorizadas</w:t>
      </w:r>
      <w:r w:rsidRPr="00BC41A5">
        <w:rPr>
          <w:rFonts w:ascii="Arial" w:hAnsi="Arial" w:cs="Arial"/>
          <w:spacing w:val="56"/>
        </w:rPr>
        <w:t xml:space="preserve"> </w:t>
      </w:r>
      <w:r w:rsidRPr="00BC41A5">
        <w:rPr>
          <w:rFonts w:ascii="Arial" w:hAnsi="Arial" w:cs="Arial"/>
        </w:rPr>
        <w:t>no</w:t>
      </w:r>
      <w:r w:rsidRPr="00BC41A5">
        <w:rPr>
          <w:rFonts w:ascii="Arial" w:hAnsi="Arial" w:cs="Arial"/>
          <w:spacing w:val="53"/>
        </w:rPr>
        <w:t xml:space="preserve"> </w:t>
      </w:r>
      <w:r w:rsidRPr="00BC41A5">
        <w:rPr>
          <w:rFonts w:ascii="Arial" w:hAnsi="Arial" w:cs="Arial"/>
        </w:rPr>
        <w:t>Termo</w:t>
      </w:r>
      <w:r w:rsidRPr="00BC41A5">
        <w:rPr>
          <w:rFonts w:ascii="Arial" w:hAnsi="Arial" w:cs="Arial"/>
          <w:spacing w:val="54"/>
        </w:rPr>
        <w:t xml:space="preserve"> </w:t>
      </w:r>
      <w:r w:rsidRPr="00BC41A5">
        <w:rPr>
          <w:rFonts w:ascii="Arial" w:hAnsi="Arial" w:cs="Arial"/>
        </w:rPr>
        <w:t>de</w:t>
      </w:r>
      <w:r w:rsidRPr="00BC41A5">
        <w:rPr>
          <w:rFonts w:ascii="Arial" w:hAnsi="Arial" w:cs="Arial"/>
          <w:spacing w:val="55"/>
        </w:rPr>
        <w:t xml:space="preserve"> </w:t>
      </w:r>
      <w:r w:rsidRPr="00BC41A5">
        <w:rPr>
          <w:rFonts w:ascii="Arial" w:hAnsi="Arial" w:cs="Arial"/>
        </w:rPr>
        <w:t>Referência</w:t>
      </w:r>
      <w:r w:rsidRPr="00BC41A5">
        <w:rPr>
          <w:rFonts w:ascii="Arial" w:hAnsi="Arial" w:cs="Arial"/>
          <w:spacing w:val="55"/>
        </w:rPr>
        <w:t xml:space="preserve"> </w:t>
      </w:r>
      <w:r w:rsidRPr="00BC41A5">
        <w:rPr>
          <w:rFonts w:ascii="Arial" w:hAnsi="Arial" w:cs="Arial"/>
        </w:rPr>
        <w:t>ou</w:t>
      </w:r>
      <w:r w:rsidRPr="00BC41A5">
        <w:rPr>
          <w:rFonts w:ascii="Arial" w:hAnsi="Arial" w:cs="Arial"/>
          <w:spacing w:val="56"/>
        </w:rPr>
        <w:t xml:space="preserve"> </w:t>
      </w:r>
      <w:r w:rsidRPr="00BC41A5">
        <w:rPr>
          <w:rFonts w:ascii="Arial" w:hAnsi="Arial" w:cs="Arial"/>
        </w:rPr>
        <w:t>na</w:t>
      </w:r>
      <w:r w:rsidRPr="00BC41A5">
        <w:rPr>
          <w:rFonts w:ascii="Arial" w:hAnsi="Arial" w:cs="Arial"/>
          <w:spacing w:val="53"/>
        </w:rPr>
        <w:t xml:space="preserve"> </w:t>
      </w:r>
      <w:r w:rsidRPr="00BC41A5">
        <w:rPr>
          <w:rFonts w:ascii="Arial" w:hAnsi="Arial" w:cs="Arial"/>
        </w:rPr>
        <w:t>minuta</w:t>
      </w:r>
      <w:r w:rsidRPr="00BC41A5">
        <w:rPr>
          <w:rFonts w:ascii="Arial" w:hAnsi="Arial" w:cs="Arial"/>
          <w:spacing w:val="55"/>
        </w:rPr>
        <w:t xml:space="preserve"> </w:t>
      </w:r>
      <w:r w:rsidRPr="00BC41A5">
        <w:rPr>
          <w:rFonts w:ascii="Arial" w:hAnsi="Arial" w:cs="Arial"/>
        </w:rPr>
        <w:t>da</w:t>
      </w:r>
      <w:r w:rsidRPr="00BC41A5">
        <w:rPr>
          <w:rFonts w:ascii="Arial" w:hAnsi="Arial" w:cs="Arial"/>
          <w:spacing w:val="56"/>
        </w:rPr>
        <w:t xml:space="preserve"> </w:t>
      </w:r>
      <w:r w:rsidRPr="00BC41A5">
        <w:rPr>
          <w:rFonts w:ascii="Arial" w:hAnsi="Arial" w:cs="Arial"/>
        </w:rPr>
        <w:t>ata</w:t>
      </w:r>
      <w:r w:rsidRPr="00BC41A5">
        <w:rPr>
          <w:rFonts w:ascii="Arial" w:hAnsi="Arial" w:cs="Arial"/>
          <w:spacing w:val="56"/>
        </w:rPr>
        <w:t xml:space="preserve"> </w:t>
      </w:r>
      <w:r w:rsidRPr="00BC41A5">
        <w:rPr>
          <w:rFonts w:ascii="Arial" w:hAnsi="Arial" w:cs="Arial"/>
        </w:rPr>
        <w:t>de</w:t>
      </w:r>
      <w:r w:rsidRPr="00BC41A5">
        <w:rPr>
          <w:rFonts w:ascii="Arial" w:hAnsi="Arial" w:cs="Arial"/>
          <w:spacing w:val="-59"/>
        </w:rPr>
        <w:t xml:space="preserve"> </w:t>
      </w:r>
      <w:r w:rsidRPr="00BC41A5">
        <w:rPr>
          <w:rFonts w:ascii="Arial" w:hAnsi="Arial" w:cs="Arial"/>
        </w:rPr>
        <w:t>registro</w:t>
      </w:r>
      <w:r w:rsidRPr="00BC41A5">
        <w:rPr>
          <w:rFonts w:ascii="Arial" w:hAnsi="Arial" w:cs="Arial"/>
          <w:spacing w:val="-3"/>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preços</w:t>
      </w:r>
      <w:r w:rsidRPr="00BC41A5">
        <w:rPr>
          <w:rFonts w:ascii="Arial" w:hAnsi="Arial" w:cs="Arial"/>
          <w:spacing w:val="-2"/>
        </w:rPr>
        <w:t xml:space="preserve"> </w:t>
      </w:r>
      <w:r w:rsidRPr="00BC41A5">
        <w:rPr>
          <w:rFonts w:ascii="Arial" w:hAnsi="Arial" w:cs="Arial"/>
        </w:rPr>
        <w:t>e/ou</w:t>
      </w:r>
      <w:r w:rsidRPr="00BC41A5">
        <w:rPr>
          <w:rFonts w:ascii="Arial" w:hAnsi="Arial" w:cs="Arial"/>
          <w:spacing w:val="-2"/>
        </w:rPr>
        <w:t xml:space="preserve"> </w:t>
      </w:r>
      <w:r w:rsidRPr="00BC41A5">
        <w:rPr>
          <w:rFonts w:ascii="Arial" w:hAnsi="Arial" w:cs="Arial"/>
        </w:rPr>
        <w:t>contrato;</w:t>
      </w:r>
    </w:p>
    <w:p w14:paraId="2D1E19FC" w14:textId="77777777" w:rsidR="00C81EC8" w:rsidRPr="00BC41A5" w:rsidRDefault="00C81EC8" w:rsidP="005D1763">
      <w:pPr>
        <w:pStyle w:val="PargrafodaLista"/>
        <w:widowControl w:val="0"/>
        <w:numPr>
          <w:ilvl w:val="0"/>
          <w:numId w:val="32"/>
        </w:numPr>
        <w:tabs>
          <w:tab w:val="left" w:pos="1134"/>
        </w:tabs>
        <w:autoSpaceDE w:val="0"/>
        <w:autoSpaceDN w:val="0"/>
        <w:ind w:right="388" w:firstLine="0"/>
        <w:contextualSpacing w:val="0"/>
        <w:jc w:val="both"/>
        <w:rPr>
          <w:rFonts w:ascii="Arial" w:hAnsi="Arial" w:cs="Arial"/>
        </w:rPr>
      </w:pPr>
      <w:r w:rsidRPr="00BC41A5">
        <w:rPr>
          <w:rFonts w:ascii="Arial" w:hAnsi="Arial" w:cs="Arial"/>
        </w:rPr>
        <w:t>Responsabilizar-se</w:t>
      </w:r>
      <w:r w:rsidRPr="00BC41A5">
        <w:rPr>
          <w:rFonts w:ascii="Arial" w:hAnsi="Arial" w:cs="Arial"/>
          <w:spacing w:val="1"/>
        </w:rPr>
        <w:t xml:space="preserve"> </w:t>
      </w:r>
      <w:r w:rsidRPr="00BC41A5">
        <w:rPr>
          <w:rFonts w:ascii="Arial" w:hAnsi="Arial" w:cs="Arial"/>
        </w:rPr>
        <w:t>pelas</w:t>
      </w:r>
      <w:r w:rsidRPr="00BC41A5">
        <w:rPr>
          <w:rFonts w:ascii="Arial" w:hAnsi="Arial" w:cs="Arial"/>
          <w:spacing w:val="1"/>
        </w:rPr>
        <w:t xml:space="preserve"> </w:t>
      </w:r>
      <w:r w:rsidRPr="00BC41A5">
        <w:rPr>
          <w:rFonts w:ascii="Arial" w:hAnsi="Arial" w:cs="Arial"/>
        </w:rPr>
        <w:t>despesas</w:t>
      </w:r>
      <w:r w:rsidRPr="00BC41A5">
        <w:rPr>
          <w:rFonts w:ascii="Arial" w:hAnsi="Arial" w:cs="Arial"/>
          <w:spacing w:val="1"/>
        </w:rPr>
        <w:t xml:space="preserve"> </w:t>
      </w:r>
      <w:r w:rsidRPr="00BC41A5">
        <w:rPr>
          <w:rFonts w:ascii="Arial" w:hAnsi="Arial" w:cs="Arial"/>
        </w:rPr>
        <w:t>dos</w:t>
      </w:r>
      <w:r w:rsidRPr="00BC41A5">
        <w:rPr>
          <w:rFonts w:ascii="Arial" w:hAnsi="Arial" w:cs="Arial"/>
          <w:spacing w:val="1"/>
        </w:rPr>
        <w:t xml:space="preserve"> </w:t>
      </w:r>
      <w:r w:rsidRPr="00BC41A5">
        <w:rPr>
          <w:rFonts w:ascii="Arial" w:hAnsi="Arial" w:cs="Arial"/>
        </w:rPr>
        <w:t>tributos,</w:t>
      </w:r>
      <w:r w:rsidRPr="00BC41A5">
        <w:rPr>
          <w:rFonts w:ascii="Arial" w:hAnsi="Arial" w:cs="Arial"/>
          <w:spacing w:val="1"/>
        </w:rPr>
        <w:t xml:space="preserve"> </w:t>
      </w:r>
      <w:r w:rsidRPr="00BC41A5">
        <w:rPr>
          <w:rFonts w:ascii="Arial" w:hAnsi="Arial" w:cs="Arial"/>
        </w:rPr>
        <w:t>encargos</w:t>
      </w:r>
      <w:r w:rsidRPr="00BC41A5">
        <w:rPr>
          <w:rFonts w:ascii="Arial" w:hAnsi="Arial" w:cs="Arial"/>
          <w:spacing w:val="1"/>
        </w:rPr>
        <w:t xml:space="preserve"> </w:t>
      </w:r>
      <w:r w:rsidRPr="00BC41A5">
        <w:rPr>
          <w:rFonts w:ascii="Arial" w:hAnsi="Arial" w:cs="Arial"/>
        </w:rPr>
        <w:t>trabalhistas,</w:t>
      </w:r>
      <w:r w:rsidRPr="00BC41A5">
        <w:rPr>
          <w:rFonts w:ascii="Arial" w:hAnsi="Arial" w:cs="Arial"/>
          <w:spacing w:val="-59"/>
        </w:rPr>
        <w:t xml:space="preserve"> </w:t>
      </w:r>
      <w:r w:rsidRPr="00BC41A5">
        <w:rPr>
          <w:rFonts w:ascii="Arial" w:hAnsi="Arial" w:cs="Arial"/>
        </w:rPr>
        <w:t>previdenciários,</w:t>
      </w:r>
      <w:r w:rsidRPr="00BC41A5">
        <w:rPr>
          <w:rFonts w:ascii="Arial" w:hAnsi="Arial" w:cs="Arial"/>
          <w:spacing w:val="1"/>
        </w:rPr>
        <w:t xml:space="preserve"> </w:t>
      </w:r>
      <w:r w:rsidRPr="00BC41A5">
        <w:rPr>
          <w:rFonts w:ascii="Arial" w:hAnsi="Arial" w:cs="Arial"/>
        </w:rPr>
        <w:t>fiscais,</w:t>
      </w:r>
      <w:r w:rsidRPr="00BC41A5">
        <w:rPr>
          <w:rFonts w:ascii="Arial" w:hAnsi="Arial" w:cs="Arial"/>
          <w:spacing w:val="1"/>
        </w:rPr>
        <w:t xml:space="preserve"> </w:t>
      </w:r>
      <w:r w:rsidRPr="00BC41A5">
        <w:rPr>
          <w:rFonts w:ascii="Arial" w:hAnsi="Arial" w:cs="Arial"/>
        </w:rPr>
        <w:t>comerciais,</w:t>
      </w:r>
      <w:r w:rsidRPr="00BC41A5">
        <w:rPr>
          <w:rFonts w:ascii="Arial" w:hAnsi="Arial" w:cs="Arial"/>
          <w:spacing w:val="1"/>
        </w:rPr>
        <w:t xml:space="preserve"> </w:t>
      </w:r>
      <w:r w:rsidRPr="00BC41A5">
        <w:rPr>
          <w:rFonts w:ascii="Arial" w:hAnsi="Arial" w:cs="Arial"/>
        </w:rPr>
        <w:t>taxas,</w:t>
      </w:r>
      <w:r w:rsidRPr="00BC41A5">
        <w:rPr>
          <w:rFonts w:ascii="Arial" w:hAnsi="Arial" w:cs="Arial"/>
          <w:spacing w:val="1"/>
        </w:rPr>
        <w:t xml:space="preserve"> </w:t>
      </w:r>
      <w:r w:rsidRPr="00BC41A5">
        <w:rPr>
          <w:rFonts w:ascii="Arial" w:hAnsi="Arial" w:cs="Arial"/>
        </w:rPr>
        <w:t>fretes,</w:t>
      </w:r>
      <w:r w:rsidRPr="00BC41A5">
        <w:rPr>
          <w:rFonts w:ascii="Arial" w:hAnsi="Arial" w:cs="Arial"/>
          <w:spacing w:val="1"/>
        </w:rPr>
        <w:t xml:space="preserve"> </w:t>
      </w:r>
      <w:r w:rsidRPr="00BC41A5">
        <w:rPr>
          <w:rFonts w:ascii="Arial" w:hAnsi="Arial" w:cs="Arial"/>
        </w:rPr>
        <w:t>seguros,</w:t>
      </w:r>
      <w:r w:rsidRPr="00BC41A5">
        <w:rPr>
          <w:rFonts w:ascii="Arial" w:hAnsi="Arial" w:cs="Arial"/>
          <w:spacing w:val="1"/>
        </w:rPr>
        <w:t xml:space="preserve"> </w:t>
      </w:r>
      <w:r w:rsidRPr="00BC41A5">
        <w:rPr>
          <w:rFonts w:ascii="Arial" w:hAnsi="Arial" w:cs="Arial"/>
        </w:rPr>
        <w:t>deslocamento</w:t>
      </w:r>
      <w:r w:rsidRPr="00BC41A5">
        <w:rPr>
          <w:rFonts w:ascii="Arial" w:hAnsi="Arial" w:cs="Arial"/>
          <w:spacing w:val="1"/>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pessoal,</w:t>
      </w:r>
      <w:r w:rsidRPr="00BC41A5">
        <w:rPr>
          <w:rFonts w:ascii="Arial" w:hAnsi="Arial" w:cs="Arial"/>
          <w:spacing w:val="-59"/>
        </w:rPr>
        <w:t xml:space="preserve"> </w:t>
      </w:r>
      <w:r w:rsidRPr="00BC41A5">
        <w:rPr>
          <w:rFonts w:ascii="Arial" w:hAnsi="Arial" w:cs="Arial"/>
        </w:rPr>
        <w:t>prestação</w:t>
      </w:r>
      <w:r w:rsidRPr="00BC41A5">
        <w:rPr>
          <w:rFonts w:ascii="Arial" w:hAnsi="Arial" w:cs="Arial"/>
          <w:spacing w:val="16"/>
        </w:rPr>
        <w:t xml:space="preserve"> </w:t>
      </w:r>
      <w:r w:rsidRPr="00BC41A5">
        <w:rPr>
          <w:rFonts w:ascii="Arial" w:hAnsi="Arial" w:cs="Arial"/>
        </w:rPr>
        <w:t>de</w:t>
      </w:r>
      <w:r w:rsidRPr="00BC41A5">
        <w:rPr>
          <w:rFonts w:ascii="Arial" w:hAnsi="Arial" w:cs="Arial"/>
          <w:spacing w:val="18"/>
        </w:rPr>
        <w:t xml:space="preserve"> </w:t>
      </w:r>
      <w:r w:rsidRPr="00BC41A5">
        <w:rPr>
          <w:rFonts w:ascii="Arial" w:hAnsi="Arial" w:cs="Arial"/>
        </w:rPr>
        <w:t>garantia</w:t>
      </w:r>
      <w:r w:rsidRPr="00BC41A5">
        <w:rPr>
          <w:rFonts w:ascii="Arial" w:hAnsi="Arial" w:cs="Arial"/>
          <w:spacing w:val="17"/>
        </w:rPr>
        <w:t xml:space="preserve"> </w:t>
      </w:r>
      <w:r w:rsidRPr="00BC41A5">
        <w:rPr>
          <w:rFonts w:ascii="Arial" w:hAnsi="Arial" w:cs="Arial"/>
        </w:rPr>
        <w:t>e</w:t>
      </w:r>
      <w:r w:rsidRPr="00BC41A5">
        <w:rPr>
          <w:rFonts w:ascii="Arial" w:hAnsi="Arial" w:cs="Arial"/>
          <w:spacing w:val="16"/>
        </w:rPr>
        <w:t xml:space="preserve"> </w:t>
      </w:r>
      <w:r w:rsidRPr="00BC41A5">
        <w:rPr>
          <w:rFonts w:ascii="Arial" w:hAnsi="Arial" w:cs="Arial"/>
        </w:rPr>
        <w:t>quaisquer</w:t>
      </w:r>
      <w:r w:rsidRPr="00BC41A5">
        <w:rPr>
          <w:rFonts w:ascii="Arial" w:hAnsi="Arial" w:cs="Arial"/>
          <w:spacing w:val="19"/>
        </w:rPr>
        <w:t xml:space="preserve"> </w:t>
      </w:r>
      <w:r w:rsidRPr="00BC41A5">
        <w:rPr>
          <w:rFonts w:ascii="Arial" w:hAnsi="Arial" w:cs="Arial"/>
        </w:rPr>
        <w:t>outras</w:t>
      </w:r>
      <w:r w:rsidRPr="00BC41A5">
        <w:rPr>
          <w:rFonts w:ascii="Arial" w:hAnsi="Arial" w:cs="Arial"/>
          <w:spacing w:val="17"/>
        </w:rPr>
        <w:t xml:space="preserve"> </w:t>
      </w:r>
      <w:r w:rsidRPr="00BC41A5">
        <w:rPr>
          <w:rFonts w:ascii="Arial" w:hAnsi="Arial" w:cs="Arial"/>
        </w:rPr>
        <w:t>que</w:t>
      </w:r>
      <w:r w:rsidRPr="00BC41A5">
        <w:rPr>
          <w:rFonts w:ascii="Arial" w:hAnsi="Arial" w:cs="Arial"/>
          <w:spacing w:val="18"/>
        </w:rPr>
        <w:t xml:space="preserve"> </w:t>
      </w:r>
      <w:r w:rsidRPr="00BC41A5">
        <w:rPr>
          <w:rFonts w:ascii="Arial" w:hAnsi="Arial" w:cs="Arial"/>
        </w:rPr>
        <w:t>incidam</w:t>
      </w:r>
      <w:r w:rsidRPr="00BC41A5">
        <w:rPr>
          <w:rFonts w:ascii="Arial" w:hAnsi="Arial" w:cs="Arial"/>
          <w:spacing w:val="20"/>
        </w:rPr>
        <w:t xml:space="preserve"> </w:t>
      </w:r>
      <w:r w:rsidRPr="00BC41A5">
        <w:rPr>
          <w:rFonts w:ascii="Arial" w:hAnsi="Arial" w:cs="Arial"/>
        </w:rPr>
        <w:t>ou</w:t>
      </w:r>
      <w:r w:rsidRPr="00BC41A5">
        <w:rPr>
          <w:rFonts w:ascii="Arial" w:hAnsi="Arial" w:cs="Arial"/>
          <w:spacing w:val="17"/>
        </w:rPr>
        <w:t xml:space="preserve"> </w:t>
      </w:r>
      <w:r w:rsidRPr="00BC41A5">
        <w:rPr>
          <w:rFonts w:ascii="Arial" w:hAnsi="Arial" w:cs="Arial"/>
        </w:rPr>
        <w:t>venham</w:t>
      </w:r>
      <w:r w:rsidRPr="00BC41A5">
        <w:rPr>
          <w:rFonts w:ascii="Arial" w:hAnsi="Arial" w:cs="Arial"/>
          <w:spacing w:val="17"/>
        </w:rPr>
        <w:t xml:space="preserve"> </w:t>
      </w:r>
      <w:r w:rsidRPr="00BC41A5">
        <w:rPr>
          <w:rFonts w:ascii="Arial" w:hAnsi="Arial" w:cs="Arial"/>
        </w:rPr>
        <w:t>a</w:t>
      </w:r>
      <w:r w:rsidRPr="00BC41A5">
        <w:rPr>
          <w:rFonts w:ascii="Arial" w:hAnsi="Arial" w:cs="Arial"/>
          <w:spacing w:val="19"/>
        </w:rPr>
        <w:t xml:space="preserve"> </w:t>
      </w:r>
      <w:r w:rsidRPr="00BC41A5">
        <w:rPr>
          <w:rFonts w:ascii="Arial" w:hAnsi="Arial" w:cs="Arial"/>
        </w:rPr>
        <w:t>incidir</w:t>
      </w:r>
      <w:r w:rsidRPr="00BC41A5">
        <w:rPr>
          <w:rFonts w:ascii="Arial" w:hAnsi="Arial" w:cs="Arial"/>
          <w:spacing w:val="20"/>
        </w:rPr>
        <w:t xml:space="preserve"> </w:t>
      </w:r>
      <w:r w:rsidRPr="00BC41A5">
        <w:rPr>
          <w:rFonts w:ascii="Arial" w:hAnsi="Arial" w:cs="Arial"/>
        </w:rPr>
        <w:t>na</w:t>
      </w:r>
      <w:r w:rsidRPr="00BC41A5">
        <w:rPr>
          <w:rFonts w:ascii="Arial" w:hAnsi="Arial" w:cs="Arial"/>
          <w:spacing w:val="18"/>
        </w:rPr>
        <w:t xml:space="preserve"> </w:t>
      </w:r>
      <w:r w:rsidRPr="00BC41A5">
        <w:rPr>
          <w:rFonts w:ascii="Arial" w:hAnsi="Arial" w:cs="Arial"/>
        </w:rPr>
        <w:t>execução</w:t>
      </w:r>
      <w:r w:rsidRPr="00BC41A5">
        <w:rPr>
          <w:rFonts w:ascii="Arial" w:hAnsi="Arial" w:cs="Arial"/>
          <w:spacing w:val="-58"/>
        </w:rPr>
        <w:t xml:space="preserve"> </w:t>
      </w:r>
      <w:r w:rsidRPr="00BC41A5">
        <w:rPr>
          <w:rFonts w:ascii="Arial" w:hAnsi="Arial" w:cs="Arial"/>
        </w:rPr>
        <w:t>do</w:t>
      </w:r>
      <w:r w:rsidRPr="00BC41A5">
        <w:rPr>
          <w:rFonts w:ascii="Arial" w:hAnsi="Arial" w:cs="Arial"/>
          <w:spacing w:val="-1"/>
        </w:rPr>
        <w:t xml:space="preserve"> </w:t>
      </w:r>
      <w:r w:rsidRPr="00BC41A5">
        <w:rPr>
          <w:rFonts w:ascii="Arial" w:hAnsi="Arial" w:cs="Arial"/>
        </w:rPr>
        <w:t>contrato;</w:t>
      </w:r>
    </w:p>
    <w:p w14:paraId="76D794C9" w14:textId="77777777" w:rsidR="00C81EC8" w:rsidRPr="00BC41A5" w:rsidRDefault="00C81EC8" w:rsidP="005D1763">
      <w:pPr>
        <w:pStyle w:val="PargrafodaLista"/>
        <w:widowControl w:val="0"/>
        <w:numPr>
          <w:ilvl w:val="0"/>
          <w:numId w:val="32"/>
        </w:numPr>
        <w:tabs>
          <w:tab w:val="left" w:pos="1071"/>
        </w:tabs>
        <w:autoSpaceDE w:val="0"/>
        <w:autoSpaceDN w:val="0"/>
        <w:ind w:right="385" w:hanging="5"/>
        <w:contextualSpacing w:val="0"/>
        <w:jc w:val="both"/>
        <w:rPr>
          <w:rFonts w:ascii="Arial" w:hAnsi="Arial" w:cs="Arial"/>
        </w:rPr>
      </w:pPr>
      <w:r w:rsidRPr="00BC41A5">
        <w:rPr>
          <w:rFonts w:ascii="Arial" w:hAnsi="Arial" w:cs="Arial"/>
        </w:rPr>
        <w:t>A empresa vencedora se obriga a entregar as mercadorias no município de Caçador,</w:t>
      </w:r>
      <w:r w:rsidRPr="00BC41A5">
        <w:rPr>
          <w:rFonts w:ascii="Arial" w:hAnsi="Arial" w:cs="Arial"/>
          <w:spacing w:val="1"/>
        </w:rPr>
        <w:t xml:space="preserve"> </w:t>
      </w:r>
      <w:r w:rsidRPr="00BC41A5">
        <w:rPr>
          <w:rFonts w:ascii="Arial" w:hAnsi="Arial" w:cs="Arial"/>
        </w:rPr>
        <w:t>sem exigência de valor</w:t>
      </w:r>
      <w:r w:rsidRPr="00BC41A5">
        <w:rPr>
          <w:rFonts w:ascii="Arial" w:hAnsi="Arial" w:cs="Arial"/>
          <w:spacing w:val="-4"/>
        </w:rPr>
        <w:t xml:space="preserve"> </w:t>
      </w:r>
      <w:r w:rsidRPr="00BC41A5">
        <w:rPr>
          <w:rFonts w:ascii="Arial" w:hAnsi="Arial" w:cs="Arial"/>
        </w:rPr>
        <w:t>mínimo</w:t>
      </w:r>
      <w:r w:rsidRPr="00BC41A5">
        <w:rPr>
          <w:rFonts w:ascii="Arial" w:hAnsi="Arial" w:cs="Arial"/>
          <w:spacing w:val="-2"/>
        </w:rPr>
        <w:t xml:space="preserve"> </w:t>
      </w:r>
      <w:r w:rsidRPr="00BC41A5">
        <w:rPr>
          <w:rFonts w:ascii="Arial" w:hAnsi="Arial" w:cs="Arial"/>
        </w:rPr>
        <w:t>na</w:t>
      </w:r>
      <w:r w:rsidRPr="00BC41A5">
        <w:rPr>
          <w:rFonts w:ascii="Arial" w:hAnsi="Arial" w:cs="Arial"/>
          <w:spacing w:val="-2"/>
        </w:rPr>
        <w:t xml:space="preserve"> </w:t>
      </w:r>
      <w:r w:rsidRPr="00BC41A5">
        <w:rPr>
          <w:rFonts w:ascii="Arial" w:hAnsi="Arial" w:cs="Arial"/>
        </w:rPr>
        <w:t>Autorização</w:t>
      </w:r>
      <w:r w:rsidRPr="00BC41A5">
        <w:rPr>
          <w:rFonts w:ascii="Arial" w:hAnsi="Arial" w:cs="Arial"/>
          <w:spacing w:val="-2"/>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Fornecimento.</w:t>
      </w:r>
    </w:p>
    <w:p w14:paraId="4773E4B8" w14:textId="77777777" w:rsidR="00C81EC8" w:rsidRPr="00BC41A5" w:rsidRDefault="00C81EC8" w:rsidP="00C81EC8">
      <w:pPr>
        <w:pStyle w:val="Corpodetexto"/>
        <w:rPr>
          <w:rFonts w:ascii="Arial" w:hAnsi="Arial" w:cs="Arial"/>
        </w:rPr>
      </w:pPr>
    </w:p>
    <w:p w14:paraId="441A50DE" w14:textId="77777777" w:rsidR="00C81EC8" w:rsidRPr="00BC41A5" w:rsidRDefault="00C81EC8" w:rsidP="005D1763">
      <w:pPr>
        <w:pStyle w:val="PargrafodaLista"/>
        <w:widowControl w:val="0"/>
        <w:numPr>
          <w:ilvl w:val="0"/>
          <w:numId w:val="33"/>
        </w:numPr>
        <w:tabs>
          <w:tab w:val="left" w:pos="464"/>
        </w:tabs>
        <w:autoSpaceDE w:val="0"/>
        <w:autoSpaceDN w:val="0"/>
        <w:spacing w:line="252" w:lineRule="exact"/>
        <w:ind w:left="463" w:hanging="246"/>
        <w:contextualSpacing w:val="0"/>
        <w:rPr>
          <w:rFonts w:ascii="Arial" w:hAnsi="Arial" w:cs="Arial"/>
          <w:b/>
        </w:rPr>
      </w:pPr>
      <w:r w:rsidRPr="00BC41A5">
        <w:rPr>
          <w:rFonts w:ascii="Arial" w:hAnsi="Arial" w:cs="Arial"/>
          <w:b/>
          <w:u w:val="thick"/>
        </w:rPr>
        <w:t>OBRIGAÇÕES</w:t>
      </w:r>
      <w:r w:rsidRPr="00BC41A5">
        <w:rPr>
          <w:rFonts w:ascii="Arial" w:hAnsi="Arial" w:cs="Arial"/>
          <w:b/>
          <w:spacing w:val="-5"/>
          <w:u w:val="thick"/>
        </w:rPr>
        <w:t xml:space="preserve"> </w:t>
      </w:r>
      <w:r w:rsidRPr="00BC41A5">
        <w:rPr>
          <w:rFonts w:ascii="Arial" w:hAnsi="Arial" w:cs="Arial"/>
          <w:b/>
          <w:u w:val="thick"/>
        </w:rPr>
        <w:t>DA</w:t>
      </w:r>
      <w:r w:rsidRPr="00BC41A5">
        <w:rPr>
          <w:rFonts w:ascii="Arial" w:hAnsi="Arial" w:cs="Arial"/>
          <w:b/>
          <w:spacing w:val="-3"/>
          <w:u w:val="thick"/>
        </w:rPr>
        <w:t xml:space="preserve"> </w:t>
      </w:r>
      <w:r w:rsidRPr="00BC41A5">
        <w:rPr>
          <w:rFonts w:ascii="Arial" w:hAnsi="Arial" w:cs="Arial"/>
          <w:b/>
          <w:u w:val="thick"/>
        </w:rPr>
        <w:t>CONTRATANTE</w:t>
      </w:r>
    </w:p>
    <w:p w14:paraId="409D2F50" w14:textId="77777777" w:rsidR="00C81EC8" w:rsidRPr="00BC41A5" w:rsidRDefault="00C81EC8" w:rsidP="005D1763">
      <w:pPr>
        <w:pStyle w:val="PargrafodaLista"/>
        <w:widowControl w:val="0"/>
        <w:numPr>
          <w:ilvl w:val="0"/>
          <w:numId w:val="31"/>
        </w:numPr>
        <w:tabs>
          <w:tab w:val="left" w:pos="1071"/>
        </w:tabs>
        <w:autoSpaceDE w:val="0"/>
        <w:autoSpaceDN w:val="0"/>
        <w:ind w:right="390" w:hanging="10"/>
        <w:contextualSpacing w:val="0"/>
        <w:jc w:val="both"/>
        <w:rPr>
          <w:rFonts w:ascii="Arial" w:hAnsi="Arial" w:cs="Arial"/>
        </w:rPr>
      </w:pPr>
      <w:r w:rsidRPr="00BC41A5">
        <w:rPr>
          <w:rFonts w:ascii="Arial" w:hAnsi="Arial" w:cs="Arial"/>
        </w:rPr>
        <w:t>Exigir o cumprimento de todas as obrigações assumidas pela Contratada, de acordo</w:t>
      </w:r>
      <w:r w:rsidRPr="00BC41A5">
        <w:rPr>
          <w:rFonts w:ascii="Arial" w:hAnsi="Arial" w:cs="Arial"/>
          <w:spacing w:val="1"/>
        </w:rPr>
        <w:t xml:space="preserve"> </w:t>
      </w:r>
      <w:r w:rsidRPr="00BC41A5">
        <w:rPr>
          <w:rFonts w:ascii="Arial" w:hAnsi="Arial" w:cs="Arial"/>
        </w:rPr>
        <w:t>com as</w:t>
      </w:r>
      <w:r w:rsidRPr="00BC41A5">
        <w:rPr>
          <w:rFonts w:ascii="Arial" w:hAnsi="Arial" w:cs="Arial"/>
          <w:spacing w:val="1"/>
        </w:rPr>
        <w:t xml:space="preserve"> </w:t>
      </w:r>
      <w:r w:rsidRPr="00BC41A5">
        <w:rPr>
          <w:rFonts w:ascii="Arial" w:hAnsi="Arial" w:cs="Arial"/>
        </w:rPr>
        <w:t>cláusulas</w:t>
      </w:r>
      <w:r w:rsidRPr="00BC41A5">
        <w:rPr>
          <w:rFonts w:ascii="Arial" w:hAnsi="Arial" w:cs="Arial"/>
          <w:spacing w:val="-2"/>
        </w:rPr>
        <w:t xml:space="preserve"> </w:t>
      </w:r>
      <w:r w:rsidRPr="00BC41A5">
        <w:rPr>
          <w:rFonts w:ascii="Arial" w:hAnsi="Arial" w:cs="Arial"/>
        </w:rPr>
        <w:t>contratuais</w:t>
      </w:r>
      <w:r w:rsidRPr="00BC41A5">
        <w:rPr>
          <w:rFonts w:ascii="Arial" w:hAnsi="Arial" w:cs="Arial"/>
          <w:spacing w:val="1"/>
        </w:rPr>
        <w:t xml:space="preserve"> </w:t>
      </w:r>
      <w:r w:rsidRPr="00BC41A5">
        <w:rPr>
          <w:rFonts w:ascii="Arial" w:hAnsi="Arial" w:cs="Arial"/>
        </w:rPr>
        <w:t>e os</w:t>
      </w:r>
      <w:r w:rsidRPr="00BC41A5">
        <w:rPr>
          <w:rFonts w:ascii="Arial" w:hAnsi="Arial" w:cs="Arial"/>
          <w:spacing w:val="-2"/>
        </w:rPr>
        <w:t xml:space="preserve"> </w:t>
      </w:r>
      <w:r w:rsidRPr="00BC41A5">
        <w:rPr>
          <w:rFonts w:ascii="Arial" w:hAnsi="Arial" w:cs="Arial"/>
        </w:rPr>
        <w:t>termos</w:t>
      </w:r>
      <w:r w:rsidRPr="00BC41A5">
        <w:rPr>
          <w:rFonts w:ascii="Arial" w:hAnsi="Arial" w:cs="Arial"/>
          <w:spacing w:val="-2"/>
        </w:rPr>
        <w:t xml:space="preserve"> </w:t>
      </w:r>
      <w:r w:rsidRPr="00BC41A5">
        <w:rPr>
          <w:rFonts w:ascii="Arial" w:hAnsi="Arial" w:cs="Arial"/>
        </w:rPr>
        <w:t>de</w:t>
      </w:r>
      <w:r w:rsidRPr="00BC41A5">
        <w:rPr>
          <w:rFonts w:ascii="Arial" w:hAnsi="Arial" w:cs="Arial"/>
          <w:spacing w:val="-2"/>
        </w:rPr>
        <w:t xml:space="preserve"> </w:t>
      </w:r>
      <w:r w:rsidRPr="00BC41A5">
        <w:rPr>
          <w:rFonts w:ascii="Arial" w:hAnsi="Arial" w:cs="Arial"/>
        </w:rPr>
        <w:t>sua</w:t>
      </w:r>
      <w:r w:rsidRPr="00BC41A5">
        <w:rPr>
          <w:rFonts w:ascii="Arial" w:hAnsi="Arial" w:cs="Arial"/>
          <w:spacing w:val="-2"/>
        </w:rPr>
        <w:t xml:space="preserve"> </w:t>
      </w:r>
      <w:r w:rsidRPr="00BC41A5">
        <w:rPr>
          <w:rFonts w:ascii="Arial" w:hAnsi="Arial" w:cs="Arial"/>
        </w:rPr>
        <w:t>proposta;</w:t>
      </w:r>
    </w:p>
    <w:p w14:paraId="692CE1A8" w14:textId="77777777" w:rsidR="00C81EC8" w:rsidRPr="00BC41A5" w:rsidRDefault="00C81EC8" w:rsidP="005D1763">
      <w:pPr>
        <w:pStyle w:val="PargrafodaLista"/>
        <w:widowControl w:val="0"/>
        <w:numPr>
          <w:ilvl w:val="0"/>
          <w:numId w:val="31"/>
        </w:numPr>
        <w:tabs>
          <w:tab w:val="left" w:pos="1071"/>
        </w:tabs>
        <w:autoSpaceDE w:val="0"/>
        <w:autoSpaceDN w:val="0"/>
        <w:spacing w:before="1"/>
        <w:ind w:right="392" w:hanging="10"/>
        <w:contextualSpacing w:val="0"/>
        <w:jc w:val="both"/>
        <w:rPr>
          <w:rFonts w:ascii="Arial" w:hAnsi="Arial" w:cs="Arial"/>
        </w:rPr>
      </w:pPr>
      <w:r w:rsidRPr="00BC41A5">
        <w:rPr>
          <w:rFonts w:ascii="Arial" w:hAnsi="Arial" w:cs="Arial"/>
        </w:rPr>
        <w:t>Exercer</w:t>
      </w:r>
      <w:r w:rsidRPr="00BC41A5">
        <w:rPr>
          <w:rFonts w:ascii="Arial" w:hAnsi="Arial" w:cs="Arial"/>
          <w:spacing w:val="1"/>
        </w:rPr>
        <w:t xml:space="preserve"> </w:t>
      </w:r>
      <w:r w:rsidRPr="00BC41A5">
        <w:rPr>
          <w:rFonts w:ascii="Arial" w:hAnsi="Arial" w:cs="Arial"/>
        </w:rPr>
        <w:t>o</w:t>
      </w:r>
      <w:r w:rsidRPr="00BC41A5">
        <w:rPr>
          <w:rFonts w:ascii="Arial" w:hAnsi="Arial" w:cs="Arial"/>
          <w:spacing w:val="1"/>
        </w:rPr>
        <w:t xml:space="preserve"> </w:t>
      </w:r>
      <w:r w:rsidRPr="00BC41A5">
        <w:rPr>
          <w:rFonts w:ascii="Arial" w:hAnsi="Arial" w:cs="Arial"/>
        </w:rPr>
        <w:t>acompanhamento</w:t>
      </w:r>
      <w:r w:rsidRPr="00BC41A5">
        <w:rPr>
          <w:rFonts w:ascii="Arial" w:hAnsi="Arial" w:cs="Arial"/>
          <w:spacing w:val="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fiscalização</w:t>
      </w:r>
      <w:r w:rsidRPr="00BC41A5">
        <w:rPr>
          <w:rFonts w:ascii="Arial" w:hAnsi="Arial" w:cs="Arial"/>
          <w:spacing w:val="1"/>
        </w:rPr>
        <w:t xml:space="preserve"> </w:t>
      </w:r>
      <w:r w:rsidRPr="00BC41A5">
        <w:rPr>
          <w:rFonts w:ascii="Arial" w:hAnsi="Arial" w:cs="Arial"/>
        </w:rPr>
        <w:t>do</w:t>
      </w:r>
      <w:r w:rsidRPr="00BC41A5">
        <w:rPr>
          <w:rFonts w:ascii="Arial" w:hAnsi="Arial" w:cs="Arial"/>
          <w:spacing w:val="1"/>
        </w:rPr>
        <w:t xml:space="preserve"> </w:t>
      </w:r>
      <w:r w:rsidRPr="00BC41A5">
        <w:rPr>
          <w:rFonts w:ascii="Arial" w:hAnsi="Arial" w:cs="Arial"/>
        </w:rPr>
        <w:t>fornecimento</w:t>
      </w:r>
      <w:r w:rsidRPr="00BC41A5">
        <w:rPr>
          <w:rFonts w:ascii="Arial" w:hAnsi="Arial" w:cs="Arial"/>
          <w:spacing w:val="1"/>
        </w:rPr>
        <w:t xml:space="preserve"> </w:t>
      </w:r>
      <w:r w:rsidRPr="00BC41A5">
        <w:rPr>
          <w:rFonts w:ascii="Arial" w:hAnsi="Arial" w:cs="Arial"/>
        </w:rPr>
        <w:t>dos</w:t>
      </w:r>
      <w:r w:rsidRPr="00BC41A5">
        <w:rPr>
          <w:rFonts w:ascii="Arial" w:hAnsi="Arial" w:cs="Arial"/>
          <w:spacing w:val="1"/>
        </w:rPr>
        <w:t xml:space="preserve"> </w:t>
      </w:r>
      <w:r w:rsidRPr="00BC41A5">
        <w:rPr>
          <w:rFonts w:ascii="Arial" w:hAnsi="Arial" w:cs="Arial"/>
        </w:rPr>
        <w:t>produtos,</w:t>
      </w:r>
      <w:r w:rsidRPr="00BC41A5">
        <w:rPr>
          <w:rFonts w:ascii="Arial" w:hAnsi="Arial" w:cs="Arial"/>
          <w:spacing w:val="1"/>
        </w:rPr>
        <w:t xml:space="preserve"> </w:t>
      </w:r>
      <w:r w:rsidRPr="00BC41A5">
        <w:rPr>
          <w:rFonts w:ascii="Arial" w:hAnsi="Arial" w:cs="Arial"/>
        </w:rPr>
        <w:t>por</w:t>
      </w:r>
      <w:r w:rsidRPr="00BC41A5">
        <w:rPr>
          <w:rFonts w:ascii="Arial" w:hAnsi="Arial" w:cs="Arial"/>
          <w:spacing w:val="1"/>
        </w:rPr>
        <w:t xml:space="preserve"> </w:t>
      </w:r>
      <w:r w:rsidRPr="00BC41A5">
        <w:rPr>
          <w:rFonts w:ascii="Arial" w:hAnsi="Arial" w:cs="Arial"/>
        </w:rPr>
        <w:t>servidor especialmente designado, anotando em registro próprio as falhas detectadas,</w:t>
      </w:r>
      <w:r w:rsidRPr="00BC41A5">
        <w:rPr>
          <w:rFonts w:ascii="Arial" w:hAnsi="Arial" w:cs="Arial"/>
          <w:spacing w:val="1"/>
        </w:rPr>
        <w:t xml:space="preserve"> </w:t>
      </w:r>
      <w:r w:rsidRPr="00BC41A5">
        <w:rPr>
          <w:rFonts w:ascii="Arial" w:hAnsi="Arial" w:cs="Arial"/>
        </w:rPr>
        <w:t>indicando dia, mês e ano, bem como o nome dos empregados eventualmente envolvidos,</w:t>
      </w:r>
      <w:r w:rsidRPr="00BC41A5">
        <w:rPr>
          <w:rFonts w:ascii="Arial" w:hAnsi="Arial" w:cs="Arial"/>
          <w:spacing w:val="-59"/>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encaminhando</w:t>
      </w:r>
      <w:r w:rsidRPr="00BC41A5">
        <w:rPr>
          <w:rFonts w:ascii="Arial" w:hAnsi="Arial" w:cs="Arial"/>
          <w:spacing w:val="1"/>
        </w:rPr>
        <w:t xml:space="preserve"> </w:t>
      </w:r>
      <w:r w:rsidRPr="00BC41A5">
        <w:rPr>
          <w:rFonts w:ascii="Arial" w:hAnsi="Arial" w:cs="Arial"/>
        </w:rPr>
        <w:t>os</w:t>
      </w:r>
      <w:r w:rsidRPr="00BC41A5">
        <w:rPr>
          <w:rFonts w:ascii="Arial" w:hAnsi="Arial" w:cs="Arial"/>
          <w:spacing w:val="1"/>
        </w:rPr>
        <w:t xml:space="preserve"> </w:t>
      </w:r>
      <w:r w:rsidRPr="00BC41A5">
        <w:rPr>
          <w:rFonts w:ascii="Arial" w:hAnsi="Arial" w:cs="Arial"/>
        </w:rPr>
        <w:t>apontamentos</w:t>
      </w:r>
      <w:r w:rsidRPr="00BC41A5">
        <w:rPr>
          <w:rFonts w:ascii="Arial" w:hAnsi="Arial" w:cs="Arial"/>
          <w:spacing w:val="1"/>
        </w:rPr>
        <w:t xml:space="preserve"> </w:t>
      </w:r>
      <w:r w:rsidRPr="00BC41A5">
        <w:rPr>
          <w:rFonts w:ascii="Arial" w:hAnsi="Arial" w:cs="Arial"/>
        </w:rPr>
        <w:t>à</w:t>
      </w:r>
      <w:r w:rsidRPr="00BC41A5">
        <w:rPr>
          <w:rFonts w:ascii="Arial" w:hAnsi="Arial" w:cs="Arial"/>
          <w:spacing w:val="1"/>
        </w:rPr>
        <w:t xml:space="preserve"> </w:t>
      </w:r>
      <w:r w:rsidRPr="00BC41A5">
        <w:rPr>
          <w:rFonts w:ascii="Arial" w:hAnsi="Arial" w:cs="Arial"/>
        </w:rPr>
        <w:t>autoridade</w:t>
      </w:r>
      <w:r w:rsidRPr="00BC41A5">
        <w:rPr>
          <w:rFonts w:ascii="Arial" w:hAnsi="Arial" w:cs="Arial"/>
          <w:spacing w:val="1"/>
        </w:rPr>
        <w:t xml:space="preserve"> </w:t>
      </w:r>
      <w:r w:rsidRPr="00BC41A5">
        <w:rPr>
          <w:rFonts w:ascii="Arial" w:hAnsi="Arial" w:cs="Arial"/>
        </w:rPr>
        <w:t>competente</w:t>
      </w:r>
      <w:r w:rsidRPr="00BC41A5">
        <w:rPr>
          <w:rFonts w:ascii="Arial" w:hAnsi="Arial" w:cs="Arial"/>
          <w:spacing w:val="1"/>
        </w:rPr>
        <w:t xml:space="preserve"> </w:t>
      </w:r>
      <w:r w:rsidRPr="00BC41A5">
        <w:rPr>
          <w:rFonts w:ascii="Arial" w:hAnsi="Arial" w:cs="Arial"/>
        </w:rPr>
        <w:t>para</w:t>
      </w:r>
      <w:r w:rsidRPr="00BC41A5">
        <w:rPr>
          <w:rFonts w:ascii="Arial" w:hAnsi="Arial" w:cs="Arial"/>
          <w:spacing w:val="1"/>
        </w:rPr>
        <w:t xml:space="preserve"> </w:t>
      </w:r>
      <w:r w:rsidRPr="00BC41A5">
        <w:rPr>
          <w:rFonts w:ascii="Arial" w:hAnsi="Arial" w:cs="Arial"/>
        </w:rPr>
        <w:t>as</w:t>
      </w:r>
      <w:r w:rsidRPr="00BC41A5">
        <w:rPr>
          <w:rFonts w:ascii="Arial" w:hAnsi="Arial" w:cs="Arial"/>
          <w:spacing w:val="1"/>
        </w:rPr>
        <w:t xml:space="preserve"> </w:t>
      </w:r>
      <w:r w:rsidRPr="00BC41A5">
        <w:rPr>
          <w:rFonts w:ascii="Arial" w:hAnsi="Arial" w:cs="Arial"/>
        </w:rPr>
        <w:t>providências</w:t>
      </w:r>
      <w:r w:rsidRPr="00BC41A5">
        <w:rPr>
          <w:rFonts w:ascii="Arial" w:hAnsi="Arial" w:cs="Arial"/>
          <w:spacing w:val="1"/>
        </w:rPr>
        <w:t xml:space="preserve"> </w:t>
      </w:r>
      <w:r w:rsidRPr="00BC41A5">
        <w:rPr>
          <w:rFonts w:ascii="Arial" w:hAnsi="Arial" w:cs="Arial"/>
        </w:rPr>
        <w:t>cabíveis;</w:t>
      </w:r>
    </w:p>
    <w:p w14:paraId="79D9E2D0" w14:textId="77777777" w:rsidR="00C81EC8" w:rsidRPr="00BC41A5" w:rsidRDefault="00C81EC8" w:rsidP="005D1763">
      <w:pPr>
        <w:pStyle w:val="PargrafodaLista"/>
        <w:widowControl w:val="0"/>
        <w:numPr>
          <w:ilvl w:val="0"/>
          <w:numId w:val="31"/>
        </w:numPr>
        <w:tabs>
          <w:tab w:val="left" w:pos="1071"/>
        </w:tabs>
        <w:autoSpaceDE w:val="0"/>
        <w:autoSpaceDN w:val="0"/>
        <w:ind w:right="388" w:hanging="10"/>
        <w:contextualSpacing w:val="0"/>
        <w:jc w:val="both"/>
        <w:rPr>
          <w:rFonts w:ascii="Arial" w:hAnsi="Arial" w:cs="Arial"/>
        </w:rPr>
      </w:pPr>
      <w:r w:rsidRPr="00BC41A5">
        <w:rPr>
          <w:rFonts w:ascii="Arial" w:hAnsi="Arial" w:cs="Arial"/>
        </w:rPr>
        <w:t>Pagar</w:t>
      </w:r>
      <w:r w:rsidRPr="00BC41A5">
        <w:rPr>
          <w:rFonts w:ascii="Arial" w:hAnsi="Arial" w:cs="Arial"/>
          <w:spacing w:val="1"/>
        </w:rPr>
        <w:t xml:space="preserve"> </w:t>
      </w:r>
      <w:r w:rsidRPr="00BC41A5">
        <w:rPr>
          <w:rFonts w:ascii="Arial" w:hAnsi="Arial" w:cs="Arial"/>
        </w:rPr>
        <w:t>à</w:t>
      </w:r>
      <w:r w:rsidRPr="00BC41A5">
        <w:rPr>
          <w:rFonts w:ascii="Arial" w:hAnsi="Arial" w:cs="Arial"/>
          <w:spacing w:val="1"/>
        </w:rPr>
        <w:t xml:space="preserve"> </w:t>
      </w:r>
      <w:r w:rsidRPr="00BC41A5">
        <w:rPr>
          <w:rFonts w:ascii="Arial" w:hAnsi="Arial" w:cs="Arial"/>
        </w:rPr>
        <w:t>Contratada</w:t>
      </w:r>
      <w:r w:rsidRPr="00BC41A5">
        <w:rPr>
          <w:rFonts w:ascii="Arial" w:hAnsi="Arial" w:cs="Arial"/>
          <w:spacing w:val="1"/>
        </w:rPr>
        <w:t xml:space="preserve"> </w:t>
      </w:r>
      <w:r w:rsidRPr="00BC41A5">
        <w:rPr>
          <w:rFonts w:ascii="Arial" w:hAnsi="Arial" w:cs="Arial"/>
        </w:rPr>
        <w:t>o</w:t>
      </w:r>
      <w:r w:rsidRPr="00BC41A5">
        <w:rPr>
          <w:rFonts w:ascii="Arial" w:hAnsi="Arial" w:cs="Arial"/>
          <w:spacing w:val="1"/>
        </w:rPr>
        <w:t xml:space="preserve"> </w:t>
      </w:r>
      <w:r w:rsidRPr="00BC41A5">
        <w:rPr>
          <w:rFonts w:ascii="Arial" w:hAnsi="Arial" w:cs="Arial"/>
        </w:rPr>
        <w:t>valor</w:t>
      </w:r>
      <w:r w:rsidRPr="00BC41A5">
        <w:rPr>
          <w:rFonts w:ascii="Arial" w:hAnsi="Arial" w:cs="Arial"/>
          <w:spacing w:val="1"/>
        </w:rPr>
        <w:t xml:space="preserve"> </w:t>
      </w:r>
      <w:r w:rsidRPr="00BC41A5">
        <w:rPr>
          <w:rFonts w:ascii="Arial" w:hAnsi="Arial" w:cs="Arial"/>
        </w:rPr>
        <w:t>resultante</w:t>
      </w:r>
      <w:r w:rsidRPr="00BC41A5">
        <w:rPr>
          <w:rFonts w:ascii="Arial" w:hAnsi="Arial" w:cs="Arial"/>
          <w:spacing w:val="1"/>
        </w:rPr>
        <w:t xml:space="preserve"> </w:t>
      </w:r>
      <w:r w:rsidRPr="00BC41A5">
        <w:rPr>
          <w:rFonts w:ascii="Arial" w:hAnsi="Arial" w:cs="Arial"/>
        </w:rPr>
        <w:t>da</w:t>
      </w:r>
      <w:r w:rsidRPr="00BC41A5">
        <w:rPr>
          <w:rFonts w:ascii="Arial" w:hAnsi="Arial" w:cs="Arial"/>
          <w:spacing w:val="1"/>
        </w:rPr>
        <w:t xml:space="preserve"> </w:t>
      </w:r>
      <w:r w:rsidRPr="00BC41A5">
        <w:rPr>
          <w:rFonts w:ascii="Arial" w:hAnsi="Arial" w:cs="Arial"/>
        </w:rPr>
        <w:t>aquisição</w:t>
      </w:r>
      <w:r w:rsidRPr="00BC41A5">
        <w:rPr>
          <w:rFonts w:ascii="Arial" w:hAnsi="Arial" w:cs="Arial"/>
          <w:spacing w:val="1"/>
        </w:rPr>
        <w:t xml:space="preserve"> </w:t>
      </w:r>
      <w:r w:rsidRPr="00BC41A5">
        <w:rPr>
          <w:rFonts w:ascii="Arial" w:hAnsi="Arial" w:cs="Arial"/>
        </w:rPr>
        <w:t>dos</w:t>
      </w:r>
      <w:r w:rsidRPr="00BC41A5">
        <w:rPr>
          <w:rFonts w:ascii="Arial" w:hAnsi="Arial" w:cs="Arial"/>
          <w:spacing w:val="1"/>
        </w:rPr>
        <w:t xml:space="preserve"> </w:t>
      </w:r>
      <w:r w:rsidRPr="00BC41A5">
        <w:rPr>
          <w:rFonts w:ascii="Arial" w:hAnsi="Arial" w:cs="Arial"/>
        </w:rPr>
        <w:t>produtos,</w:t>
      </w:r>
      <w:r w:rsidRPr="00BC41A5">
        <w:rPr>
          <w:rFonts w:ascii="Arial" w:hAnsi="Arial" w:cs="Arial"/>
          <w:spacing w:val="1"/>
        </w:rPr>
        <w:t xml:space="preserve"> </w:t>
      </w:r>
      <w:r w:rsidRPr="00BC41A5">
        <w:rPr>
          <w:rFonts w:ascii="Arial" w:hAnsi="Arial" w:cs="Arial"/>
        </w:rPr>
        <w:t>no</w:t>
      </w:r>
      <w:r w:rsidRPr="00BC41A5">
        <w:rPr>
          <w:rFonts w:ascii="Arial" w:hAnsi="Arial" w:cs="Arial"/>
          <w:spacing w:val="1"/>
        </w:rPr>
        <w:t xml:space="preserve"> </w:t>
      </w:r>
      <w:r w:rsidRPr="00BC41A5">
        <w:rPr>
          <w:rFonts w:ascii="Arial" w:hAnsi="Arial" w:cs="Arial"/>
        </w:rPr>
        <w:t>prazo</w:t>
      </w:r>
      <w:r w:rsidRPr="00BC41A5">
        <w:rPr>
          <w:rFonts w:ascii="Arial" w:hAnsi="Arial" w:cs="Arial"/>
          <w:spacing w:val="6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condições estabelecidas</w:t>
      </w:r>
      <w:r w:rsidRPr="00BC41A5">
        <w:rPr>
          <w:rFonts w:ascii="Arial" w:hAnsi="Arial" w:cs="Arial"/>
          <w:spacing w:val="-1"/>
        </w:rPr>
        <w:t xml:space="preserve"> </w:t>
      </w:r>
      <w:r w:rsidRPr="00BC41A5">
        <w:rPr>
          <w:rFonts w:ascii="Arial" w:hAnsi="Arial" w:cs="Arial"/>
        </w:rPr>
        <w:t>no Edital</w:t>
      </w:r>
      <w:r w:rsidRPr="00BC41A5">
        <w:rPr>
          <w:rFonts w:ascii="Arial" w:hAnsi="Arial" w:cs="Arial"/>
          <w:spacing w:val="-1"/>
        </w:rPr>
        <w:t xml:space="preserve"> </w:t>
      </w:r>
      <w:r w:rsidRPr="00BC41A5">
        <w:rPr>
          <w:rFonts w:ascii="Arial" w:hAnsi="Arial" w:cs="Arial"/>
        </w:rPr>
        <w:t>e</w:t>
      </w:r>
      <w:r w:rsidRPr="00BC41A5">
        <w:rPr>
          <w:rFonts w:ascii="Arial" w:hAnsi="Arial" w:cs="Arial"/>
          <w:spacing w:val="-2"/>
        </w:rPr>
        <w:t xml:space="preserve"> </w:t>
      </w:r>
      <w:r w:rsidRPr="00BC41A5">
        <w:rPr>
          <w:rFonts w:ascii="Arial" w:hAnsi="Arial" w:cs="Arial"/>
        </w:rPr>
        <w:t>seus</w:t>
      </w:r>
      <w:r w:rsidRPr="00BC41A5">
        <w:rPr>
          <w:rFonts w:ascii="Arial" w:hAnsi="Arial" w:cs="Arial"/>
          <w:spacing w:val="-2"/>
        </w:rPr>
        <w:t xml:space="preserve"> </w:t>
      </w:r>
      <w:r w:rsidRPr="00BC41A5">
        <w:rPr>
          <w:rFonts w:ascii="Arial" w:hAnsi="Arial" w:cs="Arial"/>
        </w:rPr>
        <w:t>anexos.</w:t>
      </w:r>
    </w:p>
    <w:p w14:paraId="36DF3E46" w14:textId="77777777" w:rsidR="00C81EC8" w:rsidRPr="00BC41A5" w:rsidRDefault="00C81EC8" w:rsidP="00C81EC8">
      <w:pPr>
        <w:pStyle w:val="Corpodetexto"/>
        <w:spacing w:before="10"/>
        <w:rPr>
          <w:rFonts w:ascii="Arial" w:hAnsi="Arial" w:cs="Arial"/>
        </w:rPr>
      </w:pPr>
    </w:p>
    <w:p w14:paraId="2D64CEE2" w14:textId="77777777" w:rsidR="00C81EC8" w:rsidRPr="00BC41A5" w:rsidRDefault="00C81EC8" w:rsidP="005D1763">
      <w:pPr>
        <w:pStyle w:val="PargrafodaLista"/>
        <w:widowControl w:val="0"/>
        <w:numPr>
          <w:ilvl w:val="0"/>
          <w:numId w:val="33"/>
        </w:numPr>
        <w:tabs>
          <w:tab w:val="left" w:pos="466"/>
        </w:tabs>
        <w:autoSpaceDE w:val="0"/>
        <w:autoSpaceDN w:val="0"/>
        <w:spacing w:before="1"/>
        <w:contextualSpacing w:val="0"/>
        <w:rPr>
          <w:rFonts w:ascii="Arial" w:hAnsi="Arial" w:cs="Arial"/>
          <w:b/>
        </w:rPr>
      </w:pPr>
      <w:r w:rsidRPr="00BC41A5">
        <w:rPr>
          <w:rFonts w:ascii="Arial" w:hAnsi="Arial" w:cs="Arial"/>
          <w:b/>
          <w:u w:val="thick"/>
        </w:rPr>
        <w:t>CONTROLE</w:t>
      </w:r>
      <w:r w:rsidRPr="00BC41A5">
        <w:rPr>
          <w:rFonts w:ascii="Arial" w:hAnsi="Arial" w:cs="Arial"/>
          <w:b/>
          <w:spacing w:val="-6"/>
          <w:u w:val="thick"/>
        </w:rPr>
        <w:t xml:space="preserve"> </w:t>
      </w:r>
      <w:r w:rsidRPr="00BC41A5">
        <w:rPr>
          <w:rFonts w:ascii="Arial" w:hAnsi="Arial" w:cs="Arial"/>
          <w:b/>
          <w:u w:val="thick"/>
        </w:rPr>
        <w:t>DA</w:t>
      </w:r>
      <w:r w:rsidRPr="00BC41A5">
        <w:rPr>
          <w:rFonts w:ascii="Arial" w:hAnsi="Arial" w:cs="Arial"/>
          <w:b/>
          <w:spacing w:val="-2"/>
          <w:u w:val="thick"/>
        </w:rPr>
        <w:t xml:space="preserve"> </w:t>
      </w:r>
      <w:r w:rsidRPr="00BC41A5">
        <w:rPr>
          <w:rFonts w:ascii="Arial" w:hAnsi="Arial" w:cs="Arial"/>
          <w:b/>
          <w:u w:val="thick"/>
        </w:rPr>
        <w:t>EXECUÇÃO</w:t>
      </w:r>
    </w:p>
    <w:p w14:paraId="0F618A92" w14:textId="77777777" w:rsidR="00C81EC8" w:rsidRPr="00BC41A5" w:rsidRDefault="00C81EC8" w:rsidP="005D1763">
      <w:pPr>
        <w:pStyle w:val="PargrafodaLista"/>
        <w:widowControl w:val="0"/>
        <w:numPr>
          <w:ilvl w:val="1"/>
          <w:numId w:val="33"/>
        </w:numPr>
        <w:tabs>
          <w:tab w:val="left" w:pos="613"/>
        </w:tabs>
        <w:autoSpaceDE w:val="0"/>
        <w:autoSpaceDN w:val="0"/>
        <w:spacing w:before="1"/>
        <w:ind w:right="394" w:firstLine="0"/>
        <w:contextualSpacing w:val="0"/>
        <w:jc w:val="both"/>
        <w:rPr>
          <w:rFonts w:ascii="Arial" w:hAnsi="Arial" w:cs="Arial"/>
        </w:rPr>
      </w:pPr>
      <w:r w:rsidRPr="00BC41A5">
        <w:rPr>
          <w:rFonts w:ascii="Arial" w:hAnsi="Arial" w:cs="Arial"/>
        </w:rPr>
        <w:t>- A fiscalização da contratação será exercida por um representante da Administração, ao</w:t>
      </w:r>
      <w:r w:rsidRPr="00BC41A5">
        <w:rPr>
          <w:rFonts w:ascii="Arial" w:hAnsi="Arial" w:cs="Arial"/>
          <w:spacing w:val="1"/>
        </w:rPr>
        <w:t xml:space="preserve"> </w:t>
      </w:r>
      <w:r w:rsidRPr="00BC41A5">
        <w:rPr>
          <w:rFonts w:ascii="Arial" w:hAnsi="Arial" w:cs="Arial"/>
        </w:rPr>
        <w:t>qual competirá dirimir as dúvidas que surgirem no curso da execução do contrato, e de tudo</w:t>
      </w:r>
      <w:r w:rsidRPr="00BC41A5">
        <w:rPr>
          <w:rFonts w:ascii="Arial" w:hAnsi="Arial" w:cs="Arial"/>
          <w:spacing w:val="1"/>
        </w:rPr>
        <w:t xml:space="preserve"> </w:t>
      </w:r>
      <w:r w:rsidRPr="00BC41A5">
        <w:rPr>
          <w:rFonts w:ascii="Arial" w:hAnsi="Arial" w:cs="Arial"/>
        </w:rPr>
        <w:t>dará</w:t>
      </w:r>
      <w:r w:rsidRPr="00BC41A5">
        <w:rPr>
          <w:rFonts w:ascii="Arial" w:hAnsi="Arial" w:cs="Arial"/>
          <w:spacing w:val="-1"/>
        </w:rPr>
        <w:t xml:space="preserve"> </w:t>
      </w:r>
      <w:r w:rsidRPr="00BC41A5">
        <w:rPr>
          <w:rFonts w:ascii="Arial" w:hAnsi="Arial" w:cs="Arial"/>
        </w:rPr>
        <w:t>ciência à</w:t>
      </w:r>
      <w:r w:rsidRPr="00BC41A5">
        <w:rPr>
          <w:rFonts w:ascii="Arial" w:hAnsi="Arial" w:cs="Arial"/>
          <w:spacing w:val="-2"/>
        </w:rPr>
        <w:t xml:space="preserve"> </w:t>
      </w:r>
      <w:r w:rsidRPr="00BC41A5">
        <w:rPr>
          <w:rFonts w:ascii="Arial" w:hAnsi="Arial" w:cs="Arial"/>
        </w:rPr>
        <w:t>Administração.</w:t>
      </w:r>
    </w:p>
    <w:p w14:paraId="2C0DCE0B" w14:textId="77777777" w:rsidR="00C81EC8" w:rsidRPr="00BC41A5" w:rsidRDefault="00C81EC8" w:rsidP="005D1763">
      <w:pPr>
        <w:pStyle w:val="PargrafodaLista"/>
        <w:widowControl w:val="0"/>
        <w:numPr>
          <w:ilvl w:val="1"/>
          <w:numId w:val="33"/>
        </w:numPr>
        <w:tabs>
          <w:tab w:val="left" w:pos="714"/>
        </w:tabs>
        <w:autoSpaceDE w:val="0"/>
        <w:autoSpaceDN w:val="0"/>
        <w:ind w:right="393" w:firstLine="0"/>
        <w:contextualSpacing w:val="0"/>
        <w:jc w:val="both"/>
        <w:rPr>
          <w:rFonts w:ascii="Arial" w:hAnsi="Arial" w:cs="Arial"/>
        </w:rPr>
      </w:pPr>
      <w:r w:rsidRPr="00BC41A5">
        <w:rPr>
          <w:rFonts w:ascii="Arial" w:hAnsi="Arial" w:cs="Arial"/>
        </w:rPr>
        <w:t>-</w:t>
      </w:r>
      <w:r w:rsidRPr="00BC41A5">
        <w:rPr>
          <w:rFonts w:ascii="Arial" w:hAnsi="Arial" w:cs="Arial"/>
          <w:spacing w:val="1"/>
        </w:rPr>
        <w:t xml:space="preserve"> </w:t>
      </w:r>
      <w:r w:rsidRPr="00BC41A5">
        <w:rPr>
          <w:rFonts w:ascii="Arial" w:hAnsi="Arial" w:cs="Arial"/>
        </w:rPr>
        <w:t>O</w:t>
      </w:r>
      <w:r w:rsidRPr="00BC41A5">
        <w:rPr>
          <w:rFonts w:ascii="Arial" w:hAnsi="Arial" w:cs="Arial"/>
          <w:spacing w:val="1"/>
        </w:rPr>
        <w:t xml:space="preserve"> </w:t>
      </w:r>
      <w:r w:rsidRPr="00BC41A5">
        <w:rPr>
          <w:rFonts w:ascii="Arial" w:hAnsi="Arial" w:cs="Arial"/>
        </w:rPr>
        <w:t>representante</w:t>
      </w:r>
      <w:r w:rsidRPr="00BC41A5">
        <w:rPr>
          <w:rFonts w:ascii="Arial" w:hAnsi="Arial" w:cs="Arial"/>
          <w:spacing w:val="1"/>
        </w:rPr>
        <w:t xml:space="preserve"> </w:t>
      </w:r>
      <w:r w:rsidRPr="00BC41A5">
        <w:rPr>
          <w:rFonts w:ascii="Arial" w:hAnsi="Arial" w:cs="Arial"/>
        </w:rPr>
        <w:t>da</w:t>
      </w:r>
      <w:r w:rsidRPr="00BC41A5">
        <w:rPr>
          <w:rFonts w:ascii="Arial" w:hAnsi="Arial" w:cs="Arial"/>
          <w:spacing w:val="1"/>
        </w:rPr>
        <w:t xml:space="preserve"> </w:t>
      </w:r>
      <w:r w:rsidRPr="00BC41A5">
        <w:rPr>
          <w:rFonts w:ascii="Arial" w:hAnsi="Arial" w:cs="Arial"/>
        </w:rPr>
        <w:t>Contratante</w:t>
      </w:r>
      <w:r w:rsidRPr="00BC41A5">
        <w:rPr>
          <w:rFonts w:ascii="Arial" w:hAnsi="Arial" w:cs="Arial"/>
          <w:spacing w:val="1"/>
        </w:rPr>
        <w:t xml:space="preserve"> </w:t>
      </w:r>
      <w:r w:rsidRPr="00BC41A5">
        <w:rPr>
          <w:rFonts w:ascii="Arial" w:hAnsi="Arial" w:cs="Arial"/>
        </w:rPr>
        <w:t>deverá</w:t>
      </w:r>
      <w:r w:rsidRPr="00BC41A5">
        <w:rPr>
          <w:rFonts w:ascii="Arial" w:hAnsi="Arial" w:cs="Arial"/>
          <w:spacing w:val="1"/>
        </w:rPr>
        <w:t xml:space="preserve"> </w:t>
      </w:r>
      <w:r w:rsidRPr="00BC41A5">
        <w:rPr>
          <w:rFonts w:ascii="Arial" w:hAnsi="Arial" w:cs="Arial"/>
        </w:rPr>
        <w:t>ter</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experiência</w:t>
      </w:r>
      <w:r w:rsidRPr="00BC41A5">
        <w:rPr>
          <w:rFonts w:ascii="Arial" w:hAnsi="Arial" w:cs="Arial"/>
          <w:spacing w:val="1"/>
        </w:rPr>
        <w:t xml:space="preserve"> </w:t>
      </w:r>
      <w:r w:rsidRPr="00BC41A5">
        <w:rPr>
          <w:rFonts w:ascii="Arial" w:hAnsi="Arial" w:cs="Arial"/>
        </w:rPr>
        <w:t>necessária</w:t>
      </w:r>
      <w:r w:rsidRPr="00BC41A5">
        <w:rPr>
          <w:rFonts w:ascii="Arial" w:hAnsi="Arial" w:cs="Arial"/>
          <w:spacing w:val="1"/>
        </w:rPr>
        <w:t xml:space="preserve"> </w:t>
      </w:r>
      <w:r w:rsidRPr="00BC41A5">
        <w:rPr>
          <w:rFonts w:ascii="Arial" w:hAnsi="Arial" w:cs="Arial"/>
        </w:rPr>
        <w:t>para</w:t>
      </w:r>
      <w:r w:rsidRPr="00BC41A5">
        <w:rPr>
          <w:rFonts w:ascii="Arial" w:hAnsi="Arial" w:cs="Arial"/>
          <w:spacing w:val="1"/>
        </w:rPr>
        <w:t xml:space="preserve"> </w:t>
      </w:r>
      <w:r w:rsidRPr="00BC41A5">
        <w:rPr>
          <w:rFonts w:ascii="Arial" w:hAnsi="Arial" w:cs="Arial"/>
        </w:rPr>
        <w:t>o</w:t>
      </w:r>
      <w:r w:rsidRPr="00BC41A5">
        <w:rPr>
          <w:rFonts w:ascii="Arial" w:hAnsi="Arial" w:cs="Arial"/>
          <w:spacing w:val="-59"/>
        </w:rPr>
        <w:t xml:space="preserve"> </w:t>
      </w:r>
      <w:r w:rsidRPr="00BC41A5">
        <w:rPr>
          <w:rFonts w:ascii="Arial" w:hAnsi="Arial" w:cs="Arial"/>
        </w:rPr>
        <w:t>acompanhamento</w:t>
      </w:r>
      <w:r w:rsidRPr="00BC41A5">
        <w:rPr>
          <w:rFonts w:ascii="Arial" w:hAnsi="Arial" w:cs="Arial"/>
          <w:spacing w:val="-3"/>
        </w:rPr>
        <w:t xml:space="preserve"> </w:t>
      </w:r>
      <w:r w:rsidRPr="00BC41A5">
        <w:rPr>
          <w:rFonts w:ascii="Arial" w:hAnsi="Arial" w:cs="Arial"/>
        </w:rPr>
        <w:t>e controle da execução do</w:t>
      </w:r>
      <w:r w:rsidRPr="00BC41A5">
        <w:rPr>
          <w:rFonts w:ascii="Arial" w:hAnsi="Arial" w:cs="Arial"/>
          <w:spacing w:val="-2"/>
        </w:rPr>
        <w:t xml:space="preserve"> </w:t>
      </w:r>
      <w:r w:rsidRPr="00BC41A5">
        <w:rPr>
          <w:rFonts w:ascii="Arial" w:hAnsi="Arial" w:cs="Arial"/>
        </w:rPr>
        <w:t>contrato.</w:t>
      </w:r>
    </w:p>
    <w:p w14:paraId="28A64F05" w14:textId="77777777" w:rsidR="00C81EC8" w:rsidRPr="00BC41A5" w:rsidRDefault="00C81EC8" w:rsidP="005D1763">
      <w:pPr>
        <w:pStyle w:val="PargrafodaLista"/>
        <w:widowControl w:val="0"/>
        <w:numPr>
          <w:ilvl w:val="1"/>
          <w:numId w:val="33"/>
        </w:numPr>
        <w:tabs>
          <w:tab w:val="left" w:pos="651"/>
        </w:tabs>
        <w:autoSpaceDE w:val="0"/>
        <w:autoSpaceDN w:val="0"/>
        <w:spacing w:before="1"/>
        <w:ind w:right="391" w:firstLine="0"/>
        <w:contextualSpacing w:val="0"/>
        <w:jc w:val="both"/>
        <w:rPr>
          <w:rFonts w:ascii="Arial" w:hAnsi="Arial" w:cs="Arial"/>
        </w:rPr>
      </w:pPr>
      <w:r w:rsidRPr="00BC41A5">
        <w:rPr>
          <w:rFonts w:ascii="Arial" w:hAnsi="Arial" w:cs="Arial"/>
        </w:rPr>
        <w:t>-</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fiscalização</w:t>
      </w:r>
      <w:r w:rsidRPr="00BC41A5">
        <w:rPr>
          <w:rFonts w:ascii="Arial" w:hAnsi="Arial" w:cs="Arial"/>
          <w:spacing w:val="1"/>
        </w:rPr>
        <w:t xml:space="preserve"> </w:t>
      </w:r>
      <w:r w:rsidRPr="00BC41A5">
        <w:rPr>
          <w:rFonts w:ascii="Arial" w:hAnsi="Arial" w:cs="Arial"/>
        </w:rPr>
        <w:t>de</w:t>
      </w:r>
      <w:r w:rsidRPr="00BC41A5">
        <w:rPr>
          <w:rFonts w:ascii="Arial" w:hAnsi="Arial" w:cs="Arial"/>
          <w:spacing w:val="1"/>
        </w:rPr>
        <w:t xml:space="preserve"> </w:t>
      </w:r>
      <w:r w:rsidRPr="00BC41A5">
        <w:rPr>
          <w:rFonts w:ascii="Arial" w:hAnsi="Arial" w:cs="Arial"/>
        </w:rPr>
        <w:t>que</w:t>
      </w:r>
      <w:r w:rsidRPr="00BC41A5">
        <w:rPr>
          <w:rFonts w:ascii="Arial" w:hAnsi="Arial" w:cs="Arial"/>
          <w:spacing w:val="1"/>
        </w:rPr>
        <w:t xml:space="preserve"> </w:t>
      </w:r>
      <w:r w:rsidRPr="00BC41A5">
        <w:rPr>
          <w:rFonts w:ascii="Arial" w:hAnsi="Arial" w:cs="Arial"/>
        </w:rPr>
        <w:t>trata</w:t>
      </w:r>
      <w:r w:rsidRPr="00BC41A5">
        <w:rPr>
          <w:rFonts w:ascii="Arial" w:hAnsi="Arial" w:cs="Arial"/>
          <w:spacing w:val="1"/>
        </w:rPr>
        <w:t xml:space="preserve"> </w:t>
      </w:r>
      <w:r w:rsidRPr="00BC41A5">
        <w:rPr>
          <w:rFonts w:ascii="Arial" w:hAnsi="Arial" w:cs="Arial"/>
        </w:rPr>
        <w:t>este</w:t>
      </w:r>
      <w:r w:rsidRPr="00BC41A5">
        <w:rPr>
          <w:rFonts w:ascii="Arial" w:hAnsi="Arial" w:cs="Arial"/>
          <w:spacing w:val="1"/>
        </w:rPr>
        <w:t xml:space="preserve"> </w:t>
      </w:r>
      <w:r w:rsidRPr="00BC41A5">
        <w:rPr>
          <w:rFonts w:ascii="Arial" w:hAnsi="Arial" w:cs="Arial"/>
        </w:rPr>
        <w:t>item</w:t>
      </w:r>
      <w:r w:rsidRPr="00BC41A5">
        <w:rPr>
          <w:rFonts w:ascii="Arial" w:hAnsi="Arial" w:cs="Arial"/>
          <w:spacing w:val="1"/>
        </w:rPr>
        <w:t xml:space="preserve"> </w:t>
      </w:r>
      <w:r w:rsidRPr="00BC41A5">
        <w:rPr>
          <w:rFonts w:ascii="Arial" w:hAnsi="Arial" w:cs="Arial"/>
        </w:rPr>
        <w:t>não</w:t>
      </w:r>
      <w:r w:rsidRPr="00BC41A5">
        <w:rPr>
          <w:rFonts w:ascii="Arial" w:hAnsi="Arial" w:cs="Arial"/>
          <w:spacing w:val="1"/>
        </w:rPr>
        <w:t xml:space="preserve"> </w:t>
      </w:r>
      <w:r w:rsidRPr="00BC41A5">
        <w:rPr>
          <w:rFonts w:ascii="Arial" w:hAnsi="Arial" w:cs="Arial"/>
        </w:rPr>
        <w:t>exclui</w:t>
      </w:r>
      <w:r w:rsidRPr="00BC41A5">
        <w:rPr>
          <w:rFonts w:ascii="Arial" w:hAnsi="Arial" w:cs="Arial"/>
          <w:spacing w:val="1"/>
        </w:rPr>
        <w:t xml:space="preserve"> </w:t>
      </w:r>
      <w:r w:rsidRPr="00BC41A5">
        <w:rPr>
          <w:rFonts w:ascii="Arial" w:hAnsi="Arial" w:cs="Arial"/>
        </w:rPr>
        <w:t>nem</w:t>
      </w:r>
      <w:r w:rsidRPr="00BC41A5">
        <w:rPr>
          <w:rFonts w:ascii="Arial" w:hAnsi="Arial" w:cs="Arial"/>
          <w:spacing w:val="1"/>
        </w:rPr>
        <w:t xml:space="preserve"> </w:t>
      </w:r>
      <w:r w:rsidRPr="00BC41A5">
        <w:rPr>
          <w:rFonts w:ascii="Arial" w:hAnsi="Arial" w:cs="Arial"/>
        </w:rPr>
        <w:t>reduz</w:t>
      </w:r>
      <w:r w:rsidRPr="00BC41A5">
        <w:rPr>
          <w:rFonts w:ascii="Arial" w:hAnsi="Arial" w:cs="Arial"/>
          <w:spacing w:val="1"/>
        </w:rPr>
        <w:t xml:space="preserve"> </w:t>
      </w:r>
      <w:r w:rsidRPr="00BC41A5">
        <w:rPr>
          <w:rFonts w:ascii="Arial" w:hAnsi="Arial" w:cs="Arial"/>
        </w:rPr>
        <w:t>a</w:t>
      </w:r>
      <w:r w:rsidRPr="00BC41A5">
        <w:rPr>
          <w:rFonts w:ascii="Arial" w:hAnsi="Arial" w:cs="Arial"/>
          <w:spacing w:val="1"/>
        </w:rPr>
        <w:t xml:space="preserve"> </w:t>
      </w:r>
      <w:r w:rsidRPr="00BC41A5">
        <w:rPr>
          <w:rFonts w:ascii="Arial" w:hAnsi="Arial" w:cs="Arial"/>
        </w:rPr>
        <w:t>responsabilidade</w:t>
      </w:r>
      <w:r w:rsidRPr="00BC41A5">
        <w:rPr>
          <w:rFonts w:ascii="Arial" w:hAnsi="Arial" w:cs="Arial"/>
          <w:spacing w:val="1"/>
        </w:rPr>
        <w:t xml:space="preserve"> </w:t>
      </w:r>
      <w:r w:rsidRPr="00BC41A5">
        <w:rPr>
          <w:rFonts w:ascii="Arial" w:hAnsi="Arial" w:cs="Arial"/>
        </w:rPr>
        <w:t>da</w:t>
      </w:r>
      <w:r w:rsidRPr="00BC41A5">
        <w:rPr>
          <w:rFonts w:ascii="Arial" w:hAnsi="Arial" w:cs="Arial"/>
          <w:spacing w:val="-59"/>
        </w:rPr>
        <w:t xml:space="preserve"> </w:t>
      </w:r>
      <w:r w:rsidRPr="00BC41A5">
        <w:rPr>
          <w:rFonts w:ascii="Arial" w:hAnsi="Arial" w:cs="Arial"/>
        </w:rPr>
        <w:t>fornecedora,</w:t>
      </w:r>
      <w:r w:rsidRPr="00BC41A5">
        <w:rPr>
          <w:rFonts w:ascii="Arial" w:hAnsi="Arial" w:cs="Arial"/>
          <w:spacing w:val="1"/>
        </w:rPr>
        <w:t xml:space="preserve"> </w:t>
      </w:r>
      <w:r w:rsidRPr="00BC41A5">
        <w:rPr>
          <w:rFonts w:ascii="Arial" w:hAnsi="Arial" w:cs="Arial"/>
        </w:rPr>
        <w:t>inclusive</w:t>
      </w:r>
      <w:r w:rsidRPr="00BC41A5">
        <w:rPr>
          <w:rFonts w:ascii="Arial" w:hAnsi="Arial" w:cs="Arial"/>
          <w:spacing w:val="1"/>
        </w:rPr>
        <w:t xml:space="preserve"> </w:t>
      </w:r>
      <w:r w:rsidRPr="00BC41A5">
        <w:rPr>
          <w:rFonts w:ascii="Arial" w:hAnsi="Arial" w:cs="Arial"/>
        </w:rPr>
        <w:t>perante</w:t>
      </w:r>
      <w:r w:rsidRPr="00BC41A5">
        <w:rPr>
          <w:rFonts w:ascii="Arial" w:hAnsi="Arial" w:cs="Arial"/>
          <w:spacing w:val="1"/>
        </w:rPr>
        <w:t xml:space="preserve"> </w:t>
      </w:r>
      <w:r w:rsidRPr="00BC41A5">
        <w:rPr>
          <w:rFonts w:ascii="Arial" w:hAnsi="Arial" w:cs="Arial"/>
        </w:rPr>
        <w:t>terceiros,</w:t>
      </w:r>
      <w:r w:rsidRPr="00BC41A5">
        <w:rPr>
          <w:rFonts w:ascii="Arial" w:hAnsi="Arial" w:cs="Arial"/>
          <w:spacing w:val="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na</w:t>
      </w:r>
      <w:r w:rsidRPr="00BC41A5">
        <w:rPr>
          <w:rFonts w:ascii="Arial" w:hAnsi="Arial" w:cs="Arial"/>
          <w:spacing w:val="1"/>
        </w:rPr>
        <w:t xml:space="preserve"> </w:t>
      </w:r>
      <w:r w:rsidRPr="00BC41A5">
        <w:rPr>
          <w:rFonts w:ascii="Arial" w:hAnsi="Arial" w:cs="Arial"/>
        </w:rPr>
        <w:t>ocorrência</w:t>
      </w:r>
      <w:r w:rsidRPr="00BC41A5">
        <w:rPr>
          <w:rFonts w:ascii="Arial" w:hAnsi="Arial" w:cs="Arial"/>
          <w:spacing w:val="1"/>
        </w:rPr>
        <w:t xml:space="preserve"> </w:t>
      </w:r>
      <w:r w:rsidRPr="00BC41A5">
        <w:rPr>
          <w:rFonts w:ascii="Arial" w:hAnsi="Arial" w:cs="Arial"/>
        </w:rPr>
        <w:t>desta,</w:t>
      </w:r>
      <w:r w:rsidRPr="00BC41A5">
        <w:rPr>
          <w:rFonts w:ascii="Arial" w:hAnsi="Arial" w:cs="Arial"/>
          <w:spacing w:val="1"/>
        </w:rPr>
        <w:t xml:space="preserve"> </w:t>
      </w:r>
      <w:r w:rsidRPr="00BC41A5">
        <w:rPr>
          <w:rFonts w:ascii="Arial" w:hAnsi="Arial" w:cs="Arial"/>
        </w:rPr>
        <w:t>não</w:t>
      </w:r>
      <w:r w:rsidRPr="00BC41A5">
        <w:rPr>
          <w:rFonts w:ascii="Arial" w:hAnsi="Arial" w:cs="Arial"/>
          <w:spacing w:val="1"/>
        </w:rPr>
        <w:t xml:space="preserve"> </w:t>
      </w:r>
      <w:r w:rsidRPr="00BC41A5">
        <w:rPr>
          <w:rFonts w:ascii="Arial" w:hAnsi="Arial" w:cs="Arial"/>
        </w:rPr>
        <w:t>implica</w:t>
      </w:r>
      <w:r w:rsidRPr="00BC41A5">
        <w:rPr>
          <w:rFonts w:ascii="Arial" w:hAnsi="Arial" w:cs="Arial"/>
          <w:spacing w:val="1"/>
        </w:rPr>
        <w:t xml:space="preserve"> </w:t>
      </w:r>
      <w:r w:rsidRPr="00BC41A5">
        <w:rPr>
          <w:rFonts w:ascii="Arial" w:hAnsi="Arial" w:cs="Arial"/>
        </w:rPr>
        <w:t>em</w:t>
      </w:r>
      <w:r w:rsidRPr="00BC41A5">
        <w:rPr>
          <w:rFonts w:ascii="Arial" w:hAnsi="Arial" w:cs="Arial"/>
          <w:spacing w:val="1"/>
        </w:rPr>
        <w:t xml:space="preserve"> </w:t>
      </w:r>
      <w:r w:rsidRPr="00BC41A5">
        <w:rPr>
          <w:rFonts w:ascii="Arial" w:hAnsi="Arial" w:cs="Arial"/>
        </w:rPr>
        <w:t>corresponsabilidade da Administração ou de seus agentes e prepostos, de conformidade com o</w:t>
      </w:r>
      <w:r w:rsidRPr="00BC41A5">
        <w:rPr>
          <w:rFonts w:ascii="Arial" w:hAnsi="Arial" w:cs="Arial"/>
          <w:spacing w:val="-59"/>
        </w:rPr>
        <w:t xml:space="preserve"> </w:t>
      </w:r>
      <w:r w:rsidRPr="00BC41A5">
        <w:rPr>
          <w:rFonts w:ascii="Arial" w:hAnsi="Arial" w:cs="Arial"/>
        </w:rPr>
        <w:t>art.</w:t>
      </w:r>
      <w:r w:rsidRPr="00BC41A5">
        <w:rPr>
          <w:rFonts w:ascii="Arial" w:hAnsi="Arial" w:cs="Arial"/>
          <w:spacing w:val="1"/>
        </w:rPr>
        <w:t xml:space="preserve"> </w:t>
      </w:r>
      <w:r w:rsidRPr="00BC41A5">
        <w:rPr>
          <w:rFonts w:ascii="Arial" w:hAnsi="Arial" w:cs="Arial"/>
        </w:rPr>
        <w:t>70</w:t>
      </w:r>
      <w:r w:rsidRPr="00BC41A5">
        <w:rPr>
          <w:rFonts w:ascii="Arial" w:hAnsi="Arial" w:cs="Arial"/>
          <w:spacing w:val="-2"/>
        </w:rPr>
        <w:t xml:space="preserve"> </w:t>
      </w:r>
      <w:r w:rsidRPr="00BC41A5">
        <w:rPr>
          <w:rFonts w:ascii="Arial" w:hAnsi="Arial" w:cs="Arial"/>
        </w:rPr>
        <w:t>da Lei nº</w:t>
      </w:r>
      <w:r w:rsidRPr="00BC41A5">
        <w:rPr>
          <w:rFonts w:ascii="Arial" w:hAnsi="Arial" w:cs="Arial"/>
          <w:spacing w:val="2"/>
        </w:rPr>
        <w:t xml:space="preserve"> </w:t>
      </w:r>
      <w:r w:rsidRPr="00BC41A5">
        <w:rPr>
          <w:rFonts w:ascii="Arial" w:hAnsi="Arial" w:cs="Arial"/>
        </w:rPr>
        <w:t>8.666,</w:t>
      </w:r>
      <w:r w:rsidRPr="00BC41A5">
        <w:rPr>
          <w:rFonts w:ascii="Arial" w:hAnsi="Arial" w:cs="Arial"/>
          <w:spacing w:val="2"/>
        </w:rPr>
        <w:t xml:space="preserve"> </w:t>
      </w:r>
      <w:r w:rsidRPr="00BC41A5">
        <w:rPr>
          <w:rFonts w:ascii="Arial" w:hAnsi="Arial" w:cs="Arial"/>
        </w:rPr>
        <w:t>de 1993.</w:t>
      </w:r>
    </w:p>
    <w:p w14:paraId="0F323030" w14:textId="77777777" w:rsidR="00C81EC8" w:rsidRPr="00BC41A5" w:rsidRDefault="00C81EC8" w:rsidP="005D1763">
      <w:pPr>
        <w:pStyle w:val="PargrafodaLista"/>
        <w:widowControl w:val="0"/>
        <w:numPr>
          <w:ilvl w:val="1"/>
          <w:numId w:val="33"/>
        </w:numPr>
        <w:tabs>
          <w:tab w:val="left" w:pos="599"/>
        </w:tabs>
        <w:autoSpaceDE w:val="0"/>
        <w:autoSpaceDN w:val="0"/>
        <w:ind w:right="388" w:firstLine="0"/>
        <w:contextualSpacing w:val="0"/>
        <w:jc w:val="both"/>
        <w:rPr>
          <w:rFonts w:ascii="Arial" w:hAnsi="Arial" w:cs="Arial"/>
        </w:rPr>
      </w:pPr>
      <w:r w:rsidRPr="00BC41A5">
        <w:rPr>
          <w:rFonts w:ascii="Arial" w:hAnsi="Arial" w:cs="Arial"/>
        </w:rPr>
        <w:t>- O fiscal do contrato anotará em registro próprio todas as ocorrências relacionadas com a</w:t>
      </w:r>
      <w:r w:rsidRPr="00BC41A5">
        <w:rPr>
          <w:rFonts w:ascii="Arial" w:hAnsi="Arial" w:cs="Arial"/>
          <w:spacing w:val="1"/>
        </w:rPr>
        <w:t xml:space="preserve"> </w:t>
      </w:r>
      <w:r w:rsidRPr="00BC41A5">
        <w:rPr>
          <w:rFonts w:ascii="Arial" w:hAnsi="Arial" w:cs="Arial"/>
        </w:rPr>
        <w:t>execução</w:t>
      </w:r>
      <w:r w:rsidRPr="00BC41A5">
        <w:rPr>
          <w:rFonts w:ascii="Arial" w:hAnsi="Arial" w:cs="Arial"/>
          <w:spacing w:val="1"/>
        </w:rPr>
        <w:t xml:space="preserve"> </w:t>
      </w:r>
      <w:r w:rsidRPr="00BC41A5">
        <w:rPr>
          <w:rFonts w:ascii="Arial" w:hAnsi="Arial" w:cs="Arial"/>
        </w:rPr>
        <w:t>do</w:t>
      </w:r>
      <w:r w:rsidRPr="00BC41A5">
        <w:rPr>
          <w:rFonts w:ascii="Arial" w:hAnsi="Arial" w:cs="Arial"/>
          <w:spacing w:val="1"/>
        </w:rPr>
        <w:t xml:space="preserve"> </w:t>
      </w:r>
      <w:r w:rsidRPr="00BC41A5">
        <w:rPr>
          <w:rFonts w:ascii="Arial" w:hAnsi="Arial" w:cs="Arial"/>
        </w:rPr>
        <w:t>contrato,</w:t>
      </w:r>
      <w:r w:rsidRPr="00BC41A5">
        <w:rPr>
          <w:rFonts w:ascii="Arial" w:hAnsi="Arial" w:cs="Arial"/>
          <w:spacing w:val="1"/>
        </w:rPr>
        <w:t xml:space="preserve"> </w:t>
      </w:r>
      <w:r w:rsidRPr="00BC41A5">
        <w:rPr>
          <w:rFonts w:ascii="Arial" w:hAnsi="Arial" w:cs="Arial"/>
        </w:rPr>
        <w:t>indicando</w:t>
      </w:r>
      <w:r w:rsidRPr="00BC41A5">
        <w:rPr>
          <w:rFonts w:ascii="Arial" w:hAnsi="Arial" w:cs="Arial"/>
          <w:spacing w:val="1"/>
        </w:rPr>
        <w:t xml:space="preserve"> </w:t>
      </w:r>
      <w:r w:rsidRPr="00BC41A5">
        <w:rPr>
          <w:rFonts w:ascii="Arial" w:hAnsi="Arial" w:cs="Arial"/>
        </w:rPr>
        <w:t>dia,</w:t>
      </w:r>
      <w:r w:rsidRPr="00BC41A5">
        <w:rPr>
          <w:rFonts w:ascii="Arial" w:hAnsi="Arial" w:cs="Arial"/>
          <w:spacing w:val="1"/>
        </w:rPr>
        <w:t xml:space="preserve"> </w:t>
      </w:r>
      <w:r w:rsidRPr="00BC41A5">
        <w:rPr>
          <w:rFonts w:ascii="Arial" w:hAnsi="Arial" w:cs="Arial"/>
        </w:rPr>
        <w:t>mês</w:t>
      </w:r>
      <w:r w:rsidRPr="00BC41A5">
        <w:rPr>
          <w:rFonts w:ascii="Arial" w:hAnsi="Arial" w:cs="Arial"/>
          <w:spacing w:val="1"/>
        </w:rPr>
        <w:t xml:space="preserve"> </w:t>
      </w:r>
      <w:r w:rsidRPr="00BC41A5">
        <w:rPr>
          <w:rFonts w:ascii="Arial" w:hAnsi="Arial" w:cs="Arial"/>
        </w:rPr>
        <w:t>e</w:t>
      </w:r>
      <w:r w:rsidRPr="00BC41A5">
        <w:rPr>
          <w:rFonts w:ascii="Arial" w:hAnsi="Arial" w:cs="Arial"/>
          <w:spacing w:val="1"/>
        </w:rPr>
        <w:t xml:space="preserve"> </w:t>
      </w:r>
      <w:r w:rsidRPr="00BC41A5">
        <w:rPr>
          <w:rFonts w:ascii="Arial" w:hAnsi="Arial" w:cs="Arial"/>
        </w:rPr>
        <w:t>ano,</w:t>
      </w:r>
      <w:r w:rsidRPr="00BC41A5">
        <w:rPr>
          <w:rFonts w:ascii="Arial" w:hAnsi="Arial" w:cs="Arial"/>
          <w:spacing w:val="1"/>
        </w:rPr>
        <w:t xml:space="preserve"> </w:t>
      </w:r>
      <w:r w:rsidRPr="00BC41A5">
        <w:rPr>
          <w:rFonts w:ascii="Arial" w:hAnsi="Arial" w:cs="Arial"/>
        </w:rPr>
        <w:t>bem</w:t>
      </w:r>
      <w:r w:rsidRPr="00BC41A5">
        <w:rPr>
          <w:rFonts w:ascii="Arial" w:hAnsi="Arial" w:cs="Arial"/>
          <w:spacing w:val="1"/>
        </w:rPr>
        <w:t xml:space="preserve"> </w:t>
      </w:r>
      <w:r w:rsidRPr="00BC41A5">
        <w:rPr>
          <w:rFonts w:ascii="Arial" w:hAnsi="Arial" w:cs="Arial"/>
        </w:rPr>
        <w:t>como</w:t>
      </w:r>
      <w:r w:rsidRPr="00BC41A5">
        <w:rPr>
          <w:rFonts w:ascii="Arial" w:hAnsi="Arial" w:cs="Arial"/>
          <w:spacing w:val="1"/>
        </w:rPr>
        <w:t xml:space="preserve"> </w:t>
      </w:r>
      <w:r w:rsidRPr="00BC41A5">
        <w:rPr>
          <w:rFonts w:ascii="Arial" w:hAnsi="Arial" w:cs="Arial"/>
        </w:rPr>
        <w:t>o</w:t>
      </w:r>
      <w:r w:rsidRPr="00BC41A5">
        <w:rPr>
          <w:rFonts w:ascii="Arial" w:hAnsi="Arial" w:cs="Arial"/>
          <w:spacing w:val="1"/>
        </w:rPr>
        <w:t xml:space="preserve"> </w:t>
      </w:r>
      <w:r w:rsidRPr="00BC41A5">
        <w:rPr>
          <w:rFonts w:ascii="Arial" w:hAnsi="Arial" w:cs="Arial"/>
        </w:rPr>
        <w:t>nome</w:t>
      </w:r>
      <w:r w:rsidRPr="00BC41A5">
        <w:rPr>
          <w:rFonts w:ascii="Arial" w:hAnsi="Arial" w:cs="Arial"/>
          <w:spacing w:val="1"/>
        </w:rPr>
        <w:t xml:space="preserve"> </w:t>
      </w:r>
      <w:r w:rsidRPr="00BC41A5">
        <w:rPr>
          <w:rFonts w:ascii="Arial" w:hAnsi="Arial" w:cs="Arial"/>
        </w:rPr>
        <w:t>dos</w:t>
      </w:r>
      <w:r w:rsidRPr="00BC41A5">
        <w:rPr>
          <w:rFonts w:ascii="Arial" w:hAnsi="Arial" w:cs="Arial"/>
          <w:spacing w:val="1"/>
        </w:rPr>
        <w:t xml:space="preserve"> </w:t>
      </w:r>
      <w:r w:rsidRPr="00BC41A5">
        <w:rPr>
          <w:rFonts w:ascii="Arial" w:hAnsi="Arial" w:cs="Arial"/>
        </w:rPr>
        <w:t>funcionários</w:t>
      </w:r>
      <w:r w:rsidRPr="00BC41A5">
        <w:rPr>
          <w:rFonts w:ascii="Arial" w:hAnsi="Arial" w:cs="Arial"/>
          <w:spacing w:val="1"/>
        </w:rPr>
        <w:t xml:space="preserve"> </w:t>
      </w:r>
      <w:r w:rsidRPr="00BC41A5">
        <w:rPr>
          <w:rFonts w:ascii="Arial" w:hAnsi="Arial" w:cs="Arial"/>
        </w:rPr>
        <w:t>eventualmente envolvidos e encaminhando os apontamentos à autoridade competente para as</w:t>
      </w:r>
      <w:r w:rsidRPr="00BC41A5">
        <w:rPr>
          <w:rFonts w:ascii="Arial" w:hAnsi="Arial" w:cs="Arial"/>
          <w:spacing w:val="1"/>
        </w:rPr>
        <w:t xml:space="preserve"> </w:t>
      </w:r>
      <w:r w:rsidRPr="00BC41A5">
        <w:rPr>
          <w:rFonts w:ascii="Arial" w:hAnsi="Arial" w:cs="Arial"/>
        </w:rPr>
        <w:t>providências</w:t>
      </w:r>
      <w:r w:rsidRPr="00BC41A5">
        <w:rPr>
          <w:rFonts w:ascii="Arial" w:hAnsi="Arial" w:cs="Arial"/>
          <w:spacing w:val="-1"/>
        </w:rPr>
        <w:t xml:space="preserve"> </w:t>
      </w:r>
      <w:r w:rsidRPr="00BC41A5">
        <w:rPr>
          <w:rFonts w:ascii="Arial" w:hAnsi="Arial" w:cs="Arial"/>
        </w:rPr>
        <w:t>cabíveis.</w:t>
      </w:r>
    </w:p>
    <w:p w14:paraId="136F4BDA" w14:textId="77777777" w:rsidR="00C81EC8" w:rsidRPr="00BC41A5" w:rsidRDefault="00C81EC8" w:rsidP="00C81EC8">
      <w:pPr>
        <w:pStyle w:val="Corpodetexto"/>
        <w:spacing w:before="9"/>
        <w:rPr>
          <w:rFonts w:ascii="Arial" w:hAnsi="Arial" w:cs="Arial"/>
        </w:rPr>
      </w:pPr>
    </w:p>
    <w:p w14:paraId="2FBD9654" w14:textId="77777777" w:rsidR="00C81EC8" w:rsidRPr="00BC41A5" w:rsidRDefault="00C81EC8" w:rsidP="005D1763">
      <w:pPr>
        <w:pStyle w:val="PargrafodaLista"/>
        <w:widowControl w:val="0"/>
        <w:numPr>
          <w:ilvl w:val="0"/>
          <w:numId w:val="33"/>
        </w:numPr>
        <w:tabs>
          <w:tab w:val="left" w:pos="466"/>
        </w:tabs>
        <w:autoSpaceDE w:val="0"/>
        <w:autoSpaceDN w:val="0"/>
        <w:contextualSpacing w:val="0"/>
        <w:rPr>
          <w:rFonts w:ascii="Arial" w:hAnsi="Arial" w:cs="Arial"/>
          <w:b/>
        </w:rPr>
      </w:pPr>
      <w:r w:rsidRPr="00BC41A5">
        <w:rPr>
          <w:rFonts w:ascii="Arial" w:hAnsi="Arial" w:cs="Arial"/>
          <w:b/>
          <w:u w:val="thick"/>
        </w:rPr>
        <w:t>DAS</w:t>
      </w:r>
      <w:r w:rsidRPr="00BC41A5">
        <w:rPr>
          <w:rFonts w:ascii="Arial" w:hAnsi="Arial" w:cs="Arial"/>
          <w:b/>
          <w:spacing w:val="-4"/>
          <w:u w:val="thick"/>
        </w:rPr>
        <w:t xml:space="preserve"> </w:t>
      </w:r>
      <w:r w:rsidRPr="00BC41A5">
        <w:rPr>
          <w:rFonts w:ascii="Arial" w:hAnsi="Arial" w:cs="Arial"/>
          <w:b/>
          <w:u w:val="thick"/>
        </w:rPr>
        <w:t>INFRAÇÕES</w:t>
      </w:r>
      <w:r w:rsidRPr="00BC41A5">
        <w:rPr>
          <w:rFonts w:ascii="Arial" w:hAnsi="Arial" w:cs="Arial"/>
          <w:b/>
          <w:spacing w:val="-5"/>
          <w:u w:val="thick"/>
        </w:rPr>
        <w:t xml:space="preserve"> </w:t>
      </w:r>
      <w:r w:rsidRPr="00BC41A5">
        <w:rPr>
          <w:rFonts w:ascii="Arial" w:hAnsi="Arial" w:cs="Arial"/>
          <w:b/>
          <w:u w:val="thick"/>
        </w:rPr>
        <w:t>E</w:t>
      </w:r>
      <w:r w:rsidRPr="00BC41A5">
        <w:rPr>
          <w:rFonts w:ascii="Arial" w:hAnsi="Arial" w:cs="Arial"/>
          <w:b/>
          <w:spacing w:val="-4"/>
          <w:u w:val="thick"/>
        </w:rPr>
        <w:t xml:space="preserve"> </w:t>
      </w:r>
      <w:r w:rsidRPr="00BC41A5">
        <w:rPr>
          <w:rFonts w:ascii="Arial" w:hAnsi="Arial" w:cs="Arial"/>
          <w:b/>
          <w:u w:val="thick"/>
        </w:rPr>
        <w:t>DAS</w:t>
      </w:r>
      <w:r w:rsidRPr="00BC41A5">
        <w:rPr>
          <w:rFonts w:ascii="Arial" w:hAnsi="Arial" w:cs="Arial"/>
          <w:b/>
          <w:spacing w:val="-2"/>
          <w:u w:val="thick"/>
        </w:rPr>
        <w:t xml:space="preserve"> </w:t>
      </w:r>
      <w:r w:rsidRPr="00BC41A5">
        <w:rPr>
          <w:rFonts w:ascii="Arial" w:hAnsi="Arial" w:cs="Arial"/>
          <w:b/>
          <w:u w:val="thick"/>
        </w:rPr>
        <w:t>SANÇOES</w:t>
      </w:r>
      <w:r w:rsidRPr="00BC41A5">
        <w:rPr>
          <w:rFonts w:ascii="Arial" w:hAnsi="Arial" w:cs="Arial"/>
          <w:b/>
          <w:spacing w:val="-4"/>
          <w:u w:val="thick"/>
        </w:rPr>
        <w:t xml:space="preserve"> </w:t>
      </w:r>
      <w:r w:rsidRPr="00BC41A5">
        <w:rPr>
          <w:rFonts w:ascii="Arial" w:hAnsi="Arial" w:cs="Arial"/>
          <w:b/>
          <w:u w:val="thick"/>
        </w:rPr>
        <w:t>ADMINISTRATIVAS</w:t>
      </w:r>
    </w:p>
    <w:p w14:paraId="173CEDD5" w14:textId="77777777" w:rsidR="00C81EC8" w:rsidRPr="00BC41A5" w:rsidRDefault="00C81EC8" w:rsidP="005D1763">
      <w:pPr>
        <w:pStyle w:val="PargrafodaLista"/>
        <w:widowControl w:val="0"/>
        <w:numPr>
          <w:ilvl w:val="1"/>
          <w:numId w:val="33"/>
        </w:numPr>
        <w:tabs>
          <w:tab w:val="left" w:pos="601"/>
        </w:tabs>
        <w:autoSpaceDE w:val="0"/>
        <w:autoSpaceDN w:val="0"/>
        <w:spacing w:before="2"/>
        <w:ind w:right="391" w:firstLine="0"/>
        <w:contextualSpacing w:val="0"/>
        <w:jc w:val="both"/>
        <w:rPr>
          <w:rFonts w:ascii="Arial" w:hAnsi="Arial" w:cs="Arial"/>
        </w:rPr>
      </w:pPr>
      <w:r w:rsidRPr="00BC41A5">
        <w:rPr>
          <w:rFonts w:ascii="Arial" w:hAnsi="Arial" w:cs="Arial"/>
        </w:rPr>
        <w:t>- A disciplina das infrações e sanções administrativas aplicáveis no curso da licitação e da</w:t>
      </w:r>
      <w:r w:rsidRPr="00BC41A5">
        <w:rPr>
          <w:rFonts w:ascii="Arial" w:hAnsi="Arial" w:cs="Arial"/>
          <w:spacing w:val="1"/>
        </w:rPr>
        <w:t xml:space="preserve"> </w:t>
      </w:r>
      <w:r w:rsidRPr="00BC41A5">
        <w:rPr>
          <w:rFonts w:ascii="Arial" w:hAnsi="Arial" w:cs="Arial"/>
        </w:rPr>
        <w:t>contratação</w:t>
      </w:r>
      <w:r w:rsidRPr="00BC41A5">
        <w:rPr>
          <w:rFonts w:ascii="Arial" w:hAnsi="Arial" w:cs="Arial"/>
          <w:spacing w:val="-1"/>
        </w:rPr>
        <w:t xml:space="preserve"> </w:t>
      </w:r>
      <w:r w:rsidRPr="00BC41A5">
        <w:rPr>
          <w:rFonts w:ascii="Arial" w:hAnsi="Arial" w:cs="Arial"/>
        </w:rPr>
        <w:t>é</w:t>
      </w:r>
      <w:r w:rsidRPr="00BC41A5">
        <w:rPr>
          <w:rFonts w:ascii="Arial" w:hAnsi="Arial" w:cs="Arial"/>
          <w:spacing w:val="-2"/>
        </w:rPr>
        <w:t xml:space="preserve"> </w:t>
      </w:r>
      <w:r w:rsidRPr="00BC41A5">
        <w:rPr>
          <w:rFonts w:ascii="Arial" w:hAnsi="Arial" w:cs="Arial"/>
        </w:rPr>
        <w:t>aquela prevista no</w:t>
      </w:r>
      <w:r w:rsidRPr="00BC41A5">
        <w:rPr>
          <w:rFonts w:ascii="Arial" w:hAnsi="Arial" w:cs="Arial"/>
          <w:spacing w:val="-2"/>
        </w:rPr>
        <w:t xml:space="preserve"> </w:t>
      </w:r>
      <w:r w:rsidRPr="00BC41A5">
        <w:rPr>
          <w:rFonts w:ascii="Arial" w:hAnsi="Arial" w:cs="Arial"/>
        </w:rPr>
        <w:t>Edital</w:t>
      </w:r>
      <w:r w:rsidRPr="00BC41A5">
        <w:rPr>
          <w:rFonts w:ascii="Arial" w:hAnsi="Arial" w:cs="Arial"/>
          <w:spacing w:val="-1"/>
        </w:rPr>
        <w:t xml:space="preserve"> </w:t>
      </w:r>
      <w:r w:rsidRPr="00BC41A5">
        <w:rPr>
          <w:rFonts w:ascii="Arial" w:hAnsi="Arial" w:cs="Arial"/>
        </w:rPr>
        <w:t>e</w:t>
      </w:r>
      <w:r w:rsidRPr="00BC41A5">
        <w:rPr>
          <w:rFonts w:ascii="Arial" w:hAnsi="Arial" w:cs="Arial"/>
          <w:spacing w:val="-2"/>
        </w:rPr>
        <w:t xml:space="preserve"> </w:t>
      </w:r>
      <w:r w:rsidRPr="00BC41A5">
        <w:rPr>
          <w:rFonts w:ascii="Arial" w:hAnsi="Arial" w:cs="Arial"/>
        </w:rPr>
        <w:t>seus</w:t>
      </w:r>
      <w:r w:rsidRPr="00BC41A5">
        <w:rPr>
          <w:rFonts w:ascii="Arial" w:hAnsi="Arial" w:cs="Arial"/>
          <w:spacing w:val="1"/>
        </w:rPr>
        <w:t xml:space="preserve"> </w:t>
      </w:r>
      <w:r w:rsidRPr="00BC41A5">
        <w:rPr>
          <w:rFonts w:ascii="Arial" w:hAnsi="Arial" w:cs="Arial"/>
        </w:rPr>
        <w:t>Anexos.</w:t>
      </w:r>
    </w:p>
    <w:p w14:paraId="2CACCDA9" w14:textId="77777777" w:rsidR="00A46903" w:rsidRDefault="00A46903"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p>
    <w:p w14:paraId="3F42D48B" w14:textId="53AA3F10" w:rsidR="00681967" w:rsidRDefault="00E62E09"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Pr>
          <w:rFonts w:ascii="Arial" w:hAnsi="Arial" w:cs="Arial"/>
          <w:b/>
          <w:bCs/>
          <w:iCs/>
        </w:rPr>
        <w:t>Nome do responsável pela conferência</w:t>
      </w:r>
      <w:r w:rsidR="00681967" w:rsidRPr="00C47D4C">
        <w:rPr>
          <w:rFonts w:ascii="Arial" w:hAnsi="Arial" w:cs="Arial"/>
          <w:b/>
          <w:bCs/>
          <w:iCs/>
        </w:rPr>
        <w:t>:</w:t>
      </w:r>
    </w:p>
    <w:p w14:paraId="691A1429" w14:textId="61AE7E93" w:rsidR="0007142B" w:rsidRDefault="00BC41A5"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Pr>
          <w:rFonts w:ascii="Arial" w:hAnsi="Arial" w:cs="Arial"/>
          <w:b/>
          <w:bCs/>
          <w:iCs/>
        </w:rPr>
        <w:t>Responsável pela secretaria que efetuou o pedido.</w:t>
      </w:r>
    </w:p>
    <w:p w14:paraId="1A73A5DB" w14:textId="77777777" w:rsidR="00BC41A5" w:rsidRPr="00C47D4C" w:rsidRDefault="00BC41A5"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p>
    <w:p w14:paraId="21DBF94C" w14:textId="5A6F3B00" w:rsidR="00681967" w:rsidRPr="00C47D4C" w:rsidRDefault="00E62E09" w:rsidP="00681967">
      <w:pPr>
        <w:overflowPunct w:val="0"/>
        <w:autoSpaceDE w:val="0"/>
        <w:autoSpaceDN w:val="0"/>
        <w:adjustRightInd w:val="0"/>
        <w:spacing w:before="100" w:beforeAutospacing="1" w:after="100" w:afterAutospacing="1"/>
        <w:ind w:left="709"/>
        <w:jc w:val="both"/>
        <w:textAlignment w:val="baseline"/>
        <w:rPr>
          <w:rFonts w:ascii="Arial" w:hAnsi="Arial" w:cs="Arial"/>
        </w:rPr>
      </w:pPr>
      <w:r>
        <w:rPr>
          <w:rFonts w:ascii="Arial" w:hAnsi="Arial" w:cs="Arial"/>
        </w:rPr>
        <w:t>Tel: (49</w:t>
      </w:r>
      <w:r w:rsidR="00681967" w:rsidRPr="00C47D4C">
        <w:rPr>
          <w:rFonts w:ascii="Arial" w:hAnsi="Arial" w:cs="Arial"/>
        </w:rPr>
        <w:t xml:space="preserve">) </w:t>
      </w:r>
      <w:r w:rsidR="00ED58A2">
        <w:rPr>
          <w:rFonts w:ascii="Arial" w:hAnsi="Arial" w:cs="Arial"/>
        </w:rPr>
        <w:t>3546-</w:t>
      </w:r>
      <w:r w:rsidR="0007142B">
        <w:rPr>
          <w:rFonts w:ascii="Arial" w:hAnsi="Arial" w:cs="Arial"/>
        </w:rPr>
        <w:t>0194</w:t>
      </w:r>
    </w:p>
    <w:p w14:paraId="0EF7AEB5" w14:textId="77777777" w:rsidR="00681967" w:rsidRDefault="00681967" w:rsidP="00681967">
      <w:pPr>
        <w:autoSpaceDE w:val="0"/>
        <w:autoSpaceDN w:val="0"/>
        <w:adjustRightInd w:val="0"/>
        <w:jc w:val="both"/>
        <w:rPr>
          <w:rFonts w:ascii="Arial" w:hAnsi="Arial" w:cs="Arial"/>
          <w:b/>
          <w:bCs/>
        </w:rPr>
      </w:pPr>
      <w:r w:rsidRPr="00C47D4C">
        <w:rPr>
          <w:rFonts w:ascii="Arial" w:hAnsi="Arial" w:cs="Arial"/>
          <w:b/>
          <w:bCs/>
        </w:rPr>
        <w:t>OBRIGAÇÕES DA CONTRATADA:</w:t>
      </w:r>
    </w:p>
    <w:p w14:paraId="0207E4F9" w14:textId="77777777" w:rsidR="006D1800" w:rsidRPr="00C47D4C" w:rsidRDefault="006D1800" w:rsidP="00681967">
      <w:pPr>
        <w:autoSpaceDE w:val="0"/>
        <w:autoSpaceDN w:val="0"/>
        <w:adjustRightInd w:val="0"/>
        <w:jc w:val="both"/>
        <w:rPr>
          <w:rFonts w:ascii="Arial" w:hAnsi="Arial" w:cs="Arial"/>
          <w:b/>
          <w:bCs/>
        </w:rPr>
      </w:pPr>
    </w:p>
    <w:p w14:paraId="2CF4246B" w14:textId="77777777" w:rsid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Será de responsabilidade da licitante vencedora:</w:t>
      </w:r>
    </w:p>
    <w:p w14:paraId="24E0D102" w14:textId="77777777" w:rsidR="006D1800" w:rsidRDefault="006D1800" w:rsidP="006D1800">
      <w:pPr>
        <w:pStyle w:val="PargrafodaLista"/>
        <w:autoSpaceDE w:val="0"/>
        <w:autoSpaceDN w:val="0"/>
        <w:adjustRightInd w:val="0"/>
        <w:ind w:left="1224"/>
        <w:jc w:val="both"/>
        <w:rPr>
          <w:rFonts w:ascii="Arial" w:eastAsia="Times New Roman" w:hAnsi="Arial" w:cs="Arial"/>
        </w:rPr>
      </w:pPr>
    </w:p>
    <w:p w14:paraId="424D2FC5" w14:textId="2D25F97C"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Entregar o objeto do presente processo licitatório nas condições e formas previstas no presente Edital, vindo a responder pelos danos eventuais que comprovadamente vier a causar, em decorrência de descumprimento a quaisquer das cláusulas nele previstas;</w:t>
      </w:r>
    </w:p>
    <w:p w14:paraId="262E71A8" w14:textId="77777777" w:rsidR="00ED58A2" w:rsidRPr="00ED58A2" w:rsidRDefault="00ED58A2" w:rsidP="00ED58A2">
      <w:pPr>
        <w:autoSpaceDE w:val="0"/>
        <w:autoSpaceDN w:val="0"/>
        <w:adjustRightInd w:val="0"/>
        <w:ind w:left="708"/>
        <w:jc w:val="both"/>
        <w:rPr>
          <w:rFonts w:ascii="Arial" w:eastAsia="Times New Roman" w:hAnsi="Arial" w:cs="Arial"/>
        </w:rPr>
      </w:pPr>
    </w:p>
    <w:p w14:paraId="5ECB12BF" w14:textId="75D83220"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Realizar os serviços ou a entrega dos materiais, na sede do município, diretamente nos locais a que for autorizado o</w:t>
      </w:r>
      <w:r w:rsidR="006D1800">
        <w:rPr>
          <w:rFonts w:ascii="Arial" w:eastAsia="Times New Roman" w:hAnsi="Arial" w:cs="Arial"/>
        </w:rPr>
        <w:t>s</w:t>
      </w:r>
      <w:r w:rsidRPr="006D1800">
        <w:rPr>
          <w:rFonts w:ascii="Arial" w:eastAsia="Times New Roman" w:hAnsi="Arial" w:cs="Arial"/>
        </w:rPr>
        <w:t xml:space="preserve"> serviços, na parte que couber.</w:t>
      </w:r>
    </w:p>
    <w:p w14:paraId="2F9B05A0" w14:textId="77777777" w:rsidR="00ED58A2" w:rsidRPr="00ED58A2" w:rsidRDefault="00ED58A2" w:rsidP="00ED58A2">
      <w:pPr>
        <w:autoSpaceDE w:val="0"/>
        <w:autoSpaceDN w:val="0"/>
        <w:adjustRightInd w:val="0"/>
        <w:ind w:left="708"/>
        <w:jc w:val="both"/>
        <w:rPr>
          <w:rFonts w:ascii="Arial" w:eastAsia="Times New Roman" w:hAnsi="Arial" w:cs="Arial"/>
        </w:rPr>
      </w:pPr>
    </w:p>
    <w:p w14:paraId="6933959A" w14:textId="646DF1B3"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Entregar os objetos licitados, somente com autorização expressa e formal do Chefe do Departamento de Compras do município, através de apresentação do documento emitido pelo Departamento de Compras, no dia e hora que o mesmo solicitar;</w:t>
      </w:r>
    </w:p>
    <w:p w14:paraId="7AFF23E9" w14:textId="77777777" w:rsidR="00ED58A2" w:rsidRPr="00ED58A2" w:rsidRDefault="00ED58A2" w:rsidP="00ED58A2">
      <w:pPr>
        <w:autoSpaceDE w:val="0"/>
        <w:autoSpaceDN w:val="0"/>
        <w:adjustRightInd w:val="0"/>
        <w:ind w:left="708"/>
        <w:jc w:val="both"/>
        <w:rPr>
          <w:rFonts w:ascii="Arial" w:eastAsia="Times New Roman" w:hAnsi="Arial" w:cs="Arial"/>
        </w:rPr>
      </w:pPr>
    </w:p>
    <w:p w14:paraId="2911A239" w14:textId="68DE5643"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Indicar na Nota Fiscal, o número da Autorização de Fornecimento – Ordem de Compra.</w:t>
      </w:r>
    </w:p>
    <w:p w14:paraId="248932DC" w14:textId="77777777" w:rsidR="00ED58A2" w:rsidRPr="00ED58A2" w:rsidRDefault="00ED58A2" w:rsidP="00ED58A2">
      <w:pPr>
        <w:autoSpaceDE w:val="0"/>
        <w:autoSpaceDN w:val="0"/>
        <w:adjustRightInd w:val="0"/>
        <w:ind w:left="708"/>
        <w:jc w:val="both"/>
        <w:rPr>
          <w:rFonts w:ascii="Arial" w:eastAsia="Times New Roman" w:hAnsi="Arial" w:cs="Arial"/>
        </w:rPr>
      </w:pPr>
    </w:p>
    <w:p w14:paraId="3E70E6B5" w14:textId="34A03A4F"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Entregar os produtos licitados com qualidade e que cumpram as determinações da legislação vigente;</w:t>
      </w:r>
    </w:p>
    <w:p w14:paraId="0C4F7DDB" w14:textId="77777777" w:rsidR="00ED58A2" w:rsidRPr="00ED58A2" w:rsidRDefault="00ED58A2" w:rsidP="00ED58A2">
      <w:pPr>
        <w:autoSpaceDE w:val="0"/>
        <w:autoSpaceDN w:val="0"/>
        <w:adjustRightInd w:val="0"/>
        <w:ind w:left="708"/>
        <w:jc w:val="both"/>
        <w:rPr>
          <w:rFonts w:ascii="Arial" w:eastAsia="Times New Roman" w:hAnsi="Arial" w:cs="Arial"/>
        </w:rPr>
      </w:pPr>
    </w:p>
    <w:p w14:paraId="609BF4B4" w14:textId="01E9A6BE"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Manter, durante toda a execução da Ata, em compatibilidade com as obrigações por ela assumidas, todas as condições de habilitação e qualificação exigidas na licitação, conforme art. 55 inciso XIII, da Lei 8666/93.</w:t>
      </w:r>
    </w:p>
    <w:p w14:paraId="5A07756E" w14:textId="77777777" w:rsidR="00ED58A2" w:rsidRPr="00ED58A2" w:rsidRDefault="00ED58A2" w:rsidP="00ED58A2">
      <w:pPr>
        <w:autoSpaceDE w:val="0"/>
        <w:autoSpaceDN w:val="0"/>
        <w:adjustRightInd w:val="0"/>
        <w:ind w:left="708"/>
        <w:jc w:val="both"/>
        <w:rPr>
          <w:rFonts w:ascii="Arial" w:eastAsia="Times New Roman" w:hAnsi="Arial" w:cs="Arial"/>
        </w:rPr>
      </w:pPr>
    </w:p>
    <w:p w14:paraId="4E22CBD2" w14:textId="77777777" w:rsidR="00ED58A2" w:rsidRPr="00ED58A2" w:rsidRDefault="00ED58A2" w:rsidP="00ED58A2">
      <w:pPr>
        <w:autoSpaceDE w:val="0"/>
        <w:autoSpaceDN w:val="0"/>
        <w:adjustRightInd w:val="0"/>
        <w:ind w:left="708"/>
        <w:jc w:val="both"/>
        <w:rPr>
          <w:rFonts w:ascii="Arial" w:eastAsia="Times New Roman" w:hAnsi="Arial" w:cs="Arial"/>
        </w:rPr>
      </w:pPr>
    </w:p>
    <w:p w14:paraId="27F222F6" w14:textId="71E8B7CA" w:rsidR="00ED58A2" w:rsidRPr="006D1800" w:rsidRDefault="00ED58A2" w:rsidP="005D1763">
      <w:pPr>
        <w:pStyle w:val="PargrafodaLista"/>
        <w:numPr>
          <w:ilvl w:val="2"/>
          <w:numId w:val="29"/>
        </w:numPr>
        <w:autoSpaceDE w:val="0"/>
        <w:autoSpaceDN w:val="0"/>
        <w:adjustRightInd w:val="0"/>
        <w:jc w:val="both"/>
        <w:rPr>
          <w:rFonts w:ascii="Arial" w:eastAsia="Times New Roman" w:hAnsi="Arial" w:cs="Arial"/>
        </w:rPr>
      </w:pPr>
      <w:r w:rsidRPr="006D1800">
        <w:rPr>
          <w:rFonts w:ascii="Arial" w:eastAsia="Times New Roman" w:hAnsi="Arial" w:cs="Arial"/>
        </w:rPr>
        <w:t>Apresentação juntamente com as amostras de laudo técnico do material utilizado emitido por órgão acreditado pelo INMETRO.</w:t>
      </w:r>
    </w:p>
    <w:p w14:paraId="0F3411E2" w14:textId="77777777" w:rsidR="00ED58A2" w:rsidRPr="00ED58A2" w:rsidRDefault="00ED58A2" w:rsidP="00ED58A2">
      <w:pPr>
        <w:autoSpaceDE w:val="0"/>
        <w:autoSpaceDN w:val="0"/>
        <w:adjustRightInd w:val="0"/>
        <w:ind w:left="708"/>
        <w:jc w:val="both"/>
        <w:rPr>
          <w:rFonts w:ascii="Arial" w:eastAsia="Times New Roman" w:hAnsi="Arial" w:cs="Arial"/>
        </w:rPr>
      </w:pPr>
    </w:p>
    <w:p w14:paraId="53D0BA7F" w14:textId="77777777" w:rsidR="0007142B" w:rsidRDefault="0007142B" w:rsidP="00ED58A2">
      <w:pPr>
        <w:autoSpaceDE w:val="0"/>
        <w:autoSpaceDN w:val="0"/>
        <w:adjustRightInd w:val="0"/>
        <w:ind w:left="708"/>
        <w:jc w:val="both"/>
        <w:rPr>
          <w:rFonts w:ascii="Arial" w:eastAsia="Times New Roman" w:hAnsi="Arial" w:cs="Arial"/>
        </w:rPr>
      </w:pPr>
    </w:p>
    <w:p w14:paraId="4C066029" w14:textId="77777777" w:rsidR="006D1800" w:rsidRDefault="006D1800" w:rsidP="00ED58A2">
      <w:pPr>
        <w:autoSpaceDE w:val="0"/>
        <w:autoSpaceDN w:val="0"/>
        <w:adjustRightInd w:val="0"/>
        <w:ind w:left="708"/>
        <w:jc w:val="both"/>
        <w:rPr>
          <w:rFonts w:ascii="Arial" w:eastAsia="Times New Roman" w:hAnsi="Arial" w:cs="Arial"/>
        </w:rPr>
      </w:pPr>
    </w:p>
    <w:p w14:paraId="2A62A04C" w14:textId="6BA73B8D" w:rsidR="00681967" w:rsidRDefault="00681967" w:rsidP="004E4CF5">
      <w:pPr>
        <w:autoSpaceDE w:val="0"/>
        <w:autoSpaceDN w:val="0"/>
        <w:adjustRightInd w:val="0"/>
        <w:ind w:left="708"/>
        <w:jc w:val="both"/>
        <w:rPr>
          <w:rFonts w:ascii="Arial" w:hAnsi="Arial" w:cs="Arial"/>
          <w:b/>
          <w:bCs/>
        </w:rPr>
      </w:pPr>
      <w:r w:rsidRPr="00C47D4C">
        <w:rPr>
          <w:rFonts w:ascii="Arial" w:hAnsi="Arial" w:cs="Arial"/>
          <w:b/>
          <w:bCs/>
        </w:rPr>
        <w:t>OBRIGAÇÕES DA CONTRATANTE:</w:t>
      </w:r>
    </w:p>
    <w:p w14:paraId="5FBEEDBA" w14:textId="77777777" w:rsidR="006D1800" w:rsidRPr="00C47D4C" w:rsidRDefault="006D1800" w:rsidP="004E4CF5">
      <w:pPr>
        <w:autoSpaceDE w:val="0"/>
        <w:autoSpaceDN w:val="0"/>
        <w:adjustRightInd w:val="0"/>
        <w:ind w:left="708"/>
        <w:jc w:val="both"/>
        <w:rPr>
          <w:rFonts w:ascii="Arial" w:hAnsi="Arial" w:cs="Arial"/>
          <w:b/>
          <w:bCs/>
        </w:rPr>
      </w:pPr>
    </w:p>
    <w:p w14:paraId="10AD5342"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Cumprir com todas as obrigações em conformidade com as Disposições deste Edital, da Ata de Registro de Preços e de seus Anexos.</w:t>
      </w:r>
    </w:p>
    <w:p w14:paraId="645FBF93" w14:textId="77777777" w:rsidR="006D1800" w:rsidRPr="006D1800" w:rsidRDefault="006D1800" w:rsidP="006D1800">
      <w:pPr>
        <w:jc w:val="both"/>
        <w:rPr>
          <w:rFonts w:ascii="Arial" w:hAnsi="Arial" w:cs="Arial"/>
        </w:rPr>
      </w:pPr>
    </w:p>
    <w:p w14:paraId="484557DF"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Aplicar as sanções administrativas, quando se façam necessárias.</w:t>
      </w:r>
    </w:p>
    <w:p w14:paraId="2748EE50" w14:textId="600D87BB"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 xml:space="preserve">Manifestar-se formalmente em todos os atos relativos </w:t>
      </w:r>
      <w:r w:rsidR="0007142B" w:rsidRPr="006D1800">
        <w:rPr>
          <w:rFonts w:ascii="Arial" w:hAnsi="Arial" w:cs="Arial"/>
        </w:rPr>
        <w:t>à</w:t>
      </w:r>
      <w:r w:rsidRPr="006D1800">
        <w:rPr>
          <w:rFonts w:ascii="Arial" w:hAnsi="Arial" w:cs="Arial"/>
        </w:rPr>
        <w:t xml:space="preserve"> execução do objeto, em especial quanto a aplicação de sanções, alterações e repactuações do mesmo.</w:t>
      </w:r>
    </w:p>
    <w:p w14:paraId="33EB46E9" w14:textId="77777777" w:rsidR="006D1800" w:rsidRPr="006D1800" w:rsidRDefault="006D1800" w:rsidP="006D1800">
      <w:pPr>
        <w:jc w:val="both"/>
        <w:rPr>
          <w:rFonts w:ascii="Arial" w:hAnsi="Arial" w:cs="Arial"/>
        </w:rPr>
      </w:pPr>
    </w:p>
    <w:p w14:paraId="640C15EF"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Acompanhar a execução do contrato, nos termos do inciso III do art. 58 e com art. 67 da Lei nº 8666/93, através dos fiscais do contrato, que exercerão ampla e irrestrita fiscalização e gestão do objeto, a qualquer hora, determinando o que for necessário a regularização das faltas ou defeitos observados, inclusive às obrigações da contratada constantes deste Edital e contrato.</w:t>
      </w:r>
    </w:p>
    <w:p w14:paraId="3EB261FE" w14:textId="77777777" w:rsidR="006D1800" w:rsidRPr="006D1800" w:rsidRDefault="006D1800" w:rsidP="006D1800">
      <w:pPr>
        <w:jc w:val="both"/>
        <w:rPr>
          <w:rFonts w:ascii="Arial" w:hAnsi="Arial" w:cs="Arial"/>
        </w:rPr>
      </w:pPr>
    </w:p>
    <w:p w14:paraId="5C6623E4"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Efetuar juntada aos autos do processo das irregularidades observadas durante a execução da relação contratual.</w:t>
      </w:r>
    </w:p>
    <w:p w14:paraId="557BBAC4" w14:textId="77777777" w:rsidR="006D1800" w:rsidRPr="006D1800" w:rsidRDefault="006D1800" w:rsidP="006D1800">
      <w:pPr>
        <w:jc w:val="both"/>
        <w:rPr>
          <w:rFonts w:ascii="Arial" w:hAnsi="Arial" w:cs="Arial"/>
        </w:rPr>
      </w:pPr>
    </w:p>
    <w:p w14:paraId="06B8E259"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Proporcionar todas as facilidades para que a contratada possa cumprir suas obrigações dentro dos prazos e condições estabelecidas em Contrato e Edital.</w:t>
      </w:r>
    </w:p>
    <w:p w14:paraId="7DD02E72" w14:textId="77777777" w:rsidR="006D1800" w:rsidRPr="006D1800" w:rsidRDefault="006D1800" w:rsidP="006D1800">
      <w:pPr>
        <w:jc w:val="both"/>
        <w:rPr>
          <w:rFonts w:ascii="Arial" w:hAnsi="Arial" w:cs="Arial"/>
        </w:rPr>
      </w:pPr>
    </w:p>
    <w:p w14:paraId="3692BB82"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Rejeitar, no todo ou em parte, a execução do objeto do contrato em desacordo com as respectivas especificações.</w:t>
      </w:r>
    </w:p>
    <w:p w14:paraId="363039E0" w14:textId="77777777" w:rsidR="006D1800" w:rsidRPr="006D1800" w:rsidRDefault="006D1800" w:rsidP="006D1800">
      <w:pPr>
        <w:jc w:val="both"/>
        <w:rPr>
          <w:rFonts w:ascii="Arial" w:hAnsi="Arial" w:cs="Arial"/>
        </w:rPr>
      </w:pPr>
    </w:p>
    <w:p w14:paraId="7329236F"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Comunicar à contratada as ocorrências ou problemas verificados para que efetue medidas corretivas.</w:t>
      </w:r>
    </w:p>
    <w:p w14:paraId="0C414A18" w14:textId="77777777" w:rsidR="006D1800" w:rsidRPr="006D1800" w:rsidRDefault="006D1800" w:rsidP="006D1800">
      <w:pPr>
        <w:jc w:val="both"/>
        <w:rPr>
          <w:rFonts w:ascii="Arial" w:hAnsi="Arial" w:cs="Arial"/>
        </w:rPr>
      </w:pPr>
    </w:p>
    <w:p w14:paraId="3FC43C6E"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Verificar, durante toda a execução do contrato, a manutenção pela contratada, de todas as condições de habilitação e qualificação exigidas na Licitação em compatibilidade com as obrigações assumidas.</w:t>
      </w:r>
    </w:p>
    <w:p w14:paraId="664F2D43" w14:textId="77777777" w:rsidR="006D1800" w:rsidRPr="006D1800" w:rsidRDefault="006D1800" w:rsidP="006D1800">
      <w:pPr>
        <w:jc w:val="both"/>
        <w:rPr>
          <w:rFonts w:ascii="Arial" w:hAnsi="Arial" w:cs="Arial"/>
        </w:rPr>
      </w:pPr>
    </w:p>
    <w:p w14:paraId="0688535D"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Impedir que terceiros estranhos à contratação forneçam objeto licitado, ressalvados os casos de subcontratação admitidos no ato convocatório e no contrato.</w:t>
      </w:r>
    </w:p>
    <w:p w14:paraId="36F2B91A" w14:textId="77777777" w:rsidR="006D1800" w:rsidRPr="006D1800" w:rsidRDefault="006D1800" w:rsidP="006D1800">
      <w:pPr>
        <w:jc w:val="both"/>
        <w:rPr>
          <w:rFonts w:ascii="Arial" w:hAnsi="Arial" w:cs="Arial"/>
        </w:rPr>
      </w:pPr>
    </w:p>
    <w:p w14:paraId="18B3FBA1"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Prestar informações e os esclarecimentos atinentes ao objeto que venham a ser solicitados pela contratada.</w:t>
      </w:r>
    </w:p>
    <w:p w14:paraId="4BC91984" w14:textId="77777777" w:rsidR="006D1800" w:rsidRPr="006D1800" w:rsidRDefault="006D1800" w:rsidP="006D1800">
      <w:pPr>
        <w:jc w:val="both"/>
        <w:rPr>
          <w:rFonts w:ascii="Arial" w:hAnsi="Arial" w:cs="Arial"/>
        </w:rPr>
      </w:pPr>
    </w:p>
    <w:p w14:paraId="7CE4C879"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Solicitar a reparação ou substituição do objeto que esteja em desacordo com a especificação apresentada e aceita, ou que apresente defeito.</w:t>
      </w:r>
    </w:p>
    <w:p w14:paraId="6FEBBCE5" w14:textId="77777777" w:rsidR="006D1800" w:rsidRPr="006D1800" w:rsidRDefault="006D1800" w:rsidP="006D1800">
      <w:pPr>
        <w:jc w:val="both"/>
        <w:rPr>
          <w:rFonts w:ascii="Arial" w:hAnsi="Arial" w:cs="Arial"/>
        </w:rPr>
      </w:pPr>
    </w:p>
    <w:p w14:paraId="41BA8F9B"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Fiscalizar e acompanhar a execução do objeto, alertando a contratada das falhas que porventura ocorram, exigindo sua imediata correção. Tal fiscalização, em hipótese alguma, atenua ou exime de responsabilidade a contratada.</w:t>
      </w:r>
    </w:p>
    <w:p w14:paraId="2D24153C" w14:textId="77777777" w:rsidR="006D1800" w:rsidRPr="006D1800" w:rsidRDefault="006D1800" w:rsidP="006D1800">
      <w:pPr>
        <w:jc w:val="both"/>
        <w:rPr>
          <w:rFonts w:ascii="Arial" w:hAnsi="Arial" w:cs="Arial"/>
        </w:rPr>
      </w:pPr>
    </w:p>
    <w:p w14:paraId="5C4F7629"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Para fiscalização dos contratos oriundos do presente processo licitatório, será definida a pessoa responsável, na Ata de Registro de Preços em sua cláusula 7.13.1;</w:t>
      </w:r>
    </w:p>
    <w:p w14:paraId="6F74FB27" w14:textId="77777777" w:rsidR="006D1800" w:rsidRPr="006D1800" w:rsidRDefault="006D1800" w:rsidP="006D1800">
      <w:pPr>
        <w:jc w:val="both"/>
        <w:rPr>
          <w:rFonts w:ascii="Arial" w:hAnsi="Arial" w:cs="Arial"/>
        </w:rPr>
      </w:pPr>
    </w:p>
    <w:p w14:paraId="75D3F576" w14:textId="77777777"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Efetuar os pagamentos devidos nas condições estabelecidas neste Edital e no Contrato.</w:t>
      </w:r>
    </w:p>
    <w:p w14:paraId="5F7C9817" w14:textId="77777777" w:rsidR="006D1800" w:rsidRPr="006D1800" w:rsidRDefault="006D1800" w:rsidP="006D1800">
      <w:pPr>
        <w:jc w:val="both"/>
        <w:rPr>
          <w:rFonts w:ascii="Arial" w:hAnsi="Arial" w:cs="Arial"/>
        </w:rPr>
      </w:pPr>
    </w:p>
    <w:p w14:paraId="416C81B5" w14:textId="49E39DAB" w:rsidR="006D1800" w:rsidRPr="006D1800" w:rsidRDefault="006D1800" w:rsidP="005D1763">
      <w:pPr>
        <w:pStyle w:val="PargrafodaLista"/>
        <w:numPr>
          <w:ilvl w:val="0"/>
          <w:numId w:val="30"/>
        </w:numPr>
        <w:jc w:val="both"/>
        <w:rPr>
          <w:rFonts w:ascii="Arial" w:hAnsi="Arial" w:cs="Arial"/>
        </w:rPr>
      </w:pPr>
      <w:r w:rsidRPr="006D1800">
        <w:rPr>
          <w:rFonts w:ascii="Arial" w:hAnsi="Arial" w:cs="Arial"/>
        </w:rPr>
        <w:t>Rejeitar a execução do objeto do contrato, por terceiros, sem autorização, ou se houver, que não seja aquele da informação constante na proposta apresentada.</w:t>
      </w:r>
    </w:p>
    <w:p w14:paraId="6A08BD7C" w14:textId="77777777" w:rsidR="006D1800" w:rsidRDefault="006D1800" w:rsidP="006D1800">
      <w:pPr>
        <w:jc w:val="both"/>
        <w:rPr>
          <w:rFonts w:ascii="Arial" w:hAnsi="Arial" w:cs="Arial"/>
        </w:rPr>
      </w:pPr>
    </w:p>
    <w:p w14:paraId="6C5A1C61" w14:textId="77777777" w:rsidR="006D1800" w:rsidRDefault="006D1800" w:rsidP="006D1800">
      <w:pPr>
        <w:jc w:val="both"/>
        <w:rPr>
          <w:rFonts w:ascii="Arial" w:hAnsi="Arial" w:cs="Arial"/>
        </w:rPr>
      </w:pPr>
    </w:p>
    <w:p w14:paraId="57FFA960" w14:textId="77777777" w:rsidR="006D1800" w:rsidRDefault="006D1800" w:rsidP="006D1800">
      <w:pPr>
        <w:jc w:val="both"/>
        <w:rPr>
          <w:rFonts w:ascii="Arial" w:hAnsi="Arial" w:cs="Arial"/>
        </w:rPr>
      </w:pPr>
    </w:p>
    <w:p w14:paraId="0611B6B3" w14:textId="77777777" w:rsidR="006D1800" w:rsidRDefault="006D1800" w:rsidP="006D1800">
      <w:pPr>
        <w:jc w:val="both"/>
        <w:rPr>
          <w:rFonts w:ascii="Arial" w:hAnsi="Arial" w:cs="Arial"/>
        </w:rPr>
      </w:pPr>
    </w:p>
    <w:p w14:paraId="709A96F0" w14:textId="77777777" w:rsidR="006D1800" w:rsidRDefault="006D1800" w:rsidP="006D1800">
      <w:pPr>
        <w:jc w:val="both"/>
        <w:rPr>
          <w:rFonts w:ascii="Arial" w:hAnsi="Arial" w:cs="Arial"/>
        </w:rPr>
      </w:pPr>
    </w:p>
    <w:p w14:paraId="759D71F1" w14:textId="77777777" w:rsidR="006D1800" w:rsidRDefault="006D1800" w:rsidP="006D1800">
      <w:pPr>
        <w:jc w:val="both"/>
        <w:rPr>
          <w:rFonts w:ascii="Arial" w:hAnsi="Arial" w:cs="Arial"/>
        </w:rPr>
      </w:pPr>
    </w:p>
    <w:p w14:paraId="34291506" w14:textId="77777777" w:rsidR="006D1800" w:rsidRDefault="006D1800" w:rsidP="006D1800">
      <w:pPr>
        <w:jc w:val="both"/>
        <w:rPr>
          <w:rFonts w:ascii="Arial" w:hAnsi="Arial" w:cs="Arial"/>
        </w:rPr>
      </w:pPr>
    </w:p>
    <w:p w14:paraId="2718655E" w14:textId="77777777" w:rsidR="006D1800" w:rsidRDefault="006D1800" w:rsidP="006D1800">
      <w:pPr>
        <w:jc w:val="both"/>
        <w:rPr>
          <w:rFonts w:ascii="Arial" w:hAnsi="Arial" w:cs="Arial"/>
        </w:rPr>
      </w:pPr>
    </w:p>
    <w:p w14:paraId="18B2562B" w14:textId="77777777" w:rsidR="00BC41A5" w:rsidRDefault="00BC41A5" w:rsidP="006D1800">
      <w:pPr>
        <w:jc w:val="both"/>
        <w:rPr>
          <w:rFonts w:ascii="Arial" w:hAnsi="Arial" w:cs="Arial"/>
        </w:rPr>
      </w:pPr>
    </w:p>
    <w:p w14:paraId="1F6393D0" w14:textId="0FA5AF87" w:rsidR="00681967" w:rsidRPr="00C47D4C" w:rsidRDefault="00C47D4C" w:rsidP="00681967">
      <w:pPr>
        <w:overflowPunct w:val="0"/>
        <w:autoSpaceDE w:val="0"/>
        <w:autoSpaceDN w:val="0"/>
        <w:adjustRightInd w:val="0"/>
        <w:spacing w:before="100" w:beforeAutospacing="1" w:after="100" w:afterAutospacing="1"/>
        <w:jc w:val="center"/>
        <w:textAlignment w:val="baseline"/>
        <w:outlineLvl w:val="7"/>
        <w:rPr>
          <w:rFonts w:ascii="Arial" w:hAnsi="Arial" w:cs="Arial"/>
          <w:b/>
          <w:bCs/>
          <w:iCs/>
        </w:rPr>
      </w:pPr>
      <w:r>
        <w:rPr>
          <w:rFonts w:ascii="Arial" w:hAnsi="Arial" w:cs="Arial"/>
          <w:b/>
          <w:bCs/>
          <w:iCs/>
        </w:rPr>
        <w:t>A</w:t>
      </w:r>
      <w:r w:rsidR="00681967" w:rsidRPr="00C47D4C">
        <w:rPr>
          <w:rFonts w:ascii="Arial" w:hAnsi="Arial" w:cs="Arial"/>
          <w:b/>
          <w:bCs/>
          <w:iCs/>
        </w:rPr>
        <w:t>NEXO 0</w:t>
      </w:r>
      <w:r w:rsidR="009A1CE9" w:rsidRPr="00C47D4C">
        <w:rPr>
          <w:rFonts w:ascii="Arial" w:hAnsi="Arial" w:cs="Arial"/>
          <w:b/>
          <w:bCs/>
          <w:iCs/>
        </w:rPr>
        <w:t>2</w:t>
      </w:r>
    </w:p>
    <w:p w14:paraId="4A2A594B" w14:textId="2D869BA6"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PREG</w:t>
      </w:r>
      <w:r w:rsidR="004E4CF5">
        <w:rPr>
          <w:rFonts w:ascii="Arial" w:hAnsi="Arial" w:cs="Arial"/>
          <w:b/>
          <w:bCs/>
        </w:rPr>
        <w:t xml:space="preserve">ÃO, NA FORMA ELETRÔNICA Nº </w:t>
      </w:r>
      <w:r w:rsidRPr="00C47D4C">
        <w:rPr>
          <w:rFonts w:ascii="Arial" w:hAnsi="Arial" w:cs="Arial"/>
          <w:b/>
          <w:bCs/>
        </w:rPr>
        <w:t>/20</w:t>
      </w:r>
      <w:r w:rsidR="0007142B">
        <w:rPr>
          <w:rFonts w:ascii="Arial" w:hAnsi="Arial" w:cs="Arial"/>
          <w:b/>
          <w:bCs/>
        </w:rPr>
        <w:t>21</w:t>
      </w:r>
    </w:p>
    <w:p w14:paraId="55B07E11"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t xml:space="preserve">1.  </w:t>
      </w:r>
      <w:r w:rsidRPr="00C47D4C">
        <w:rPr>
          <w:rFonts w:ascii="Arial" w:hAnsi="Arial" w:cs="Arial"/>
          <w:b/>
          <w:bCs/>
        </w:rPr>
        <w:tab/>
        <w:t>HABILITAÇÃO</w:t>
      </w:r>
    </w:p>
    <w:p w14:paraId="6EE13AA0" w14:textId="77777777" w:rsidR="00681967"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t>1.1</w:t>
      </w:r>
      <w:r w:rsidRPr="00C47D4C">
        <w:rPr>
          <w:rFonts w:ascii="Arial" w:hAnsi="Arial" w:cs="Arial"/>
          <w:b/>
          <w:bCs/>
        </w:rPr>
        <w:tab/>
        <w:t>EXIGÊNCIAS PARA HABILITAÇÃO</w:t>
      </w:r>
    </w:p>
    <w:p w14:paraId="5192EDE8" w14:textId="0CA0602E" w:rsidR="00681967"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empresa vencedora do Pregão deverá apresentar, imediatamente após o encerramento da disputa, os seguintes documentos comprobatórios de habilitação, sendo que tais documentos deverão ser </w:t>
      </w:r>
      <w:r w:rsidRPr="00C47D4C">
        <w:rPr>
          <w:rFonts w:ascii="Arial" w:hAnsi="Arial" w:cs="Arial"/>
          <w:b/>
        </w:rPr>
        <w:t xml:space="preserve">encaminhados pelo </w:t>
      </w:r>
      <w:r w:rsidR="0007142B">
        <w:rPr>
          <w:rFonts w:ascii="Arial" w:hAnsi="Arial" w:cs="Arial"/>
          <w:b/>
        </w:rPr>
        <w:t>e</w:t>
      </w:r>
      <w:r w:rsidR="00BC41A5">
        <w:rPr>
          <w:rFonts w:ascii="Arial" w:hAnsi="Arial" w:cs="Arial"/>
          <w:b/>
        </w:rPr>
        <w:t>-</w:t>
      </w:r>
      <w:r w:rsidR="0007142B">
        <w:rPr>
          <w:rFonts w:ascii="Arial" w:hAnsi="Arial" w:cs="Arial"/>
          <w:b/>
        </w:rPr>
        <w:t>mail licitacao@montecarlo.sc.gov.br</w:t>
      </w:r>
      <w:r w:rsidRPr="00C47D4C">
        <w:rPr>
          <w:rFonts w:ascii="Arial" w:hAnsi="Arial" w:cs="Arial"/>
          <w:b/>
        </w:rPr>
        <w:t xml:space="preserve"> </w:t>
      </w:r>
      <w:r w:rsidR="0007142B">
        <w:rPr>
          <w:rFonts w:ascii="Arial" w:hAnsi="Arial" w:cs="Arial"/>
          <w:b/>
        </w:rPr>
        <w:t xml:space="preserve">, </w:t>
      </w:r>
      <w:r w:rsidRPr="00C47D4C">
        <w:rPr>
          <w:rFonts w:ascii="Arial" w:hAnsi="Arial" w:cs="Arial"/>
        </w:rPr>
        <w:t xml:space="preserve">posterior encaminhamento do original, por qualquer processo de cópia autenticada por cartório competente, por cópia não autenticada, mediante a exibição dos originais para conferência por parte do Pregoeiro ou através de exemplares publicados em órgão da Imprensa Oficial e com validade na data de realização da </w:t>
      </w:r>
      <w:r w:rsidRPr="00E62E09">
        <w:rPr>
          <w:rFonts w:ascii="Arial" w:hAnsi="Arial" w:cs="Arial"/>
        </w:rPr>
        <w:t>licitação</w:t>
      </w:r>
      <w:r w:rsidR="00E62E09" w:rsidRPr="00E62E09">
        <w:rPr>
          <w:rFonts w:ascii="Arial" w:hAnsi="Arial" w:cs="Arial"/>
        </w:rPr>
        <w:t xml:space="preserve">, para a Prefeitura Municipal de Monte Carlo, </w:t>
      </w:r>
      <w:r w:rsidRPr="00E62E09">
        <w:rPr>
          <w:rFonts w:ascii="Arial" w:hAnsi="Arial" w:cs="Arial"/>
        </w:rPr>
        <w:t xml:space="preserve"> na </w:t>
      </w:r>
      <w:r w:rsidR="00E62E09" w:rsidRPr="00E62E09">
        <w:rPr>
          <w:rFonts w:ascii="Arial" w:hAnsi="Arial" w:cs="Arial"/>
        </w:rPr>
        <w:t>Rod. SC 452, Km 24</w:t>
      </w:r>
      <w:r w:rsidRPr="00E62E09">
        <w:rPr>
          <w:rFonts w:ascii="Arial" w:hAnsi="Arial" w:cs="Arial"/>
        </w:rPr>
        <w:t>,</w:t>
      </w:r>
      <w:r w:rsidR="00E62E09" w:rsidRPr="00E62E09">
        <w:rPr>
          <w:rFonts w:ascii="Arial" w:hAnsi="Arial" w:cs="Arial"/>
        </w:rPr>
        <w:t xml:space="preserve"> 1551, no centro,</w:t>
      </w:r>
      <w:r w:rsidRPr="00E62E09">
        <w:rPr>
          <w:rFonts w:ascii="Arial" w:hAnsi="Arial" w:cs="Arial"/>
        </w:rPr>
        <w:t xml:space="preserve"> CEP: </w:t>
      </w:r>
      <w:r w:rsidR="00E62E09" w:rsidRPr="00E62E09">
        <w:rPr>
          <w:rFonts w:ascii="Arial" w:hAnsi="Arial" w:cs="Arial"/>
        </w:rPr>
        <w:t>89618-000</w:t>
      </w:r>
      <w:r w:rsidRPr="00E62E09">
        <w:rPr>
          <w:rFonts w:ascii="Arial" w:hAnsi="Arial" w:cs="Arial"/>
        </w:rPr>
        <w:t>, aos cuidados da Comissão de Licitação, observando o prazo de 05(cinco) dias úteis, contados a partir da data da realização do pregão.</w:t>
      </w:r>
    </w:p>
    <w:p w14:paraId="30835325" w14:textId="77777777" w:rsidR="0007142B" w:rsidRPr="00C47D4C" w:rsidRDefault="0007142B" w:rsidP="00681967">
      <w:pPr>
        <w:overflowPunct w:val="0"/>
        <w:autoSpaceDE w:val="0"/>
        <w:autoSpaceDN w:val="0"/>
        <w:adjustRightInd w:val="0"/>
        <w:spacing w:before="100" w:beforeAutospacing="1" w:after="100" w:afterAutospacing="1"/>
        <w:ind w:left="708"/>
        <w:jc w:val="both"/>
        <w:textAlignment w:val="baseline"/>
        <w:rPr>
          <w:rFonts w:ascii="Arial" w:hAnsi="Arial" w:cs="Arial"/>
          <w:b/>
          <w:color w:val="FF0000"/>
        </w:rPr>
      </w:pPr>
    </w:p>
    <w:p w14:paraId="0CBDB8C6" w14:textId="77777777" w:rsidR="00681967" w:rsidRPr="00C47D4C" w:rsidRDefault="00681967" w:rsidP="00681967">
      <w:pPr>
        <w:overflowPunct w:val="0"/>
        <w:autoSpaceDE w:val="0"/>
        <w:autoSpaceDN w:val="0"/>
        <w:adjustRightInd w:val="0"/>
        <w:spacing w:before="100" w:beforeAutospacing="1" w:after="100" w:afterAutospacing="1"/>
        <w:textAlignment w:val="baseline"/>
        <w:outlineLvl w:val="7"/>
        <w:rPr>
          <w:rFonts w:ascii="Arial" w:hAnsi="Arial" w:cs="Arial"/>
          <w:b/>
          <w:bCs/>
          <w:iCs/>
        </w:rPr>
      </w:pPr>
      <w:r w:rsidRPr="00C47D4C">
        <w:rPr>
          <w:rFonts w:ascii="Arial" w:hAnsi="Arial" w:cs="Arial"/>
          <w:b/>
          <w:bCs/>
          <w:iCs/>
        </w:rPr>
        <w:t xml:space="preserve">1.2   </w:t>
      </w:r>
      <w:r w:rsidRPr="00C47D4C">
        <w:rPr>
          <w:rFonts w:ascii="Arial" w:hAnsi="Arial" w:cs="Arial"/>
          <w:b/>
          <w:bCs/>
          <w:iCs/>
        </w:rPr>
        <w:tab/>
        <w:t>DOCUMENTOS DE HABILITAÇÃO</w:t>
      </w:r>
    </w:p>
    <w:p w14:paraId="65662F16" w14:textId="77777777" w:rsidR="00681967" w:rsidRPr="00C47D4C" w:rsidRDefault="00681967" w:rsidP="00681967">
      <w:pPr>
        <w:overflowPunct w:val="0"/>
        <w:autoSpaceDE w:val="0"/>
        <w:autoSpaceDN w:val="0"/>
        <w:adjustRightInd w:val="0"/>
        <w:spacing w:before="100" w:beforeAutospacing="1" w:after="100" w:afterAutospacing="1"/>
        <w:textAlignment w:val="baseline"/>
        <w:outlineLvl w:val="7"/>
        <w:rPr>
          <w:rFonts w:ascii="Arial" w:hAnsi="Arial" w:cs="Arial"/>
          <w:b/>
          <w:bCs/>
          <w:iCs/>
        </w:rPr>
      </w:pPr>
      <w:r w:rsidRPr="00C47D4C">
        <w:rPr>
          <w:rFonts w:ascii="Arial" w:hAnsi="Arial" w:cs="Arial"/>
          <w:b/>
          <w:bCs/>
          <w:iCs/>
        </w:rPr>
        <w:t xml:space="preserve">1.2.1 </w:t>
      </w:r>
      <w:r w:rsidRPr="00C47D4C">
        <w:rPr>
          <w:rFonts w:ascii="Arial" w:hAnsi="Arial" w:cs="Arial"/>
          <w:b/>
          <w:bCs/>
          <w:iCs/>
        </w:rPr>
        <w:tab/>
        <w:t>Habilitação Jurídica</w:t>
      </w:r>
    </w:p>
    <w:p w14:paraId="1C2950D0" w14:textId="77777777" w:rsidR="00681967" w:rsidRPr="00C47D4C" w:rsidRDefault="00681967" w:rsidP="00681967">
      <w:pPr>
        <w:tabs>
          <w:tab w:val="left" w:pos="426"/>
        </w:tabs>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Ato constitutivo, estatuto ou contrato social</w:t>
      </w:r>
      <w:r w:rsidRPr="00C47D4C">
        <w:rPr>
          <w:rFonts w:ascii="Arial" w:hAnsi="Arial" w:cs="Arial"/>
        </w:rPr>
        <w:t xml:space="preserve"> em vigor, devidamente registrado, em se tratando de sociedades comerciais e, no caso de sociedades por ações, acompanhado de documentos de eleição de seus administradores;</w:t>
      </w:r>
    </w:p>
    <w:p w14:paraId="780DEBAA" w14:textId="77777777" w:rsidR="00681967" w:rsidRPr="00C47D4C" w:rsidRDefault="00681967" w:rsidP="00681967">
      <w:pPr>
        <w:tabs>
          <w:tab w:val="left" w:pos="284"/>
        </w:tabs>
        <w:overflowPunct w:val="0"/>
        <w:autoSpaceDE w:val="0"/>
        <w:autoSpaceDN w:val="0"/>
        <w:adjustRightInd w:val="0"/>
        <w:spacing w:before="100" w:beforeAutospacing="1" w:after="100" w:afterAutospacing="1"/>
        <w:ind w:left="709" w:hanging="709"/>
        <w:jc w:val="both"/>
        <w:textAlignment w:val="baseline"/>
        <w:rPr>
          <w:rFonts w:ascii="Arial" w:hAnsi="Arial" w:cs="Arial"/>
        </w:rPr>
      </w:pPr>
      <w:r w:rsidRPr="00C47D4C">
        <w:rPr>
          <w:rFonts w:ascii="Arial" w:hAnsi="Arial" w:cs="Arial"/>
        </w:rPr>
        <w:tab/>
      </w:r>
      <w:r w:rsidRPr="00C47D4C">
        <w:rPr>
          <w:rFonts w:ascii="Arial" w:hAnsi="Arial" w:cs="Arial"/>
        </w:rPr>
        <w:tab/>
        <w:t>b) Inscrição do Ato Constitutivo, no caso de sociedades civis, acompanhada de prova de diretoria em exercício.</w:t>
      </w:r>
    </w:p>
    <w:p w14:paraId="4916CA20"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t>1.2.2.</w:t>
      </w:r>
      <w:r w:rsidRPr="00C47D4C">
        <w:rPr>
          <w:rFonts w:ascii="Arial" w:hAnsi="Arial" w:cs="Arial"/>
          <w:b/>
          <w:bCs/>
        </w:rPr>
        <w:tab/>
        <w:t>Regularidade Fiscal</w:t>
      </w:r>
    </w:p>
    <w:p w14:paraId="0A5500B9"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Prova de inscrição no Cadastro de Contribuintes Estadual</w:t>
      </w:r>
      <w:r w:rsidRPr="00C47D4C">
        <w:rPr>
          <w:rFonts w:ascii="Arial" w:hAnsi="Arial" w:cs="Arial"/>
        </w:rPr>
        <w:t>, relativo à sede do proponente, pertinente ao seu ramo de atividade e compatível com o objeto contratual;</w:t>
      </w:r>
    </w:p>
    <w:p w14:paraId="7A097D8A" w14:textId="77777777" w:rsidR="00681967" w:rsidRPr="00C47D4C" w:rsidRDefault="00681967" w:rsidP="00681967">
      <w:pPr>
        <w:overflowPunct w:val="0"/>
        <w:autoSpaceDE w:val="0"/>
        <w:autoSpaceDN w:val="0"/>
        <w:adjustRightInd w:val="0"/>
        <w:spacing w:before="100" w:beforeAutospacing="1" w:after="100" w:afterAutospacing="1"/>
        <w:ind w:left="705"/>
        <w:jc w:val="both"/>
        <w:textAlignment w:val="baseline"/>
        <w:rPr>
          <w:rFonts w:ascii="Arial" w:hAnsi="Arial" w:cs="Arial"/>
        </w:rPr>
      </w:pPr>
      <w:r w:rsidRPr="00C47D4C">
        <w:rPr>
          <w:rFonts w:ascii="Arial" w:hAnsi="Arial" w:cs="Arial"/>
        </w:rPr>
        <w:t xml:space="preserve">b) Prova de regularidade para com a </w:t>
      </w:r>
      <w:r w:rsidRPr="00C47D4C">
        <w:rPr>
          <w:rFonts w:ascii="Arial" w:hAnsi="Arial" w:cs="Arial"/>
          <w:b/>
          <w:bCs/>
        </w:rPr>
        <w:t>Fazenda Federal</w:t>
      </w:r>
      <w:r w:rsidRPr="00C47D4C">
        <w:rPr>
          <w:rFonts w:ascii="Arial" w:hAnsi="Arial" w:cs="Arial"/>
        </w:rPr>
        <w:t>, compreendendo os tributos administrados pela Secretaria da Receita Federal;</w:t>
      </w:r>
    </w:p>
    <w:p w14:paraId="59220A26"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c) Prova de regularidade para com a </w:t>
      </w:r>
      <w:r w:rsidRPr="00C47D4C">
        <w:rPr>
          <w:rFonts w:ascii="Arial" w:hAnsi="Arial" w:cs="Arial"/>
          <w:b/>
          <w:bCs/>
        </w:rPr>
        <w:t>Dívida Ativa da União</w:t>
      </w:r>
      <w:r w:rsidRPr="00C47D4C">
        <w:rPr>
          <w:rFonts w:ascii="Arial" w:hAnsi="Arial" w:cs="Arial"/>
        </w:rPr>
        <w:t>, fornecida pela Procuradoria da Fazenda Nacional;</w:t>
      </w:r>
    </w:p>
    <w:p w14:paraId="09EC26C1"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d) Prova de regularidade fiscal para com a </w:t>
      </w:r>
      <w:r w:rsidRPr="00C47D4C">
        <w:rPr>
          <w:rFonts w:ascii="Arial" w:hAnsi="Arial" w:cs="Arial"/>
          <w:b/>
          <w:bCs/>
        </w:rPr>
        <w:t>Fazenda Estadual</w:t>
      </w:r>
      <w:r w:rsidRPr="00C47D4C">
        <w:rPr>
          <w:rFonts w:ascii="Arial" w:hAnsi="Arial" w:cs="Arial"/>
        </w:rPr>
        <w:t xml:space="preserve"> do domicílio ou sede da licitante, expedida pelo órgão competente;</w:t>
      </w:r>
    </w:p>
    <w:p w14:paraId="43977083"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e) Prova de regularidade fiscal para com a </w:t>
      </w:r>
      <w:r w:rsidRPr="00C47D4C">
        <w:rPr>
          <w:rFonts w:ascii="Arial" w:hAnsi="Arial" w:cs="Arial"/>
          <w:b/>
          <w:bCs/>
        </w:rPr>
        <w:t>Fazenda Municipal</w:t>
      </w:r>
      <w:r w:rsidRPr="00C47D4C">
        <w:rPr>
          <w:rFonts w:ascii="Arial" w:hAnsi="Arial" w:cs="Arial"/>
        </w:rPr>
        <w:t xml:space="preserve"> do domicílio ou sede da licitante, expedida pelo órgão competente;</w:t>
      </w:r>
    </w:p>
    <w:p w14:paraId="23C4267C"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e.1) No caso de municípios que mantêm Cadastro Mobiliário e Imobiliário separados, deverão ser apresentados os comprovantes referentes a cada um dos cadastros;</w:t>
      </w:r>
    </w:p>
    <w:p w14:paraId="3705352B"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rPr>
        <w:t xml:space="preserve">f) Prova de regularidade relativa à Seguridade Social </w:t>
      </w:r>
      <w:r w:rsidRPr="00C47D4C">
        <w:rPr>
          <w:rFonts w:ascii="Arial" w:hAnsi="Arial" w:cs="Arial"/>
          <w:b/>
          <w:bCs/>
        </w:rPr>
        <w:t>(CND/INSS);</w:t>
      </w:r>
    </w:p>
    <w:p w14:paraId="5DD58F75" w14:textId="77777777" w:rsidR="00681967"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rPr>
        <w:t xml:space="preserve">g) Certificado de Regularidade de Situação com o FGTS </w:t>
      </w:r>
      <w:r w:rsidRPr="00C47D4C">
        <w:rPr>
          <w:rFonts w:ascii="Arial" w:hAnsi="Arial" w:cs="Arial"/>
          <w:b/>
          <w:bCs/>
        </w:rPr>
        <w:t>(CRS/FGTS);</w:t>
      </w:r>
    </w:p>
    <w:p w14:paraId="754AD391" w14:textId="5199FAA2" w:rsidR="004E4CF5" w:rsidRPr="00C47D4C" w:rsidRDefault="004E4CF5"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4E4CF5">
        <w:rPr>
          <w:rFonts w:ascii="Arial" w:hAnsi="Arial" w:cs="Arial"/>
          <w:bCs/>
        </w:rPr>
        <w:t xml:space="preserve">h) O Comprovante de Inscrição e de Situação Cadastral no </w:t>
      </w:r>
      <w:r w:rsidRPr="004E4CF5">
        <w:rPr>
          <w:rFonts w:ascii="Arial" w:hAnsi="Arial" w:cs="Arial"/>
          <w:b/>
          <w:bCs/>
        </w:rPr>
        <w:t>CNPJ</w:t>
      </w:r>
    </w:p>
    <w:p w14:paraId="64ED575D" w14:textId="40A1990D" w:rsidR="00681967" w:rsidRPr="00C47D4C" w:rsidRDefault="004E4CF5"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i</w:t>
      </w:r>
      <w:r w:rsidR="00681967" w:rsidRPr="00C47D4C">
        <w:rPr>
          <w:rFonts w:ascii="Arial" w:hAnsi="Arial" w:cs="Arial"/>
          <w:b/>
          <w:bCs/>
        </w:rPr>
        <w:t>) Alvará de Localização;</w:t>
      </w:r>
    </w:p>
    <w:p w14:paraId="003D7F27" w14:textId="5330DF0C" w:rsidR="00681967" w:rsidRPr="00C47D4C" w:rsidRDefault="004E4CF5" w:rsidP="00681967">
      <w:pPr>
        <w:overflowPunct w:val="0"/>
        <w:autoSpaceDE w:val="0"/>
        <w:autoSpaceDN w:val="0"/>
        <w:adjustRightInd w:val="0"/>
        <w:spacing w:before="100" w:beforeAutospacing="1" w:after="100" w:afterAutospacing="1"/>
        <w:ind w:left="708"/>
        <w:jc w:val="both"/>
        <w:textAlignment w:val="baseline"/>
        <w:rPr>
          <w:rFonts w:ascii="Arial" w:hAnsi="Arial" w:cs="Arial"/>
          <w:b/>
          <w:bCs/>
        </w:rPr>
      </w:pPr>
      <w:r>
        <w:rPr>
          <w:rFonts w:ascii="Arial" w:hAnsi="Arial" w:cs="Arial"/>
          <w:b/>
          <w:bCs/>
        </w:rPr>
        <w:t>j</w:t>
      </w:r>
      <w:r w:rsidR="00681967" w:rsidRPr="00C47D4C">
        <w:rPr>
          <w:rFonts w:ascii="Arial" w:hAnsi="Arial" w:cs="Arial"/>
          <w:b/>
          <w:bCs/>
        </w:rPr>
        <w:t>) Prova de inexistência de débitos inadimplidos perante a Justiça do Trabalho, mediante a apresentação de certidão negativa, nos termos do Título VII-A da Consolidação das Leis do Trabalho, aprovada pelo Decreto-Lei nº 5.452, de 1º de maio de 1943. (Inciso incluído pela Lei 12.440, de 2011).www.tst.gov.br</w:t>
      </w:r>
      <w:r w:rsidR="00681967" w:rsidRPr="00C47D4C">
        <w:rPr>
          <w:rFonts w:ascii="Arial" w:hAnsi="Arial" w:cs="Arial"/>
          <w:b/>
          <w:bCs/>
        </w:rPr>
        <w:tab/>
      </w:r>
    </w:p>
    <w:p w14:paraId="5243B204" w14:textId="77777777" w:rsidR="00681967"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rPr>
      </w:pPr>
    </w:p>
    <w:p w14:paraId="39197D98" w14:textId="77777777" w:rsidR="0007142B" w:rsidRPr="00C47D4C" w:rsidRDefault="0007142B"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rPr>
      </w:pPr>
    </w:p>
    <w:p w14:paraId="0A111BCC" w14:textId="77777777" w:rsidR="00681967" w:rsidRPr="00C47D4C" w:rsidRDefault="00681967" w:rsidP="00681967">
      <w:pPr>
        <w:tabs>
          <w:tab w:val="left" w:pos="709"/>
        </w:tabs>
        <w:overflowPunct w:val="0"/>
        <w:autoSpaceDE w:val="0"/>
        <w:autoSpaceDN w:val="0"/>
        <w:adjustRightInd w:val="0"/>
        <w:spacing w:before="100" w:beforeAutospacing="1" w:after="100" w:afterAutospacing="1"/>
        <w:ind w:right="-1"/>
        <w:jc w:val="both"/>
        <w:textAlignment w:val="baseline"/>
        <w:rPr>
          <w:rFonts w:ascii="Arial" w:hAnsi="Arial" w:cs="Arial"/>
          <w:b/>
        </w:rPr>
      </w:pPr>
      <w:r w:rsidRPr="00C47D4C">
        <w:rPr>
          <w:rFonts w:ascii="Arial" w:hAnsi="Arial" w:cs="Arial"/>
          <w:b/>
        </w:rPr>
        <w:t>1.2.2.2. Declaração, assinada por representante legal da proponente, de que:</w:t>
      </w:r>
    </w:p>
    <w:p w14:paraId="4D6428E4"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Não foi declarada </w:t>
      </w:r>
      <w:r w:rsidRPr="00C47D4C">
        <w:rPr>
          <w:rFonts w:ascii="Arial" w:hAnsi="Arial" w:cs="Arial"/>
          <w:b/>
          <w:bCs/>
        </w:rPr>
        <w:t>inidônea</w:t>
      </w:r>
      <w:r w:rsidRPr="00C47D4C">
        <w:rPr>
          <w:rFonts w:ascii="Arial" w:hAnsi="Arial" w:cs="Arial"/>
        </w:rPr>
        <w:t xml:space="preserve"> para licitar por nenhum órgão federal, estadual ou municipal, conforme modelo do anexo 6;</w:t>
      </w:r>
    </w:p>
    <w:p w14:paraId="16818D1F"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b) Não há </w:t>
      </w:r>
      <w:r w:rsidRPr="00C47D4C">
        <w:rPr>
          <w:rFonts w:ascii="Arial" w:hAnsi="Arial" w:cs="Arial"/>
          <w:b/>
          <w:bCs/>
        </w:rPr>
        <w:t xml:space="preserve">superveniência </w:t>
      </w:r>
      <w:r w:rsidRPr="00C47D4C">
        <w:rPr>
          <w:rFonts w:ascii="Arial" w:hAnsi="Arial" w:cs="Arial"/>
        </w:rPr>
        <w:t>de fato impeditiva para a habilitação da proponente, sob as penas cabíveis, nos termos do Art. 32 da Lei nº 8.666/93, conforme modelo do Anexo 7;</w:t>
      </w:r>
    </w:p>
    <w:p w14:paraId="030F8D05"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c) </w:t>
      </w:r>
      <w:r w:rsidRPr="00C47D4C">
        <w:rPr>
          <w:rFonts w:ascii="Arial" w:hAnsi="Arial" w:cs="Arial"/>
          <w:b/>
          <w:bCs/>
        </w:rPr>
        <w:t>A empresa atende ao</w:t>
      </w:r>
      <w:r w:rsidRPr="00C47D4C">
        <w:rPr>
          <w:rFonts w:ascii="Arial" w:hAnsi="Arial" w:cs="Arial"/>
        </w:rPr>
        <w:t xml:space="preserve"> </w:t>
      </w:r>
      <w:r w:rsidRPr="00C47D4C">
        <w:rPr>
          <w:rFonts w:ascii="Arial" w:hAnsi="Arial" w:cs="Arial"/>
          <w:b/>
          <w:bCs/>
        </w:rPr>
        <w:t>disposto no Art. 7°,</w:t>
      </w:r>
      <w:r w:rsidRPr="00C47D4C">
        <w:rPr>
          <w:rFonts w:ascii="Arial" w:hAnsi="Arial" w:cs="Arial"/>
        </w:rPr>
        <w:t xml:space="preserve"> </w:t>
      </w:r>
      <w:r w:rsidRPr="00C47D4C">
        <w:rPr>
          <w:rFonts w:ascii="Arial" w:hAnsi="Arial" w:cs="Arial"/>
          <w:b/>
          <w:bCs/>
        </w:rPr>
        <w:t>inciso XXXIII da Constituição Federal</w:t>
      </w:r>
      <w:r w:rsidRPr="00C47D4C">
        <w:rPr>
          <w:rFonts w:ascii="Arial" w:hAnsi="Arial" w:cs="Arial"/>
        </w:rPr>
        <w:t xml:space="preserve"> (Lei 9.854 de 27/10/99), conforme modelo do Anexo 8;</w:t>
      </w:r>
    </w:p>
    <w:p w14:paraId="06A1B97C" w14:textId="77777777" w:rsidR="00681967" w:rsidRPr="00C47D4C" w:rsidRDefault="00681967" w:rsidP="00681967">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rPr>
      </w:pPr>
      <w:r w:rsidRPr="00C47D4C">
        <w:rPr>
          <w:rFonts w:ascii="Arial" w:hAnsi="Arial" w:cs="Arial"/>
        </w:rPr>
        <w:t xml:space="preserve">d) </w:t>
      </w:r>
      <w:r w:rsidRPr="00C47D4C">
        <w:rPr>
          <w:rFonts w:ascii="Arial" w:hAnsi="Arial" w:cs="Arial"/>
          <w:b/>
        </w:rPr>
        <w:t>Não integra em seu corpo social, nem no quadro funcional, empregado público ou membro comissionado de órgão direto ou indireto da Administração Municipal</w:t>
      </w:r>
      <w:r w:rsidRPr="00C47D4C">
        <w:rPr>
          <w:rFonts w:ascii="Arial" w:hAnsi="Arial" w:cs="Arial"/>
        </w:rPr>
        <w:t xml:space="preserve"> – Art. 9º inciso III da Lei 8.666/93 e Art. 8º, do Decreto Municipal nº 6615, conforme Anexo 11.  </w:t>
      </w:r>
    </w:p>
    <w:p w14:paraId="0555742A"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rPr>
      </w:pPr>
      <w:r w:rsidRPr="00C47D4C">
        <w:rPr>
          <w:rFonts w:ascii="Arial" w:hAnsi="Arial" w:cs="Arial"/>
          <w:b/>
        </w:rPr>
        <w:t>1.2.3.</w:t>
      </w:r>
      <w:r w:rsidRPr="00C47D4C">
        <w:rPr>
          <w:rFonts w:ascii="Arial" w:hAnsi="Arial" w:cs="Arial"/>
          <w:b/>
        </w:rPr>
        <w:tab/>
        <w:t>Qualificação Econômico-Financeira</w:t>
      </w:r>
    </w:p>
    <w:p w14:paraId="3A561683" w14:textId="03925391"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Certidão negativa falência e concordata, recuperação judicial</w:t>
      </w:r>
      <w:r w:rsidRPr="00C47D4C">
        <w:rPr>
          <w:rFonts w:ascii="Arial" w:hAnsi="Arial" w:cs="Arial"/>
        </w:rPr>
        <w:t xml:space="preserve"> expedida pelo Cartório Dist</w:t>
      </w:r>
      <w:r w:rsidR="00791AC5">
        <w:rPr>
          <w:rFonts w:ascii="Arial" w:hAnsi="Arial" w:cs="Arial"/>
        </w:rPr>
        <w:t xml:space="preserve">ribuidor da </w:t>
      </w:r>
      <w:r w:rsidRPr="00C47D4C">
        <w:rPr>
          <w:rFonts w:ascii="Arial" w:hAnsi="Arial" w:cs="Arial"/>
        </w:rPr>
        <w:t>pessoa jurídica, contendo expresso na própria certidão o prazo de sua validade.</w:t>
      </w:r>
    </w:p>
    <w:p w14:paraId="13AA7111"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a.1) Para as empresas que optarem de participar através de filial, deverá também ser apresentada certidão negativa para com o cartório/comarca onde se encontra instalada a filial.</w:t>
      </w:r>
    </w:p>
    <w:p w14:paraId="0CC06515"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a.2) Na falta de validade expressa na Certidão Negativa, ter-se-ão como válidos pelo prazo de 60 (sessenta) dias de sua emissão.</w:t>
      </w:r>
    </w:p>
    <w:p w14:paraId="4BF28A2E" w14:textId="77777777" w:rsidR="00681967" w:rsidRPr="00C47D4C" w:rsidRDefault="00681967" w:rsidP="005D1763">
      <w:pPr>
        <w:numPr>
          <w:ilvl w:val="1"/>
          <w:numId w:val="23"/>
        </w:numPr>
        <w:overflowPunct w:val="0"/>
        <w:autoSpaceDE w:val="0"/>
        <w:autoSpaceDN w:val="0"/>
        <w:adjustRightInd w:val="0"/>
        <w:spacing w:before="100" w:beforeAutospacing="1" w:after="100" w:afterAutospacing="1"/>
        <w:ind w:left="709" w:hanging="709"/>
        <w:jc w:val="both"/>
        <w:textAlignment w:val="baseline"/>
        <w:rPr>
          <w:rFonts w:ascii="Arial" w:hAnsi="Arial" w:cs="Arial"/>
          <w:b/>
          <w:bCs/>
          <w:lang w:eastAsia="ar-SA"/>
        </w:rPr>
      </w:pPr>
      <w:r w:rsidRPr="00C47D4C">
        <w:rPr>
          <w:rFonts w:ascii="Arial" w:hAnsi="Arial" w:cs="Arial"/>
          <w:lang w:eastAsia="ar-SA"/>
        </w:rPr>
        <w:t>Os documentos exigidos para habilitação poderão ser apresentados em original, por qualquer processo de cópia autenticada, publicação em órgão da imprensa oficial ou ainda em cópia simples, a ser autenticada pelo Pregoeiro/Equipe de Apoio, mediante conferência com os originais, não sendo aceito qualquer documento em papel termo sensível (Fac-símile). As cópias deverão ser apresentadas perfeitamente legíveis.</w:t>
      </w:r>
    </w:p>
    <w:p w14:paraId="32ABDF5A" w14:textId="77777777" w:rsidR="00681967" w:rsidRPr="00C47D4C" w:rsidRDefault="00681967" w:rsidP="005D1763">
      <w:pPr>
        <w:numPr>
          <w:ilvl w:val="1"/>
          <w:numId w:val="23"/>
        </w:numPr>
        <w:overflowPunct w:val="0"/>
        <w:autoSpaceDE w:val="0"/>
        <w:autoSpaceDN w:val="0"/>
        <w:adjustRightInd w:val="0"/>
        <w:spacing w:before="100" w:beforeAutospacing="1" w:after="100" w:afterAutospacing="1"/>
        <w:ind w:left="709" w:hanging="709"/>
        <w:jc w:val="both"/>
        <w:textAlignment w:val="baseline"/>
        <w:rPr>
          <w:rFonts w:ascii="Arial" w:hAnsi="Arial" w:cs="Arial"/>
          <w:b/>
          <w:bCs/>
          <w:lang w:eastAsia="ar-SA"/>
        </w:rPr>
      </w:pPr>
      <w:r w:rsidRPr="00C47D4C">
        <w:rPr>
          <w:rFonts w:ascii="Arial" w:hAnsi="Arial" w:cs="Arial"/>
          <w:lang w:eastAsia="ar-SA"/>
        </w:rPr>
        <w:t>O Pregoeiro reserva-se o direito de solicitar das licitantes, em qualquer tempo, no curso da licitação, quaisquer esclarecimentos sobre documentos já entregues, fixando-lhes prazo para atendimento.</w:t>
      </w:r>
    </w:p>
    <w:p w14:paraId="06A454F8" w14:textId="77777777"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bCs/>
          <w:lang w:eastAsia="ar-SA"/>
        </w:rPr>
        <w:t>1.5.</w:t>
      </w:r>
      <w:r w:rsidRPr="00C47D4C">
        <w:rPr>
          <w:rFonts w:ascii="Arial" w:hAnsi="Arial" w:cs="Arial"/>
          <w:lang w:eastAsia="ar-SA"/>
        </w:rPr>
        <w:t xml:space="preserve">  </w:t>
      </w:r>
      <w:r w:rsidRPr="00C47D4C">
        <w:rPr>
          <w:rFonts w:ascii="Arial" w:hAnsi="Arial" w:cs="Arial"/>
          <w:lang w:eastAsia="ar-SA"/>
        </w:rPr>
        <w:tab/>
        <w:t xml:space="preserve">A falta de quaisquer dos documentos exigidos no Edital implicará inabilitação da licitante, sendo vedada, sob qualquer pretexto, a concessão de prazo para complementação da documentação exigida para a habilitação. </w:t>
      </w:r>
    </w:p>
    <w:p w14:paraId="695C5654" w14:textId="77777777"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C47D4C">
        <w:rPr>
          <w:rFonts w:ascii="Arial" w:hAnsi="Arial" w:cs="Arial"/>
          <w:b/>
        </w:rPr>
        <w:t>1.6.</w:t>
      </w:r>
      <w:r w:rsidRPr="00C47D4C">
        <w:rPr>
          <w:rFonts w:ascii="Arial" w:hAnsi="Arial" w:cs="Arial"/>
        </w:rPr>
        <w:t xml:space="preserve"> </w:t>
      </w:r>
      <w:r w:rsidRPr="00C47D4C">
        <w:rPr>
          <w:rFonts w:ascii="Arial" w:hAnsi="Arial" w:cs="Arial"/>
        </w:rPr>
        <w:tab/>
        <w:t>Os documentos de habilitação deverão estar em nome da licitante, com o número do CNPJ e respectivo referindo-se ao local da sede da empresa licitante. Não se aceitará, portanto, que alguns documentos se refiram à matriz e outros à filial. Caso o licitante seja a Matriz e a executora dos serviços seja a filial, os documentos referentes à habilitação deverão ser apresentados em nome de ambas, simultaneamente.</w:t>
      </w:r>
    </w:p>
    <w:p w14:paraId="1668C31D" w14:textId="77777777"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C47D4C">
        <w:rPr>
          <w:rFonts w:ascii="Arial" w:hAnsi="Arial" w:cs="Arial"/>
          <w:b/>
          <w:bCs/>
        </w:rPr>
        <w:t>1.7.</w:t>
      </w:r>
      <w:r w:rsidRPr="00C47D4C">
        <w:rPr>
          <w:rFonts w:ascii="Arial" w:hAnsi="Arial" w:cs="Arial"/>
          <w:b/>
          <w:bCs/>
        </w:rPr>
        <w:tab/>
      </w:r>
      <w:r w:rsidRPr="00C47D4C">
        <w:rPr>
          <w:rFonts w:ascii="Arial" w:hAnsi="Arial" w:cs="Arial"/>
        </w:rPr>
        <w:t xml:space="preserve">Os documentos de habilitação deverão estar em plena vigência e, na hipótese de inexistência de prazo de validade expresso no documento, deverão ter sido emitidos há menos de 60 (sessenta) dias da data estabelecida para o recebimento das propostas. </w:t>
      </w:r>
    </w:p>
    <w:p w14:paraId="4C11E6E8" w14:textId="77777777"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rPr>
        <w:t xml:space="preserve">1.8. </w:t>
      </w:r>
      <w:r w:rsidRPr="00C47D4C">
        <w:rPr>
          <w:rFonts w:ascii="Arial" w:hAnsi="Arial" w:cs="Arial"/>
          <w:b/>
        </w:rPr>
        <w:tab/>
        <w:t xml:space="preserve">Em se tratando de </w:t>
      </w:r>
      <w:r w:rsidRPr="00C47D4C">
        <w:rPr>
          <w:rFonts w:ascii="Arial" w:hAnsi="Arial" w:cs="Arial"/>
          <w:b/>
          <w:bCs/>
          <w:u w:val="single"/>
        </w:rPr>
        <w:t>microempresa ou empresa de pequeno porte</w:t>
      </w:r>
      <w:r w:rsidRPr="00C47D4C">
        <w:rPr>
          <w:rFonts w:ascii="Arial" w:hAnsi="Arial" w:cs="Arial"/>
          <w:b/>
          <w:bCs/>
        </w:rPr>
        <w:t xml:space="preserve">, </w:t>
      </w:r>
      <w:r w:rsidRPr="00C47D4C">
        <w:rPr>
          <w:rFonts w:ascii="Arial" w:hAnsi="Arial" w:cs="Arial"/>
          <w:b/>
        </w:rPr>
        <w:t>havendo alguma restrição na comprovação da regularidade fiscal, será assegurado o prazo de 2 (dois) dias úteis, cujo termo inicial corresponderá ao momento em que o proponente for declarada vencedora do certame, prorrogáveis por igual período, a critério da Administração, para regularização da documentação, pagamento ou parcelamento do débito, e emissão de eventuais certidões negativas ou positivas com efeito de certidão negativa.</w:t>
      </w:r>
    </w:p>
    <w:p w14:paraId="65D43509" w14:textId="77777777" w:rsidR="00681967"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rPr>
        <w:t xml:space="preserve">1.9. </w:t>
      </w:r>
      <w:r w:rsidRPr="00C47D4C">
        <w:rPr>
          <w:rFonts w:ascii="Arial" w:hAnsi="Arial" w:cs="Arial"/>
          <w:b/>
        </w:rPr>
        <w:tab/>
        <w:t>A não regularização da documentação implicará decadência do direito à Contratação, sem prejuízo das sanções previstas no art. 81 da Lei 8.666/93, sendo facultado à Administração convocar os licitantes remanescentes, na ordem de classificação, para assinatura do contrato, ou revogar a licitação.</w:t>
      </w:r>
    </w:p>
    <w:p w14:paraId="05F7304F" w14:textId="77777777" w:rsidR="00AE7B2A" w:rsidRDefault="00AE7B2A"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p>
    <w:p w14:paraId="2548FB19" w14:textId="77777777" w:rsidR="00AE7B2A" w:rsidRPr="00C47D4C" w:rsidRDefault="00AE7B2A"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p>
    <w:p w14:paraId="574DEB9B" w14:textId="77777777" w:rsidR="00AE7B2A" w:rsidRPr="00AE7B2A" w:rsidRDefault="00AE7B2A" w:rsidP="00AE7B2A">
      <w:pPr>
        <w:overflowPunct w:val="0"/>
        <w:autoSpaceDE w:val="0"/>
        <w:autoSpaceDN w:val="0"/>
        <w:adjustRightInd w:val="0"/>
        <w:spacing w:before="100" w:beforeAutospacing="1" w:after="100" w:afterAutospacing="1"/>
        <w:ind w:left="705" w:hanging="705"/>
        <w:jc w:val="center"/>
        <w:textAlignment w:val="baseline"/>
        <w:rPr>
          <w:rFonts w:ascii="Arial" w:hAnsi="Arial" w:cs="Arial"/>
          <w:b/>
        </w:rPr>
      </w:pPr>
      <w:r w:rsidRPr="00AE7B2A">
        <w:rPr>
          <w:rFonts w:ascii="Arial" w:hAnsi="Arial" w:cs="Arial"/>
          <w:b/>
        </w:rPr>
        <w:t>DECLARAÇÃO DE CUMPRIMENTO PLENO DOS REQUISITOS DE HABILITAÇÃO</w:t>
      </w:r>
    </w:p>
    <w:p w14:paraId="321A8AC4" w14:textId="77777777" w:rsidR="00AE7B2A" w:rsidRPr="00AE7B2A" w:rsidRDefault="00AE7B2A" w:rsidP="00AE7B2A">
      <w:pPr>
        <w:overflowPunct w:val="0"/>
        <w:autoSpaceDE w:val="0"/>
        <w:autoSpaceDN w:val="0"/>
        <w:adjustRightInd w:val="0"/>
        <w:spacing w:before="100" w:beforeAutospacing="1" w:after="100" w:afterAutospacing="1"/>
        <w:ind w:left="705" w:hanging="705"/>
        <w:jc w:val="center"/>
        <w:textAlignment w:val="baseline"/>
        <w:rPr>
          <w:rFonts w:ascii="Arial" w:hAnsi="Arial" w:cs="Arial"/>
        </w:rPr>
      </w:pPr>
    </w:p>
    <w:p w14:paraId="330FB8F1" w14:textId="77777777" w:rsidR="00AE7B2A" w:rsidRDefault="00AE7B2A" w:rsidP="00AE7B2A">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AE7B2A">
        <w:rPr>
          <w:rFonts w:ascii="Arial" w:hAnsi="Arial" w:cs="Arial"/>
        </w:rPr>
        <w:t xml:space="preserve"> </w:t>
      </w:r>
      <w:r w:rsidRPr="00AE7B2A">
        <w:rPr>
          <w:rFonts w:ascii="Arial" w:hAnsi="Arial" w:cs="Arial"/>
        </w:rPr>
        <w:tab/>
        <w:t>(RAZÃO</w:t>
      </w:r>
      <w:r w:rsidRPr="00AE7B2A">
        <w:rPr>
          <w:rFonts w:ascii="Arial" w:hAnsi="Arial" w:cs="Arial"/>
        </w:rPr>
        <w:tab/>
        <w:t>SOCIAL</w:t>
      </w:r>
      <w:r w:rsidRPr="00AE7B2A">
        <w:rPr>
          <w:rFonts w:ascii="Arial" w:hAnsi="Arial" w:cs="Arial"/>
        </w:rPr>
        <w:tab/>
        <w:t>DA</w:t>
      </w:r>
      <w:r w:rsidRPr="00AE7B2A">
        <w:rPr>
          <w:rFonts w:ascii="Arial" w:hAnsi="Arial" w:cs="Arial"/>
        </w:rPr>
        <w:tab/>
        <w:t>EMPRESA)</w:t>
      </w:r>
      <w:r w:rsidRPr="00AE7B2A">
        <w:rPr>
          <w:rFonts w:ascii="Arial" w:hAnsi="Arial" w:cs="Arial"/>
        </w:rPr>
        <w:tab/>
        <w:t xml:space="preserve"> </w:t>
      </w:r>
    </w:p>
    <w:p w14:paraId="3F4A5426" w14:textId="7D36D54E" w:rsidR="00AE7B2A" w:rsidRDefault="00AE7B2A" w:rsidP="00AE7B2A">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AE7B2A">
        <w:rPr>
          <w:rFonts w:ascii="Arial" w:hAnsi="Arial" w:cs="Arial"/>
        </w:rPr>
        <w:tab/>
      </w:r>
      <w:r w:rsidRPr="00AE7B2A">
        <w:rPr>
          <w:rFonts w:ascii="Arial" w:hAnsi="Arial" w:cs="Arial"/>
        </w:rPr>
        <w:tab/>
        <w:t>CNPJ</w:t>
      </w:r>
      <w:r w:rsidRPr="00AE7B2A">
        <w:rPr>
          <w:rFonts w:ascii="Arial" w:hAnsi="Arial" w:cs="Arial"/>
        </w:rPr>
        <w:tab/>
        <w:t>nº</w:t>
      </w:r>
    </w:p>
    <w:p w14:paraId="0865C82A" w14:textId="4ACA416A" w:rsidR="00AE7B2A" w:rsidRPr="00AE7B2A" w:rsidRDefault="00AE7B2A" w:rsidP="00AE7B2A">
      <w:pPr>
        <w:overflowPunct w:val="0"/>
        <w:autoSpaceDE w:val="0"/>
        <w:autoSpaceDN w:val="0"/>
        <w:adjustRightInd w:val="0"/>
        <w:spacing w:before="100" w:beforeAutospacing="1" w:after="100" w:afterAutospacing="1"/>
        <w:ind w:left="705"/>
        <w:jc w:val="both"/>
        <w:textAlignment w:val="baseline"/>
        <w:rPr>
          <w:rFonts w:ascii="Arial" w:hAnsi="Arial" w:cs="Arial"/>
        </w:rPr>
      </w:pPr>
      <w:r>
        <w:rPr>
          <w:rFonts w:ascii="Arial" w:hAnsi="Arial" w:cs="Arial"/>
        </w:rPr>
        <w:t>S</w:t>
      </w:r>
      <w:r w:rsidRPr="00AE7B2A">
        <w:rPr>
          <w:rFonts w:ascii="Arial" w:hAnsi="Arial" w:cs="Arial"/>
        </w:rPr>
        <w:t>ediada</w:t>
      </w:r>
      <w:r w:rsidRPr="00AE7B2A">
        <w:rPr>
          <w:rFonts w:ascii="Arial" w:hAnsi="Arial" w:cs="Arial"/>
        </w:rPr>
        <w:tab/>
        <w:t>em</w:t>
      </w:r>
      <w:r w:rsidRPr="00AE7B2A">
        <w:rPr>
          <w:rFonts w:ascii="Arial" w:hAnsi="Arial" w:cs="Arial"/>
        </w:rPr>
        <w:tab/>
        <w:t xml:space="preserve"> </w:t>
      </w:r>
      <w:r w:rsidRPr="00AE7B2A">
        <w:rPr>
          <w:rFonts w:ascii="Arial" w:hAnsi="Arial" w:cs="Arial"/>
        </w:rPr>
        <w:tab/>
        <w:t>(ENDEREÇO</w:t>
      </w:r>
      <w:r>
        <w:rPr>
          <w:rFonts w:ascii="Arial" w:hAnsi="Arial" w:cs="Arial"/>
        </w:rPr>
        <w:t xml:space="preserve"> COMERCIAL) </w:t>
      </w:r>
      <w:r w:rsidRPr="00AE7B2A">
        <w:rPr>
          <w:rFonts w:ascii="Arial" w:hAnsi="Arial" w:cs="Arial"/>
        </w:rPr>
        <w:t>, declara, sob as penas da Lei nº 10.520, de 17/07/2002, que cumpre plenamente os requisitos para sua habilitação no presente processo licitatório.</w:t>
      </w:r>
    </w:p>
    <w:p w14:paraId="43BCA9BB" w14:textId="77777777" w:rsidR="00AE7B2A" w:rsidRPr="00AE7B2A" w:rsidRDefault="00AE7B2A" w:rsidP="00AE7B2A">
      <w:pPr>
        <w:overflowPunct w:val="0"/>
        <w:autoSpaceDE w:val="0"/>
        <w:autoSpaceDN w:val="0"/>
        <w:adjustRightInd w:val="0"/>
        <w:spacing w:before="100" w:beforeAutospacing="1" w:after="100" w:afterAutospacing="1"/>
        <w:ind w:left="705" w:hanging="705"/>
        <w:jc w:val="center"/>
        <w:textAlignment w:val="baseline"/>
        <w:rPr>
          <w:rFonts w:ascii="Arial" w:hAnsi="Arial" w:cs="Arial"/>
          <w:b/>
        </w:rPr>
      </w:pPr>
    </w:p>
    <w:p w14:paraId="1903838C" w14:textId="29B7C692" w:rsidR="00681967" w:rsidRPr="00C47D4C" w:rsidRDefault="00AE7B2A" w:rsidP="00AE7B2A">
      <w:pPr>
        <w:overflowPunct w:val="0"/>
        <w:autoSpaceDE w:val="0"/>
        <w:autoSpaceDN w:val="0"/>
        <w:adjustRightInd w:val="0"/>
        <w:spacing w:before="100" w:beforeAutospacing="1" w:after="100" w:afterAutospacing="1"/>
        <w:ind w:left="705" w:hanging="705"/>
        <w:jc w:val="center"/>
        <w:textAlignment w:val="baseline"/>
        <w:rPr>
          <w:rFonts w:ascii="Arial" w:hAnsi="Arial" w:cs="Arial"/>
          <w:b/>
          <w:bCs/>
          <w:iCs/>
        </w:rPr>
      </w:pPr>
      <w:r>
        <w:rPr>
          <w:rFonts w:ascii="Arial" w:hAnsi="Arial" w:cs="Arial"/>
          <w:b/>
        </w:rPr>
        <w:t xml:space="preserve">Local, </w:t>
      </w:r>
      <w:r w:rsidRPr="00AE7B2A">
        <w:rPr>
          <w:rFonts w:ascii="Arial" w:hAnsi="Arial" w:cs="Arial"/>
          <w:b/>
        </w:rPr>
        <w:tab/>
        <w:t xml:space="preserve">&lt; DATA&gt;  </w:t>
      </w:r>
      <w:r w:rsidRPr="00AE7B2A">
        <w:rPr>
          <w:rFonts w:ascii="Arial" w:hAnsi="Arial" w:cs="Arial"/>
          <w:b/>
        </w:rPr>
        <w:tab/>
      </w:r>
      <w:r w:rsidR="00681967" w:rsidRPr="00C47D4C">
        <w:rPr>
          <w:rFonts w:ascii="Arial" w:hAnsi="Arial" w:cs="Arial"/>
          <w:b/>
        </w:rPr>
        <w:br w:type="page"/>
      </w:r>
      <w:r w:rsidR="00681967" w:rsidRPr="00C47D4C">
        <w:rPr>
          <w:rFonts w:ascii="Arial" w:hAnsi="Arial" w:cs="Arial"/>
          <w:b/>
          <w:bCs/>
          <w:iCs/>
        </w:rPr>
        <w:t>ANEXO 0</w:t>
      </w:r>
      <w:r w:rsidR="009A1CE9" w:rsidRPr="00C47D4C">
        <w:rPr>
          <w:rFonts w:ascii="Arial" w:hAnsi="Arial" w:cs="Arial"/>
          <w:b/>
          <w:bCs/>
          <w:iCs/>
        </w:rPr>
        <w:t>3</w:t>
      </w:r>
    </w:p>
    <w:p w14:paraId="36DA4D34" w14:textId="5488D10C"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w:t>
      </w:r>
      <w:r w:rsidR="008F0D59">
        <w:rPr>
          <w:rFonts w:ascii="Arial" w:hAnsi="Arial" w:cs="Arial"/>
          <w:b/>
          <w:bCs/>
        </w:rPr>
        <w:t xml:space="preserve">EGÃO, NA FORMA ELETRÔNICA Nº </w:t>
      </w:r>
      <w:r w:rsidRPr="00C47D4C">
        <w:rPr>
          <w:rFonts w:ascii="Arial" w:hAnsi="Arial" w:cs="Arial"/>
          <w:b/>
          <w:bCs/>
        </w:rPr>
        <w:t>/20</w:t>
      </w:r>
      <w:r w:rsidR="00791AC5">
        <w:rPr>
          <w:rFonts w:ascii="Arial" w:hAnsi="Arial" w:cs="Arial"/>
          <w:b/>
          <w:bCs/>
        </w:rPr>
        <w:t>21</w:t>
      </w:r>
    </w:p>
    <w:p w14:paraId="6FD09855"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MODELO DE PROPOSTA COMERCIAL FINAL (licitante vencedor)</w:t>
      </w:r>
    </w:p>
    <w:p w14:paraId="3070E9EB" w14:textId="6D9893A0"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Apresentamos nossa proposta para prestação dos serviços objeto da presente licitação Pregão, na Forma Eletrônica </w:t>
      </w:r>
      <w:r w:rsidRPr="00C47D4C">
        <w:rPr>
          <w:rFonts w:ascii="Arial" w:hAnsi="Arial" w:cs="Arial"/>
          <w:b/>
        </w:rPr>
        <w:t>n</w:t>
      </w:r>
      <w:r w:rsidR="008F0D59">
        <w:rPr>
          <w:rFonts w:ascii="Arial" w:hAnsi="Arial" w:cs="Arial"/>
          <w:b/>
          <w:bCs/>
        </w:rPr>
        <w:t xml:space="preserve">º </w:t>
      </w:r>
      <w:r w:rsidRPr="00C47D4C">
        <w:rPr>
          <w:rFonts w:ascii="Arial" w:hAnsi="Arial" w:cs="Arial"/>
          <w:b/>
          <w:bCs/>
        </w:rPr>
        <w:t>/20</w:t>
      </w:r>
      <w:r w:rsidR="00791AC5">
        <w:rPr>
          <w:rFonts w:ascii="Arial" w:hAnsi="Arial" w:cs="Arial"/>
          <w:b/>
          <w:bCs/>
        </w:rPr>
        <w:t>21</w:t>
      </w:r>
      <w:r w:rsidRPr="00C47D4C">
        <w:rPr>
          <w:rFonts w:ascii="Arial" w:hAnsi="Arial" w:cs="Arial"/>
          <w:b/>
          <w:bCs/>
        </w:rPr>
        <w:t xml:space="preserve"> </w:t>
      </w:r>
      <w:r w:rsidRPr="00C47D4C">
        <w:rPr>
          <w:rFonts w:ascii="Arial" w:hAnsi="Arial" w:cs="Arial"/>
        </w:rPr>
        <w:t>acatando todas as estipulações consignadas no respectivo Edital e seus anexos.</w:t>
      </w:r>
    </w:p>
    <w:p w14:paraId="76CAABB8"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IDENTIFICAÇÃO DO CONCORRENTE:</w:t>
      </w:r>
    </w:p>
    <w:p w14:paraId="6F4CA589" w14:textId="77777777"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NOME DA EMPRESA:</w:t>
      </w:r>
      <w:r w:rsidRPr="00C47D4C">
        <w:rPr>
          <w:rFonts w:ascii="Arial" w:hAnsi="Arial" w:cs="Arial"/>
        </w:rPr>
        <w:tab/>
      </w:r>
      <w:r w:rsidRPr="00C47D4C">
        <w:rPr>
          <w:rFonts w:ascii="Arial" w:hAnsi="Arial" w:cs="Arial"/>
        </w:rPr>
        <w:tab/>
      </w:r>
      <w:r w:rsidRPr="00C47D4C">
        <w:rPr>
          <w:rFonts w:ascii="Arial" w:hAnsi="Arial" w:cs="Arial"/>
        </w:rPr>
        <w:tab/>
      </w:r>
      <w:r w:rsidRPr="00C47D4C">
        <w:rPr>
          <w:rFonts w:ascii="Arial" w:hAnsi="Arial" w:cs="Arial"/>
        </w:rPr>
        <w:tab/>
      </w:r>
    </w:p>
    <w:p w14:paraId="582A9965" w14:textId="6A7771C7"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CNPJ e INSCRIÇÃO ESTADUAL:</w:t>
      </w:r>
    </w:p>
    <w:p w14:paraId="0354C6A0" w14:textId="77777777"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REPRESENTANTE e CARGO:</w:t>
      </w:r>
      <w:r w:rsidRPr="00C47D4C">
        <w:rPr>
          <w:rFonts w:ascii="Arial" w:hAnsi="Arial" w:cs="Arial"/>
        </w:rPr>
        <w:tab/>
      </w:r>
      <w:r w:rsidRPr="00C47D4C">
        <w:rPr>
          <w:rFonts w:ascii="Arial" w:hAnsi="Arial" w:cs="Arial"/>
        </w:rPr>
        <w:tab/>
      </w:r>
      <w:r w:rsidRPr="00C47D4C">
        <w:rPr>
          <w:rFonts w:ascii="Arial" w:hAnsi="Arial" w:cs="Arial"/>
        </w:rPr>
        <w:tab/>
      </w:r>
    </w:p>
    <w:p w14:paraId="754B92BA" w14:textId="665487BE"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 xml:space="preserve">CARTEIRA DE IDENTIDADE e CPF: </w:t>
      </w:r>
    </w:p>
    <w:p w14:paraId="53E876E4" w14:textId="77777777"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ENDEREÇO e TELEFONE:</w:t>
      </w:r>
      <w:r w:rsidRPr="00C47D4C">
        <w:rPr>
          <w:rFonts w:ascii="Arial" w:hAnsi="Arial" w:cs="Arial"/>
        </w:rPr>
        <w:tab/>
      </w:r>
      <w:r w:rsidRPr="00C47D4C">
        <w:rPr>
          <w:rFonts w:ascii="Arial" w:hAnsi="Arial" w:cs="Arial"/>
        </w:rPr>
        <w:tab/>
      </w:r>
      <w:r w:rsidRPr="00C47D4C">
        <w:rPr>
          <w:rFonts w:ascii="Arial" w:hAnsi="Arial" w:cs="Arial"/>
        </w:rPr>
        <w:tab/>
      </w:r>
    </w:p>
    <w:p w14:paraId="6F48DE02" w14:textId="00C6082D"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AGÊNCIA e Nº DA CONTA BANCÁRIA</w:t>
      </w:r>
      <w:r w:rsidR="00E62E09">
        <w:rPr>
          <w:rFonts w:ascii="Arial" w:hAnsi="Arial" w:cs="Arial"/>
        </w:rPr>
        <w:t>:</w:t>
      </w:r>
    </w:p>
    <w:p w14:paraId="5979D70E"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PREÇO (READEQUADO AO LANCE VENCEDOR)</w:t>
      </w:r>
    </w:p>
    <w:p w14:paraId="323C1651"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Deverá ser cotado, preço unitário e total por item, de acordo com o Anexo 01 do Edital.</w:t>
      </w:r>
    </w:p>
    <w:p w14:paraId="46310049"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PROPOSTA: R$ (Por extenso)</w:t>
      </w:r>
    </w:p>
    <w:p w14:paraId="60E4C8B5" w14:textId="77777777" w:rsidR="00681967" w:rsidRPr="00C47D4C" w:rsidRDefault="00681967" w:rsidP="00681967">
      <w:pPr>
        <w:widowControl w:val="0"/>
        <w:tabs>
          <w:tab w:val="left" w:pos="567"/>
        </w:tabs>
        <w:overflowPunct w:val="0"/>
        <w:autoSpaceDE w:val="0"/>
        <w:autoSpaceDN w:val="0"/>
        <w:adjustRightInd w:val="0"/>
        <w:spacing w:before="100" w:beforeAutospacing="1" w:after="100" w:afterAutospacing="1"/>
        <w:jc w:val="both"/>
        <w:textAlignment w:val="baseline"/>
        <w:rPr>
          <w:rFonts w:ascii="Arial" w:hAnsi="Arial" w:cs="Arial"/>
          <w:b/>
          <w:snapToGrid w:val="0"/>
        </w:rPr>
      </w:pPr>
      <w:r w:rsidRPr="00C47D4C">
        <w:rPr>
          <w:rFonts w:ascii="Arial" w:hAnsi="Arial" w:cs="Arial"/>
          <w:b/>
          <w:snapToGrid w:val="0"/>
        </w:rPr>
        <w:tab/>
        <w:t xml:space="preserve">  CONDIÇÕES GERAIS</w:t>
      </w:r>
    </w:p>
    <w:p w14:paraId="43F4BFF0" w14:textId="77777777" w:rsidR="00681967" w:rsidRPr="00C47D4C" w:rsidRDefault="00681967" w:rsidP="00681967">
      <w:pPr>
        <w:widowControl w:val="0"/>
        <w:tabs>
          <w:tab w:val="left" w:pos="567"/>
        </w:tabs>
        <w:overflowPunct w:val="0"/>
        <w:autoSpaceDE w:val="0"/>
        <w:autoSpaceDN w:val="0"/>
        <w:adjustRightInd w:val="0"/>
        <w:spacing w:before="100" w:beforeAutospacing="1" w:after="100" w:afterAutospacing="1"/>
        <w:ind w:left="708"/>
        <w:jc w:val="both"/>
        <w:textAlignment w:val="baseline"/>
        <w:rPr>
          <w:rFonts w:ascii="Arial" w:hAnsi="Arial" w:cs="Arial"/>
          <w:snapToGrid w:val="0"/>
        </w:rPr>
      </w:pPr>
      <w:r w:rsidRPr="00C47D4C">
        <w:rPr>
          <w:rFonts w:ascii="Arial" w:hAnsi="Arial" w:cs="Arial"/>
          <w:snapToGrid w:val="0"/>
        </w:rPr>
        <w:t>A proponente declara conhecer os termos do instrumento convocatório que rege a presente  licitação.</w:t>
      </w:r>
    </w:p>
    <w:p w14:paraId="1F744184"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PRAZO DE GARANTIA</w:t>
      </w:r>
    </w:p>
    <w:p w14:paraId="4A022AF0"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garantia deverá ser da seguinte forma: Para todos os </w:t>
      </w:r>
      <w:r w:rsidRPr="00C47D4C">
        <w:rPr>
          <w:rFonts w:ascii="Arial" w:hAnsi="Arial" w:cs="Arial"/>
          <w:b/>
        </w:rPr>
        <w:t>Lotes</w:t>
      </w:r>
      <w:r w:rsidRPr="00C47D4C">
        <w:rPr>
          <w:rFonts w:ascii="Arial" w:hAnsi="Arial" w:cs="Arial"/>
        </w:rPr>
        <w:t xml:space="preserve"> de no mínimo,</w:t>
      </w:r>
      <w:r w:rsidRPr="00C47D4C">
        <w:rPr>
          <w:rFonts w:ascii="Arial" w:hAnsi="Arial" w:cs="Arial"/>
          <w:b/>
        </w:rPr>
        <w:t xml:space="preserve"> </w:t>
      </w:r>
      <w:r w:rsidRPr="00C47D4C">
        <w:rPr>
          <w:rFonts w:ascii="Arial" w:hAnsi="Arial" w:cs="Arial"/>
        </w:rPr>
        <w:t xml:space="preserve">a contar do recebimento definitivo do objeto pela Contratante. </w:t>
      </w:r>
    </w:p>
    <w:p w14:paraId="503605B0"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LOCAL E PRAZO DE ENTREGA</w:t>
      </w:r>
    </w:p>
    <w:p w14:paraId="43851C3C"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 acordo com o especificado no Anexo 01, deste Edital.</w:t>
      </w:r>
    </w:p>
    <w:p w14:paraId="649907D4"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b/>
        </w:rPr>
        <w:t>Obs.:</w:t>
      </w:r>
      <w:r w:rsidRPr="00C47D4C">
        <w:rPr>
          <w:rFonts w:ascii="Arial" w:hAnsi="Arial" w:cs="Arial"/>
        </w:rPr>
        <w:t xml:space="preserve">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14:paraId="16D12624" w14:textId="77777777" w:rsidR="006D4E25" w:rsidRDefault="006D4E25"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p>
    <w:p w14:paraId="5DCE4EA5"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VALIDADE DA PROPOSTA COMERCIAL</w:t>
      </w:r>
    </w:p>
    <w:p w14:paraId="4EABE8BB"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 no mínimo, 90 (noventa) dias contados a partir da data da sessão pública do Pregão.</w:t>
      </w:r>
    </w:p>
    <w:p w14:paraId="340C3124"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caps/>
        </w:rPr>
      </w:pPr>
      <w:r w:rsidRPr="00C47D4C">
        <w:rPr>
          <w:rFonts w:ascii="Arial" w:hAnsi="Arial" w:cs="Arial"/>
          <w:b/>
          <w:bCs/>
          <w:iCs/>
          <w:caps/>
        </w:rPr>
        <w:t>local e data</w:t>
      </w:r>
    </w:p>
    <w:p w14:paraId="52C5F86F"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caps/>
        </w:rPr>
      </w:pPr>
      <w:r w:rsidRPr="00C47D4C">
        <w:rPr>
          <w:rFonts w:ascii="Arial" w:hAnsi="Arial" w:cs="Arial"/>
          <w:b/>
          <w:caps/>
        </w:rPr>
        <w:t>NOME E assinatura DO REPRESENTANTE DA EMPRESA</w:t>
      </w:r>
    </w:p>
    <w:p w14:paraId="0FD8A9AC" w14:textId="77777777" w:rsidR="00681967" w:rsidRDefault="00681967" w:rsidP="00681967">
      <w:pPr>
        <w:overflowPunct w:val="0"/>
        <w:autoSpaceDE w:val="0"/>
        <w:autoSpaceDN w:val="0"/>
        <w:adjustRightInd w:val="0"/>
        <w:spacing w:before="100" w:beforeAutospacing="1" w:after="100" w:afterAutospacing="1"/>
        <w:ind w:left="708"/>
        <w:textAlignment w:val="baseline"/>
        <w:outlineLvl w:val="7"/>
        <w:rPr>
          <w:rFonts w:ascii="Arial" w:hAnsi="Arial" w:cs="Arial"/>
          <w:b/>
          <w:bCs/>
          <w:iCs/>
          <w:caps/>
        </w:rPr>
      </w:pPr>
      <w:r w:rsidRPr="00C47D4C">
        <w:rPr>
          <w:rFonts w:ascii="Arial" w:hAnsi="Arial" w:cs="Arial"/>
          <w:b/>
          <w:bCs/>
          <w:iCs/>
          <w:caps/>
        </w:rPr>
        <w:t>Obs: a interposição de recurso SUSPENDE o prazo de validade da proposta até decisão.</w:t>
      </w:r>
    </w:p>
    <w:p w14:paraId="4E7A4736" w14:textId="77777777" w:rsidR="00BC41A5" w:rsidRPr="00C47D4C" w:rsidRDefault="00BC41A5" w:rsidP="00BC41A5">
      <w:pPr>
        <w:overflowPunct w:val="0"/>
        <w:autoSpaceDE w:val="0"/>
        <w:autoSpaceDN w:val="0"/>
        <w:adjustRightInd w:val="0"/>
        <w:spacing w:before="100" w:beforeAutospacing="1" w:after="100" w:afterAutospacing="1"/>
        <w:textAlignment w:val="baseline"/>
        <w:outlineLvl w:val="7"/>
        <w:rPr>
          <w:rFonts w:ascii="Arial" w:hAnsi="Arial" w:cs="Arial"/>
          <w:b/>
          <w:bCs/>
          <w:iCs/>
          <w:caps/>
        </w:rPr>
      </w:pPr>
    </w:p>
    <w:p w14:paraId="1FFCB8CF" w14:textId="77777777" w:rsidR="008B7DF0" w:rsidRDefault="008B7DF0" w:rsidP="005D1763">
      <w:pPr>
        <w:pStyle w:val="Ttulo1"/>
        <w:keepNext w:val="0"/>
        <w:keepLines w:val="0"/>
        <w:widowControl w:val="0"/>
        <w:numPr>
          <w:ilvl w:val="1"/>
          <w:numId w:val="34"/>
        </w:numPr>
        <w:tabs>
          <w:tab w:val="left" w:pos="789"/>
        </w:tabs>
        <w:autoSpaceDE w:val="0"/>
        <w:autoSpaceDN w:val="0"/>
        <w:spacing w:before="94"/>
        <w:ind w:hanging="246"/>
      </w:pPr>
      <w:r>
        <w:t>OBJETO</w:t>
      </w:r>
      <w:r>
        <w:rPr>
          <w:spacing w:val="-3"/>
        </w:rPr>
        <w:t xml:space="preserve"> </w:t>
      </w:r>
      <w:r>
        <w:t>DA</w:t>
      </w:r>
      <w:r>
        <w:rPr>
          <w:spacing w:val="-1"/>
        </w:rPr>
        <w:t xml:space="preserve"> </w:t>
      </w:r>
      <w:r>
        <w:t>PROPOSTA:</w:t>
      </w:r>
    </w:p>
    <w:p w14:paraId="3D4AAF3F" w14:textId="77777777" w:rsidR="008B7DF0" w:rsidRDefault="008B7DF0" w:rsidP="00CB1561">
      <w:pPr>
        <w:pStyle w:val="Corpodetexto"/>
        <w:rPr>
          <w:b/>
        </w:rPr>
      </w:pPr>
    </w:p>
    <w:tbl>
      <w:tblPr>
        <w:tblStyle w:val="TableNormal"/>
        <w:tblW w:w="11340"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
        <w:gridCol w:w="6805"/>
        <w:gridCol w:w="1572"/>
        <w:gridCol w:w="1559"/>
        <w:gridCol w:w="993"/>
      </w:tblGrid>
      <w:tr w:rsidR="008B7DF0" w:rsidRPr="008B7DF0" w14:paraId="147BA119" w14:textId="77777777" w:rsidTr="00CB1561">
        <w:trPr>
          <w:trHeight w:val="243"/>
        </w:trPr>
        <w:tc>
          <w:tcPr>
            <w:tcW w:w="11340" w:type="dxa"/>
            <w:gridSpan w:val="5"/>
            <w:shd w:val="clear" w:color="auto" w:fill="D9D9D9"/>
          </w:tcPr>
          <w:p w14:paraId="7531D9C0" w14:textId="64BC5115" w:rsidR="008B7DF0" w:rsidRPr="00CB1561" w:rsidRDefault="00CB1561" w:rsidP="00F61B7A">
            <w:pPr>
              <w:pStyle w:val="TableParagraph"/>
              <w:spacing w:line="234" w:lineRule="exact"/>
              <w:ind w:left="5439" w:right="5121"/>
              <w:rPr>
                <w:b/>
                <w:sz w:val="16"/>
                <w:szCs w:val="16"/>
              </w:rPr>
            </w:pPr>
            <w:r>
              <w:rPr>
                <w:b/>
                <w:color w:val="FF0000"/>
                <w:sz w:val="16"/>
                <w:szCs w:val="16"/>
              </w:rPr>
              <w:t>Itens</w:t>
            </w:r>
          </w:p>
        </w:tc>
      </w:tr>
      <w:tr w:rsidR="008B7DF0" w:rsidRPr="008B7DF0" w14:paraId="028CBCEF" w14:textId="77777777" w:rsidTr="00CB1561">
        <w:trPr>
          <w:trHeight w:val="446"/>
        </w:trPr>
        <w:tc>
          <w:tcPr>
            <w:tcW w:w="411" w:type="dxa"/>
            <w:shd w:val="clear" w:color="auto" w:fill="D9D9D9"/>
          </w:tcPr>
          <w:p w14:paraId="65E009C8" w14:textId="77777777" w:rsidR="008B7DF0" w:rsidRPr="008B7DF0" w:rsidRDefault="008B7DF0" w:rsidP="00F61B7A">
            <w:pPr>
              <w:pStyle w:val="TableParagraph"/>
              <w:spacing w:before="10"/>
              <w:rPr>
                <w:b/>
                <w:sz w:val="18"/>
                <w:szCs w:val="18"/>
              </w:rPr>
            </w:pPr>
          </w:p>
          <w:p w14:paraId="5EE4255B" w14:textId="77777777" w:rsidR="008B7DF0" w:rsidRPr="008B7DF0" w:rsidRDefault="008B7DF0" w:rsidP="00F61B7A">
            <w:pPr>
              <w:pStyle w:val="TableParagraph"/>
              <w:spacing w:before="1"/>
              <w:ind w:left="34" w:right="64"/>
              <w:rPr>
                <w:b/>
                <w:sz w:val="18"/>
                <w:szCs w:val="18"/>
              </w:rPr>
            </w:pPr>
            <w:r w:rsidRPr="008B7DF0">
              <w:rPr>
                <w:b/>
                <w:color w:val="000009"/>
                <w:sz w:val="18"/>
                <w:szCs w:val="18"/>
              </w:rPr>
              <w:t>ITEM</w:t>
            </w:r>
          </w:p>
        </w:tc>
        <w:tc>
          <w:tcPr>
            <w:tcW w:w="6805" w:type="dxa"/>
            <w:shd w:val="clear" w:color="auto" w:fill="D9D9D9"/>
          </w:tcPr>
          <w:p w14:paraId="7179FCE1" w14:textId="77777777" w:rsidR="008B7DF0" w:rsidRPr="00CB1561" w:rsidRDefault="008B7DF0" w:rsidP="00F61B7A">
            <w:pPr>
              <w:pStyle w:val="TableParagraph"/>
              <w:spacing w:before="10"/>
              <w:rPr>
                <w:b/>
                <w:sz w:val="16"/>
                <w:szCs w:val="16"/>
              </w:rPr>
            </w:pPr>
          </w:p>
          <w:p w14:paraId="6FE7485C" w14:textId="77777777" w:rsidR="008B7DF0" w:rsidRPr="00CB1561" w:rsidRDefault="008B7DF0" w:rsidP="00F61B7A">
            <w:pPr>
              <w:pStyle w:val="TableParagraph"/>
              <w:spacing w:before="1"/>
              <w:ind w:left="2694" w:right="2714"/>
              <w:rPr>
                <w:b/>
                <w:sz w:val="16"/>
                <w:szCs w:val="16"/>
              </w:rPr>
            </w:pPr>
            <w:r w:rsidRPr="00CB1561">
              <w:rPr>
                <w:b/>
                <w:color w:val="000009"/>
                <w:sz w:val="16"/>
                <w:szCs w:val="16"/>
              </w:rPr>
              <w:t>DESCRIÇÃO</w:t>
            </w:r>
          </w:p>
        </w:tc>
        <w:tc>
          <w:tcPr>
            <w:tcW w:w="1572" w:type="dxa"/>
            <w:shd w:val="clear" w:color="auto" w:fill="D9D9D9"/>
          </w:tcPr>
          <w:p w14:paraId="16CFDEBF" w14:textId="77777777" w:rsidR="008B7DF0" w:rsidRPr="00CB1561" w:rsidRDefault="008B7DF0" w:rsidP="00F61B7A">
            <w:pPr>
              <w:pStyle w:val="TableParagraph"/>
              <w:ind w:left="148" w:firstLine="40"/>
              <w:rPr>
                <w:b/>
                <w:sz w:val="16"/>
                <w:szCs w:val="16"/>
              </w:rPr>
            </w:pPr>
            <w:r w:rsidRPr="00CB1561">
              <w:rPr>
                <w:b/>
                <w:color w:val="000009"/>
                <w:sz w:val="16"/>
                <w:szCs w:val="16"/>
              </w:rPr>
              <w:t>VALOR VERBA</w:t>
            </w:r>
            <w:r w:rsidRPr="00CB1561">
              <w:rPr>
                <w:b/>
                <w:color w:val="000009"/>
                <w:spacing w:val="-59"/>
                <w:sz w:val="16"/>
                <w:szCs w:val="16"/>
              </w:rPr>
              <w:t xml:space="preserve"> </w:t>
            </w:r>
            <w:r w:rsidRPr="00CB1561">
              <w:rPr>
                <w:b/>
                <w:color w:val="000009"/>
                <w:spacing w:val="-1"/>
                <w:sz w:val="16"/>
                <w:szCs w:val="16"/>
              </w:rPr>
              <w:t>ESTIMADA</w:t>
            </w:r>
            <w:r w:rsidRPr="00CB1561">
              <w:rPr>
                <w:b/>
                <w:color w:val="000009"/>
                <w:spacing w:val="-8"/>
                <w:sz w:val="16"/>
                <w:szCs w:val="16"/>
              </w:rPr>
              <w:t xml:space="preserve"> </w:t>
            </w:r>
            <w:r w:rsidRPr="00CB1561">
              <w:rPr>
                <w:b/>
                <w:color w:val="000009"/>
                <w:sz w:val="16"/>
                <w:szCs w:val="16"/>
              </w:rPr>
              <w:t>SEM</w:t>
            </w:r>
          </w:p>
          <w:p w14:paraId="3FA0F976" w14:textId="77777777" w:rsidR="008B7DF0" w:rsidRPr="00CB1561" w:rsidRDefault="008B7DF0" w:rsidP="00F61B7A">
            <w:pPr>
              <w:pStyle w:val="TableParagraph"/>
              <w:spacing w:before="1" w:line="232" w:lineRule="exact"/>
              <w:ind w:left="124"/>
              <w:rPr>
                <w:b/>
                <w:sz w:val="16"/>
                <w:szCs w:val="16"/>
              </w:rPr>
            </w:pPr>
            <w:r w:rsidRPr="00CB1561">
              <w:rPr>
                <w:b/>
                <w:color w:val="000009"/>
                <w:sz w:val="16"/>
                <w:szCs w:val="16"/>
              </w:rPr>
              <w:t>DESCONTO</w:t>
            </w:r>
            <w:r w:rsidRPr="00CB1561">
              <w:rPr>
                <w:b/>
                <w:color w:val="000009"/>
                <w:spacing w:val="-6"/>
                <w:sz w:val="16"/>
                <w:szCs w:val="16"/>
              </w:rPr>
              <w:t xml:space="preserve"> </w:t>
            </w:r>
            <w:r w:rsidRPr="00CB1561">
              <w:rPr>
                <w:b/>
                <w:color w:val="000009"/>
                <w:sz w:val="16"/>
                <w:szCs w:val="16"/>
              </w:rPr>
              <w:t>(R$)</w:t>
            </w:r>
          </w:p>
        </w:tc>
        <w:tc>
          <w:tcPr>
            <w:tcW w:w="1559" w:type="dxa"/>
            <w:shd w:val="clear" w:color="auto" w:fill="D9D9D9"/>
          </w:tcPr>
          <w:p w14:paraId="1D8F06ED" w14:textId="77777777" w:rsidR="008B7DF0" w:rsidRPr="00CB1561" w:rsidRDefault="008B7DF0" w:rsidP="00F61B7A">
            <w:pPr>
              <w:pStyle w:val="TableParagraph"/>
              <w:ind w:left="299" w:right="291" w:firstLine="1"/>
              <w:rPr>
                <w:b/>
                <w:sz w:val="16"/>
                <w:szCs w:val="16"/>
              </w:rPr>
            </w:pPr>
            <w:r w:rsidRPr="00CB1561">
              <w:rPr>
                <w:b/>
                <w:color w:val="000009"/>
                <w:sz w:val="16"/>
                <w:szCs w:val="16"/>
              </w:rPr>
              <w:t>PERCENTUAL DE</w:t>
            </w:r>
            <w:r w:rsidRPr="00CB1561">
              <w:rPr>
                <w:b/>
                <w:color w:val="000009"/>
                <w:spacing w:val="1"/>
                <w:sz w:val="16"/>
                <w:szCs w:val="16"/>
              </w:rPr>
              <w:t xml:space="preserve"> </w:t>
            </w:r>
            <w:r w:rsidRPr="00CB1561">
              <w:rPr>
                <w:b/>
                <w:color w:val="000009"/>
                <w:sz w:val="16"/>
                <w:szCs w:val="16"/>
              </w:rPr>
              <w:t>DESCONTO</w:t>
            </w:r>
            <w:r w:rsidRPr="00CB1561">
              <w:rPr>
                <w:b/>
                <w:color w:val="000009"/>
                <w:spacing w:val="-6"/>
                <w:sz w:val="16"/>
                <w:szCs w:val="16"/>
              </w:rPr>
              <w:t xml:space="preserve"> </w:t>
            </w:r>
            <w:r w:rsidRPr="00CB1561">
              <w:rPr>
                <w:b/>
                <w:color w:val="000009"/>
                <w:sz w:val="16"/>
                <w:szCs w:val="16"/>
              </w:rPr>
              <w:t>SOBRE</w:t>
            </w:r>
          </w:p>
          <w:p w14:paraId="13096A86" w14:textId="77777777" w:rsidR="008B7DF0" w:rsidRPr="00CB1561" w:rsidRDefault="008B7DF0" w:rsidP="00F61B7A">
            <w:pPr>
              <w:pStyle w:val="TableParagraph"/>
              <w:spacing w:before="1" w:line="232" w:lineRule="exact"/>
              <w:ind w:left="134" w:right="129"/>
              <w:rPr>
                <w:b/>
                <w:sz w:val="16"/>
                <w:szCs w:val="16"/>
              </w:rPr>
            </w:pPr>
            <w:r w:rsidRPr="00CB1561">
              <w:rPr>
                <w:b/>
                <w:color w:val="000009"/>
                <w:sz w:val="16"/>
                <w:szCs w:val="16"/>
              </w:rPr>
              <w:t>VERBA</w:t>
            </w:r>
            <w:r w:rsidRPr="00CB1561">
              <w:rPr>
                <w:b/>
                <w:color w:val="000009"/>
                <w:spacing w:val="-1"/>
                <w:sz w:val="16"/>
                <w:szCs w:val="16"/>
              </w:rPr>
              <w:t xml:space="preserve"> </w:t>
            </w:r>
            <w:r w:rsidRPr="00CB1561">
              <w:rPr>
                <w:b/>
                <w:color w:val="000009"/>
                <w:sz w:val="16"/>
                <w:szCs w:val="16"/>
              </w:rPr>
              <w:t>ESTIMADA</w:t>
            </w:r>
            <w:r w:rsidRPr="00CB1561">
              <w:rPr>
                <w:b/>
                <w:color w:val="000009"/>
                <w:spacing w:val="-2"/>
                <w:sz w:val="16"/>
                <w:szCs w:val="16"/>
              </w:rPr>
              <w:t xml:space="preserve"> </w:t>
            </w:r>
            <w:r w:rsidRPr="00CB1561">
              <w:rPr>
                <w:b/>
                <w:color w:val="000009"/>
                <w:sz w:val="16"/>
                <w:szCs w:val="16"/>
              </w:rPr>
              <w:t>(%)</w:t>
            </w:r>
          </w:p>
        </w:tc>
        <w:tc>
          <w:tcPr>
            <w:tcW w:w="993" w:type="dxa"/>
            <w:shd w:val="clear" w:color="auto" w:fill="D9D9D9"/>
          </w:tcPr>
          <w:p w14:paraId="6B484189" w14:textId="77777777" w:rsidR="008B7DF0" w:rsidRPr="00CB1561" w:rsidRDefault="008B7DF0" w:rsidP="00F61B7A">
            <w:pPr>
              <w:pStyle w:val="TableParagraph"/>
              <w:ind w:left="128" w:firstLine="60"/>
              <w:rPr>
                <w:b/>
                <w:sz w:val="16"/>
                <w:szCs w:val="16"/>
              </w:rPr>
            </w:pPr>
            <w:r w:rsidRPr="00CB1561">
              <w:rPr>
                <w:b/>
                <w:color w:val="000009"/>
                <w:sz w:val="16"/>
                <w:szCs w:val="16"/>
              </w:rPr>
              <w:t>VALOR VERBA</w:t>
            </w:r>
            <w:r w:rsidRPr="00CB1561">
              <w:rPr>
                <w:b/>
                <w:color w:val="000009"/>
                <w:spacing w:val="1"/>
                <w:sz w:val="16"/>
                <w:szCs w:val="16"/>
              </w:rPr>
              <w:t xml:space="preserve"> </w:t>
            </w:r>
            <w:r w:rsidRPr="00CB1561">
              <w:rPr>
                <w:b/>
                <w:color w:val="000009"/>
                <w:spacing w:val="-1"/>
                <w:sz w:val="16"/>
                <w:szCs w:val="16"/>
              </w:rPr>
              <w:t>ESTIMADA</w:t>
            </w:r>
            <w:r w:rsidRPr="00CB1561">
              <w:rPr>
                <w:b/>
                <w:color w:val="000009"/>
                <w:spacing w:val="-9"/>
                <w:sz w:val="16"/>
                <w:szCs w:val="16"/>
              </w:rPr>
              <w:t xml:space="preserve"> </w:t>
            </w:r>
            <w:r w:rsidRPr="00CB1561">
              <w:rPr>
                <w:b/>
                <w:color w:val="000009"/>
                <w:sz w:val="16"/>
                <w:szCs w:val="16"/>
              </w:rPr>
              <w:t>COM</w:t>
            </w:r>
          </w:p>
          <w:p w14:paraId="4E072113" w14:textId="77777777" w:rsidR="008B7DF0" w:rsidRPr="00CB1561" w:rsidRDefault="008B7DF0" w:rsidP="00F61B7A">
            <w:pPr>
              <w:pStyle w:val="TableParagraph"/>
              <w:spacing w:before="1" w:line="232" w:lineRule="exact"/>
              <w:ind w:left="123"/>
              <w:rPr>
                <w:b/>
                <w:sz w:val="16"/>
                <w:szCs w:val="16"/>
              </w:rPr>
            </w:pPr>
            <w:r w:rsidRPr="00CB1561">
              <w:rPr>
                <w:b/>
                <w:color w:val="000009"/>
                <w:sz w:val="16"/>
                <w:szCs w:val="16"/>
              </w:rPr>
              <w:t>DESCONTO</w:t>
            </w:r>
            <w:r w:rsidRPr="00CB1561">
              <w:rPr>
                <w:b/>
                <w:color w:val="000009"/>
                <w:spacing w:val="-7"/>
                <w:sz w:val="16"/>
                <w:szCs w:val="16"/>
              </w:rPr>
              <w:t xml:space="preserve"> </w:t>
            </w:r>
            <w:r w:rsidRPr="00CB1561">
              <w:rPr>
                <w:b/>
                <w:color w:val="000009"/>
                <w:sz w:val="16"/>
                <w:szCs w:val="16"/>
              </w:rPr>
              <w:t>(R$)</w:t>
            </w:r>
          </w:p>
        </w:tc>
      </w:tr>
      <w:tr w:rsidR="008B7DF0" w:rsidRPr="008B7DF0" w14:paraId="1884C28A" w14:textId="77777777" w:rsidTr="00CB1561">
        <w:trPr>
          <w:trHeight w:val="1058"/>
        </w:trPr>
        <w:tc>
          <w:tcPr>
            <w:tcW w:w="411" w:type="dxa"/>
          </w:tcPr>
          <w:p w14:paraId="6C38C6EE" w14:textId="77777777" w:rsidR="008B7DF0" w:rsidRPr="008B7DF0" w:rsidRDefault="008B7DF0" w:rsidP="00F61B7A">
            <w:pPr>
              <w:pStyle w:val="TableParagraph"/>
              <w:rPr>
                <w:b/>
                <w:sz w:val="18"/>
                <w:szCs w:val="18"/>
              </w:rPr>
            </w:pPr>
          </w:p>
          <w:p w14:paraId="59349BD0" w14:textId="77777777" w:rsidR="008B7DF0" w:rsidRPr="008B7DF0" w:rsidRDefault="008B7DF0" w:rsidP="00F61B7A">
            <w:pPr>
              <w:pStyle w:val="TableParagraph"/>
              <w:ind w:left="109" w:right="64"/>
              <w:rPr>
                <w:sz w:val="18"/>
                <w:szCs w:val="18"/>
              </w:rPr>
            </w:pPr>
            <w:r w:rsidRPr="008B7DF0">
              <w:rPr>
                <w:color w:val="000009"/>
                <w:sz w:val="18"/>
                <w:szCs w:val="18"/>
              </w:rPr>
              <w:t>01</w:t>
            </w:r>
          </w:p>
        </w:tc>
        <w:tc>
          <w:tcPr>
            <w:tcW w:w="6805" w:type="dxa"/>
          </w:tcPr>
          <w:p w14:paraId="524A5500" w14:textId="77777777" w:rsidR="008B7DF0" w:rsidRPr="00CB1561" w:rsidRDefault="008B7DF0" w:rsidP="00F61B7A">
            <w:pPr>
              <w:pStyle w:val="TableParagraph"/>
              <w:ind w:left="107" w:right="96"/>
              <w:jc w:val="both"/>
              <w:rPr>
                <w:sz w:val="16"/>
                <w:szCs w:val="16"/>
              </w:rPr>
            </w:pPr>
            <w:r w:rsidRPr="00CB1561">
              <w:rPr>
                <w:color w:val="000009"/>
                <w:sz w:val="16"/>
                <w:szCs w:val="16"/>
              </w:rPr>
              <w:t>Fornecimento</w:t>
            </w:r>
            <w:r w:rsidRPr="00CB1561">
              <w:rPr>
                <w:color w:val="000009"/>
                <w:spacing w:val="1"/>
                <w:sz w:val="16"/>
                <w:szCs w:val="16"/>
              </w:rPr>
              <w:t xml:space="preserve"> </w:t>
            </w:r>
            <w:r w:rsidRPr="00CB1561">
              <w:rPr>
                <w:color w:val="000009"/>
                <w:sz w:val="16"/>
                <w:szCs w:val="16"/>
              </w:rPr>
              <w:t>de</w:t>
            </w:r>
            <w:r w:rsidRPr="00CB1561">
              <w:rPr>
                <w:color w:val="000009"/>
                <w:spacing w:val="1"/>
                <w:sz w:val="16"/>
                <w:szCs w:val="16"/>
              </w:rPr>
              <w:t xml:space="preserve"> </w:t>
            </w:r>
            <w:r w:rsidRPr="00CB1561">
              <w:rPr>
                <w:color w:val="000009"/>
                <w:sz w:val="16"/>
                <w:szCs w:val="16"/>
              </w:rPr>
              <w:t>insumos</w:t>
            </w:r>
            <w:r w:rsidRPr="00CB1561">
              <w:rPr>
                <w:color w:val="000009"/>
                <w:spacing w:val="1"/>
                <w:sz w:val="16"/>
                <w:szCs w:val="16"/>
              </w:rPr>
              <w:t xml:space="preserve"> </w:t>
            </w:r>
            <w:r w:rsidRPr="00CB1561">
              <w:rPr>
                <w:color w:val="000009"/>
                <w:sz w:val="16"/>
                <w:szCs w:val="16"/>
              </w:rPr>
              <w:t>–</w:t>
            </w:r>
            <w:r w:rsidRPr="00CB1561">
              <w:rPr>
                <w:color w:val="000009"/>
                <w:spacing w:val="1"/>
                <w:sz w:val="16"/>
                <w:szCs w:val="16"/>
              </w:rPr>
              <w:t xml:space="preserve"> </w:t>
            </w:r>
            <w:r w:rsidRPr="00CB1561">
              <w:rPr>
                <w:color w:val="000009"/>
                <w:sz w:val="16"/>
                <w:szCs w:val="16"/>
              </w:rPr>
              <w:t>materiais</w:t>
            </w:r>
            <w:r w:rsidRPr="00CB1561">
              <w:rPr>
                <w:color w:val="000009"/>
                <w:spacing w:val="1"/>
                <w:sz w:val="16"/>
                <w:szCs w:val="16"/>
              </w:rPr>
              <w:t xml:space="preserve"> </w:t>
            </w:r>
            <w:r w:rsidRPr="00CB1561">
              <w:rPr>
                <w:color w:val="000009"/>
                <w:sz w:val="16"/>
                <w:szCs w:val="16"/>
              </w:rPr>
              <w:t>de</w:t>
            </w:r>
            <w:r w:rsidRPr="00CB1561">
              <w:rPr>
                <w:color w:val="000009"/>
                <w:spacing w:val="1"/>
                <w:sz w:val="16"/>
                <w:szCs w:val="16"/>
              </w:rPr>
              <w:t xml:space="preserve"> </w:t>
            </w:r>
            <w:r w:rsidRPr="00CB1561">
              <w:rPr>
                <w:color w:val="000009"/>
                <w:sz w:val="16"/>
                <w:szCs w:val="16"/>
              </w:rPr>
              <w:t>construção</w:t>
            </w:r>
            <w:r w:rsidRPr="00CB1561">
              <w:rPr>
                <w:color w:val="000009"/>
                <w:spacing w:val="1"/>
                <w:sz w:val="16"/>
                <w:szCs w:val="16"/>
              </w:rPr>
              <w:t xml:space="preserve"> </w:t>
            </w:r>
            <w:r w:rsidRPr="00CB1561">
              <w:rPr>
                <w:color w:val="000009"/>
                <w:sz w:val="16"/>
                <w:szCs w:val="16"/>
              </w:rPr>
              <w:t>em</w:t>
            </w:r>
            <w:r w:rsidRPr="00CB1561">
              <w:rPr>
                <w:color w:val="000009"/>
                <w:spacing w:val="1"/>
                <w:sz w:val="16"/>
                <w:szCs w:val="16"/>
              </w:rPr>
              <w:t xml:space="preserve"> </w:t>
            </w:r>
            <w:r w:rsidRPr="00CB1561">
              <w:rPr>
                <w:color w:val="000009"/>
                <w:sz w:val="16"/>
                <w:szCs w:val="16"/>
              </w:rPr>
              <w:t>geral,</w:t>
            </w:r>
            <w:r w:rsidRPr="00CB1561">
              <w:rPr>
                <w:color w:val="000009"/>
                <w:spacing w:val="-59"/>
                <w:sz w:val="16"/>
                <w:szCs w:val="16"/>
              </w:rPr>
              <w:t xml:space="preserve"> </w:t>
            </w:r>
            <w:r w:rsidRPr="00CB1561">
              <w:rPr>
                <w:color w:val="000009"/>
                <w:sz w:val="16"/>
                <w:szCs w:val="16"/>
              </w:rPr>
              <w:t>hidráulicos,</w:t>
            </w:r>
            <w:r w:rsidRPr="00CB1561">
              <w:rPr>
                <w:color w:val="000009"/>
                <w:spacing w:val="1"/>
                <w:sz w:val="16"/>
                <w:szCs w:val="16"/>
              </w:rPr>
              <w:t xml:space="preserve"> </w:t>
            </w:r>
            <w:r w:rsidRPr="00CB1561">
              <w:rPr>
                <w:color w:val="000009"/>
                <w:sz w:val="16"/>
                <w:szCs w:val="16"/>
              </w:rPr>
              <w:t>sanitários</w:t>
            </w:r>
            <w:r w:rsidRPr="00CB1561">
              <w:rPr>
                <w:color w:val="000009"/>
                <w:spacing w:val="1"/>
                <w:sz w:val="16"/>
                <w:szCs w:val="16"/>
              </w:rPr>
              <w:t xml:space="preserve"> </w:t>
            </w:r>
            <w:r w:rsidRPr="00CB1561">
              <w:rPr>
                <w:color w:val="000009"/>
                <w:sz w:val="16"/>
                <w:szCs w:val="16"/>
              </w:rPr>
              <w:t>e</w:t>
            </w:r>
            <w:r w:rsidRPr="00CB1561">
              <w:rPr>
                <w:color w:val="000009"/>
                <w:spacing w:val="1"/>
                <w:sz w:val="16"/>
                <w:szCs w:val="16"/>
              </w:rPr>
              <w:t xml:space="preserve"> </w:t>
            </w:r>
            <w:r w:rsidRPr="00CB1561">
              <w:rPr>
                <w:color w:val="000009"/>
                <w:sz w:val="16"/>
                <w:szCs w:val="16"/>
              </w:rPr>
              <w:t>correlatos</w:t>
            </w:r>
            <w:r w:rsidRPr="00CB1561">
              <w:rPr>
                <w:color w:val="000009"/>
                <w:spacing w:val="1"/>
                <w:sz w:val="16"/>
                <w:szCs w:val="16"/>
              </w:rPr>
              <w:t xml:space="preserve"> </w:t>
            </w:r>
            <w:r w:rsidRPr="00CB1561">
              <w:rPr>
                <w:color w:val="000009"/>
                <w:sz w:val="16"/>
                <w:szCs w:val="16"/>
              </w:rPr>
              <w:t>na</w:t>
            </w:r>
            <w:r w:rsidRPr="00CB1561">
              <w:rPr>
                <w:color w:val="000009"/>
                <w:spacing w:val="1"/>
                <w:sz w:val="16"/>
                <w:szCs w:val="16"/>
              </w:rPr>
              <w:t xml:space="preserve"> </w:t>
            </w:r>
            <w:r w:rsidRPr="00CB1561">
              <w:rPr>
                <w:color w:val="000009"/>
                <w:sz w:val="16"/>
                <w:szCs w:val="16"/>
              </w:rPr>
              <w:t>forma</w:t>
            </w:r>
            <w:r w:rsidRPr="00CB1561">
              <w:rPr>
                <w:color w:val="000009"/>
                <w:spacing w:val="1"/>
                <w:sz w:val="16"/>
                <w:szCs w:val="16"/>
              </w:rPr>
              <w:t xml:space="preserve"> </w:t>
            </w:r>
            <w:r w:rsidRPr="00CB1561">
              <w:rPr>
                <w:color w:val="000009"/>
                <w:sz w:val="16"/>
                <w:szCs w:val="16"/>
              </w:rPr>
              <w:t>estabelecida</w:t>
            </w:r>
            <w:r w:rsidRPr="00CB1561">
              <w:rPr>
                <w:color w:val="000009"/>
                <w:spacing w:val="1"/>
                <w:sz w:val="16"/>
                <w:szCs w:val="16"/>
              </w:rPr>
              <w:t xml:space="preserve"> </w:t>
            </w:r>
            <w:r w:rsidRPr="00CB1561">
              <w:rPr>
                <w:color w:val="000009"/>
                <w:sz w:val="16"/>
                <w:szCs w:val="16"/>
              </w:rPr>
              <w:t>em</w:t>
            </w:r>
            <w:r w:rsidRPr="00CB1561">
              <w:rPr>
                <w:color w:val="000009"/>
                <w:spacing w:val="1"/>
                <w:sz w:val="16"/>
                <w:szCs w:val="16"/>
              </w:rPr>
              <w:t xml:space="preserve"> </w:t>
            </w:r>
            <w:r w:rsidRPr="00CB1561">
              <w:rPr>
                <w:color w:val="000009"/>
                <w:sz w:val="16"/>
                <w:szCs w:val="16"/>
              </w:rPr>
              <w:t>planilhas</w:t>
            </w:r>
            <w:r w:rsidRPr="00CB1561">
              <w:rPr>
                <w:color w:val="000009"/>
                <w:spacing w:val="47"/>
                <w:sz w:val="16"/>
                <w:szCs w:val="16"/>
              </w:rPr>
              <w:t xml:space="preserve"> </w:t>
            </w:r>
            <w:r w:rsidRPr="00CB1561">
              <w:rPr>
                <w:color w:val="000009"/>
                <w:sz w:val="16"/>
                <w:szCs w:val="16"/>
              </w:rPr>
              <w:t>de</w:t>
            </w:r>
            <w:r w:rsidRPr="00CB1561">
              <w:rPr>
                <w:color w:val="000009"/>
                <w:spacing w:val="46"/>
                <w:sz w:val="16"/>
                <w:szCs w:val="16"/>
              </w:rPr>
              <w:t xml:space="preserve"> </w:t>
            </w:r>
            <w:r w:rsidRPr="00CB1561">
              <w:rPr>
                <w:color w:val="000009"/>
                <w:sz w:val="16"/>
                <w:szCs w:val="16"/>
              </w:rPr>
              <w:t>insumos</w:t>
            </w:r>
            <w:r w:rsidRPr="00CB1561">
              <w:rPr>
                <w:color w:val="000009"/>
                <w:spacing w:val="44"/>
                <w:sz w:val="16"/>
                <w:szCs w:val="16"/>
              </w:rPr>
              <w:t xml:space="preserve"> </w:t>
            </w:r>
            <w:r w:rsidRPr="00CB1561">
              <w:rPr>
                <w:color w:val="000009"/>
                <w:sz w:val="16"/>
                <w:szCs w:val="16"/>
              </w:rPr>
              <w:t>diversos</w:t>
            </w:r>
            <w:r w:rsidRPr="00CB1561">
              <w:rPr>
                <w:color w:val="000009"/>
                <w:spacing w:val="46"/>
                <w:sz w:val="16"/>
                <w:szCs w:val="16"/>
              </w:rPr>
              <w:t xml:space="preserve"> </w:t>
            </w:r>
            <w:r w:rsidRPr="00CB1561">
              <w:rPr>
                <w:color w:val="000009"/>
                <w:sz w:val="16"/>
                <w:szCs w:val="16"/>
              </w:rPr>
              <w:t>descritos</w:t>
            </w:r>
            <w:r w:rsidRPr="00CB1561">
              <w:rPr>
                <w:color w:val="000009"/>
                <w:spacing w:val="46"/>
                <w:sz w:val="16"/>
                <w:szCs w:val="16"/>
              </w:rPr>
              <w:t xml:space="preserve"> </w:t>
            </w:r>
            <w:r w:rsidRPr="00CB1561">
              <w:rPr>
                <w:color w:val="000009"/>
                <w:sz w:val="16"/>
                <w:szCs w:val="16"/>
              </w:rPr>
              <w:t>no</w:t>
            </w:r>
            <w:r w:rsidRPr="00CB1561">
              <w:rPr>
                <w:color w:val="000009"/>
                <w:spacing w:val="38"/>
                <w:sz w:val="16"/>
                <w:szCs w:val="16"/>
              </w:rPr>
              <w:t xml:space="preserve"> </w:t>
            </w:r>
            <w:r w:rsidRPr="00CB1561">
              <w:rPr>
                <w:color w:val="000009"/>
                <w:sz w:val="16"/>
                <w:szCs w:val="16"/>
              </w:rPr>
              <w:t>SINAPI</w:t>
            </w:r>
            <w:r w:rsidRPr="00CB1561">
              <w:rPr>
                <w:color w:val="000009"/>
                <w:spacing w:val="40"/>
                <w:sz w:val="16"/>
                <w:szCs w:val="16"/>
              </w:rPr>
              <w:t xml:space="preserve"> </w:t>
            </w:r>
            <w:r w:rsidRPr="00CB1561">
              <w:rPr>
                <w:color w:val="000009"/>
                <w:sz w:val="16"/>
                <w:szCs w:val="16"/>
              </w:rPr>
              <w:t>(Santa</w:t>
            </w:r>
          </w:p>
          <w:p w14:paraId="08ABC40F" w14:textId="77777777" w:rsidR="008B7DF0" w:rsidRPr="00CB1561" w:rsidRDefault="008B7DF0" w:rsidP="00F61B7A">
            <w:pPr>
              <w:pStyle w:val="TableParagraph"/>
              <w:spacing w:line="255" w:lineRule="exact"/>
              <w:ind w:left="107"/>
              <w:jc w:val="both"/>
              <w:rPr>
                <w:sz w:val="16"/>
                <w:szCs w:val="16"/>
              </w:rPr>
            </w:pPr>
            <w:r w:rsidRPr="00CB1561">
              <w:rPr>
                <w:color w:val="000009"/>
                <w:sz w:val="16"/>
                <w:szCs w:val="16"/>
              </w:rPr>
              <w:t>Catarina)</w:t>
            </w:r>
            <w:r w:rsidRPr="00CB1561">
              <w:rPr>
                <w:color w:val="000009"/>
                <w:spacing w:val="-3"/>
                <w:sz w:val="16"/>
                <w:szCs w:val="16"/>
              </w:rPr>
              <w:t xml:space="preserve"> </w:t>
            </w:r>
            <w:r w:rsidRPr="00CB1561">
              <w:rPr>
                <w:color w:val="000009"/>
                <w:sz w:val="16"/>
                <w:szCs w:val="16"/>
              </w:rPr>
              <w:t>vigente</w:t>
            </w:r>
            <w:r w:rsidRPr="00CB1561">
              <w:rPr>
                <w:color w:val="000009"/>
                <w:spacing w:val="-2"/>
                <w:sz w:val="16"/>
                <w:szCs w:val="16"/>
              </w:rPr>
              <w:t xml:space="preserve"> </w:t>
            </w:r>
            <w:r w:rsidRPr="00CB1561">
              <w:rPr>
                <w:color w:val="000009"/>
                <w:sz w:val="16"/>
                <w:szCs w:val="16"/>
              </w:rPr>
              <w:t>–</w:t>
            </w:r>
            <w:r w:rsidRPr="00CB1561">
              <w:rPr>
                <w:color w:val="000009"/>
                <w:spacing w:val="-1"/>
                <w:sz w:val="16"/>
                <w:szCs w:val="16"/>
              </w:rPr>
              <w:t xml:space="preserve"> </w:t>
            </w:r>
            <w:r w:rsidRPr="00CB1561">
              <w:rPr>
                <w:color w:val="000009"/>
                <w:sz w:val="16"/>
                <w:szCs w:val="16"/>
              </w:rPr>
              <w:t>Não</w:t>
            </w:r>
            <w:r w:rsidRPr="00CB1561">
              <w:rPr>
                <w:color w:val="000009"/>
                <w:spacing w:val="-3"/>
                <w:sz w:val="16"/>
                <w:szCs w:val="16"/>
              </w:rPr>
              <w:t xml:space="preserve"> </w:t>
            </w:r>
            <w:r w:rsidRPr="00CB1561">
              <w:rPr>
                <w:color w:val="000009"/>
                <w:sz w:val="16"/>
                <w:szCs w:val="16"/>
              </w:rPr>
              <w:t>desonerada</w:t>
            </w:r>
          </w:p>
        </w:tc>
        <w:tc>
          <w:tcPr>
            <w:tcW w:w="1572" w:type="dxa"/>
          </w:tcPr>
          <w:p w14:paraId="408D2BDF" w14:textId="77777777" w:rsidR="008B7DF0" w:rsidRPr="00CB1561" w:rsidRDefault="008B7DF0" w:rsidP="00F61B7A">
            <w:pPr>
              <w:pStyle w:val="TableParagraph"/>
              <w:rPr>
                <w:b/>
                <w:sz w:val="16"/>
                <w:szCs w:val="16"/>
              </w:rPr>
            </w:pPr>
          </w:p>
          <w:p w14:paraId="02D8DB3D" w14:textId="007745E3" w:rsidR="008B7DF0" w:rsidRPr="00CB1561" w:rsidRDefault="00CB1561" w:rsidP="00F61B7A">
            <w:pPr>
              <w:pStyle w:val="TableParagraph"/>
              <w:spacing w:before="1"/>
              <w:ind w:left="441"/>
              <w:rPr>
                <w:sz w:val="16"/>
                <w:szCs w:val="16"/>
              </w:rPr>
            </w:pPr>
            <w:r>
              <w:rPr>
                <w:color w:val="000009"/>
                <w:sz w:val="16"/>
                <w:szCs w:val="16"/>
              </w:rPr>
              <w:t>300</w:t>
            </w:r>
            <w:r w:rsidR="008B7DF0" w:rsidRPr="00CB1561">
              <w:rPr>
                <w:color w:val="000009"/>
                <w:sz w:val="16"/>
                <w:szCs w:val="16"/>
              </w:rPr>
              <w:t>.000,00</w:t>
            </w:r>
          </w:p>
        </w:tc>
        <w:tc>
          <w:tcPr>
            <w:tcW w:w="1559" w:type="dxa"/>
          </w:tcPr>
          <w:p w14:paraId="545F62BD" w14:textId="77777777" w:rsidR="008B7DF0" w:rsidRPr="00CB1561" w:rsidRDefault="008B7DF0" w:rsidP="00F61B7A">
            <w:pPr>
              <w:pStyle w:val="TableParagraph"/>
              <w:rPr>
                <w:b/>
                <w:sz w:val="16"/>
                <w:szCs w:val="16"/>
              </w:rPr>
            </w:pPr>
          </w:p>
          <w:p w14:paraId="6A5BD39D" w14:textId="77777777" w:rsidR="008B7DF0" w:rsidRPr="00CB1561" w:rsidRDefault="008B7DF0" w:rsidP="00F61B7A">
            <w:pPr>
              <w:pStyle w:val="TableParagraph"/>
              <w:ind w:left="134" w:right="124"/>
              <w:rPr>
                <w:sz w:val="16"/>
                <w:szCs w:val="16"/>
              </w:rPr>
            </w:pPr>
            <w:r w:rsidRPr="00CB1561">
              <w:rPr>
                <w:color w:val="000009"/>
                <w:sz w:val="16"/>
                <w:szCs w:val="16"/>
              </w:rPr>
              <w:t>5%</w:t>
            </w:r>
          </w:p>
        </w:tc>
        <w:tc>
          <w:tcPr>
            <w:tcW w:w="993" w:type="dxa"/>
          </w:tcPr>
          <w:p w14:paraId="5FD20E8B" w14:textId="77777777" w:rsidR="008B7DF0" w:rsidRPr="008B7DF0" w:rsidRDefault="008B7DF0" w:rsidP="00F61B7A">
            <w:pPr>
              <w:pStyle w:val="TableParagraph"/>
              <w:rPr>
                <w:rFonts w:ascii="Times New Roman"/>
                <w:sz w:val="18"/>
                <w:szCs w:val="18"/>
              </w:rPr>
            </w:pPr>
          </w:p>
        </w:tc>
      </w:tr>
    </w:tbl>
    <w:p w14:paraId="3827EC05" w14:textId="77777777" w:rsidR="008B7DF0" w:rsidRDefault="008B7DF0" w:rsidP="008B7DF0">
      <w:pPr>
        <w:pStyle w:val="Corpodetexto"/>
        <w:spacing w:before="1"/>
        <w:rPr>
          <w:b/>
        </w:rPr>
      </w:pPr>
    </w:p>
    <w:p w14:paraId="6E964505" w14:textId="77777777" w:rsidR="008B7DF0" w:rsidRDefault="008B7DF0" w:rsidP="008B7DF0">
      <w:pPr>
        <w:pStyle w:val="Corpodetexto"/>
        <w:spacing w:line="252" w:lineRule="exact"/>
        <w:ind w:left="118"/>
        <w:rPr>
          <w:color w:val="000009"/>
        </w:rPr>
      </w:pPr>
      <w:r>
        <w:rPr>
          <w:color w:val="000009"/>
        </w:rPr>
        <w:t>Obs:</w:t>
      </w:r>
      <w:r>
        <w:rPr>
          <w:color w:val="000009"/>
          <w:spacing w:val="-2"/>
        </w:rPr>
        <w:t xml:space="preserve"> </w:t>
      </w:r>
      <w:r>
        <w:rPr>
          <w:color w:val="000009"/>
        </w:rPr>
        <w:t>Em</w:t>
      </w:r>
      <w:r>
        <w:rPr>
          <w:color w:val="000009"/>
          <w:spacing w:val="-2"/>
        </w:rPr>
        <w:t xml:space="preserve"> </w:t>
      </w:r>
      <w:r>
        <w:rPr>
          <w:color w:val="000009"/>
        </w:rPr>
        <w:t>relação</w:t>
      </w:r>
      <w:r>
        <w:rPr>
          <w:color w:val="000009"/>
          <w:spacing w:val="-3"/>
        </w:rPr>
        <w:t xml:space="preserve"> </w:t>
      </w:r>
      <w:r>
        <w:rPr>
          <w:color w:val="000009"/>
        </w:rPr>
        <w:t>ao</w:t>
      </w:r>
      <w:r>
        <w:rPr>
          <w:color w:val="000009"/>
          <w:spacing w:val="-1"/>
        </w:rPr>
        <w:t xml:space="preserve"> </w:t>
      </w:r>
      <w:r>
        <w:rPr>
          <w:color w:val="000009"/>
        </w:rPr>
        <w:t>percentual</w:t>
      </w:r>
      <w:r>
        <w:rPr>
          <w:color w:val="000009"/>
          <w:spacing w:val="-1"/>
        </w:rPr>
        <w:t xml:space="preserve"> </w:t>
      </w:r>
      <w:r>
        <w:rPr>
          <w:color w:val="000009"/>
        </w:rPr>
        <w:t>de</w:t>
      </w:r>
      <w:r>
        <w:rPr>
          <w:color w:val="000009"/>
          <w:spacing w:val="-1"/>
        </w:rPr>
        <w:t xml:space="preserve"> </w:t>
      </w:r>
      <w:r>
        <w:rPr>
          <w:color w:val="000009"/>
        </w:rPr>
        <w:t>desconto</w:t>
      </w:r>
      <w:r>
        <w:rPr>
          <w:color w:val="000009"/>
          <w:spacing w:val="-3"/>
        </w:rPr>
        <w:t xml:space="preserve"> </w:t>
      </w:r>
      <w:r>
        <w:rPr>
          <w:color w:val="000009"/>
        </w:rPr>
        <w:t>será</w:t>
      </w:r>
      <w:r>
        <w:rPr>
          <w:color w:val="000009"/>
          <w:spacing w:val="-5"/>
        </w:rPr>
        <w:t xml:space="preserve"> </w:t>
      </w:r>
      <w:r>
        <w:rPr>
          <w:color w:val="000009"/>
        </w:rPr>
        <w:t>do</w:t>
      </w:r>
      <w:r>
        <w:rPr>
          <w:color w:val="000009"/>
          <w:spacing w:val="-1"/>
        </w:rPr>
        <w:t xml:space="preserve"> </w:t>
      </w:r>
      <w:r>
        <w:rPr>
          <w:color w:val="000009"/>
        </w:rPr>
        <w:t>valor praticado</w:t>
      </w:r>
      <w:r>
        <w:rPr>
          <w:color w:val="000009"/>
          <w:spacing w:val="-3"/>
        </w:rPr>
        <w:t xml:space="preserve"> </w:t>
      </w:r>
      <w:r>
        <w:rPr>
          <w:color w:val="000009"/>
        </w:rPr>
        <w:t>em</w:t>
      </w:r>
      <w:r>
        <w:rPr>
          <w:color w:val="000009"/>
          <w:spacing w:val="-2"/>
        </w:rPr>
        <w:t xml:space="preserve"> </w:t>
      </w:r>
      <w:r>
        <w:rPr>
          <w:color w:val="000009"/>
        </w:rPr>
        <w:t>balcão</w:t>
      </w:r>
      <w:r>
        <w:rPr>
          <w:color w:val="000009"/>
          <w:spacing w:val="-1"/>
        </w:rPr>
        <w:t xml:space="preserve"> </w:t>
      </w:r>
      <w:r>
        <w:rPr>
          <w:color w:val="000009"/>
        </w:rPr>
        <w:t>tendo</w:t>
      </w:r>
      <w:r>
        <w:rPr>
          <w:color w:val="000009"/>
          <w:spacing w:val="-1"/>
        </w:rPr>
        <w:t xml:space="preserve"> </w:t>
      </w:r>
      <w:r>
        <w:rPr>
          <w:color w:val="000009"/>
        </w:rPr>
        <w:t>em</w:t>
      </w:r>
      <w:r>
        <w:rPr>
          <w:color w:val="000009"/>
          <w:spacing w:val="-2"/>
        </w:rPr>
        <w:t xml:space="preserve"> </w:t>
      </w:r>
      <w:r>
        <w:rPr>
          <w:color w:val="000009"/>
        </w:rPr>
        <w:t>base</w:t>
      </w:r>
      <w:r>
        <w:rPr>
          <w:color w:val="000009"/>
          <w:spacing w:val="-1"/>
        </w:rPr>
        <w:t xml:space="preserve"> </w:t>
      </w:r>
      <w:r>
        <w:rPr>
          <w:color w:val="000009"/>
        </w:rPr>
        <w:t>a</w:t>
      </w:r>
      <w:r>
        <w:rPr>
          <w:color w:val="000009"/>
          <w:spacing w:val="-3"/>
        </w:rPr>
        <w:t xml:space="preserve"> </w:t>
      </w:r>
      <w:r>
        <w:rPr>
          <w:color w:val="000009"/>
        </w:rPr>
        <w:t>tabela</w:t>
      </w:r>
      <w:r>
        <w:rPr>
          <w:color w:val="000009"/>
          <w:spacing w:val="-1"/>
        </w:rPr>
        <w:t xml:space="preserve"> </w:t>
      </w:r>
      <w:r>
        <w:rPr>
          <w:color w:val="000009"/>
        </w:rPr>
        <w:t>SINAPI</w:t>
      </w:r>
      <w:r>
        <w:rPr>
          <w:color w:val="000009"/>
          <w:spacing w:val="3"/>
        </w:rPr>
        <w:t xml:space="preserve"> </w:t>
      </w:r>
      <w:r>
        <w:rPr>
          <w:color w:val="000009"/>
        </w:rPr>
        <w:t>-</w:t>
      </w:r>
      <w:r>
        <w:rPr>
          <w:color w:val="000009"/>
          <w:spacing w:val="1"/>
        </w:rPr>
        <w:t xml:space="preserve"> </w:t>
      </w:r>
      <w:r>
        <w:rPr>
          <w:color w:val="000009"/>
        </w:rPr>
        <w:t>SANTA</w:t>
      </w:r>
      <w:r>
        <w:rPr>
          <w:color w:val="000009"/>
          <w:spacing w:val="-2"/>
        </w:rPr>
        <w:t xml:space="preserve"> </w:t>
      </w:r>
      <w:r>
        <w:rPr>
          <w:color w:val="000009"/>
        </w:rPr>
        <w:t>CATARINA,</w:t>
      </w:r>
      <w:r>
        <w:rPr>
          <w:color w:val="000009"/>
          <w:spacing w:val="1"/>
        </w:rPr>
        <w:t xml:space="preserve"> </w:t>
      </w:r>
      <w:r>
        <w:rPr>
          <w:color w:val="000009"/>
        </w:rPr>
        <w:t>INSUMOS</w:t>
      </w:r>
    </w:p>
    <w:tbl>
      <w:tblPr>
        <w:tblStyle w:val="TableNormal"/>
        <w:tblW w:w="11340"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
        <w:gridCol w:w="6805"/>
        <w:gridCol w:w="1572"/>
        <w:gridCol w:w="1559"/>
        <w:gridCol w:w="993"/>
      </w:tblGrid>
      <w:tr w:rsidR="00CB1561" w:rsidRPr="008B7DF0" w14:paraId="3A295E94" w14:textId="77777777" w:rsidTr="00CB1561">
        <w:trPr>
          <w:trHeight w:val="243"/>
        </w:trPr>
        <w:tc>
          <w:tcPr>
            <w:tcW w:w="11340" w:type="dxa"/>
            <w:gridSpan w:val="5"/>
            <w:shd w:val="clear" w:color="auto" w:fill="D9D9D9"/>
          </w:tcPr>
          <w:p w14:paraId="69E2BAE9" w14:textId="77777777" w:rsidR="00CB1561" w:rsidRPr="00CB1561" w:rsidRDefault="00CB1561" w:rsidP="00F61B7A">
            <w:pPr>
              <w:pStyle w:val="TableParagraph"/>
              <w:spacing w:line="234" w:lineRule="exact"/>
              <w:ind w:left="5439" w:right="5121"/>
              <w:rPr>
                <w:b/>
                <w:sz w:val="16"/>
                <w:szCs w:val="16"/>
              </w:rPr>
            </w:pPr>
            <w:r>
              <w:rPr>
                <w:b/>
                <w:color w:val="FF0000"/>
                <w:sz w:val="16"/>
                <w:szCs w:val="16"/>
              </w:rPr>
              <w:t>Itens</w:t>
            </w:r>
          </w:p>
        </w:tc>
      </w:tr>
      <w:tr w:rsidR="00CB1561" w:rsidRPr="008B7DF0" w14:paraId="1B29159D" w14:textId="77777777" w:rsidTr="00CB1561">
        <w:trPr>
          <w:trHeight w:val="446"/>
        </w:trPr>
        <w:tc>
          <w:tcPr>
            <w:tcW w:w="411" w:type="dxa"/>
            <w:shd w:val="clear" w:color="auto" w:fill="D9D9D9"/>
          </w:tcPr>
          <w:p w14:paraId="601E16C0" w14:textId="77777777" w:rsidR="00CB1561" w:rsidRPr="008B7DF0" w:rsidRDefault="00CB1561" w:rsidP="00F61B7A">
            <w:pPr>
              <w:pStyle w:val="TableParagraph"/>
              <w:spacing w:before="10"/>
              <w:rPr>
                <w:b/>
                <w:sz w:val="18"/>
                <w:szCs w:val="18"/>
              </w:rPr>
            </w:pPr>
          </w:p>
          <w:p w14:paraId="7D5BAC6C" w14:textId="77777777" w:rsidR="00CB1561" w:rsidRPr="008B7DF0" w:rsidRDefault="00CB1561" w:rsidP="00F61B7A">
            <w:pPr>
              <w:pStyle w:val="TableParagraph"/>
              <w:spacing w:before="1"/>
              <w:ind w:left="34" w:right="64"/>
              <w:rPr>
                <w:b/>
                <w:sz w:val="18"/>
                <w:szCs w:val="18"/>
              </w:rPr>
            </w:pPr>
            <w:r w:rsidRPr="008B7DF0">
              <w:rPr>
                <w:b/>
                <w:color w:val="000009"/>
                <w:sz w:val="18"/>
                <w:szCs w:val="18"/>
              </w:rPr>
              <w:t>ITEM</w:t>
            </w:r>
          </w:p>
        </w:tc>
        <w:tc>
          <w:tcPr>
            <w:tcW w:w="6805" w:type="dxa"/>
            <w:shd w:val="clear" w:color="auto" w:fill="D9D9D9"/>
          </w:tcPr>
          <w:p w14:paraId="40F2A1EC" w14:textId="77777777" w:rsidR="00CB1561" w:rsidRPr="00CB1561" w:rsidRDefault="00CB1561" w:rsidP="00F61B7A">
            <w:pPr>
              <w:pStyle w:val="TableParagraph"/>
              <w:spacing w:before="10"/>
              <w:rPr>
                <w:b/>
                <w:sz w:val="16"/>
                <w:szCs w:val="16"/>
              </w:rPr>
            </w:pPr>
          </w:p>
          <w:p w14:paraId="373AA9C9" w14:textId="77777777" w:rsidR="00CB1561" w:rsidRPr="00CB1561" w:rsidRDefault="00CB1561" w:rsidP="00F61B7A">
            <w:pPr>
              <w:pStyle w:val="TableParagraph"/>
              <w:spacing w:before="1"/>
              <w:ind w:left="2694" w:right="2714"/>
              <w:rPr>
                <w:b/>
                <w:sz w:val="16"/>
                <w:szCs w:val="16"/>
              </w:rPr>
            </w:pPr>
            <w:r w:rsidRPr="00CB1561">
              <w:rPr>
                <w:b/>
                <w:color w:val="000009"/>
                <w:sz w:val="16"/>
                <w:szCs w:val="16"/>
              </w:rPr>
              <w:t>DESCRIÇÃO</w:t>
            </w:r>
          </w:p>
        </w:tc>
        <w:tc>
          <w:tcPr>
            <w:tcW w:w="1572" w:type="dxa"/>
            <w:shd w:val="clear" w:color="auto" w:fill="D9D9D9"/>
          </w:tcPr>
          <w:p w14:paraId="60904FB2" w14:textId="77777777" w:rsidR="00CB1561" w:rsidRPr="00CB1561" w:rsidRDefault="00CB1561" w:rsidP="00F61B7A">
            <w:pPr>
              <w:pStyle w:val="TableParagraph"/>
              <w:ind w:left="148" w:firstLine="40"/>
              <w:rPr>
                <w:b/>
                <w:sz w:val="16"/>
                <w:szCs w:val="16"/>
              </w:rPr>
            </w:pPr>
            <w:r w:rsidRPr="00CB1561">
              <w:rPr>
                <w:b/>
                <w:color w:val="000009"/>
                <w:sz w:val="16"/>
                <w:szCs w:val="16"/>
              </w:rPr>
              <w:t>VALOR VERBA</w:t>
            </w:r>
            <w:r w:rsidRPr="00CB1561">
              <w:rPr>
                <w:b/>
                <w:color w:val="000009"/>
                <w:spacing w:val="-59"/>
                <w:sz w:val="16"/>
                <w:szCs w:val="16"/>
              </w:rPr>
              <w:t xml:space="preserve"> </w:t>
            </w:r>
            <w:r w:rsidRPr="00CB1561">
              <w:rPr>
                <w:b/>
                <w:color w:val="000009"/>
                <w:spacing w:val="-1"/>
                <w:sz w:val="16"/>
                <w:szCs w:val="16"/>
              </w:rPr>
              <w:t>ESTIMADA</w:t>
            </w:r>
            <w:r w:rsidRPr="00CB1561">
              <w:rPr>
                <w:b/>
                <w:color w:val="000009"/>
                <w:spacing w:val="-8"/>
                <w:sz w:val="16"/>
                <w:szCs w:val="16"/>
              </w:rPr>
              <w:t xml:space="preserve"> </w:t>
            </w:r>
            <w:r w:rsidRPr="00CB1561">
              <w:rPr>
                <w:b/>
                <w:color w:val="000009"/>
                <w:sz w:val="16"/>
                <w:szCs w:val="16"/>
              </w:rPr>
              <w:t>SEM</w:t>
            </w:r>
          </w:p>
          <w:p w14:paraId="1B4E4B0A" w14:textId="77777777" w:rsidR="00CB1561" w:rsidRPr="00CB1561" w:rsidRDefault="00CB1561" w:rsidP="00F61B7A">
            <w:pPr>
              <w:pStyle w:val="TableParagraph"/>
              <w:spacing w:before="1" w:line="232" w:lineRule="exact"/>
              <w:ind w:left="124"/>
              <w:rPr>
                <w:b/>
                <w:sz w:val="16"/>
                <w:szCs w:val="16"/>
              </w:rPr>
            </w:pPr>
            <w:r w:rsidRPr="00CB1561">
              <w:rPr>
                <w:b/>
                <w:color w:val="000009"/>
                <w:sz w:val="16"/>
                <w:szCs w:val="16"/>
              </w:rPr>
              <w:t>DESCONTO</w:t>
            </w:r>
            <w:r w:rsidRPr="00CB1561">
              <w:rPr>
                <w:b/>
                <w:color w:val="000009"/>
                <w:spacing w:val="-6"/>
                <w:sz w:val="16"/>
                <w:szCs w:val="16"/>
              </w:rPr>
              <w:t xml:space="preserve"> </w:t>
            </w:r>
            <w:r w:rsidRPr="00CB1561">
              <w:rPr>
                <w:b/>
                <w:color w:val="000009"/>
                <w:sz w:val="16"/>
                <w:szCs w:val="16"/>
              </w:rPr>
              <w:t>(R$)</w:t>
            </w:r>
          </w:p>
        </w:tc>
        <w:tc>
          <w:tcPr>
            <w:tcW w:w="1559" w:type="dxa"/>
            <w:shd w:val="clear" w:color="auto" w:fill="D9D9D9"/>
          </w:tcPr>
          <w:p w14:paraId="25A17D46" w14:textId="77777777" w:rsidR="00CB1561" w:rsidRPr="00CB1561" w:rsidRDefault="00CB1561" w:rsidP="00F61B7A">
            <w:pPr>
              <w:pStyle w:val="TableParagraph"/>
              <w:ind w:left="299" w:right="291" w:firstLine="1"/>
              <w:rPr>
                <w:b/>
                <w:sz w:val="16"/>
                <w:szCs w:val="16"/>
              </w:rPr>
            </w:pPr>
            <w:r w:rsidRPr="00CB1561">
              <w:rPr>
                <w:b/>
                <w:color w:val="000009"/>
                <w:sz w:val="16"/>
                <w:szCs w:val="16"/>
              </w:rPr>
              <w:t>PERCENTUAL DE</w:t>
            </w:r>
            <w:r w:rsidRPr="00CB1561">
              <w:rPr>
                <w:b/>
                <w:color w:val="000009"/>
                <w:spacing w:val="1"/>
                <w:sz w:val="16"/>
                <w:szCs w:val="16"/>
              </w:rPr>
              <w:t xml:space="preserve"> </w:t>
            </w:r>
            <w:r w:rsidRPr="00CB1561">
              <w:rPr>
                <w:b/>
                <w:color w:val="000009"/>
                <w:sz w:val="16"/>
                <w:szCs w:val="16"/>
              </w:rPr>
              <w:t>DESCONTO</w:t>
            </w:r>
            <w:r w:rsidRPr="00CB1561">
              <w:rPr>
                <w:b/>
                <w:color w:val="000009"/>
                <w:spacing w:val="-6"/>
                <w:sz w:val="16"/>
                <w:szCs w:val="16"/>
              </w:rPr>
              <w:t xml:space="preserve"> </w:t>
            </w:r>
            <w:r w:rsidRPr="00CB1561">
              <w:rPr>
                <w:b/>
                <w:color w:val="000009"/>
                <w:sz w:val="16"/>
                <w:szCs w:val="16"/>
              </w:rPr>
              <w:t>SOBRE</w:t>
            </w:r>
          </w:p>
          <w:p w14:paraId="3F4FBA93" w14:textId="77777777" w:rsidR="00CB1561" w:rsidRPr="00CB1561" w:rsidRDefault="00CB1561" w:rsidP="00F61B7A">
            <w:pPr>
              <w:pStyle w:val="TableParagraph"/>
              <w:spacing w:before="1" w:line="232" w:lineRule="exact"/>
              <w:ind w:left="134" w:right="129"/>
              <w:rPr>
                <w:b/>
                <w:sz w:val="16"/>
                <w:szCs w:val="16"/>
              </w:rPr>
            </w:pPr>
            <w:r w:rsidRPr="00CB1561">
              <w:rPr>
                <w:b/>
                <w:color w:val="000009"/>
                <w:sz w:val="16"/>
                <w:szCs w:val="16"/>
              </w:rPr>
              <w:t>VERBA</w:t>
            </w:r>
            <w:r w:rsidRPr="00CB1561">
              <w:rPr>
                <w:b/>
                <w:color w:val="000009"/>
                <w:spacing w:val="-1"/>
                <w:sz w:val="16"/>
                <w:szCs w:val="16"/>
              </w:rPr>
              <w:t xml:space="preserve"> </w:t>
            </w:r>
            <w:r w:rsidRPr="00CB1561">
              <w:rPr>
                <w:b/>
                <w:color w:val="000009"/>
                <w:sz w:val="16"/>
                <w:szCs w:val="16"/>
              </w:rPr>
              <w:t>ESTIMADA</w:t>
            </w:r>
            <w:r w:rsidRPr="00CB1561">
              <w:rPr>
                <w:b/>
                <w:color w:val="000009"/>
                <w:spacing w:val="-2"/>
                <w:sz w:val="16"/>
                <w:szCs w:val="16"/>
              </w:rPr>
              <w:t xml:space="preserve"> </w:t>
            </w:r>
            <w:r w:rsidRPr="00CB1561">
              <w:rPr>
                <w:b/>
                <w:color w:val="000009"/>
                <w:sz w:val="16"/>
                <w:szCs w:val="16"/>
              </w:rPr>
              <w:t>(%)</w:t>
            </w:r>
          </w:p>
        </w:tc>
        <w:tc>
          <w:tcPr>
            <w:tcW w:w="993" w:type="dxa"/>
            <w:shd w:val="clear" w:color="auto" w:fill="D9D9D9"/>
          </w:tcPr>
          <w:p w14:paraId="70B57290" w14:textId="77777777" w:rsidR="00CB1561" w:rsidRPr="00CB1561" w:rsidRDefault="00CB1561" w:rsidP="00F61B7A">
            <w:pPr>
              <w:pStyle w:val="TableParagraph"/>
              <w:ind w:left="128" w:firstLine="60"/>
              <w:rPr>
                <w:b/>
                <w:sz w:val="16"/>
                <w:szCs w:val="16"/>
              </w:rPr>
            </w:pPr>
            <w:r w:rsidRPr="00CB1561">
              <w:rPr>
                <w:b/>
                <w:color w:val="000009"/>
                <w:sz w:val="16"/>
                <w:szCs w:val="16"/>
              </w:rPr>
              <w:t>VALOR VERBA</w:t>
            </w:r>
            <w:r w:rsidRPr="00CB1561">
              <w:rPr>
                <w:b/>
                <w:color w:val="000009"/>
                <w:spacing w:val="1"/>
                <w:sz w:val="16"/>
                <w:szCs w:val="16"/>
              </w:rPr>
              <w:t xml:space="preserve"> </w:t>
            </w:r>
            <w:r w:rsidRPr="00CB1561">
              <w:rPr>
                <w:b/>
                <w:color w:val="000009"/>
                <w:spacing w:val="-1"/>
                <w:sz w:val="16"/>
                <w:szCs w:val="16"/>
              </w:rPr>
              <w:t>ESTIMADA</w:t>
            </w:r>
            <w:r w:rsidRPr="00CB1561">
              <w:rPr>
                <w:b/>
                <w:color w:val="000009"/>
                <w:spacing w:val="-9"/>
                <w:sz w:val="16"/>
                <w:szCs w:val="16"/>
              </w:rPr>
              <w:t xml:space="preserve"> </w:t>
            </w:r>
            <w:r w:rsidRPr="00CB1561">
              <w:rPr>
                <w:b/>
                <w:color w:val="000009"/>
                <w:sz w:val="16"/>
                <w:szCs w:val="16"/>
              </w:rPr>
              <w:t>COM</w:t>
            </w:r>
          </w:p>
          <w:p w14:paraId="7BF9045B" w14:textId="77777777" w:rsidR="00CB1561" w:rsidRPr="00CB1561" w:rsidRDefault="00CB1561" w:rsidP="00F61B7A">
            <w:pPr>
              <w:pStyle w:val="TableParagraph"/>
              <w:spacing w:before="1" w:line="232" w:lineRule="exact"/>
              <w:ind w:left="123"/>
              <w:rPr>
                <w:b/>
                <w:sz w:val="16"/>
                <w:szCs w:val="16"/>
              </w:rPr>
            </w:pPr>
            <w:r w:rsidRPr="00CB1561">
              <w:rPr>
                <w:b/>
                <w:color w:val="000009"/>
                <w:sz w:val="16"/>
                <w:szCs w:val="16"/>
              </w:rPr>
              <w:t>DESCONTO</w:t>
            </w:r>
            <w:r w:rsidRPr="00CB1561">
              <w:rPr>
                <w:b/>
                <w:color w:val="000009"/>
                <w:spacing w:val="-7"/>
                <w:sz w:val="16"/>
                <w:szCs w:val="16"/>
              </w:rPr>
              <w:t xml:space="preserve"> </w:t>
            </w:r>
            <w:r w:rsidRPr="00CB1561">
              <w:rPr>
                <w:b/>
                <w:color w:val="000009"/>
                <w:sz w:val="16"/>
                <w:szCs w:val="16"/>
              </w:rPr>
              <w:t>(R$)</w:t>
            </w:r>
          </w:p>
        </w:tc>
      </w:tr>
      <w:tr w:rsidR="00CB1561" w:rsidRPr="00CB1561" w14:paraId="0C99317A" w14:textId="77777777" w:rsidTr="00CB1561">
        <w:trPr>
          <w:trHeight w:val="1058"/>
        </w:trPr>
        <w:tc>
          <w:tcPr>
            <w:tcW w:w="411" w:type="dxa"/>
          </w:tcPr>
          <w:p w14:paraId="122EF9EF" w14:textId="77777777" w:rsidR="00CB1561" w:rsidRPr="008B7DF0" w:rsidRDefault="00CB1561" w:rsidP="00F61B7A">
            <w:pPr>
              <w:pStyle w:val="TableParagraph"/>
              <w:rPr>
                <w:b/>
                <w:sz w:val="18"/>
                <w:szCs w:val="18"/>
              </w:rPr>
            </w:pPr>
          </w:p>
          <w:p w14:paraId="2F370DC2" w14:textId="77777777" w:rsidR="00CB1561" w:rsidRPr="008B7DF0" w:rsidRDefault="00CB1561" w:rsidP="00F61B7A">
            <w:pPr>
              <w:pStyle w:val="TableParagraph"/>
              <w:ind w:left="109" w:right="64"/>
              <w:rPr>
                <w:sz w:val="18"/>
                <w:szCs w:val="18"/>
              </w:rPr>
            </w:pPr>
            <w:r w:rsidRPr="008B7DF0">
              <w:rPr>
                <w:color w:val="000009"/>
                <w:sz w:val="18"/>
                <w:szCs w:val="18"/>
              </w:rPr>
              <w:t>01</w:t>
            </w:r>
          </w:p>
        </w:tc>
        <w:tc>
          <w:tcPr>
            <w:tcW w:w="6805" w:type="dxa"/>
          </w:tcPr>
          <w:p w14:paraId="0DCEC4A3" w14:textId="77777777" w:rsidR="00CB1561" w:rsidRPr="00CB1561" w:rsidRDefault="00CB1561" w:rsidP="00CB1561">
            <w:pPr>
              <w:pStyle w:val="TableParagraph"/>
              <w:ind w:left="107" w:right="96"/>
              <w:jc w:val="both"/>
              <w:rPr>
                <w:sz w:val="16"/>
                <w:szCs w:val="16"/>
              </w:rPr>
            </w:pPr>
            <w:r w:rsidRPr="00CB1561">
              <w:rPr>
                <w:color w:val="000009"/>
                <w:sz w:val="16"/>
                <w:szCs w:val="16"/>
              </w:rPr>
              <w:t>Fornecimento</w:t>
            </w:r>
            <w:r w:rsidRPr="00CB1561">
              <w:rPr>
                <w:color w:val="000009"/>
                <w:spacing w:val="1"/>
                <w:sz w:val="16"/>
                <w:szCs w:val="16"/>
              </w:rPr>
              <w:t xml:space="preserve"> </w:t>
            </w:r>
            <w:r w:rsidRPr="00CB1561">
              <w:rPr>
                <w:color w:val="000009"/>
                <w:sz w:val="16"/>
                <w:szCs w:val="16"/>
              </w:rPr>
              <w:t>de</w:t>
            </w:r>
            <w:r w:rsidRPr="00CB1561">
              <w:rPr>
                <w:color w:val="000009"/>
                <w:spacing w:val="1"/>
                <w:sz w:val="16"/>
                <w:szCs w:val="16"/>
              </w:rPr>
              <w:t xml:space="preserve"> </w:t>
            </w:r>
            <w:r w:rsidRPr="00CB1561">
              <w:rPr>
                <w:color w:val="000009"/>
                <w:sz w:val="16"/>
                <w:szCs w:val="16"/>
              </w:rPr>
              <w:t>insumos</w:t>
            </w:r>
            <w:r w:rsidRPr="00CB1561">
              <w:rPr>
                <w:color w:val="000009"/>
                <w:spacing w:val="1"/>
                <w:sz w:val="16"/>
                <w:szCs w:val="16"/>
              </w:rPr>
              <w:t xml:space="preserve"> </w:t>
            </w:r>
            <w:r w:rsidRPr="00CB1561">
              <w:rPr>
                <w:color w:val="000009"/>
                <w:sz w:val="16"/>
                <w:szCs w:val="16"/>
              </w:rPr>
              <w:t>–</w:t>
            </w:r>
            <w:r w:rsidRPr="00CB1561">
              <w:rPr>
                <w:color w:val="000009"/>
                <w:spacing w:val="1"/>
                <w:sz w:val="16"/>
                <w:szCs w:val="16"/>
              </w:rPr>
              <w:t xml:space="preserve"> </w:t>
            </w:r>
            <w:r w:rsidRPr="00CB1561">
              <w:rPr>
                <w:color w:val="000009"/>
                <w:sz w:val="16"/>
                <w:szCs w:val="16"/>
              </w:rPr>
              <w:t>materiais</w:t>
            </w:r>
            <w:r w:rsidRPr="00CB1561">
              <w:rPr>
                <w:color w:val="000009"/>
                <w:spacing w:val="1"/>
                <w:sz w:val="16"/>
                <w:szCs w:val="16"/>
              </w:rPr>
              <w:t xml:space="preserve"> </w:t>
            </w:r>
            <w:r w:rsidRPr="00CB1561">
              <w:rPr>
                <w:color w:val="000009"/>
                <w:sz w:val="16"/>
                <w:szCs w:val="16"/>
              </w:rPr>
              <w:t>de</w:t>
            </w:r>
            <w:r w:rsidRPr="00CB1561">
              <w:rPr>
                <w:color w:val="000009"/>
                <w:spacing w:val="1"/>
                <w:sz w:val="16"/>
                <w:szCs w:val="16"/>
              </w:rPr>
              <w:t xml:space="preserve"> </w:t>
            </w:r>
            <w:r w:rsidRPr="00CB1561">
              <w:rPr>
                <w:color w:val="000009"/>
                <w:sz w:val="16"/>
                <w:szCs w:val="16"/>
              </w:rPr>
              <w:t>construção</w:t>
            </w:r>
            <w:r w:rsidRPr="00CB1561">
              <w:rPr>
                <w:color w:val="000009"/>
                <w:spacing w:val="1"/>
                <w:sz w:val="16"/>
                <w:szCs w:val="16"/>
              </w:rPr>
              <w:t xml:space="preserve"> </w:t>
            </w:r>
            <w:r w:rsidRPr="00CB1561">
              <w:rPr>
                <w:color w:val="000009"/>
                <w:sz w:val="16"/>
                <w:szCs w:val="16"/>
              </w:rPr>
              <w:t>em</w:t>
            </w:r>
            <w:r w:rsidRPr="00CB1561">
              <w:rPr>
                <w:color w:val="000009"/>
                <w:spacing w:val="1"/>
                <w:sz w:val="16"/>
                <w:szCs w:val="16"/>
              </w:rPr>
              <w:t xml:space="preserve"> </w:t>
            </w:r>
            <w:r w:rsidRPr="00CB1561">
              <w:rPr>
                <w:color w:val="000009"/>
                <w:sz w:val="16"/>
                <w:szCs w:val="16"/>
              </w:rPr>
              <w:t>geral,</w:t>
            </w:r>
            <w:r w:rsidRPr="00CB1561">
              <w:rPr>
                <w:color w:val="000009"/>
                <w:spacing w:val="-59"/>
                <w:sz w:val="16"/>
                <w:szCs w:val="16"/>
              </w:rPr>
              <w:t xml:space="preserve"> </w:t>
            </w:r>
            <w:r w:rsidRPr="00CB1561">
              <w:rPr>
                <w:color w:val="000009"/>
                <w:sz w:val="16"/>
                <w:szCs w:val="16"/>
              </w:rPr>
              <w:t>hidráulicos,</w:t>
            </w:r>
            <w:r w:rsidRPr="00CB1561">
              <w:rPr>
                <w:color w:val="000009"/>
                <w:spacing w:val="1"/>
                <w:sz w:val="16"/>
                <w:szCs w:val="16"/>
              </w:rPr>
              <w:t xml:space="preserve"> </w:t>
            </w:r>
            <w:r w:rsidRPr="00CB1561">
              <w:rPr>
                <w:color w:val="000009"/>
                <w:sz w:val="16"/>
                <w:szCs w:val="16"/>
              </w:rPr>
              <w:t>sanitários</w:t>
            </w:r>
            <w:r w:rsidRPr="00CB1561">
              <w:rPr>
                <w:color w:val="000009"/>
                <w:spacing w:val="1"/>
                <w:sz w:val="16"/>
                <w:szCs w:val="16"/>
              </w:rPr>
              <w:t xml:space="preserve"> </w:t>
            </w:r>
            <w:r w:rsidRPr="00CB1561">
              <w:rPr>
                <w:color w:val="000009"/>
                <w:sz w:val="16"/>
                <w:szCs w:val="16"/>
              </w:rPr>
              <w:t>e</w:t>
            </w:r>
            <w:r w:rsidRPr="00CB1561">
              <w:rPr>
                <w:color w:val="000009"/>
                <w:spacing w:val="1"/>
                <w:sz w:val="16"/>
                <w:szCs w:val="16"/>
              </w:rPr>
              <w:t xml:space="preserve"> </w:t>
            </w:r>
            <w:r w:rsidRPr="00CB1561">
              <w:rPr>
                <w:color w:val="000009"/>
                <w:sz w:val="16"/>
                <w:szCs w:val="16"/>
              </w:rPr>
              <w:t>correlatos</w:t>
            </w:r>
            <w:r w:rsidRPr="00CB1561">
              <w:rPr>
                <w:color w:val="000009"/>
                <w:spacing w:val="1"/>
                <w:sz w:val="16"/>
                <w:szCs w:val="16"/>
              </w:rPr>
              <w:t xml:space="preserve"> </w:t>
            </w:r>
            <w:r w:rsidRPr="00CB1561">
              <w:rPr>
                <w:color w:val="000009"/>
                <w:sz w:val="16"/>
                <w:szCs w:val="16"/>
              </w:rPr>
              <w:t>na</w:t>
            </w:r>
            <w:r w:rsidRPr="00CB1561">
              <w:rPr>
                <w:color w:val="000009"/>
                <w:spacing w:val="1"/>
                <w:sz w:val="16"/>
                <w:szCs w:val="16"/>
              </w:rPr>
              <w:t xml:space="preserve"> </w:t>
            </w:r>
            <w:r w:rsidRPr="00CB1561">
              <w:rPr>
                <w:color w:val="000009"/>
                <w:sz w:val="16"/>
                <w:szCs w:val="16"/>
              </w:rPr>
              <w:t>forma</w:t>
            </w:r>
            <w:r w:rsidRPr="00CB1561">
              <w:rPr>
                <w:color w:val="000009"/>
                <w:spacing w:val="1"/>
                <w:sz w:val="16"/>
                <w:szCs w:val="16"/>
              </w:rPr>
              <w:t xml:space="preserve"> </w:t>
            </w:r>
            <w:r w:rsidRPr="00CB1561">
              <w:rPr>
                <w:color w:val="000009"/>
                <w:sz w:val="16"/>
                <w:szCs w:val="16"/>
              </w:rPr>
              <w:t>estabelecida</w:t>
            </w:r>
            <w:r w:rsidRPr="00CB1561">
              <w:rPr>
                <w:color w:val="000009"/>
                <w:spacing w:val="1"/>
                <w:sz w:val="16"/>
                <w:szCs w:val="16"/>
              </w:rPr>
              <w:t xml:space="preserve"> </w:t>
            </w:r>
            <w:r w:rsidRPr="00CB1561">
              <w:rPr>
                <w:color w:val="000009"/>
                <w:sz w:val="16"/>
                <w:szCs w:val="16"/>
              </w:rPr>
              <w:t>em</w:t>
            </w:r>
            <w:r w:rsidRPr="00CB1561">
              <w:rPr>
                <w:color w:val="000009"/>
                <w:spacing w:val="1"/>
                <w:sz w:val="16"/>
                <w:szCs w:val="16"/>
              </w:rPr>
              <w:t xml:space="preserve"> </w:t>
            </w:r>
            <w:r w:rsidRPr="00CB1561">
              <w:rPr>
                <w:color w:val="000009"/>
                <w:sz w:val="16"/>
                <w:szCs w:val="16"/>
              </w:rPr>
              <w:t>planilhas</w:t>
            </w:r>
            <w:r w:rsidRPr="00CB1561">
              <w:rPr>
                <w:color w:val="000009"/>
                <w:spacing w:val="46"/>
                <w:sz w:val="16"/>
                <w:szCs w:val="16"/>
              </w:rPr>
              <w:t xml:space="preserve"> </w:t>
            </w:r>
            <w:r w:rsidRPr="00CB1561">
              <w:rPr>
                <w:color w:val="000009"/>
                <w:sz w:val="16"/>
                <w:szCs w:val="16"/>
              </w:rPr>
              <w:t>de</w:t>
            </w:r>
            <w:r w:rsidRPr="00CB1561">
              <w:rPr>
                <w:color w:val="000009"/>
                <w:spacing w:val="46"/>
                <w:sz w:val="16"/>
                <w:szCs w:val="16"/>
              </w:rPr>
              <w:t xml:space="preserve"> </w:t>
            </w:r>
            <w:r w:rsidRPr="00CB1561">
              <w:rPr>
                <w:color w:val="000009"/>
                <w:sz w:val="16"/>
                <w:szCs w:val="16"/>
              </w:rPr>
              <w:t>insumos</w:t>
            </w:r>
            <w:r w:rsidRPr="00CB1561">
              <w:rPr>
                <w:color w:val="000009"/>
                <w:spacing w:val="44"/>
                <w:sz w:val="16"/>
                <w:szCs w:val="16"/>
              </w:rPr>
              <w:t xml:space="preserve"> </w:t>
            </w:r>
            <w:r w:rsidRPr="00CB1561">
              <w:rPr>
                <w:color w:val="000009"/>
                <w:sz w:val="16"/>
                <w:szCs w:val="16"/>
              </w:rPr>
              <w:t>diversos</w:t>
            </w:r>
            <w:r w:rsidRPr="00CB1561">
              <w:rPr>
                <w:color w:val="000009"/>
                <w:spacing w:val="46"/>
                <w:sz w:val="16"/>
                <w:szCs w:val="16"/>
              </w:rPr>
              <w:t xml:space="preserve"> </w:t>
            </w:r>
            <w:r w:rsidRPr="00CB1561">
              <w:rPr>
                <w:color w:val="000009"/>
                <w:sz w:val="16"/>
                <w:szCs w:val="16"/>
              </w:rPr>
              <w:t>descritos</w:t>
            </w:r>
            <w:r w:rsidRPr="00CB1561">
              <w:rPr>
                <w:color w:val="000009"/>
                <w:spacing w:val="46"/>
                <w:sz w:val="16"/>
                <w:szCs w:val="16"/>
              </w:rPr>
              <w:t xml:space="preserve"> </w:t>
            </w:r>
            <w:r w:rsidRPr="00CB1561">
              <w:rPr>
                <w:color w:val="000009"/>
                <w:sz w:val="16"/>
                <w:szCs w:val="16"/>
              </w:rPr>
              <w:t>no</w:t>
            </w:r>
            <w:r w:rsidRPr="00CB1561">
              <w:rPr>
                <w:color w:val="000009"/>
                <w:spacing w:val="38"/>
                <w:sz w:val="16"/>
                <w:szCs w:val="16"/>
              </w:rPr>
              <w:t xml:space="preserve"> </w:t>
            </w:r>
            <w:r w:rsidRPr="00CB1561">
              <w:rPr>
                <w:color w:val="000009"/>
                <w:sz w:val="16"/>
                <w:szCs w:val="16"/>
              </w:rPr>
              <w:t>SINAPI</w:t>
            </w:r>
            <w:r w:rsidRPr="00CB1561">
              <w:rPr>
                <w:color w:val="000009"/>
                <w:spacing w:val="40"/>
                <w:sz w:val="16"/>
                <w:szCs w:val="16"/>
              </w:rPr>
              <w:t xml:space="preserve"> </w:t>
            </w:r>
            <w:r w:rsidRPr="00CB1561">
              <w:rPr>
                <w:color w:val="000009"/>
                <w:sz w:val="16"/>
                <w:szCs w:val="16"/>
              </w:rPr>
              <w:t>(Santa</w:t>
            </w:r>
          </w:p>
          <w:p w14:paraId="18960F7C" w14:textId="505A6A1F" w:rsidR="00CB1561" w:rsidRPr="00CB1561" w:rsidRDefault="00CB1561" w:rsidP="00CB1561">
            <w:pPr>
              <w:pStyle w:val="TableParagraph"/>
              <w:spacing w:line="255" w:lineRule="exact"/>
              <w:ind w:left="107"/>
              <w:jc w:val="both"/>
              <w:rPr>
                <w:sz w:val="16"/>
                <w:szCs w:val="16"/>
              </w:rPr>
            </w:pPr>
            <w:r w:rsidRPr="00CB1561">
              <w:rPr>
                <w:color w:val="000009"/>
                <w:sz w:val="16"/>
                <w:szCs w:val="16"/>
              </w:rPr>
              <w:t>Catarina)</w:t>
            </w:r>
            <w:r w:rsidRPr="00CB1561">
              <w:rPr>
                <w:color w:val="000009"/>
                <w:spacing w:val="-3"/>
                <w:sz w:val="16"/>
                <w:szCs w:val="16"/>
              </w:rPr>
              <w:t xml:space="preserve"> </w:t>
            </w:r>
            <w:r w:rsidRPr="00CB1561">
              <w:rPr>
                <w:color w:val="000009"/>
                <w:sz w:val="16"/>
                <w:szCs w:val="16"/>
              </w:rPr>
              <w:t>vigente</w:t>
            </w:r>
            <w:r w:rsidRPr="00CB1561">
              <w:rPr>
                <w:color w:val="000009"/>
                <w:spacing w:val="-2"/>
                <w:sz w:val="16"/>
                <w:szCs w:val="16"/>
              </w:rPr>
              <w:t xml:space="preserve"> </w:t>
            </w:r>
            <w:r w:rsidRPr="00CB1561">
              <w:rPr>
                <w:color w:val="000009"/>
                <w:sz w:val="16"/>
                <w:szCs w:val="16"/>
              </w:rPr>
              <w:t>–</w:t>
            </w:r>
            <w:r w:rsidRPr="00CB1561">
              <w:rPr>
                <w:color w:val="000009"/>
                <w:spacing w:val="-1"/>
                <w:sz w:val="16"/>
                <w:szCs w:val="16"/>
              </w:rPr>
              <w:t xml:space="preserve"> </w:t>
            </w:r>
            <w:r w:rsidRPr="00CB1561">
              <w:rPr>
                <w:color w:val="000009"/>
                <w:sz w:val="16"/>
                <w:szCs w:val="16"/>
              </w:rPr>
              <w:t>Não</w:t>
            </w:r>
            <w:r w:rsidRPr="00CB1561">
              <w:rPr>
                <w:color w:val="000009"/>
                <w:spacing w:val="-3"/>
                <w:sz w:val="16"/>
                <w:szCs w:val="16"/>
              </w:rPr>
              <w:t xml:space="preserve"> </w:t>
            </w:r>
            <w:r w:rsidRPr="00CB1561">
              <w:rPr>
                <w:color w:val="000009"/>
                <w:sz w:val="16"/>
                <w:szCs w:val="16"/>
              </w:rPr>
              <w:t>desonerada</w:t>
            </w:r>
          </w:p>
        </w:tc>
        <w:tc>
          <w:tcPr>
            <w:tcW w:w="1572" w:type="dxa"/>
          </w:tcPr>
          <w:p w14:paraId="4FDCC99C" w14:textId="77777777" w:rsidR="00CB1561" w:rsidRPr="00CB1561" w:rsidRDefault="00CB1561" w:rsidP="00F61B7A">
            <w:pPr>
              <w:pStyle w:val="TableParagraph"/>
              <w:rPr>
                <w:b/>
                <w:sz w:val="16"/>
                <w:szCs w:val="16"/>
              </w:rPr>
            </w:pPr>
          </w:p>
          <w:p w14:paraId="642F3D09" w14:textId="75010593" w:rsidR="00CB1561" w:rsidRPr="00CB1561" w:rsidRDefault="00CB1561" w:rsidP="00F61B7A">
            <w:pPr>
              <w:pStyle w:val="TableParagraph"/>
              <w:spacing w:before="1"/>
              <w:ind w:left="441"/>
              <w:rPr>
                <w:sz w:val="16"/>
                <w:szCs w:val="16"/>
              </w:rPr>
            </w:pPr>
            <w:r>
              <w:rPr>
                <w:color w:val="000009"/>
                <w:sz w:val="16"/>
                <w:szCs w:val="16"/>
              </w:rPr>
              <w:t>300</w:t>
            </w:r>
            <w:r w:rsidRPr="00CB1561">
              <w:rPr>
                <w:color w:val="000009"/>
                <w:sz w:val="16"/>
                <w:szCs w:val="16"/>
              </w:rPr>
              <w:t>.000,00</w:t>
            </w:r>
          </w:p>
        </w:tc>
        <w:tc>
          <w:tcPr>
            <w:tcW w:w="1559" w:type="dxa"/>
          </w:tcPr>
          <w:p w14:paraId="03457A89" w14:textId="77777777" w:rsidR="00CB1561" w:rsidRPr="00CB1561" w:rsidRDefault="00CB1561" w:rsidP="00F61B7A">
            <w:pPr>
              <w:pStyle w:val="TableParagraph"/>
              <w:rPr>
                <w:b/>
                <w:sz w:val="16"/>
                <w:szCs w:val="16"/>
              </w:rPr>
            </w:pPr>
          </w:p>
          <w:p w14:paraId="1B7A7B57" w14:textId="77777777" w:rsidR="00CB1561" w:rsidRPr="00CB1561" w:rsidRDefault="00CB1561" w:rsidP="00F61B7A">
            <w:pPr>
              <w:pStyle w:val="TableParagraph"/>
              <w:ind w:left="134" w:right="124"/>
              <w:rPr>
                <w:sz w:val="16"/>
                <w:szCs w:val="16"/>
              </w:rPr>
            </w:pPr>
            <w:r w:rsidRPr="00CB1561">
              <w:rPr>
                <w:color w:val="000009"/>
                <w:sz w:val="16"/>
                <w:szCs w:val="16"/>
              </w:rPr>
              <w:t>5%</w:t>
            </w:r>
          </w:p>
        </w:tc>
        <w:tc>
          <w:tcPr>
            <w:tcW w:w="993" w:type="dxa"/>
          </w:tcPr>
          <w:p w14:paraId="44DA7A78" w14:textId="77777777" w:rsidR="00CB1561" w:rsidRPr="00CB1561" w:rsidRDefault="00CB1561" w:rsidP="00F61B7A">
            <w:pPr>
              <w:pStyle w:val="TableParagraph"/>
              <w:rPr>
                <w:rFonts w:ascii="Times New Roman"/>
                <w:sz w:val="16"/>
                <w:szCs w:val="16"/>
              </w:rPr>
            </w:pPr>
          </w:p>
        </w:tc>
      </w:tr>
    </w:tbl>
    <w:p w14:paraId="0B5C2ACD" w14:textId="77777777" w:rsidR="00CB1561" w:rsidRDefault="00CB1561" w:rsidP="008B7DF0">
      <w:pPr>
        <w:pStyle w:val="Corpodetexto"/>
        <w:spacing w:line="252" w:lineRule="exact"/>
        <w:ind w:left="118"/>
      </w:pPr>
    </w:p>
    <w:p w14:paraId="47F569E0" w14:textId="55A0549C" w:rsidR="008B7DF0" w:rsidRDefault="008B7DF0" w:rsidP="00CB1561">
      <w:pPr>
        <w:pStyle w:val="Corpodetexto"/>
        <w:rPr>
          <w:b/>
        </w:rPr>
      </w:pPr>
      <w:r>
        <w:rPr>
          <w:color w:val="000009"/>
        </w:rPr>
        <w:t>–</w:t>
      </w:r>
      <w:r>
        <w:rPr>
          <w:color w:val="000009"/>
          <w:spacing w:val="-2"/>
        </w:rPr>
        <w:t xml:space="preserve"> </w:t>
      </w:r>
      <w:r>
        <w:rPr>
          <w:color w:val="000009"/>
        </w:rPr>
        <w:t>ÚLTIMA</w:t>
      </w:r>
      <w:r>
        <w:rPr>
          <w:color w:val="000009"/>
          <w:spacing w:val="-2"/>
        </w:rPr>
        <w:t xml:space="preserve"> </w:t>
      </w:r>
      <w:r>
        <w:rPr>
          <w:color w:val="000009"/>
        </w:rPr>
        <w:t>ATUALIZAÇÃO,</w:t>
      </w:r>
      <w:r>
        <w:rPr>
          <w:color w:val="000009"/>
          <w:spacing w:val="-3"/>
        </w:rPr>
        <w:t xml:space="preserve"> </w:t>
      </w:r>
      <w:r>
        <w:rPr>
          <w:color w:val="000009"/>
        </w:rPr>
        <w:t>não</w:t>
      </w:r>
      <w:r>
        <w:rPr>
          <w:color w:val="000009"/>
          <w:spacing w:val="-2"/>
        </w:rPr>
        <w:t xml:space="preserve"> </w:t>
      </w:r>
      <w:r>
        <w:rPr>
          <w:color w:val="000009"/>
        </w:rPr>
        <w:t>desonerada.</w:t>
      </w:r>
      <w:r>
        <w:rPr>
          <w:color w:val="000009"/>
          <w:spacing w:val="-1"/>
        </w:rPr>
        <w:t xml:space="preserve"> </w:t>
      </w:r>
      <w:r>
        <w:rPr>
          <w:b/>
          <w:color w:val="000009"/>
        </w:rPr>
        <w:t>O PERCENTUAL</w:t>
      </w:r>
      <w:r>
        <w:rPr>
          <w:b/>
          <w:color w:val="000009"/>
          <w:spacing w:val="-4"/>
        </w:rPr>
        <w:t xml:space="preserve"> </w:t>
      </w:r>
      <w:r>
        <w:rPr>
          <w:b/>
          <w:color w:val="000009"/>
        </w:rPr>
        <w:t>MÍNIMO</w:t>
      </w:r>
      <w:r>
        <w:rPr>
          <w:b/>
          <w:color w:val="000009"/>
          <w:spacing w:val="-5"/>
        </w:rPr>
        <w:t xml:space="preserve"> </w:t>
      </w:r>
      <w:r>
        <w:rPr>
          <w:b/>
          <w:color w:val="000009"/>
        </w:rPr>
        <w:t>A SER</w:t>
      </w:r>
      <w:r>
        <w:rPr>
          <w:b/>
          <w:color w:val="000009"/>
          <w:spacing w:val="-1"/>
        </w:rPr>
        <w:t xml:space="preserve"> </w:t>
      </w:r>
      <w:r>
        <w:rPr>
          <w:b/>
          <w:color w:val="000009"/>
        </w:rPr>
        <w:t>PROPOSTO</w:t>
      </w:r>
      <w:r>
        <w:rPr>
          <w:b/>
          <w:color w:val="000009"/>
          <w:spacing w:val="-1"/>
        </w:rPr>
        <w:t xml:space="preserve"> </w:t>
      </w:r>
      <w:r>
        <w:rPr>
          <w:b/>
          <w:color w:val="000009"/>
        </w:rPr>
        <w:t>PELAS</w:t>
      </w:r>
      <w:r>
        <w:rPr>
          <w:b/>
          <w:color w:val="000009"/>
          <w:spacing w:val="-2"/>
        </w:rPr>
        <w:t xml:space="preserve"> </w:t>
      </w:r>
      <w:r>
        <w:rPr>
          <w:b/>
          <w:color w:val="000009"/>
        </w:rPr>
        <w:t>LICITANTES</w:t>
      </w:r>
      <w:r>
        <w:rPr>
          <w:b/>
          <w:color w:val="000009"/>
          <w:spacing w:val="-2"/>
        </w:rPr>
        <w:t xml:space="preserve"> </w:t>
      </w:r>
      <w:r>
        <w:rPr>
          <w:b/>
          <w:color w:val="000009"/>
        </w:rPr>
        <w:t>É</w:t>
      </w:r>
      <w:r>
        <w:rPr>
          <w:b/>
          <w:color w:val="000009"/>
          <w:spacing w:val="-2"/>
        </w:rPr>
        <w:t xml:space="preserve"> </w:t>
      </w:r>
      <w:r>
        <w:rPr>
          <w:b/>
          <w:color w:val="000009"/>
        </w:rPr>
        <w:t>DE</w:t>
      </w:r>
      <w:r>
        <w:rPr>
          <w:b/>
          <w:color w:val="000009"/>
          <w:spacing w:val="-3"/>
        </w:rPr>
        <w:t xml:space="preserve"> </w:t>
      </w:r>
      <w:r>
        <w:rPr>
          <w:b/>
          <w:color w:val="000009"/>
        </w:rPr>
        <w:t>5%.</w:t>
      </w:r>
      <w:r w:rsidR="00CB1561">
        <w:rPr>
          <w:b/>
          <w:color w:val="000009"/>
        </w:rPr>
        <w:t xml:space="preserve"> </w:t>
      </w:r>
      <w:r>
        <w:t>Obs:</w:t>
      </w:r>
      <w:r>
        <w:rPr>
          <w:spacing w:val="46"/>
        </w:rPr>
        <w:t xml:space="preserve"> </w:t>
      </w:r>
      <w:r>
        <w:t>Em</w:t>
      </w:r>
      <w:r>
        <w:rPr>
          <w:spacing w:val="47"/>
        </w:rPr>
        <w:t xml:space="preserve"> </w:t>
      </w:r>
      <w:r>
        <w:t>relação</w:t>
      </w:r>
      <w:r>
        <w:rPr>
          <w:spacing w:val="47"/>
        </w:rPr>
        <w:t xml:space="preserve"> </w:t>
      </w:r>
      <w:r>
        <w:t>ao</w:t>
      </w:r>
      <w:r>
        <w:rPr>
          <w:spacing w:val="48"/>
        </w:rPr>
        <w:t xml:space="preserve"> </w:t>
      </w:r>
      <w:r>
        <w:t>percentual</w:t>
      </w:r>
      <w:r>
        <w:rPr>
          <w:spacing w:val="46"/>
        </w:rPr>
        <w:t xml:space="preserve"> </w:t>
      </w:r>
      <w:r>
        <w:t>de</w:t>
      </w:r>
      <w:r>
        <w:rPr>
          <w:spacing w:val="51"/>
        </w:rPr>
        <w:t xml:space="preserve"> </w:t>
      </w:r>
      <w:r>
        <w:t>desconto</w:t>
      </w:r>
      <w:r>
        <w:rPr>
          <w:spacing w:val="47"/>
        </w:rPr>
        <w:t xml:space="preserve"> </w:t>
      </w:r>
      <w:r>
        <w:t>será</w:t>
      </w:r>
      <w:r>
        <w:rPr>
          <w:spacing w:val="49"/>
        </w:rPr>
        <w:t xml:space="preserve"> </w:t>
      </w:r>
      <w:r>
        <w:t>do</w:t>
      </w:r>
      <w:r>
        <w:rPr>
          <w:spacing w:val="48"/>
        </w:rPr>
        <w:t xml:space="preserve"> </w:t>
      </w:r>
      <w:r>
        <w:t>valor</w:t>
      </w:r>
      <w:r>
        <w:rPr>
          <w:spacing w:val="48"/>
        </w:rPr>
        <w:t xml:space="preserve"> </w:t>
      </w:r>
      <w:r>
        <w:t>praticado</w:t>
      </w:r>
      <w:r>
        <w:rPr>
          <w:spacing w:val="45"/>
        </w:rPr>
        <w:t xml:space="preserve"> </w:t>
      </w:r>
      <w:r>
        <w:t>em</w:t>
      </w:r>
      <w:r>
        <w:rPr>
          <w:spacing w:val="48"/>
        </w:rPr>
        <w:t xml:space="preserve"> </w:t>
      </w:r>
      <w:r>
        <w:t>balcão</w:t>
      </w:r>
      <w:r>
        <w:rPr>
          <w:spacing w:val="48"/>
        </w:rPr>
        <w:t xml:space="preserve"> </w:t>
      </w:r>
      <w:r>
        <w:t>tendo</w:t>
      </w:r>
      <w:r>
        <w:rPr>
          <w:spacing w:val="44"/>
        </w:rPr>
        <w:t xml:space="preserve"> </w:t>
      </w:r>
      <w:r>
        <w:t>em</w:t>
      </w:r>
      <w:r>
        <w:rPr>
          <w:spacing w:val="49"/>
        </w:rPr>
        <w:t xml:space="preserve"> </w:t>
      </w:r>
      <w:r>
        <w:t>base</w:t>
      </w:r>
      <w:r>
        <w:rPr>
          <w:spacing w:val="47"/>
        </w:rPr>
        <w:t xml:space="preserve"> </w:t>
      </w:r>
      <w:r>
        <w:t>a</w:t>
      </w:r>
      <w:r>
        <w:rPr>
          <w:spacing w:val="48"/>
        </w:rPr>
        <w:t xml:space="preserve"> </w:t>
      </w:r>
      <w:r>
        <w:t>tabela</w:t>
      </w:r>
      <w:r>
        <w:rPr>
          <w:spacing w:val="48"/>
        </w:rPr>
        <w:t xml:space="preserve"> </w:t>
      </w:r>
      <w:r>
        <w:t>SINAPI</w:t>
      </w:r>
      <w:r>
        <w:rPr>
          <w:spacing w:val="51"/>
        </w:rPr>
        <w:t xml:space="preserve"> </w:t>
      </w:r>
      <w:r>
        <w:t>-</w:t>
      </w:r>
      <w:r>
        <w:rPr>
          <w:spacing w:val="47"/>
        </w:rPr>
        <w:t xml:space="preserve"> </w:t>
      </w:r>
      <w:r>
        <w:t>SANTA</w:t>
      </w:r>
      <w:r>
        <w:rPr>
          <w:spacing w:val="46"/>
        </w:rPr>
        <w:t xml:space="preserve"> </w:t>
      </w:r>
      <w:r>
        <w:t>CATARINA,</w:t>
      </w:r>
      <w:r>
        <w:rPr>
          <w:spacing w:val="-58"/>
        </w:rPr>
        <w:t xml:space="preserve"> </w:t>
      </w:r>
      <w:r>
        <w:t>INSUMOS</w:t>
      </w:r>
      <w:r>
        <w:rPr>
          <w:spacing w:val="-2"/>
        </w:rPr>
        <w:t xml:space="preserve"> </w:t>
      </w:r>
      <w:r>
        <w:t>–</w:t>
      </w:r>
      <w:r>
        <w:rPr>
          <w:spacing w:val="-1"/>
        </w:rPr>
        <w:t xml:space="preserve"> </w:t>
      </w:r>
      <w:r>
        <w:t>ÚLTIMA</w:t>
      </w:r>
      <w:r>
        <w:rPr>
          <w:spacing w:val="-4"/>
        </w:rPr>
        <w:t xml:space="preserve"> </w:t>
      </w:r>
      <w:r>
        <w:t>ATUALIZAÇÃO,</w:t>
      </w:r>
      <w:r>
        <w:rPr>
          <w:spacing w:val="1"/>
        </w:rPr>
        <w:t xml:space="preserve"> </w:t>
      </w:r>
      <w:r>
        <w:t>não</w:t>
      </w:r>
      <w:r>
        <w:rPr>
          <w:spacing w:val="-1"/>
        </w:rPr>
        <w:t xml:space="preserve"> </w:t>
      </w:r>
      <w:r>
        <w:t>desonerada.</w:t>
      </w:r>
      <w:r>
        <w:rPr>
          <w:spacing w:val="1"/>
        </w:rPr>
        <w:t xml:space="preserve"> </w:t>
      </w:r>
      <w:r>
        <w:rPr>
          <w:b/>
        </w:rPr>
        <w:t>O</w:t>
      </w:r>
      <w:r>
        <w:rPr>
          <w:b/>
          <w:spacing w:val="-2"/>
        </w:rPr>
        <w:t xml:space="preserve"> </w:t>
      </w:r>
      <w:r>
        <w:rPr>
          <w:b/>
        </w:rPr>
        <w:t>PERCENTUAL</w:t>
      </w:r>
      <w:r>
        <w:rPr>
          <w:b/>
          <w:spacing w:val="-3"/>
        </w:rPr>
        <w:t xml:space="preserve"> </w:t>
      </w:r>
      <w:r>
        <w:rPr>
          <w:b/>
        </w:rPr>
        <w:t>MÍNIMO</w:t>
      </w:r>
      <w:r>
        <w:rPr>
          <w:b/>
          <w:spacing w:val="-4"/>
        </w:rPr>
        <w:t xml:space="preserve"> </w:t>
      </w:r>
      <w:r>
        <w:rPr>
          <w:b/>
        </w:rPr>
        <w:t>A</w:t>
      </w:r>
      <w:r>
        <w:rPr>
          <w:b/>
          <w:spacing w:val="1"/>
        </w:rPr>
        <w:t xml:space="preserve"> </w:t>
      </w:r>
      <w:r>
        <w:rPr>
          <w:b/>
        </w:rPr>
        <w:t>SER PROPOSTO</w:t>
      </w:r>
      <w:r>
        <w:rPr>
          <w:b/>
          <w:spacing w:val="-2"/>
        </w:rPr>
        <w:t xml:space="preserve"> </w:t>
      </w:r>
      <w:r>
        <w:rPr>
          <w:b/>
        </w:rPr>
        <w:t>PELAS</w:t>
      </w:r>
      <w:r>
        <w:rPr>
          <w:b/>
          <w:spacing w:val="-4"/>
        </w:rPr>
        <w:t xml:space="preserve"> </w:t>
      </w:r>
      <w:r>
        <w:rPr>
          <w:b/>
        </w:rPr>
        <w:t>LICITANTES</w:t>
      </w:r>
      <w:r>
        <w:rPr>
          <w:b/>
          <w:spacing w:val="-1"/>
        </w:rPr>
        <w:t xml:space="preserve"> </w:t>
      </w:r>
      <w:r>
        <w:rPr>
          <w:b/>
        </w:rPr>
        <w:t>É</w:t>
      </w:r>
      <w:r>
        <w:rPr>
          <w:b/>
          <w:spacing w:val="-4"/>
        </w:rPr>
        <w:t xml:space="preserve"> </w:t>
      </w:r>
      <w:r>
        <w:rPr>
          <w:b/>
        </w:rPr>
        <w:t>DE 5%.</w:t>
      </w:r>
    </w:p>
    <w:p w14:paraId="2CEBA2CC" w14:textId="77777777" w:rsidR="008B7DF0" w:rsidRDefault="008B7DF0" w:rsidP="008B7DF0">
      <w:pPr>
        <w:spacing w:line="242" w:lineRule="auto"/>
      </w:pPr>
    </w:p>
    <w:p w14:paraId="356E069E" w14:textId="4ED6EE12" w:rsidR="00681967" w:rsidRDefault="00681967"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26780C58"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667E63B5"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19C40B7F"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10F9BA77"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57732AF7"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7844275C"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69A6E842"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43292549"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1C883E49"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31CA250D"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32FC35D8"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10AA7C4F"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776F9832"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1D6EB8B5"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3BB0B173"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04945D60"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4ACEE21F" w14:textId="77777777" w:rsidR="00CB1561"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bookmarkStart w:id="0" w:name="_GoBack"/>
      <w:bookmarkEnd w:id="0"/>
    </w:p>
    <w:p w14:paraId="0F2EAA88" w14:textId="77777777" w:rsidR="00CB1561" w:rsidRPr="00C47D4C" w:rsidRDefault="00CB1561" w:rsidP="008B7DF0">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p>
    <w:p w14:paraId="44DF2437" w14:textId="17DEAC65" w:rsidR="00424881" w:rsidRPr="00C47D4C" w:rsidRDefault="00424881" w:rsidP="00424881">
      <w:pPr>
        <w:pStyle w:val="Corpodetexto2"/>
        <w:jc w:val="center"/>
        <w:rPr>
          <w:rFonts w:ascii="Arial" w:hAnsi="Arial" w:cs="Arial"/>
          <w:b/>
          <w:bCs/>
        </w:rPr>
      </w:pPr>
      <w:r w:rsidRPr="00C47D4C">
        <w:rPr>
          <w:rFonts w:ascii="Arial" w:hAnsi="Arial" w:cs="Arial"/>
          <w:b/>
          <w:bCs/>
        </w:rPr>
        <w:t>ANEXO 0</w:t>
      </w:r>
      <w:r w:rsidR="009A1CE9" w:rsidRPr="00C47D4C">
        <w:rPr>
          <w:rFonts w:ascii="Arial" w:hAnsi="Arial" w:cs="Arial"/>
          <w:b/>
          <w:bCs/>
        </w:rPr>
        <w:t>4</w:t>
      </w:r>
    </w:p>
    <w:p w14:paraId="3F7D2347" w14:textId="77777777" w:rsidR="00424881" w:rsidRPr="00C47D4C" w:rsidRDefault="00424881" w:rsidP="00424881">
      <w:pPr>
        <w:pStyle w:val="Corpodetexto2"/>
        <w:jc w:val="center"/>
        <w:rPr>
          <w:rFonts w:ascii="Arial" w:hAnsi="Arial" w:cs="Arial"/>
          <w:b/>
          <w:bCs/>
        </w:rPr>
      </w:pPr>
    </w:p>
    <w:p w14:paraId="3EBF37B4" w14:textId="77777777" w:rsidR="00424881" w:rsidRPr="00C47D4C" w:rsidRDefault="00424881" w:rsidP="00424881">
      <w:pPr>
        <w:jc w:val="center"/>
        <w:rPr>
          <w:rFonts w:ascii="Arial" w:hAnsi="Arial" w:cs="Arial"/>
        </w:rPr>
      </w:pPr>
      <w:r w:rsidRPr="00C47D4C">
        <w:rPr>
          <w:rFonts w:ascii="Arial" w:hAnsi="Arial" w:cs="Arial"/>
          <w:b/>
          <w:bCs/>
        </w:rPr>
        <w:t>TERMO DE ADESÃO AO SISTEMA DE PREGÃO ELETRÔNICO DA</w:t>
      </w:r>
      <w:r w:rsidRPr="00C47D4C">
        <w:rPr>
          <w:rFonts w:ascii="Arial" w:hAnsi="Arial" w:cs="Arial"/>
          <w:b/>
          <w:bCs/>
        </w:rPr>
        <w:br/>
        <w:t xml:space="preserve"> BLL -  BOLSA DE LICITAÇÕES DO BRASIL</w:t>
      </w:r>
    </w:p>
    <w:tbl>
      <w:tblPr>
        <w:tblW w:w="10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8"/>
        <w:gridCol w:w="50"/>
        <w:gridCol w:w="477"/>
        <w:gridCol w:w="297"/>
        <w:gridCol w:w="49"/>
        <w:gridCol w:w="58"/>
        <w:gridCol w:w="364"/>
        <w:gridCol w:w="100"/>
        <w:gridCol w:w="3227"/>
        <w:gridCol w:w="796"/>
        <w:gridCol w:w="84"/>
        <w:gridCol w:w="349"/>
        <w:gridCol w:w="836"/>
        <w:gridCol w:w="2418"/>
      </w:tblGrid>
      <w:tr w:rsidR="00424881" w:rsidRPr="00C47D4C" w14:paraId="5BF56F96" w14:textId="77777777" w:rsidTr="00376A90">
        <w:trPr>
          <w:trHeight w:val="345"/>
          <w:jc w:val="center"/>
        </w:trPr>
        <w:tc>
          <w:tcPr>
            <w:tcW w:w="10073" w:type="dxa"/>
            <w:gridSpan w:val="14"/>
            <w:vAlign w:val="center"/>
          </w:tcPr>
          <w:p w14:paraId="48C8D739" w14:textId="77777777" w:rsidR="00424881" w:rsidRPr="00C47D4C" w:rsidRDefault="00424881" w:rsidP="00376A90">
            <w:pPr>
              <w:rPr>
                <w:rFonts w:ascii="Arial" w:hAnsi="Arial" w:cs="Arial"/>
                <w:b/>
                <w:highlight w:val="yellow"/>
              </w:rPr>
            </w:pPr>
            <w:r w:rsidRPr="00C47D4C">
              <w:rPr>
                <w:rFonts w:ascii="Arial" w:hAnsi="Arial" w:cs="Arial"/>
                <w:b/>
              </w:rPr>
              <w:t>Natureza do Licitante (Pessoa Física ou Jurídica)</w:t>
            </w:r>
          </w:p>
        </w:tc>
      </w:tr>
      <w:tr w:rsidR="00424881" w:rsidRPr="00C47D4C" w14:paraId="5F835E25" w14:textId="77777777" w:rsidTr="00376A90">
        <w:trPr>
          <w:trHeight w:val="345"/>
          <w:jc w:val="center"/>
        </w:trPr>
        <w:tc>
          <w:tcPr>
            <w:tcW w:w="1709" w:type="dxa"/>
            <w:gridSpan w:val="5"/>
            <w:tcBorders>
              <w:right w:val="nil"/>
            </w:tcBorders>
            <w:vAlign w:val="center"/>
          </w:tcPr>
          <w:p w14:paraId="71C6AB13" w14:textId="77777777" w:rsidR="00424881" w:rsidRPr="00C47D4C" w:rsidRDefault="00424881" w:rsidP="00376A90">
            <w:pPr>
              <w:jc w:val="both"/>
              <w:rPr>
                <w:rFonts w:ascii="Arial" w:hAnsi="Arial" w:cs="Arial"/>
              </w:rPr>
            </w:pPr>
            <w:r w:rsidRPr="00C47D4C">
              <w:rPr>
                <w:rFonts w:ascii="Arial" w:hAnsi="Arial" w:cs="Arial"/>
              </w:rPr>
              <w:t>Razão Social:</w:t>
            </w:r>
          </w:p>
        </w:tc>
        <w:tc>
          <w:tcPr>
            <w:tcW w:w="8364" w:type="dxa"/>
            <w:gridSpan w:val="9"/>
            <w:tcBorders>
              <w:left w:val="nil"/>
            </w:tcBorders>
            <w:vAlign w:val="center"/>
          </w:tcPr>
          <w:p w14:paraId="6D9DF315" w14:textId="77777777" w:rsidR="00424881" w:rsidRPr="00C47D4C" w:rsidRDefault="00424881" w:rsidP="00376A90">
            <w:pPr>
              <w:jc w:val="both"/>
              <w:rPr>
                <w:rFonts w:ascii="Arial" w:hAnsi="Arial" w:cs="Arial"/>
              </w:rPr>
            </w:pPr>
          </w:p>
        </w:tc>
      </w:tr>
      <w:tr w:rsidR="00424881" w:rsidRPr="00C47D4C" w14:paraId="782CC5E8" w14:textId="77777777" w:rsidTr="00376A90">
        <w:trPr>
          <w:trHeight w:val="345"/>
          <w:jc w:val="center"/>
        </w:trPr>
        <w:tc>
          <w:tcPr>
            <w:tcW w:w="2246" w:type="dxa"/>
            <w:gridSpan w:val="8"/>
            <w:tcBorders>
              <w:right w:val="nil"/>
            </w:tcBorders>
            <w:vAlign w:val="center"/>
          </w:tcPr>
          <w:p w14:paraId="4DBF9279" w14:textId="77777777" w:rsidR="00424881" w:rsidRPr="00C47D4C" w:rsidRDefault="00424881" w:rsidP="00376A90">
            <w:pPr>
              <w:jc w:val="both"/>
              <w:rPr>
                <w:rFonts w:ascii="Arial" w:hAnsi="Arial" w:cs="Arial"/>
              </w:rPr>
            </w:pPr>
            <w:r w:rsidRPr="00C47D4C">
              <w:rPr>
                <w:rFonts w:ascii="Arial" w:hAnsi="Arial" w:cs="Arial"/>
              </w:rPr>
              <w:t>Ramo de Atividade:</w:t>
            </w:r>
          </w:p>
        </w:tc>
        <w:tc>
          <w:tcPr>
            <w:tcW w:w="7827" w:type="dxa"/>
            <w:gridSpan w:val="6"/>
            <w:tcBorders>
              <w:left w:val="nil"/>
            </w:tcBorders>
            <w:vAlign w:val="center"/>
          </w:tcPr>
          <w:p w14:paraId="49630E6A" w14:textId="77777777" w:rsidR="00424881" w:rsidRPr="00C47D4C" w:rsidRDefault="00424881" w:rsidP="00376A90">
            <w:pPr>
              <w:jc w:val="both"/>
              <w:rPr>
                <w:rFonts w:ascii="Arial" w:hAnsi="Arial" w:cs="Arial"/>
              </w:rPr>
            </w:pPr>
          </w:p>
        </w:tc>
      </w:tr>
      <w:tr w:rsidR="00424881" w:rsidRPr="00C47D4C" w14:paraId="1B41DDAF" w14:textId="77777777" w:rsidTr="00376A90">
        <w:trPr>
          <w:trHeight w:val="345"/>
          <w:jc w:val="center"/>
        </w:trPr>
        <w:tc>
          <w:tcPr>
            <w:tcW w:w="1358" w:type="dxa"/>
            <w:gridSpan w:val="3"/>
            <w:tcBorders>
              <w:right w:val="nil"/>
            </w:tcBorders>
            <w:vAlign w:val="center"/>
          </w:tcPr>
          <w:p w14:paraId="68B14778" w14:textId="77777777" w:rsidR="00424881" w:rsidRPr="00C47D4C" w:rsidRDefault="00424881" w:rsidP="00376A90">
            <w:pPr>
              <w:jc w:val="both"/>
              <w:rPr>
                <w:rFonts w:ascii="Arial" w:hAnsi="Arial" w:cs="Arial"/>
              </w:rPr>
            </w:pPr>
            <w:r w:rsidRPr="00C47D4C">
              <w:rPr>
                <w:rFonts w:ascii="Arial" w:hAnsi="Arial" w:cs="Arial"/>
              </w:rPr>
              <w:t>Endereço:</w:t>
            </w:r>
          </w:p>
        </w:tc>
        <w:tc>
          <w:tcPr>
            <w:tcW w:w="8715" w:type="dxa"/>
            <w:gridSpan w:val="11"/>
            <w:tcBorders>
              <w:left w:val="nil"/>
            </w:tcBorders>
            <w:vAlign w:val="center"/>
          </w:tcPr>
          <w:p w14:paraId="740FBFE6" w14:textId="77777777" w:rsidR="00424881" w:rsidRPr="00C47D4C" w:rsidRDefault="00424881" w:rsidP="00376A90">
            <w:pPr>
              <w:jc w:val="both"/>
              <w:rPr>
                <w:rFonts w:ascii="Arial" w:hAnsi="Arial" w:cs="Arial"/>
              </w:rPr>
            </w:pPr>
          </w:p>
        </w:tc>
      </w:tr>
      <w:tr w:rsidR="00424881" w:rsidRPr="00C47D4C" w14:paraId="7CABD2B1" w14:textId="77777777" w:rsidTr="00376A90">
        <w:trPr>
          <w:trHeight w:val="345"/>
          <w:jc w:val="center"/>
        </w:trPr>
        <w:tc>
          <w:tcPr>
            <w:tcW w:w="1659" w:type="dxa"/>
            <w:gridSpan w:val="4"/>
            <w:tcBorders>
              <w:right w:val="nil"/>
            </w:tcBorders>
            <w:vAlign w:val="center"/>
          </w:tcPr>
          <w:p w14:paraId="48E23141" w14:textId="77777777" w:rsidR="00424881" w:rsidRPr="00C47D4C" w:rsidRDefault="00424881" w:rsidP="00376A90">
            <w:pPr>
              <w:jc w:val="both"/>
              <w:rPr>
                <w:rFonts w:ascii="Arial" w:hAnsi="Arial" w:cs="Arial"/>
              </w:rPr>
            </w:pPr>
            <w:r w:rsidRPr="00C47D4C">
              <w:rPr>
                <w:rFonts w:ascii="Arial" w:hAnsi="Arial" w:cs="Arial"/>
              </w:rPr>
              <w:t xml:space="preserve">Complemento: </w:t>
            </w:r>
          </w:p>
        </w:tc>
        <w:tc>
          <w:tcPr>
            <w:tcW w:w="3922" w:type="dxa"/>
            <w:gridSpan w:val="5"/>
            <w:tcBorders>
              <w:left w:val="nil"/>
            </w:tcBorders>
            <w:vAlign w:val="center"/>
          </w:tcPr>
          <w:p w14:paraId="28886AAC" w14:textId="77777777" w:rsidR="00424881" w:rsidRPr="00C47D4C" w:rsidRDefault="00424881" w:rsidP="00376A90">
            <w:pPr>
              <w:jc w:val="both"/>
              <w:rPr>
                <w:rFonts w:ascii="Arial" w:hAnsi="Arial" w:cs="Arial"/>
              </w:rPr>
            </w:pPr>
          </w:p>
        </w:tc>
        <w:tc>
          <w:tcPr>
            <w:tcW w:w="783" w:type="dxa"/>
            <w:gridSpan w:val="2"/>
            <w:tcBorders>
              <w:right w:val="nil"/>
            </w:tcBorders>
            <w:vAlign w:val="center"/>
          </w:tcPr>
          <w:p w14:paraId="14711D15" w14:textId="77777777" w:rsidR="00424881" w:rsidRPr="00C47D4C" w:rsidRDefault="00424881" w:rsidP="00376A90">
            <w:pPr>
              <w:jc w:val="both"/>
              <w:rPr>
                <w:rFonts w:ascii="Arial" w:hAnsi="Arial" w:cs="Arial"/>
              </w:rPr>
            </w:pPr>
            <w:r w:rsidRPr="00C47D4C">
              <w:rPr>
                <w:rFonts w:ascii="Arial" w:hAnsi="Arial" w:cs="Arial"/>
              </w:rPr>
              <w:t>Bairro:</w:t>
            </w:r>
            <w:r w:rsidRPr="00C47D4C">
              <w:rPr>
                <w:rFonts w:ascii="Arial" w:hAnsi="Arial" w:cs="Arial"/>
                <w:b/>
                <w:bCs/>
                <w:color w:val="000000"/>
              </w:rPr>
              <w:t xml:space="preserve"> </w:t>
            </w:r>
          </w:p>
        </w:tc>
        <w:tc>
          <w:tcPr>
            <w:tcW w:w="3709" w:type="dxa"/>
            <w:gridSpan w:val="3"/>
            <w:tcBorders>
              <w:left w:val="nil"/>
            </w:tcBorders>
            <w:vAlign w:val="center"/>
          </w:tcPr>
          <w:p w14:paraId="527564E0" w14:textId="77777777" w:rsidR="00424881" w:rsidRPr="00C47D4C" w:rsidRDefault="00424881" w:rsidP="00376A90">
            <w:pPr>
              <w:jc w:val="both"/>
              <w:rPr>
                <w:rFonts w:ascii="Arial" w:hAnsi="Arial" w:cs="Arial"/>
              </w:rPr>
            </w:pPr>
          </w:p>
        </w:tc>
      </w:tr>
      <w:tr w:rsidR="00424881" w:rsidRPr="00C47D4C" w14:paraId="659EF313" w14:textId="77777777" w:rsidTr="00376A90">
        <w:trPr>
          <w:trHeight w:val="345"/>
          <w:jc w:val="center"/>
        </w:trPr>
        <w:tc>
          <w:tcPr>
            <w:tcW w:w="831" w:type="dxa"/>
            <w:tcBorders>
              <w:right w:val="nil"/>
            </w:tcBorders>
            <w:vAlign w:val="center"/>
          </w:tcPr>
          <w:p w14:paraId="66BED107" w14:textId="77777777" w:rsidR="00424881" w:rsidRPr="00C47D4C" w:rsidRDefault="00424881" w:rsidP="00376A90">
            <w:pPr>
              <w:jc w:val="both"/>
              <w:rPr>
                <w:rFonts w:ascii="Arial" w:hAnsi="Arial" w:cs="Arial"/>
              </w:rPr>
            </w:pPr>
            <w:r w:rsidRPr="00C47D4C">
              <w:rPr>
                <w:rFonts w:ascii="Arial" w:hAnsi="Arial" w:cs="Arial"/>
              </w:rPr>
              <w:t xml:space="preserve">Cidade: </w:t>
            </w:r>
          </w:p>
        </w:tc>
        <w:tc>
          <w:tcPr>
            <w:tcW w:w="4750" w:type="dxa"/>
            <w:gridSpan w:val="8"/>
            <w:tcBorders>
              <w:left w:val="nil"/>
              <w:bottom w:val="single" w:sz="4" w:space="0" w:color="auto"/>
            </w:tcBorders>
            <w:vAlign w:val="center"/>
          </w:tcPr>
          <w:p w14:paraId="4165D5C8" w14:textId="77777777" w:rsidR="00424881" w:rsidRPr="00C47D4C" w:rsidRDefault="00424881" w:rsidP="00376A90">
            <w:pPr>
              <w:jc w:val="both"/>
              <w:rPr>
                <w:rFonts w:ascii="Arial" w:hAnsi="Arial" w:cs="Arial"/>
              </w:rPr>
            </w:pPr>
          </w:p>
        </w:tc>
        <w:tc>
          <w:tcPr>
            <w:tcW w:w="783" w:type="dxa"/>
            <w:gridSpan w:val="2"/>
            <w:tcBorders>
              <w:right w:val="nil"/>
            </w:tcBorders>
            <w:vAlign w:val="center"/>
          </w:tcPr>
          <w:p w14:paraId="7AC72422" w14:textId="77777777" w:rsidR="00424881" w:rsidRPr="00C47D4C" w:rsidRDefault="00424881" w:rsidP="00376A90">
            <w:pPr>
              <w:jc w:val="both"/>
              <w:rPr>
                <w:rFonts w:ascii="Arial" w:hAnsi="Arial" w:cs="Arial"/>
              </w:rPr>
            </w:pPr>
            <w:r w:rsidRPr="00C47D4C">
              <w:rPr>
                <w:rFonts w:ascii="Arial" w:hAnsi="Arial" w:cs="Arial"/>
              </w:rPr>
              <w:t xml:space="preserve">UF: </w:t>
            </w:r>
          </w:p>
        </w:tc>
        <w:tc>
          <w:tcPr>
            <w:tcW w:w="3709" w:type="dxa"/>
            <w:gridSpan w:val="3"/>
            <w:tcBorders>
              <w:left w:val="nil"/>
            </w:tcBorders>
            <w:vAlign w:val="center"/>
          </w:tcPr>
          <w:p w14:paraId="44C21B52" w14:textId="77777777" w:rsidR="00424881" w:rsidRPr="00C47D4C" w:rsidRDefault="00424881" w:rsidP="00376A90">
            <w:pPr>
              <w:jc w:val="both"/>
              <w:rPr>
                <w:rFonts w:ascii="Arial" w:hAnsi="Arial" w:cs="Arial"/>
              </w:rPr>
            </w:pPr>
          </w:p>
        </w:tc>
      </w:tr>
      <w:tr w:rsidR="00424881" w:rsidRPr="00C47D4C" w14:paraId="2884617F" w14:textId="77777777" w:rsidTr="00376A90">
        <w:trPr>
          <w:trHeight w:val="345"/>
          <w:jc w:val="center"/>
        </w:trPr>
        <w:tc>
          <w:tcPr>
            <w:tcW w:w="831" w:type="dxa"/>
            <w:tcBorders>
              <w:right w:val="nil"/>
            </w:tcBorders>
            <w:vAlign w:val="center"/>
          </w:tcPr>
          <w:p w14:paraId="1DE01B63" w14:textId="77777777" w:rsidR="00424881" w:rsidRPr="00C47D4C" w:rsidRDefault="00424881" w:rsidP="00376A90">
            <w:pPr>
              <w:jc w:val="both"/>
              <w:rPr>
                <w:rFonts w:ascii="Arial" w:hAnsi="Arial" w:cs="Arial"/>
              </w:rPr>
            </w:pPr>
            <w:r w:rsidRPr="00C47D4C">
              <w:rPr>
                <w:rFonts w:ascii="Arial" w:hAnsi="Arial" w:cs="Arial"/>
              </w:rPr>
              <w:t xml:space="preserve">CEP: </w:t>
            </w:r>
          </w:p>
        </w:tc>
        <w:tc>
          <w:tcPr>
            <w:tcW w:w="4750" w:type="dxa"/>
            <w:gridSpan w:val="8"/>
            <w:tcBorders>
              <w:left w:val="nil"/>
            </w:tcBorders>
            <w:vAlign w:val="center"/>
          </w:tcPr>
          <w:p w14:paraId="398765A1" w14:textId="77777777" w:rsidR="00424881" w:rsidRPr="00C47D4C" w:rsidRDefault="00424881" w:rsidP="00376A90">
            <w:pPr>
              <w:jc w:val="both"/>
              <w:rPr>
                <w:rFonts w:ascii="Arial" w:hAnsi="Arial" w:cs="Arial"/>
              </w:rPr>
            </w:pPr>
          </w:p>
        </w:tc>
        <w:tc>
          <w:tcPr>
            <w:tcW w:w="783" w:type="dxa"/>
            <w:gridSpan w:val="2"/>
            <w:tcBorders>
              <w:right w:val="nil"/>
            </w:tcBorders>
            <w:vAlign w:val="center"/>
          </w:tcPr>
          <w:p w14:paraId="1A52A1F7" w14:textId="77777777" w:rsidR="00424881" w:rsidRPr="00C47D4C" w:rsidRDefault="00424881" w:rsidP="00376A90">
            <w:pPr>
              <w:jc w:val="both"/>
              <w:rPr>
                <w:rFonts w:ascii="Arial" w:hAnsi="Arial" w:cs="Arial"/>
              </w:rPr>
            </w:pPr>
            <w:r w:rsidRPr="00C47D4C">
              <w:rPr>
                <w:rFonts w:ascii="Arial" w:hAnsi="Arial" w:cs="Arial"/>
              </w:rPr>
              <w:t>CNPJ:</w:t>
            </w:r>
          </w:p>
        </w:tc>
        <w:tc>
          <w:tcPr>
            <w:tcW w:w="3709" w:type="dxa"/>
            <w:gridSpan w:val="3"/>
            <w:tcBorders>
              <w:left w:val="nil"/>
            </w:tcBorders>
            <w:vAlign w:val="center"/>
          </w:tcPr>
          <w:p w14:paraId="6F1C375A" w14:textId="77777777" w:rsidR="00424881" w:rsidRPr="00C47D4C" w:rsidRDefault="00424881" w:rsidP="00376A90">
            <w:pPr>
              <w:jc w:val="both"/>
              <w:rPr>
                <w:rFonts w:ascii="Arial" w:hAnsi="Arial" w:cs="Arial"/>
              </w:rPr>
            </w:pPr>
          </w:p>
        </w:tc>
      </w:tr>
      <w:tr w:rsidR="00424881" w:rsidRPr="00C47D4C" w14:paraId="597C8BB0" w14:textId="77777777" w:rsidTr="00376A90">
        <w:trPr>
          <w:trHeight w:val="345"/>
          <w:jc w:val="center"/>
        </w:trPr>
        <w:tc>
          <w:tcPr>
            <w:tcW w:w="2143" w:type="dxa"/>
            <w:gridSpan w:val="7"/>
            <w:tcBorders>
              <w:right w:val="nil"/>
            </w:tcBorders>
            <w:vAlign w:val="center"/>
          </w:tcPr>
          <w:p w14:paraId="799D0AE4" w14:textId="77777777" w:rsidR="00424881" w:rsidRPr="00C47D4C" w:rsidRDefault="00424881" w:rsidP="00376A90">
            <w:pPr>
              <w:jc w:val="both"/>
              <w:rPr>
                <w:rFonts w:ascii="Arial" w:hAnsi="Arial" w:cs="Arial"/>
              </w:rPr>
            </w:pPr>
            <w:r w:rsidRPr="00C47D4C">
              <w:rPr>
                <w:rFonts w:ascii="Arial" w:hAnsi="Arial" w:cs="Arial"/>
              </w:rPr>
              <w:t>Telefone Comercial:</w:t>
            </w:r>
          </w:p>
        </w:tc>
        <w:tc>
          <w:tcPr>
            <w:tcW w:w="3438" w:type="dxa"/>
            <w:gridSpan w:val="2"/>
            <w:tcBorders>
              <w:left w:val="nil"/>
            </w:tcBorders>
            <w:vAlign w:val="center"/>
          </w:tcPr>
          <w:p w14:paraId="18B7D127" w14:textId="77777777" w:rsidR="00424881" w:rsidRPr="00C47D4C" w:rsidRDefault="00424881" w:rsidP="00376A90">
            <w:pPr>
              <w:jc w:val="both"/>
              <w:rPr>
                <w:rFonts w:ascii="Arial" w:hAnsi="Arial" w:cs="Arial"/>
              </w:rPr>
            </w:pPr>
          </w:p>
        </w:tc>
        <w:tc>
          <w:tcPr>
            <w:tcW w:w="1995" w:type="dxa"/>
            <w:gridSpan w:val="4"/>
            <w:tcBorders>
              <w:right w:val="nil"/>
            </w:tcBorders>
            <w:vAlign w:val="center"/>
          </w:tcPr>
          <w:p w14:paraId="5EDF969D" w14:textId="77777777" w:rsidR="00424881" w:rsidRPr="00C47D4C" w:rsidRDefault="00424881" w:rsidP="00376A90">
            <w:pPr>
              <w:jc w:val="both"/>
              <w:rPr>
                <w:rFonts w:ascii="Arial" w:hAnsi="Arial" w:cs="Arial"/>
              </w:rPr>
            </w:pPr>
            <w:r w:rsidRPr="00C47D4C">
              <w:rPr>
                <w:rFonts w:ascii="Arial" w:hAnsi="Arial" w:cs="Arial"/>
              </w:rPr>
              <w:t>Inscrição Estadual:</w:t>
            </w:r>
          </w:p>
        </w:tc>
        <w:tc>
          <w:tcPr>
            <w:tcW w:w="2497" w:type="dxa"/>
            <w:tcBorders>
              <w:left w:val="nil"/>
            </w:tcBorders>
            <w:vAlign w:val="center"/>
          </w:tcPr>
          <w:p w14:paraId="42A1EFE2" w14:textId="77777777" w:rsidR="00424881" w:rsidRPr="00C47D4C" w:rsidRDefault="00424881" w:rsidP="00376A90">
            <w:pPr>
              <w:jc w:val="both"/>
              <w:rPr>
                <w:rFonts w:ascii="Arial" w:hAnsi="Arial" w:cs="Arial"/>
              </w:rPr>
            </w:pPr>
          </w:p>
        </w:tc>
      </w:tr>
      <w:tr w:rsidR="00424881" w:rsidRPr="00C47D4C" w14:paraId="207E2F2F" w14:textId="77777777" w:rsidTr="00376A90">
        <w:trPr>
          <w:trHeight w:val="345"/>
          <w:jc w:val="center"/>
        </w:trPr>
        <w:tc>
          <w:tcPr>
            <w:tcW w:w="2143" w:type="dxa"/>
            <w:gridSpan w:val="7"/>
            <w:tcBorders>
              <w:right w:val="nil"/>
            </w:tcBorders>
            <w:vAlign w:val="center"/>
          </w:tcPr>
          <w:p w14:paraId="1A07CFEF" w14:textId="77777777" w:rsidR="00424881" w:rsidRPr="00C47D4C" w:rsidRDefault="00424881" w:rsidP="00376A90">
            <w:pPr>
              <w:jc w:val="both"/>
              <w:rPr>
                <w:rFonts w:ascii="Arial" w:hAnsi="Arial" w:cs="Arial"/>
              </w:rPr>
            </w:pPr>
            <w:r w:rsidRPr="00C47D4C">
              <w:rPr>
                <w:rFonts w:ascii="Arial" w:hAnsi="Arial" w:cs="Arial"/>
              </w:rPr>
              <w:t>Representante Legal:</w:t>
            </w:r>
          </w:p>
        </w:tc>
        <w:tc>
          <w:tcPr>
            <w:tcW w:w="3438" w:type="dxa"/>
            <w:gridSpan w:val="2"/>
            <w:tcBorders>
              <w:left w:val="nil"/>
            </w:tcBorders>
            <w:vAlign w:val="center"/>
          </w:tcPr>
          <w:p w14:paraId="38C0B401" w14:textId="77777777" w:rsidR="00424881" w:rsidRPr="00C47D4C" w:rsidRDefault="00424881" w:rsidP="00376A90">
            <w:pPr>
              <w:jc w:val="both"/>
              <w:rPr>
                <w:rFonts w:ascii="Arial" w:hAnsi="Arial" w:cs="Arial"/>
              </w:rPr>
            </w:pPr>
          </w:p>
        </w:tc>
        <w:tc>
          <w:tcPr>
            <w:tcW w:w="699" w:type="dxa"/>
            <w:tcBorders>
              <w:right w:val="nil"/>
            </w:tcBorders>
            <w:vAlign w:val="center"/>
          </w:tcPr>
          <w:p w14:paraId="53C65C55" w14:textId="77777777" w:rsidR="00424881" w:rsidRPr="00C47D4C" w:rsidRDefault="00424881" w:rsidP="00376A90">
            <w:pPr>
              <w:jc w:val="both"/>
              <w:rPr>
                <w:rFonts w:ascii="Arial" w:hAnsi="Arial" w:cs="Arial"/>
              </w:rPr>
            </w:pPr>
            <w:r w:rsidRPr="00C47D4C">
              <w:rPr>
                <w:rFonts w:ascii="Arial" w:hAnsi="Arial" w:cs="Arial"/>
              </w:rPr>
              <w:t xml:space="preserve">RG: </w:t>
            </w:r>
          </w:p>
        </w:tc>
        <w:tc>
          <w:tcPr>
            <w:tcW w:w="3793" w:type="dxa"/>
            <w:gridSpan w:val="4"/>
            <w:tcBorders>
              <w:left w:val="nil"/>
            </w:tcBorders>
            <w:vAlign w:val="center"/>
          </w:tcPr>
          <w:p w14:paraId="7BD11E23" w14:textId="77777777" w:rsidR="00424881" w:rsidRPr="00C47D4C" w:rsidRDefault="00424881" w:rsidP="00376A90">
            <w:pPr>
              <w:jc w:val="both"/>
              <w:rPr>
                <w:rFonts w:ascii="Arial" w:hAnsi="Arial" w:cs="Arial"/>
              </w:rPr>
            </w:pPr>
          </w:p>
        </w:tc>
      </w:tr>
      <w:tr w:rsidR="00424881" w:rsidRPr="00C47D4C" w14:paraId="16B484C0" w14:textId="77777777" w:rsidTr="00376A90">
        <w:trPr>
          <w:trHeight w:val="345"/>
          <w:jc w:val="center"/>
        </w:trPr>
        <w:tc>
          <w:tcPr>
            <w:tcW w:w="881" w:type="dxa"/>
            <w:gridSpan w:val="2"/>
            <w:tcBorders>
              <w:right w:val="nil"/>
            </w:tcBorders>
            <w:vAlign w:val="center"/>
          </w:tcPr>
          <w:p w14:paraId="23E4EB54" w14:textId="77777777" w:rsidR="00424881" w:rsidRPr="00C47D4C" w:rsidRDefault="00424881" w:rsidP="00376A90">
            <w:pPr>
              <w:jc w:val="both"/>
              <w:rPr>
                <w:rFonts w:ascii="Arial" w:hAnsi="Arial" w:cs="Arial"/>
              </w:rPr>
            </w:pPr>
            <w:r w:rsidRPr="00C47D4C">
              <w:rPr>
                <w:rFonts w:ascii="Arial" w:hAnsi="Arial" w:cs="Arial"/>
              </w:rPr>
              <w:t xml:space="preserve">E-mail: </w:t>
            </w:r>
          </w:p>
        </w:tc>
        <w:tc>
          <w:tcPr>
            <w:tcW w:w="4700" w:type="dxa"/>
            <w:gridSpan w:val="7"/>
            <w:tcBorders>
              <w:left w:val="nil"/>
            </w:tcBorders>
            <w:vAlign w:val="center"/>
          </w:tcPr>
          <w:p w14:paraId="2024B369" w14:textId="77777777" w:rsidR="00424881" w:rsidRPr="00C47D4C" w:rsidRDefault="00424881" w:rsidP="00376A90">
            <w:pPr>
              <w:jc w:val="both"/>
              <w:rPr>
                <w:rFonts w:ascii="Arial" w:hAnsi="Arial" w:cs="Arial"/>
              </w:rPr>
            </w:pPr>
          </w:p>
        </w:tc>
        <w:tc>
          <w:tcPr>
            <w:tcW w:w="699" w:type="dxa"/>
            <w:tcBorders>
              <w:right w:val="nil"/>
            </w:tcBorders>
            <w:vAlign w:val="center"/>
          </w:tcPr>
          <w:p w14:paraId="3B0377F8" w14:textId="77777777" w:rsidR="00424881" w:rsidRPr="00C47D4C" w:rsidRDefault="00424881" w:rsidP="00376A90">
            <w:pPr>
              <w:jc w:val="both"/>
              <w:rPr>
                <w:rFonts w:ascii="Arial" w:hAnsi="Arial" w:cs="Arial"/>
              </w:rPr>
            </w:pPr>
            <w:r w:rsidRPr="00C47D4C">
              <w:rPr>
                <w:rFonts w:ascii="Arial" w:hAnsi="Arial" w:cs="Arial"/>
              </w:rPr>
              <w:t>CPF:</w:t>
            </w:r>
          </w:p>
        </w:tc>
        <w:tc>
          <w:tcPr>
            <w:tcW w:w="3793" w:type="dxa"/>
            <w:gridSpan w:val="4"/>
            <w:tcBorders>
              <w:left w:val="nil"/>
            </w:tcBorders>
            <w:vAlign w:val="center"/>
          </w:tcPr>
          <w:p w14:paraId="0F1E411C" w14:textId="77777777" w:rsidR="00424881" w:rsidRPr="00C47D4C" w:rsidRDefault="00424881" w:rsidP="00376A90">
            <w:pPr>
              <w:jc w:val="both"/>
              <w:rPr>
                <w:rFonts w:ascii="Arial" w:hAnsi="Arial" w:cs="Arial"/>
              </w:rPr>
            </w:pPr>
          </w:p>
        </w:tc>
      </w:tr>
      <w:tr w:rsidR="00424881" w:rsidRPr="00C47D4C" w14:paraId="20F03E86" w14:textId="77777777" w:rsidTr="00376A90">
        <w:trPr>
          <w:trHeight w:val="345"/>
          <w:jc w:val="center"/>
        </w:trPr>
        <w:tc>
          <w:tcPr>
            <w:tcW w:w="1768" w:type="dxa"/>
            <w:gridSpan w:val="6"/>
            <w:tcBorders>
              <w:right w:val="nil"/>
            </w:tcBorders>
            <w:vAlign w:val="center"/>
          </w:tcPr>
          <w:p w14:paraId="2655685B" w14:textId="77777777" w:rsidR="00424881" w:rsidRPr="00C47D4C" w:rsidRDefault="00424881" w:rsidP="00376A90">
            <w:pPr>
              <w:jc w:val="both"/>
              <w:rPr>
                <w:rFonts w:ascii="Arial" w:hAnsi="Arial" w:cs="Arial"/>
              </w:rPr>
            </w:pPr>
            <w:r w:rsidRPr="00C47D4C">
              <w:rPr>
                <w:rFonts w:ascii="Arial" w:hAnsi="Arial" w:cs="Arial"/>
              </w:rPr>
              <w:t>Telefone Celular:</w:t>
            </w:r>
          </w:p>
        </w:tc>
        <w:tc>
          <w:tcPr>
            <w:tcW w:w="8305" w:type="dxa"/>
            <w:gridSpan w:val="8"/>
            <w:tcBorders>
              <w:left w:val="nil"/>
            </w:tcBorders>
            <w:vAlign w:val="center"/>
          </w:tcPr>
          <w:p w14:paraId="35914426" w14:textId="77777777" w:rsidR="00424881" w:rsidRPr="00C47D4C" w:rsidRDefault="00424881" w:rsidP="00376A90">
            <w:pPr>
              <w:jc w:val="both"/>
              <w:rPr>
                <w:rFonts w:ascii="Arial" w:hAnsi="Arial" w:cs="Arial"/>
              </w:rPr>
            </w:pPr>
          </w:p>
        </w:tc>
      </w:tr>
      <w:tr w:rsidR="00424881" w:rsidRPr="00C47D4C" w14:paraId="2C1DAEC8" w14:textId="77777777" w:rsidTr="00376A90">
        <w:trPr>
          <w:trHeight w:val="345"/>
          <w:jc w:val="center"/>
        </w:trPr>
        <w:tc>
          <w:tcPr>
            <w:tcW w:w="1768" w:type="dxa"/>
            <w:gridSpan w:val="6"/>
            <w:tcBorders>
              <w:right w:val="nil"/>
            </w:tcBorders>
            <w:vAlign w:val="center"/>
          </w:tcPr>
          <w:p w14:paraId="3B9B508E" w14:textId="77777777" w:rsidR="00424881" w:rsidRPr="00C47D4C" w:rsidRDefault="00424881" w:rsidP="00376A90">
            <w:pPr>
              <w:jc w:val="both"/>
              <w:rPr>
                <w:rFonts w:ascii="Arial" w:hAnsi="Arial" w:cs="Arial"/>
              </w:rPr>
            </w:pPr>
            <w:r w:rsidRPr="00C47D4C">
              <w:rPr>
                <w:rFonts w:ascii="Arial" w:hAnsi="Arial" w:cs="Arial"/>
              </w:rPr>
              <w:t>Whatsapp:</w:t>
            </w:r>
          </w:p>
        </w:tc>
        <w:tc>
          <w:tcPr>
            <w:tcW w:w="8305" w:type="dxa"/>
            <w:gridSpan w:val="8"/>
            <w:tcBorders>
              <w:left w:val="nil"/>
            </w:tcBorders>
            <w:vAlign w:val="center"/>
          </w:tcPr>
          <w:p w14:paraId="506E2210" w14:textId="77777777" w:rsidR="00424881" w:rsidRPr="00C47D4C" w:rsidRDefault="00424881" w:rsidP="00376A90">
            <w:pPr>
              <w:rPr>
                <w:rFonts w:ascii="Arial" w:hAnsi="Arial" w:cs="Arial"/>
              </w:rPr>
            </w:pPr>
          </w:p>
        </w:tc>
      </w:tr>
      <w:tr w:rsidR="00424881" w:rsidRPr="00C47D4C" w14:paraId="6D810D0A" w14:textId="77777777" w:rsidTr="00376A90">
        <w:trPr>
          <w:trHeight w:val="345"/>
          <w:jc w:val="center"/>
        </w:trPr>
        <w:tc>
          <w:tcPr>
            <w:tcW w:w="1768" w:type="dxa"/>
            <w:gridSpan w:val="6"/>
            <w:tcBorders>
              <w:right w:val="nil"/>
            </w:tcBorders>
            <w:vAlign w:val="center"/>
          </w:tcPr>
          <w:p w14:paraId="09C708E0" w14:textId="77777777" w:rsidR="00424881" w:rsidRPr="00C47D4C" w:rsidRDefault="00424881" w:rsidP="00376A90">
            <w:pPr>
              <w:jc w:val="both"/>
              <w:rPr>
                <w:rFonts w:ascii="Arial" w:hAnsi="Arial" w:cs="Arial"/>
              </w:rPr>
            </w:pPr>
            <w:r w:rsidRPr="00C47D4C">
              <w:rPr>
                <w:rFonts w:ascii="Arial" w:hAnsi="Arial" w:cs="Arial"/>
              </w:rPr>
              <w:t>Resp. Financeiro:</w:t>
            </w:r>
          </w:p>
        </w:tc>
        <w:tc>
          <w:tcPr>
            <w:tcW w:w="8305" w:type="dxa"/>
            <w:gridSpan w:val="8"/>
            <w:tcBorders>
              <w:left w:val="nil"/>
            </w:tcBorders>
            <w:vAlign w:val="center"/>
          </w:tcPr>
          <w:p w14:paraId="33AC212A" w14:textId="77777777" w:rsidR="00424881" w:rsidRPr="00C47D4C" w:rsidRDefault="00424881" w:rsidP="00376A90">
            <w:pPr>
              <w:jc w:val="both"/>
              <w:rPr>
                <w:rFonts w:ascii="Arial" w:hAnsi="Arial" w:cs="Arial"/>
              </w:rPr>
            </w:pPr>
          </w:p>
        </w:tc>
      </w:tr>
      <w:tr w:rsidR="00424881" w:rsidRPr="00C47D4C" w14:paraId="23FDC1A5" w14:textId="77777777" w:rsidTr="00376A90">
        <w:trPr>
          <w:trHeight w:val="345"/>
          <w:jc w:val="center"/>
        </w:trPr>
        <w:tc>
          <w:tcPr>
            <w:tcW w:w="1768" w:type="dxa"/>
            <w:gridSpan w:val="6"/>
            <w:tcBorders>
              <w:right w:val="nil"/>
            </w:tcBorders>
            <w:vAlign w:val="center"/>
          </w:tcPr>
          <w:p w14:paraId="0ADE2F19" w14:textId="77777777" w:rsidR="00424881" w:rsidRPr="00C47D4C" w:rsidRDefault="00424881" w:rsidP="00376A90">
            <w:pPr>
              <w:jc w:val="both"/>
              <w:rPr>
                <w:rFonts w:ascii="Arial" w:hAnsi="Arial" w:cs="Arial"/>
              </w:rPr>
            </w:pPr>
            <w:r w:rsidRPr="00C47D4C">
              <w:rPr>
                <w:rFonts w:ascii="Arial" w:hAnsi="Arial" w:cs="Arial"/>
              </w:rPr>
              <w:t>E-mail Financeiro:</w:t>
            </w:r>
          </w:p>
        </w:tc>
        <w:tc>
          <w:tcPr>
            <w:tcW w:w="3813" w:type="dxa"/>
            <w:gridSpan w:val="3"/>
            <w:tcBorders>
              <w:left w:val="nil"/>
            </w:tcBorders>
            <w:vAlign w:val="center"/>
          </w:tcPr>
          <w:p w14:paraId="08C18C4E" w14:textId="77777777" w:rsidR="00424881" w:rsidRPr="00C47D4C" w:rsidRDefault="00424881" w:rsidP="00376A90">
            <w:pPr>
              <w:jc w:val="both"/>
              <w:rPr>
                <w:rFonts w:ascii="Arial" w:hAnsi="Arial" w:cs="Arial"/>
              </w:rPr>
            </w:pPr>
          </w:p>
        </w:tc>
        <w:tc>
          <w:tcPr>
            <w:tcW w:w="1135" w:type="dxa"/>
            <w:gridSpan w:val="3"/>
            <w:tcBorders>
              <w:right w:val="nil"/>
            </w:tcBorders>
            <w:vAlign w:val="center"/>
          </w:tcPr>
          <w:p w14:paraId="043044FC" w14:textId="77777777" w:rsidR="00424881" w:rsidRPr="00C47D4C" w:rsidRDefault="00424881" w:rsidP="00376A90">
            <w:pPr>
              <w:jc w:val="both"/>
              <w:rPr>
                <w:rFonts w:ascii="Arial" w:hAnsi="Arial" w:cs="Arial"/>
              </w:rPr>
            </w:pPr>
            <w:r w:rsidRPr="00C47D4C">
              <w:rPr>
                <w:rFonts w:ascii="Arial" w:hAnsi="Arial" w:cs="Arial"/>
              </w:rPr>
              <w:t>Telefone:</w:t>
            </w:r>
          </w:p>
        </w:tc>
        <w:tc>
          <w:tcPr>
            <w:tcW w:w="3357" w:type="dxa"/>
            <w:gridSpan w:val="2"/>
            <w:tcBorders>
              <w:left w:val="nil"/>
            </w:tcBorders>
            <w:vAlign w:val="center"/>
          </w:tcPr>
          <w:p w14:paraId="4AD3374F" w14:textId="77777777" w:rsidR="00424881" w:rsidRPr="00C47D4C" w:rsidRDefault="00424881" w:rsidP="00376A90">
            <w:pPr>
              <w:jc w:val="both"/>
              <w:rPr>
                <w:rFonts w:ascii="Arial" w:hAnsi="Arial" w:cs="Arial"/>
              </w:rPr>
            </w:pPr>
          </w:p>
        </w:tc>
      </w:tr>
      <w:tr w:rsidR="00424881" w:rsidRPr="00C47D4C" w14:paraId="20BF23F9" w14:textId="77777777" w:rsidTr="00376A90">
        <w:trPr>
          <w:trHeight w:val="345"/>
          <w:jc w:val="center"/>
        </w:trPr>
        <w:tc>
          <w:tcPr>
            <w:tcW w:w="10073" w:type="dxa"/>
            <w:gridSpan w:val="14"/>
            <w:vAlign w:val="center"/>
          </w:tcPr>
          <w:p w14:paraId="58FA98A7" w14:textId="77777777" w:rsidR="00424881" w:rsidRPr="00C47D4C" w:rsidRDefault="00424881" w:rsidP="00376A90">
            <w:pPr>
              <w:jc w:val="both"/>
              <w:rPr>
                <w:rFonts w:ascii="Arial" w:hAnsi="Arial" w:cs="Arial"/>
              </w:rPr>
            </w:pPr>
            <w:r w:rsidRPr="00C47D4C">
              <w:rPr>
                <w:rFonts w:ascii="Arial" w:hAnsi="Arial" w:cs="Arial"/>
              </w:rPr>
              <w:t>E-mail para informativo de edital</w:t>
            </w:r>
          </w:p>
        </w:tc>
      </w:tr>
      <w:tr w:rsidR="00424881" w:rsidRPr="00C47D4C" w14:paraId="5C0A0E37" w14:textId="77777777" w:rsidTr="00376A90">
        <w:trPr>
          <w:trHeight w:val="345"/>
          <w:jc w:val="center"/>
        </w:trPr>
        <w:tc>
          <w:tcPr>
            <w:tcW w:w="10073" w:type="dxa"/>
            <w:gridSpan w:val="14"/>
            <w:vAlign w:val="center"/>
          </w:tcPr>
          <w:p w14:paraId="5FD3D11C" w14:textId="77777777" w:rsidR="00424881" w:rsidRPr="00C47D4C" w:rsidRDefault="00424881" w:rsidP="00376A90">
            <w:pPr>
              <w:jc w:val="both"/>
              <w:rPr>
                <w:rFonts w:ascii="Arial" w:hAnsi="Arial" w:cs="Arial"/>
              </w:rPr>
            </w:pPr>
            <w:r w:rsidRPr="00C47D4C">
              <w:rPr>
                <w:rFonts w:ascii="Arial" w:hAnsi="Arial" w:cs="Arial"/>
              </w:rPr>
              <w:t>ME/EPP:    (   )  SIM     (   ) Não</w:t>
            </w:r>
          </w:p>
        </w:tc>
      </w:tr>
    </w:tbl>
    <w:p w14:paraId="08D0352B" w14:textId="77777777" w:rsidR="00424881" w:rsidRPr="00C47D4C" w:rsidRDefault="00424881" w:rsidP="00424881">
      <w:pPr>
        <w:jc w:val="both"/>
        <w:rPr>
          <w:rFonts w:ascii="Arial" w:hAnsi="Arial" w:cs="Arial"/>
        </w:rPr>
      </w:pPr>
    </w:p>
    <w:p w14:paraId="3694564A" w14:textId="77777777" w:rsidR="00424881" w:rsidRPr="00C47D4C" w:rsidRDefault="00424881" w:rsidP="00424881">
      <w:pPr>
        <w:jc w:val="both"/>
        <w:rPr>
          <w:rFonts w:ascii="Arial" w:hAnsi="Arial" w:cs="Arial"/>
        </w:rPr>
      </w:pPr>
      <w:r w:rsidRPr="00C47D4C">
        <w:rPr>
          <w:rFonts w:ascii="Arial" w:hAnsi="Arial" w:cs="Arial"/>
        </w:rPr>
        <w:t>1. Por meio do presente Termo, o Licitante acima qualificado manifesta sua adesão ao Regulamento do Sistema de pregão Eletrônico da  BLL - Bolsa de Licitações do Brasil do qual declara ter pleno conhecimento, em conformidade com as disposições que seguem.</w:t>
      </w:r>
    </w:p>
    <w:p w14:paraId="73BF1A0A" w14:textId="77777777" w:rsidR="00424881" w:rsidRPr="00C47D4C" w:rsidRDefault="00424881" w:rsidP="00424881">
      <w:pPr>
        <w:jc w:val="both"/>
        <w:rPr>
          <w:rFonts w:ascii="Arial" w:hAnsi="Arial" w:cs="Arial"/>
        </w:rPr>
      </w:pPr>
      <w:r w:rsidRPr="00C47D4C">
        <w:rPr>
          <w:rFonts w:ascii="Arial" w:hAnsi="Arial" w:cs="Arial"/>
        </w:rPr>
        <w:t>2. São responsabilidades do Licitante:</w:t>
      </w:r>
    </w:p>
    <w:p w14:paraId="0556E494" w14:textId="77777777" w:rsidR="00424881" w:rsidRPr="00C47D4C" w:rsidRDefault="00424881" w:rsidP="00424881">
      <w:pPr>
        <w:tabs>
          <w:tab w:val="left" w:pos="-120"/>
          <w:tab w:val="left" w:pos="360"/>
        </w:tabs>
        <w:jc w:val="both"/>
        <w:rPr>
          <w:rFonts w:ascii="Arial" w:hAnsi="Arial" w:cs="Arial"/>
        </w:rPr>
      </w:pPr>
      <w:r w:rsidRPr="00C47D4C">
        <w:rPr>
          <w:rFonts w:ascii="Arial" w:hAnsi="Arial" w:cs="Arial"/>
        </w:rPr>
        <w:t>i.</w:t>
      </w:r>
      <w:r w:rsidRPr="00C47D4C">
        <w:rPr>
          <w:rFonts w:ascii="Arial" w:hAnsi="Arial" w:cs="Arial"/>
        </w:rPr>
        <w:tab/>
        <w:t>Tomar conhecimento de, e cumprir todos os dispositivos constantes dos editais de negócios dos quais venha a participar;</w:t>
      </w:r>
    </w:p>
    <w:p w14:paraId="718BA774" w14:textId="77777777" w:rsidR="00424881" w:rsidRPr="00C47D4C" w:rsidRDefault="00424881" w:rsidP="00424881">
      <w:pPr>
        <w:tabs>
          <w:tab w:val="left" w:pos="-120"/>
          <w:tab w:val="left" w:pos="360"/>
        </w:tabs>
        <w:jc w:val="both"/>
        <w:rPr>
          <w:rFonts w:ascii="Arial" w:hAnsi="Arial" w:cs="Arial"/>
        </w:rPr>
      </w:pPr>
      <w:r w:rsidRPr="00C47D4C">
        <w:rPr>
          <w:rFonts w:ascii="Arial" w:hAnsi="Arial" w:cs="Arial"/>
        </w:rPr>
        <w:t>ii.</w:t>
      </w:r>
      <w:r w:rsidRPr="00C47D4C">
        <w:rPr>
          <w:rFonts w:ascii="Arial" w:hAnsi="Arial" w:cs="Arial"/>
        </w:rPr>
        <w:tab/>
        <w:t>Observar e cumprir a regularidade fiscal, apresentando a documentação exigida nos editais para fins de habilitação nas licitações em que for vencedor;</w:t>
      </w:r>
    </w:p>
    <w:p w14:paraId="15A3F4FF" w14:textId="77777777" w:rsidR="00424881" w:rsidRPr="00C47D4C" w:rsidRDefault="00424881" w:rsidP="005D1763">
      <w:pPr>
        <w:numPr>
          <w:ilvl w:val="0"/>
          <w:numId w:val="26"/>
        </w:numPr>
        <w:tabs>
          <w:tab w:val="clear" w:pos="2520"/>
          <w:tab w:val="left" w:pos="-120"/>
          <w:tab w:val="left" w:pos="360"/>
          <w:tab w:val="num" w:pos="1080"/>
        </w:tabs>
        <w:ind w:left="1080" w:hanging="1080"/>
        <w:jc w:val="both"/>
        <w:rPr>
          <w:rFonts w:ascii="Arial" w:hAnsi="Arial" w:cs="Arial"/>
          <w:bCs/>
        </w:rPr>
      </w:pPr>
      <w:r w:rsidRPr="00C47D4C">
        <w:rPr>
          <w:rFonts w:ascii="Arial" w:hAnsi="Arial" w:cs="Arial"/>
        </w:rPr>
        <w:t>Observar a legislação pertinente, bem como o disposto no Estatuto Social e nas demais normas e regulamentos expedidos pela BLL - Bolsa de Licitações do Brasil, dos quais declara ter pleno conhecimento;</w:t>
      </w:r>
    </w:p>
    <w:p w14:paraId="4DFA84D2" w14:textId="77777777" w:rsidR="00424881" w:rsidRPr="00C47D4C" w:rsidRDefault="00424881" w:rsidP="005D1763">
      <w:pPr>
        <w:pStyle w:val="WW-Corpodetexto3"/>
        <w:numPr>
          <w:ilvl w:val="0"/>
          <w:numId w:val="26"/>
        </w:numPr>
        <w:tabs>
          <w:tab w:val="clear" w:pos="2520"/>
          <w:tab w:val="left" w:pos="-120"/>
          <w:tab w:val="left" w:pos="360"/>
          <w:tab w:val="num" w:pos="1080"/>
        </w:tabs>
        <w:spacing w:line="240" w:lineRule="auto"/>
        <w:ind w:left="1080" w:hanging="1080"/>
        <w:rPr>
          <w:rFonts w:ascii="Arial" w:hAnsi="Arial" w:cs="Arial"/>
          <w:szCs w:val="24"/>
          <w:lang w:eastAsia="pt-BR"/>
        </w:rPr>
      </w:pPr>
      <w:r w:rsidRPr="00C47D4C">
        <w:rPr>
          <w:rFonts w:ascii="Arial" w:hAnsi="Arial" w:cs="Arial"/>
          <w:szCs w:val="24"/>
          <w:lang w:eastAsia="pt-BR"/>
        </w:rPr>
        <w:t>Designar pessoa responsável para operar o Sistema Eletrônico de Licitações, conforme Anexo III.I</w:t>
      </w:r>
    </w:p>
    <w:p w14:paraId="1EC6503F" w14:textId="77777777" w:rsidR="00424881" w:rsidRPr="00C47D4C" w:rsidRDefault="00424881" w:rsidP="005D1763">
      <w:pPr>
        <w:numPr>
          <w:ilvl w:val="0"/>
          <w:numId w:val="26"/>
        </w:numPr>
        <w:tabs>
          <w:tab w:val="clear" w:pos="2520"/>
          <w:tab w:val="left" w:pos="-120"/>
          <w:tab w:val="left" w:pos="360"/>
          <w:tab w:val="num" w:pos="1080"/>
        </w:tabs>
        <w:ind w:left="1080" w:hanging="1080"/>
        <w:jc w:val="both"/>
        <w:rPr>
          <w:rFonts w:ascii="Arial" w:hAnsi="Arial" w:cs="Arial"/>
          <w:bCs/>
        </w:rPr>
      </w:pPr>
      <w:r w:rsidRPr="00C47D4C">
        <w:rPr>
          <w:rFonts w:ascii="Arial" w:hAnsi="Arial" w:cs="Arial"/>
        </w:rPr>
        <w:t>Pagar as taxas pela utilização do Sistema Eletrônico de Licitações.</w:t>
      </w:r>
    </w:p>
    <w:p w14:paraId="39014034" w14:textId="77777777" w:rsidR="00424881" w:rsidRPr="00C47D4C" w:rsidRDefault="00424881" w:rsidP="00424881">
      <w:pPr>
        <w:jc w:val="both"/>
        <w:rPr>
          <w:rFonts w:ascii="Arial" w:hAnsi="Arial" w:cs="Arial"/>
        </w:rPr>
      </w:pPr>
    </w:p>
    <w:p w14:paraId="0008D107" w14:textId="77777777" w:rsidR="00424881" w:rsidRPr="00C47D4C" w:rsidRDefault="00424881" w:rsidP="00424881">
      <w:pPr>
        <w:jc w:val="both"/>
        <w:rPr>
          <w:rFonts w:ascii="Arial" w:hAnsi="Arial" w:cs="Arial"/>
          <w:b/>
          <w:bCs/>
        </w:rPr>
      </w:pPr>
      <w:r w:rsidRPr="00C47D4C">
        <w:rPr>
          <w:rFonts w:ascii="Arial" w:hAnsi="Arial" w:cs="Arial"/>
        </w:rPr>
        <w:t xml:space="preserve">3. </w:t>
      </w:r>
      <w:r w:rsidRPr="00C47D4C">
        <w:rPr>
          <w:rFonts w:ascii="Arial" w:hAnsi="Arial" w:cs="Arial"/>
          <w:b/>
        </w:rPr>
        <w:t>O Licitante reconhece que a utilização do sistema eletrônico de negociação implica o pagamento de taxas de utilização</w:t>
      </w:r>
      <w:r w:rsidRPr="00C47D4C">
        <w:rPr>
          <w:rFonts w:ascii="Arial" w:hAnsi="Arial" w:cs="Arial"/>
          <w:b/>
          <w:bCs/>
        </w:rPr>
        <w:t xml:space="preserve">, conforme previsto no </w:t>
      </w:r>
      <w:r w:rsidRPr="00C47D4C">
        <w:rPr>
          <w:rFonts w:ascii="Arial" w:hAnsi="Arial" w:cs="Arial"/>
          <w:b/>
        </w:rPr>
        <w:t>Anexo IV do Regulamento do Sistema Eletrônico de Licitações da BLL -  Bolsa de Licitações do Brasil</w:t>
      </w:r>
      <w:r w:rsidRPr="00C47D4C">
        <w:rPr>
          <w:rFonts w:ascii="Arial" w:hAnsi="Arial" w:cs="Arial"/>
          <w:b/>
          <w:bCs/>
        </w:rPr>
        <w:t xml:space="preserve">. </w:t>
      </w:r>
    </w:p>
    <w:p w14:paraId="6D47AD9E" w14:textId="77777777" w:rsidR="00424881" w:rsidRPr="00C47D4C" w:rsidRDefault="00424881" w:rsidP="00424881">
      <w:pPr>
        <w:jc w:val="both"/>
        <w:rPr>
          <w:rFonts w:ascii="Arial" w:hAnsi="Arial" w:cs="Arial"/>
          <w:b/>
          <w:bCs/>
        </w:rPr>
      </w:pPr>
    </w:p>
    <w:p w14:paraId="138D1B12" w14:textId="77777777" w:rsidR="00424881" w:rsidRPr="00C47D4C" w:rsidRDefault="00424881" w:rsidP="00424881">
      <w:pPr>
        <w:jc w:val="both"/>
        <w:rPr>
          <w:rFonts w:ascii="Arial" w:hAnsi="Arial" w:cs="Arial"/>
          <w:b/>
          <w:color w:val="0000FF"/>
        </w:rPr>
      </w:pPr>
      <w:r w:rsidRPr="00C47D4C">
        <w:rPr>
          <w:rFonts w:ascii="Arial" w:hAnsi="Arial" w:cs="Arial"/>
          <w:b/>
        </w:rPr>
        <w:t>4. O Licitante autoriza a BLL – Bolsa de Licitações do Brasil a expedir boleto de cobrança bancária referente às taxas de utilização ora referidas, nos prazos e condições definidos no Anexo IV do Regulamento Sistema Eletrônico de Licitações da  BLL -  Bolsa de Licitações do Brasil.</w:t>
      </w:r>
    </w:p>
    <w:p w14:paraId="27543F5B" w14:textId="77777777" w:rsidR="00424881" w:rsidRPr="00C47D4C" w:rsidRDefault="00424881" w:rsidP="00424881">
      <w:pPr>
        <w:jc w:val="both"/>
        <w:rPr>
          <w:rFonts w:ascii="Arial" w:hAnsi="Arial" w:cs="Arial"/>
          <w:color w:val="0000FF"/>
        </w:rPr>
      </w:pPr>
    </w:p>
    <w:p w14:paraId="660F5A47" w14:textId="77777777" w:rsidR="00424881" w:rsidRPr="00C47D4C" w:rsidRDefault="00424881" w:rsidP="00424881">
      <w:pPr>
        <w:jc w:val="both"/>
        <w:rPr>
          <w:rFonts w:ascii="Arial" w:hAnsi="Arial" w:cs="Arial"/>
        </w:rPr>
      </w:pPr>
      <w:r w:rsidRPr="00C47D4C">
        <w:rPr>
          <w:rFonts w:ascii="Arial" w:hAnsi="Arial" w:cs="Arial"/>
        </w:rPr>
        <w:t>5. O presente Termo é por prazo indeterminado podendo ser rescindido, a qualquer tempo, pelo Licitante, mediante comunicação expressa, sem prejuízo das responsabilidades assumidas durante o prazo de vigência ou decorrentes de negócios realizado e/ou em andamento.</w:t>
      </w:r>
    </w:p>
    <w:p w14:paraId="760735EC" w14:textId="77777777" w:rsidR="00424881" w:rsidRPr="00C47D4C" w:rsidRDefault="00424881" w:rsidP="00424881">
      <w:pPr>
        <w:jc w:val="both"/>
        <w:rPr>
          <w:rFonts w:ascii="Arial" w:hAnsi="Arial" w:cs="Arial"/>
        </w:rPr>
      </w:pPr>
      <w:r w:rsidRPr="00C47D4C">
        <w:rPr>
          <w:rFonts w:ascii="Arial" w:hAnsi="Arial" w:cs="Arial"/>
        </w:rPr>
        <w:t>O Licitante assume a responsabilidade de pagamento dos valores devidos até a data da última utilização do Sistema, e/ou até a conclusão dos negócios em andamento. Responsabilizando-se pelas informações prestadas neste Termo, notadamente as informações de cadastro, alterações contratuais e/ou de usuários do Sistema, devendo, ainda, informar a  BLL - Bolsa de Licitações do Brasil qualquer mudança ocorrida.</w:t>
      </w:r>
    </w:p>
    <w:p w14:paraId="0DACA0AA" w14:textId="77777777" w:rsidR="00424881" w:rsidRPr="00C47D4C" w:rsidRDefault="00424881" w:rsidP="00424881">
      <w:pPr>
        <w:jc w:val="both"/>
        <w:rPr>
          <w:rFonts w:ascii="Arial" w:hAnsi="Arial" w:cs="Arial"/>
        </w:rPr>
      </w:pPr>
    </w:p>
    <w:p w14:paraId="329C4C09" w14:textId="77777777" w:rsidR="00424881" w:rsidRPr="00C47D4C" w:rsidRDefault="00424881" w:rsidP="00424881">
      <w:pPr>
        <w:jc w:val="both"/>
        <w:outlineLvl w:val="0"/>
        <w:rPr>
          <w:rFonts w:ascii="Arial" w:hAnsi="Arial" w:cs="Arial"/>
        </w:rPr>
      </w:pPr>
    </w:p>
    <w:p w14:paraId="311DCA8A" w14:textId="77777777"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_________________________________________________________________</w:t>
      </w:r>
    </w:p>
    <w:p w14:paraId="5EEFDEBB" w14:textId="77777777" w:rsidR="00424881" w:rsidRPr="00C47D4C" w:rsidRDefault="00424881" w:rsidP="00424881">
      <w:pPr>
        <w:jc w:val="both"/>
        <w:rPr>
          <w:rFonts w:ascii="Arial" w:hAnsi="Arial" w:cs="Arial"/>
        </w:rPr>
      </w:pPr>
    </w:p>
    <w:p w14:paraId="33409A87" w14:textId="77777777" w:rsidR="00424881" w:rsidRPr="00C47D4C" w:rsidRDefault="00424881" w:rsidP="00424881">
      <w:pPr>
        <w:jc w:val="both"/>
        <w:rPr>
          <w:rFonts w:ascii="Arial" w:hAnsi="Arial" w:cs="Arial"/>
        </w:rPr>
      </w:pPr>
    </w:p>
    <w:p w14:paraId="50750AC7" w14:textId="77777777" w:rsidR="00424881" w:rsidRPr="00C47D4C" w:rsidRDefault="00424881" w:rsidP="00424881">
      <w:pPr>
        <w:jc w:val="both"/>
        <w:rPr>
          <w:rFonts w:ascii="Arial" w:hAnsi="Arial" w:cs="Arial"/>
        </w:rPr>
      </w:pPr>
    </w:p>
    <w:p w14:paraId="352B570D" w14:textId="77777777" w:rsidR="00424881" w:rsidRPr="00C47D4C" w:rsidRDefault="00424881" w:rsidP="00424881">
      <w:pPr>
        <w:jc w:val="both"/>
        <w:rPr>
          <w:rFonts w:ascii="Arial" w:hAnsi="Arial" w:cs="Arial"/>
        </w:rPr>
      </w:pPr>
    </w:p>
    <w:p w14:paraId="5AB750A2" w14:textId="77777777" w:rsidR="00424881" w:rsidRPr="00C47D4C" w:rsidRDefault="00424881" w:rsidP="00424881">
      <w:pPr>
        <w:jc w:val="center"/>
        <w:rPr>
          <w:rFonts w:ascii="Arial" w:hAnsi="Arial" w:cs="Arial"/>
        </w:rPr>
      </w:pPr>
      <w:r w:rsidRPr="00C47D4C">
        <w:rPr>
          <w:rFonts w:ascii="Arial" w:hAnsi="Arial" w:cs="Arial"/>
        </w:rPr>
        <w:t xml:space="preserve">____________________________________________________________________________ </w:t>
      </w:r>
      <w:r w:rsidRPr="00C47D4C">
        <w:rPr>
          <w:rFonts w:ascii="Arial" w:hAnsi="Arial" w:cs="Arial"/>
          <w:b/>
          <w:color w:val="FF0000"/>
        </w:rPr>
        <w:t>(Assinaturas autorizadas com firma reconhecida em cartório)</w:t>
      </w:r>
    </w:p>
    <w:p w14:paraId="459D388F" w14:textId="77777777" w:rsidR="00424881" w:rsidRPr="00C47D4C" w:rsidRDefault="00424881" w:rsidP="00424881">
      <w:pPr>
        <w:jc w:val="center"/>
        <w:rPr>
          <w:rFonts w:ascii="Arial" w:hAnsi="Arial" w:cs="Arial"/>
        </w:rPr>
      </w:pPr>
    </w:p>
    <w:p w14:paraId="3B8F9A65" w14:textId="77777777" w:rsidR="00424881" w:rsidRPr="00C47D4C" w:rsidRDefault="00424881" w:rsidP="00424881">
      <w:pPr>
        <w:jc w:val="center"/>
        <w:rPr>
          <w:rFonts w:ascii="Arial" w:hAnsi="Arial" w:cs="Arial"/>
        </w:rPr>
      </w:pPr>
    </w:p>
    <w:p w14:paraId="0F22E35F" w14:textId="77777777" w:rsidR="00424881" w:rsidRPr="00C47D4C" w:rsidRDefault="00424881" w:rsidP="00424881">
      <w:pPr>
        <w:jc w:val="center"/>
        <w:rPr>
          <w:rFonts w:ascii="Arial" w:hAnsi="Arial" w:cs="Arial"/>
        </w:rPr>
      </w:pPr>
    </w:p>
    <w:p w14:paraId="48795C59" w14:textId="77777777" w:rsidR="00424881" w:rsidRPr="00C47D4C" w:rsidRDefault="00424881" w:rsidP="00424881">
      <w:pPr>
        <w:jc w:val="center"/>
        <w:rPr>
          <w:rFonts w:ascii="Arial" w:hAnsi="Arial" w:cs="Arial"/>
        </w:rPr>
      </w:pPr>
    </w:p>
    <w:p w14:paraId="72D89BF2" w14:textId="77777777" w:rsidR="00424881" w:rsidRPr="00C47D4C" w:rsidRDefault="00424881" w:rsidP="00424881">
      <w:pPr>
        <w:jc w:val="both"/>
        <w:rPr>
          <w:rFonts w:ascii="Arial" w:hAnsi="Arial" w:cs="Arial"/>
          <w:b/>
          <w:i/>
          <w:color w:val="FF0000"/>
        </w:rPr>
      </w:pPr>
      <w:r w:rsidRPr="00C47D4C">
        <w:rPr>
          <w:rFonts w:ascii="Arial" w:hAnsi="Arial" w:cs="Arial"/>
          <w:b/>
          <w:u w:val="single"/>
        </w:rPr>
        <w:t>OBSERVAÇÃO</w:t>
      </w:r>
      <w:r w:rsidRPr="00C47D4C">
        <w:rPr>
          <w:rFonts w:ascii="Arial" w:hAnsi="Arial" w:cs="Arial"/>
          <w:b/>
        </w:rPr>
        <w:t xml:space="preserve">: </w:t>
      </w:r>
      <w:r w:rsidRPr="00C47D4C">
        <w:rPr>
          <w:rFonts w:ascii="Arial" w:hAnsi="Arial" w:cs="Arial"/>
          <w:b/>
          <w:i/>
          <w:color w:val="FF0000"/>
        </w:rPr>
        <w:t>OBRIGATÓRIO RECONHECER FIRMA (EM CARTÓRIO) DAS ASSINATURAS E ANEXAR COPIA DO CONTRATO SOCIAL E ULTIMAS ALTERAÇÕES E/OU BREVE RELATO E/OU CONTRATO CONSOLIDADO (AUTENTICADAS).</w:t>
      </w:r>
    </w:p>
    <w:p w14:paraId="7AE3760A" w14:textId="77777777" w:rsidR="00424881" w:rsidRPr="00C47D4C" w:rsidRDefault="00424881" w:rsidP="00424881">
      <w:pPr>
        <w:jc w:val="center"/>
        <w:rPr>
          <w:rFonts w:ascii="Arial" w:hAnsi="Arial" w:cs="Arial"/>
        </w:rPr>
      </w:pPr>
    </w:p>
    <w:p w14:paraId="033469D4" w14:textId="77777777" w:rsidR="00424881" w:rsidRPr="00C47D4C" w:rsidRDefault="00424881" w:rsidP="00424881">
      <w:pPr>
        <w:jc w:val="center"/>
        <w:rPr>
          <w:rFonts w:ascii="Arial" w:hAnsi="Arial" w:cs="Arial"/>
        </w:rPr>
      </w:pPr>
    </w:p>
    <w:p w14:paraId="0CCC97CD" w14:textId="77777777" w:rsidR="00424881" w:rsidRPr="00C47D4C" w:rsidRDefault="00424881" w:rsidP="00424881">
      <w:pPr>
        <w:jc w:val="center"/>
        <w:rPr>
          <w:rFonts w:ascii="Arial" w:hAnsi="Arial" w:cs="Arial"/>
        </w:rPr>
      </w:pPr>
    </w:p>
    <w:p w14:paraId="7424DE01" w14:textId="77777777" w:rsidR="006530A3" w:rsidRDefault="006530A3" w:rsidP="00424881">
      <w:pPr>
        <w:jc w:val="center"/>
        <w:rPr>
          <w:rFonts w:ascii="Arial" w:hAnsi="Arial" w:cs="Arial"/>
          <w:b/>
        </w:rPr>
      </w:pPr>
    </w:p>
    <w:p w14:paraId="4565AFB8" w14:textId="77777777" w:rsidR="006530A3" w:rsidRDefault="006530A3" w:rsidP="00424881">
      <w:pPr>
        <w:jc w:val="center"/>
        <w:rPr>
          <w:rFonts w:ascii="Arial" w:hAnsi="Arial" w:cs="Arial"/>
          <w:b/>
        </w:rPr>
      </w:pPr>
    </w:p>
    <w:p w14:paraId="6912FA49" w14:textId="77777777" w:rsidR="006530A3" w:rsidRDefault="006530A3" w:rsidP="00424881">
      <w:pPr>
        <w:jc w:val="center"/>
        <w:rPr>
          <w:rFonts w:ascii="Arial" w:hAnsi="Arial" w:cs="Arial"/>
          <w:b/>
        </w:rPr>
      </w:pPr>
    </w:p>
    <w:p w14:paraId="1818B78F" w14:textId="77777777" w:rsidR="006530A3" w:rsidRDefault="006530A3" w:rsidP="00424881">
      <w:pPr>
        <w:jc w:val="center"/>
        <w:rPr>
          <w:rFonts w:ascii="Arial" w:hAnsi="Arial" w:cs="Arial"/>
          <w:b/>
        </w:rPr>
      </w:pPr>
    </w:p>
    <w:p w14:paraId="0746B827" w14:textId="77777777" w:rsidR="006530A3" w:rsidRDefault="006530A3" w:rsidP="00424881">
      <w:pPr>
        <w:jc w:val="center"/>
        <w:rPr>
          <w:rFonts w:ascii="Arial" w:hAnsi="Arial" w:cs="Arial"/>
          <w:b/>
        </w:rPr>
      </w:pPr>
    </w:p>
    <w:p w14:paraId="3F13636B" w14:textId="77777777" w:rsidR="006530A3" w:rsidRDefault="006530A3" w:rsidP="00424881">
      <w:pPr>
        <w:jc w:val="center"/>
        <w:rPr>
          <w:rFonts w:ascii="Arial" w:hAnsi="Arial" w:cs="Arial"/>
          <w:b/>
        </w:rPr>
      </w:pPr>
    </w:p>
    <w:p w14:paraId="65D9E300" w14:textId="77777777" w:rsidR="006530A3" w:rsidRDefault="006530A3" w:rsidP="00424881">
      <w:pPr>
        <w:jc w:val="center"/>
        <w:rPr>
          <w:rFonts w:ascii="Arial" w:hAnsi="Arial" w:cs="Arial"/>
          <w:b/>
        </w:rPr>
      </w:pPr>
    </w:p>
    <w:p w14:paraId="72E65CC0" w14:textId="77777777" w:rsidR="006530A3" w:rsidRDefault="006530A3" w:rsidP="00424881">
      <w:pPr>
        <w:jc w:val="center"/>
        <w:rPr>
          <w:rFonts w:ascii="Arial" w:hAnsi="Arial" w:cs="Arial"/>
          <w:b/>
        </w:rPr>
      </w:pPr>
    </w:p>
    <w:p w14:paraId="0A812538" w14:textId="77777777" w:rsidR="006530A3" w:rsidRDefault="006530A3" w:rsidP="00424881">
      <w:pPr>
        <w:jc w:val="center"/>
        <w:rPr>
          <w:rFonts w:ascii="Arial" w:hAnsi="Arial" w:cs="Arial"/>
          <w:b/>
        </w:rPr>
      </w:pPr>
    </w:p>
    <w:p w14:paraId="4CA0206F" w14:textId="106E2323" w:rsidR="00424881" w:rsidRPr="00C47D4C" w:rsidRDefault="00424881" w:rsidP="00424881">
      <w:pPr>
        <w:jc w:val="center"/>
        <w:rPr>
          <w:rFonts w:ascii="Arial" w:hAnsi="Arial" w:cs="Arial"/>
          <w:b/>
        </w:rPr>
      </w:pPr>
      <w:r w:rsidRPr="00C47D4C">
        <w:rPr>
          <w:rFonts w:ascii="Arial" w:hAnsi="Arial" w:cs="Arial"/>
          <w:b/>
        </w:rPr>
        <w:t xml:space="preserve">ANEXO </w:t>
      </w:r>
      <w:r w:rsidR="009A1CE9" w:rsidRPr="00C47D4C">
        <w:rPr>
          <w:rFonts w:ascii="Arial" w:hAnsi="Arial" w:cs="Arial"/>
          <w:b/>
        </w:rPr>
        <w:t>4</w:t>
      </w:r>
      <w:r w:rsidRPr="00C47D4C">
        <w:rPr>
          <w:rFonts w:ascii="Arial" w:hAnsi="Arial" w:cs="Arial"/>
          <w:b/>
        </w:rPr>
        <w:t>.1</w:t>
      </w:r>
    </w:p>
    <w:p w14:paraId="36091EF0" w14:textId="77777777" w:rsidR="00424881" w:rsidRPr="00C47D4C" w:rsidRDefault="00424881" w:rsidP="00424881">
      <w:pPr>
        <w:ind w:right="-91"/>
        <w:jc w:val="center"/>
        <w:rPr>
          <w:rFonts w:ascii="Arial" w:hAnsi="Arial" w:cs="Arial"/>
          <w:b/>
        </w:rPr>
      </w:pPr>
    </w:p>
    <w:p w14:paraId="16F4A426" w14:textId="77777777" w:rsidR="00424881" w:rsidRPr="00C47D4C" w:rsidRDefault="00424881" w:rsidP="00424881">
      <w:pPr>
        <w:jc w:val="center"/>
        <w:rPr>
          <w:rFonts w:ascii="Arial" w:hAnsi="Arial" w:cs="Arial"/>
          <w:b/>
        </w:rPr>
      </w:pPr>
      <w:r w:rsidRPr="00C47D4C">
        <w:rPr>
          <w:rFonts w:ascii="Arial" w:hAnsi="Arial" w:cs="Arial"/>
          <w:b/>
        </w:rPr>
        <w:t xml:space="preserve">ANEXO AO TERMO DE ADESÃO AO SISTEMA ELETRÔNICO DE LICITAÇÕES DA </w:t>
      </w:r>
      <w:r w:rsidRPr="00C47D4C">
        <w:rPr>
          <w:rFonts w:ascii="Arial" w:hAnsi="Arial" w:cs="Arial"/>
          <w:b/>
        </w:rPr>
        <w:br/>
        <w:t xml:space="preserve">BLL – BOLSA DE LICITAÇÕES DO BRASIL </w:t>
      </w:r>
      <w:r w:rsidRPr="00C47D4C">
        <w:rPr>
          <w:rFonts w:ascii="Arial" w:hAnsi="Arial" w:cs="Arial"/>
          <w:b/>
        </w:rPr>
        <w:br/>
        <w:t xml:space="preserve">INDICAÇÃO DE USUÁRIO DO SISTEMA </w:t>
      </w:r>
    </w:p>
    <w:p w14:paraId="4249F9CE" w14:textId="77777777" w:rsidR="00424881" w:rsidRPr="00C47D4C" w:rsidRDefault="00424881" w:rsidP="00424881">
      <w:pPr>
        <w:rPr>
          <w:rFonts w:ascii="Arial" w:hAnsi="Arial" w:cs="Arial"/>
        </w:rPr>
      </w:pPr>
    </w:p>
    <w:tbl>
      <w:tblPr>
        <w:tblW w:w="9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
        <w:gridCol w:w="1221"/>
        <w:gridCol w:w="18"/>
        <w:gridCol w:w="61"/>
        <w:gridCol w:w="57"/>
        <w:gridCol w:w="84"/>
        <w:gridCol w:w="139"/>
        <w:gridCol w:w="14"/>
        <w:gridCol w:w="97"/>
        <w:gridCol w:w="825"/>
        <w:gridCol w:w="1879"/>
        <w:gridCol w:w="1008"/>
        <w:gridCol w:w="11"/>
        <w:gridCol w:w="3092"/>
      </w:tblGrid>
      <w:tr w:rsidR="00424881" w:rsidRPr="00C47D4C" w14:paraId="59CD8B6D" w14:textId="77777777" w:rsidTr="00376A90">
        <w:trPr>
          <w:trHeight w:val="284"/>
          <w:jc w:val="center"/>
        </w:trPr>
        <w:tc>
          <w:tcPr>
            <w:tcW w:w="2969" w:type="dxa"/>
            <w:gridSpan w:val="10"/>
            <w:tcBorders>
              <w:right w:val="nil"/>
            </w:tcBorders>
            <w:vAlign w:val="center"/>
          </w:tcPr>
          <w:p w14:paraId="2B012FED" w14:textId="77777777" w:rsidR="00424881" w:rsidRPr="00C47D4C" w:rsidRDefault="00424881" w:rsidP="00376A90">
            <w:pPr>
              <w:jc w:val="both"/>
              <w:rPr>
                <w:rFonts w:ascii="Arial" w:hAnsi="Arial" w:cs="Arial"/>
              </w:rPr>
            </w:pPr>
            <w:r w:rsidRPr="00C47D4C">
              <w:rPr>
                <w:rFonts w:ascii="Arial" w:hAnsi="Arial" w:cs="Arial"/>
              </w:rPr>
              <w:t>Razão Social do Licitante:</w:t>
            </w:r>
          </w:p>
        </w:tc>
        <w:tc>
          <w:tcPr>
            <w:tcW w:w="6115" w:type="dxa"/>
            <w:gridSpan w:val="4"/>
            <w:tcBorders>
              <w:left w:val="nil"/>
            </w:tcBorders>
            <w:vAlign w:val="center"/>
          </w:tcPr>
          <w:p w14:paraId="679853A3" w14:textId="77777777" w:rsidR="00424881" w:rsidRPr="00C47D4C" w:rsidRDefault="00424881" w:rsidP="00376A90">
            <w:pPr>
              <w:jc w:val="both"/>
              <w:rPr>
                <w:rFonts w:ascii="Arial" w:hAnsi="Arial" w:cs="Arial"/>
              </w:rPr>
            </w:pPr>
          </w:p>
        </w:tc>
      </w:tr>
      <w:tr w:rsidR="00424881" w:rsidRPr="00C47D4C" w14:paraId="7F90215B" w14:textId="77777777" w:rsidTr="00376A90">
        <w:trPr>
          <w:trHeight w:val="284"/>
          <w:jc w:val="center"/>
        </w:trPr>
        <w:tc>
          <w:tcPr>
            <w:tcW w:w="1772" w:type="dxa"/>
            <w:gridSpan w:val="5"/>
            <w:tcBorders>
              <w:bottom w:val="single" w:sz="4" w:space="0" w:color="auto"/>
              <w:right w:val="nil"/>
            </w:tcBorders>
            <w:vAlign w:val="center"/>
          </w:tcPr>
          <w:p w14:paraId="3D6AAE10" w14:textId="77777777" w:rsidR="00424881" w:rsidRPr="00C47D4C" w:rsidRDefault="00424881" w:rsidP="00376A90">
            <w:pPr>
              <w:jc w:val="both"/>
              <w:rPr>
                <w:rFonts w:ascii="Arial" w:hAnsi="Arial" w:cs="Arial"/>
              </w:rPr>
            </w:pPr>
            <w:r w:rsidRPr="00C47D4C">
              <w:rPr>
                <w:rFonts w:ascii="Arial" w:hAnsi="Arial" w:cs="Arial"/>
              </w:rPr>
              <w:t>CNPJ/CPF:</w:t>
            </w:r>
          </w:p>
        </w:tc>
        <w:tc>
          <w:tcPr>
            <w:tcW w:w="7312" w:type="dxa"/>
            <w:gridSpan w:val="9"/>
            <w:tcBorders>
              <w:left w:val="nil"/>
              <w:bottom w:val="single" w:sz="4" w:space="0" w:color="auto"/>
            </w:tcBorders>
            <w:vAlign w:val="center"/>
          </w:tcPr>
          <w:p w14:paraId="40A47102" w14:textId="77777777" w:rsidR="00424881" w:rsidRPr="00C47D4C" w:rsidRDefault="00424881" w:rsidP="00376A90">
            <w:pPr>
              <w:jc w:val="both"/>
              <w:rPr>
                <w:rFonts w:ascii="Arial" w:hAnsi="Arial" w:cs="Arial"/>
              </w:rPr>
            </w:pPr>
          </w:p>
        </w:tc>
      </w:tr>
      <w:tr w:rsidR="00424881" w:rsidRPr="00C47D4C" w14:paraId="1577935E" w14:textId="77777777" w:rsidTr="00376A90">
        <w:trPr>
          <w:trHeight w:val="284"/>
          <w:jc w:val="center"/>
        </w:trPr>
        <w:tc>
          <w:tcPr>
            <w:tcW w:w="9084" w:type="dxa"/>
            <w:gridSpan w:val="14"/>
            <w:shd w:val="clear" w:color="auto" w:fill="FFFFFF"/>
            <w:vAlign w:val="center"/>
          </w:tcPr>
          <w:p w14:paraId="575C92C6" w14:textId="77777777" w:rsidR="00424881" w:rsidRPr="00C47D4C" w:rsidRDefault="00424881" w:rsidP="00376A90">
            <w:pPr>
              <w:pStyle w:val="Ttulo1"/>
              <w:rPr>
                <w:rFonts w:ascii="Arial" w:hAnsi="Arial" w:cs="Arial"/>
                <w:sz w:val="24"/>
                <w:szCs w:val="24"/>
              </w:rPr>
            </w:pPr>
            <w:r w:rsidRPr="00C47D4C">
              <w:rPr>
                <w:rFonts w:ascii="Arial" w:hAnsi="Arial" w:cs="Arial"/>
                <w:color w:val="auto"/>
                <w:sz w:val="24"/>
                <w:szCs w:val="24"/>
              </w:rPr>
              <w:t>Operadores</w:t>
            </w:r>
          </w:p>
        </w:tc>
      </w:tr>
      <w:tr w:rsidR="00424881" w:rsidRPr="00C47D4C" w14:paraId="5311533E" w14:textId="77777777" w:rsidTr="00376A90">
        <w:trPr>
          <w:trHeight w:val="284"/>
          <w:jc w:val="center"/>
        </w:trPr>
        <w:tc>
          <w:tcPr>
            <w:tcW w:w="590" w:type="dxa"/>
            <w:vAlign w:val="center"/>
          </w:tcPr>
          <w:p w14:paraId="275D4408" w14:textId="77777777" w:rsidR="00424881" w:rsidRPr="00C47D4C" w:rsidRDefault="00424881" w:rsidP="00376A90">
            <w:pPr>
              <w:jc w:val="both"/>
              <w:rPr>
                <w:rFonts w:ascii="Arial" w:hAnsi="Arial" w:cs="Arial"/>
              </w:rPr>
            </w:pPr>
            <w:r w:rsidRPr="00C47D4C">
              <w:rPr>
                <w:rFonts w:ascii="Arial" w:hAnsi="Arial" w:cs="Arial"/>
              </w:rPr>
              <w:t>1</w:t>
            </w:r>
          </w:p>
        </w:tc>
        <w:tc>
          <w:tcPr>
            <w:tcW w:w="1269" w:type="dxa"/>
            <w:gridSpan w:val="5"/>
            <w:tcBorders>
              <w:right w:val="nil"/>
            </w:tcBorders>
            <w:vAlign w:val="center"/>
          </w:tcPr>
          <w:p w14:paraId="4007BA4D" w14:textId="77777777" w:rsidR="00424881" w:rsidRPr="00C47D4C" w:rsidRDefault="00424881" w:rsidP="00376A90">
            <w:pPr>
              <w:jc w:val="both"/>
              <w:rPr>
                <w:rFonts w:ascii="Arial" w:hAnsi="Arial" w:cs="Arial"/>
              </w:rPr>
            </w:pPr>
            <w:r w:rsidRPr="00C47D4C">
              <w:rPr>
                <w:rFonts w:ascii="Arial" w:hAnsi="Arial" w:cs="Arial"/>
              </w:rPr>
              <w:t>Nome:</w:t>
            </w:r>
          </w:p>
        </w:tc>
        <w:tc>
          <w:tcPr>
            <w:tcW w:w="7225" w:type="dxa"/>
            <w:gridSpan w:val="8"/>
            <w:tcBorders>
              <w:left w:val="nil"/>
            </w:tcBorders>
            <w:vAlign w:val="center"/>
          </w:tcPr>
          <w:p w14:paraId="0382FC2F" w14:textId="77777777" w:rsidR="00424881" w:rsidRPr="00C47D4C" w:rsidRDefault="00424881" w:rsidP="00376A90">
            <w:pPr>
              <w:jc w:val="both"/>
              <w:rPr>
                <w:rFonts w:ascii="Arial" w:hAnsi="Arial" w:cs="Arial"/>
              </w:rPr>
            </w:pPr>
          </w:p>
        </w:tc>
      </w:tr>
      <w:tr w:rsidR="00424881" w:rsidRPr="00C47D4C" w14:paraId="31BDF1EF" w14:textId="77777777" w:rsidTr="00376A90">
        <w:trPr>
          <w:trHeight w:val="284"/>
          <w:jc w:val="center"/>
        </w:trPr>
        <w:tc>
          <w:tcPr>
            <w:tcW w:w="590" w:type="dxa"/>
            <w:vAlign w:val="center"/>
          </w:tcPr>
          <w:p w14:paraId="5AB345E4" w14:textId="77777777" w:rsidR="00424881" w:rsidRPr="00C47D4C" w:rsidRDefault="00424881" w:rsidP="00376A90">
            <w:pPr>
              <w:jc w:val="both"/>
              <w:rPr>
                <w:rFonts w:ascii="Arial" w:hAnsi="Arial" w:cs="Arial"/>
              </w:rPr>
            </w:pPr>
          </w:p>
        </w:tc>
        <w:tc>
          <w:tcPr>
            <w:tcW w:w="1269" w:type="dxa"/>
            <w:gridSpan w:val="5"/>
            <w:tcBorders>
              <w:right w:val="nil"/>
            </w:tcBorders>
            <w:vAlign w:val="center"/>
          </w:tcPr>
          <w:p w14:paraId="2A8D29E6" w14:textId="77777777" w:rsidR="00424881" w:rsidRPr="00C47D4C" w:rsidRDefault="00424881" w:rsidP="00376A90">
            <w:pPr>
              <w:jc w:val="both"/>
              <w:rPr>
                <w:rFonts w:ascii="Arial" w:hAnsi="Arial" w:cs="Arial"/>
              </w:rPr>
            </w:pPr>
            <w:r w:rsidRPr="00C47D4C">
              <w:rPr>
                <w:rFonts w:ascii="Arial" w:hAnsi="Arial" w:cs="Arial"/>
              </w:rPr>
              <w:t xml:space="preserve">CPF: </w:t>
            </w:r>
          </w:p>
        </w:tc>
        <w:tc>
          <w:tcPr>
            <w:tcW w:w="3054" w:type="dxa"/>
            <w:gridSpan w:val="5"/>
            <w:tcBorders>
              <w:left w:val="nil"/>
            </w:tcBorders>
            <w:vAlign w:val="center"/>
          </w:tcPr>
          <w:p w14:paraId="048D2FE1"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37727D9E" w14:textId="77777777" w:rsidR="00424881" w:rsidRPr="00C47D4C" w:rsidRDefault="00424881" w:rsidP="00376A90">
            <w:pPr>
              <w:jc w:val="both"/>
              <w:rPr>
                <w:rFonts w:ascii="Arial" w:hAnsi="Arial" w:cs="Arial"/>
              </w:rPr>
            </w:pPr>
            <w:r w:rsidRPr="00C47D4C">
              <w:rPr>
                <w:rFonts w:ascii="Arial" w:hAnsi="Arial" w:cs="Arial"/>
              </w:rPr>
              <w:t>Função:</w:t>
            </w:r>
          </w:p>
        </w:tc>
        <w:tc>
          <w:tcPr>
            <w:tcW w:w="3200" w:type="dxa"/>
            <w:tcBorders>
              <w:left w:val="nil"/>
            </w:tcBorders>
            <w:vAlign w:val="center"/>
          </w:tcPr>
          <w:p w14:paraId="3E49D6B0" w14:textId="77777777" w:rsidR="00424881" w:rsidRPr="00C47D4C" w:rsidRDefault="00424881" w:rsidP="00376A90">
            <w:pPr>
              <w:jc w:val="both"/>
              <w:rPr>
                <w:rFonts w:ascii="Arial" w:hAnsi="Arial" w:cs="Arial"/>
              </w:rPr>
            </w:pPr>
          </w:p>
        </w:tc>
      </w:tr>
      <w:tr w:rsidR="00424881" w:rsidRPr="00C47D4C" w14:paraId="2EC25EA2" w14:textId="77777777" w:rsidTr="00376A90">
        <w:trPr>
          <w:trHeight w:val="284"/>
          <w:jc w:val="center"/>
        </w:trPr>
        <w:tc>
          <w:tcPr>
            <w:tcW w:w="590" w:type="dxa"/>
            <w:vAlign w:val="center"/>
          </w:tcPr>
          <w:p w14:paraId="5EF7290D" w14:textId="77777777" w:rsidR="00424881" w:rsidRPr="00C47D4C" w:rsidRDefault="00424881" w:rsidP="00376A90">
            <w:pPr>
              <w:jc w:val="both"/>
              <w:rPr>
                <w:rFonts w:ascii="Arial" w:hAnsi="Arial" w:cs="Arial"/>
              </w:rPr>
            </w:pPr>
          </w:p>
        </w:tc>
        <w:tc>
          <w:tcPr>
            <w:tcW w:w="1526" w:type="dxa"/>
            <w:gridSpan w:val="8"/>
            <w:tcBorders>
              <w:right w:val="nil"/>
            </w:tcBorders>
            <w:vAlign w:val="center"/>
          </w:tcPr>
          <w:p w14:paraId="4AEEBFA6" w14:textId="77777777" w:rsidR="00424881" w:rsidRPr="00C47D4C" w:rsidRDefault="00424881" w:rsidP="00376A90">
            <w:pPr>
              <w:jc w:val="both"/>
              <w:rPr>
                <w:rFonts w:ascii="Arial" w:hAnsi="Arial" w:cs="Arial"/>
              </w:rPr>
            </w:pPr>
            <w:r w:rsidRPr="00C47D4C">
              <w:rPr>
                <w:rFonts w:ascii="Arial" w:hAnsi="Arial" w:cs="Arial"/>
              </w:rPr>
              <w:t>Telefone:</w:t>
            </w:r>
          </w:p>
        </w:tc>
        <w:tc>
          <w:tcPr>
            <w:tcW w:w="2797" w:type="dxa"/>
            <w:gridSpan w:val="2"/>
            <w:tcBorders>
              <w:left w:val="nil"/>
            </w:tcBorders>
            <w:vAlign w:val="center"/>
          </w:tcPr>
          <w:p w14:paraId="443B1AAC"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2A7B0A62" w14:textId="77777777" w:rsidR="00424881" w:rsidRPr="00C47D4C" w:rsidRDefault="00424881" w:rsidP="00376A90">
            <w:pPr>
              <w:jc w:val="both"/>
              <w:rPr>
                <w:rFonts w:ascii="Arial" w:hAnsi="Arial" w:cs="Arial"/>
              </w:rPr>
            </w:pPr>
            <w:r w:rsidRPr="00C47D4C">
              <w:rPr>
                <w:rFonts w:ascii="Arial" w:hAnsi="Arial" w:cs="Arial"/>
              </w:rPr>
              <w:t>Celular:</w:t>
            </w:r>
          </w:p>
        </w:tc>
        <w:tc>
          <w:tcPr>
            <w:tcW w:w="3200" w:type="dxa"/>
            <w:tcBorders>
              <w:left w:val="nil"/>
            </w:tcBorders>
            <w:vAlign w:val="center"/>
          </w:tcPr>
          <w:p w14:paraId="4D4A1988" w14:textId="77777777" w:rsidR="00424881" w:rsidRPr="00C47D4C" w:rsidRDefault="00424881" w:rsidP="00376A90">
            <w:pPr>
              <w:jc w:val="both"/>
              <w:rPr>
                <w:rFonts w:ascii="Arial" w:hAnsi="Arial" w:cs="Arial"/>
              </w:rPr>
            </w:pPr>
          </w:p>
        </w:tc>
      </w:tr>
      <w:tr w:rsidR="00424881" w:rsidRPr="00C47D4C" w14:paraId="55977C42" w14:textId="77777777" w:rsidTr="00376A90">
        <w:trPr>
          <w:trHeight w:val="284"/>
          <w:jc w:val="center"/>
        </w:trPr>
        <w:tc>
          <w:tcPr>
            <w:tcW w:w="590" w:type="dxa"/>
            <w:vAlign w:val="center"/>
          </w:tcPr>
          <w:p w14:paraId="71B539BA" w14:textId="77777777" w:rsidR="00424881" w:rsidRPr="00C47D4C" w:rsidRDefault="00424881" w:rsidP="00376A90">
            <w:pPr>
              <w:jc w:val="both"/>
              <w:rPr>
                <w:rFonts w:ascii="Arial" w:hAnsi="Arial" w:cs="Arial"/>
              </w:rPr>
            </w:pPr>
          </w:p>
        </w:tc>
        <w:tc>
          <w:tcPr>
            <w:tcW w:w="1123" w:type="dxa"/>
            <w:gridSpan w:val="3"/>
            <w:tcBorders>
              <w:right w:val="nil"/>
            </w:tcBorders>
            <w:vAlign w:val="center"/>
          </w:tcPr>
          <w:p w14:paraId="50747C58" w14:textId="77777777" w:rsidR="00424881" w:rsidRPr="00C47D4C" w:rsidRDefault="00424881" w:rsidP="00376A90">
            <w:pPr>
              <w:jc w:val="both"/>
              <w:rPr>
                <w:rFonts w:ascii="Arial" w:hAnsi="Arial" w:cs="Arial"/>
              </w:rPr>
            </w:pPr>
            <w:r w:rsidRPr="00C47D4C">
              <w:rPr>
                <w:rFonts w:ascii="Arial" w:hAnsi="Arial" w:cs="Arial"/>
              </w:rPr>
              <w:t>Fax:</w:t>
            </w:r>
          </w:p>
        </w:tc>
        <w:tc>
          <w:tcPr>
            <w:tcW w:w="3200" w:type="dxa"/>
            <w:gridSpan w:val="7"/>
            <w:tcBorders>
              <w:left w:val="nil"/>
            </w:tcBorders>
            <w:vAlign w:val="center"/>
          </w:tcPr>
          <w:p w14:paraId="1FD32BD7"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034591DA" w14:textId="77777777" w:rsidR="00424881" w:rsidRPr="00C47D4C" w:rsidRDefault="00424881" w:rsidP="00376A90">
            <w:pPr>
              <w:jc w:val="both"/>
              <w:rPr>
                <w:rFonts w:ascii="Arial" w:hAnsi="Arial" w:cs="Arial"/>
              </w:rPr>
            </w:pPr>
            <w:r w:rsidRPr="00C47D4C">
              <w:rPr>
                <w:rFonts w:ascii="Arial" w:hAnsi="Arial" w:cs="Arial"/>
              </w:rPr>
              <w:t>E-mail:</w:t>
            </w:r>
          </w:p>
        </w:tc>
        <w:tc>
          <w:tcPr>
            <w:tcW w:w="3200" w:type="dxa"/>
            <w:tcBorders>
              <w:left w:val="nil"/>
            </w:tcBorders>
            <w:vAlign w:val="center"/>
          </w:tcPr>
          <w:p w14:paraId="1EF91B42" w14:textId="77777777" w:rsidR="00424881" w:rsidRPr="00C47D4C" w:rsidRDefault="00424881" w:rsidP="00376A90">
            <w:pPr>
              <w:jc w:val="both"/>
              <w:rPr>
                <w:rFonts w:ascii="Arial" w:hAnsi="Arial" w:cs="Arial"/>
              </w:rPr>
            </w:pPr>
          </w:p>
        </w:tc>
      </w:tr>
      <w:tr w:rsidR="00424881" w:rsidRPr="00C47D4C" w14:paraId="7056F2CC" w14:textId="77777777" w:rsidTr="00376A90">
        <w:trPr>
          <w:trHeight w:val="284"/>
          <w:jc w:val="center"/>
        </w:trPr>
        <w:tc>
          <w:tcPr>
            <w:tcW w:w="590" w:type="dxa"/>
            <w:vAlign w:val="center"/>
          </w:tcPr>
          <w:p w14:paraId="2F86D32F" w14:textId="77777777" w:rsidR="00424881" w:rsidRPr="00C47D4C" w:rsidRDefault="00424881" w:rsidP="00376A90">
            <w:pPr>
              <w:jc w:val="both"/>
              <w:rPr>
                <w:rFonts w:ascii="Arial" w:hAnsi="Arial" w:cs="Arial"/>
              </w:rPr>
            </w:pPr>
          </w:p>
        </w:tc>
        <w:tc>
          <w:tcPr>
            <w:tcW w:w="1123" w:type="dxa"/>
            <w:gridSpan w:val="3"/>
            <w:tcBorders>
              <w:right w:val="nil"/>
            </w:tcBorders>
            <w:vAlign w:val="center"/>
          </w:tcPr>
          <w:p w14:paraId="6260786E" w14:textId="77777777" w:rsidR="00424881" w:rsidRPr="00C47D4C" w:rsidRDefault="00424881" w:rsidP="00376A90">
            <w:pPr>
              <w:jc w:val="both"/>
              <w:rPr>
                <w:rFonts w:ascii="Arial" w:hAnsi="Arial" w:cs="Arial"/>
              </w:rPr>
            </w:pPr>
            <w:r w:rsidRPr="00C47D4C">
              <w:rPr>
                <w:rFonts w:ascii="Arial" w:hAnsi="Arial" w:cs="Arial"/>
              </w:rPr>
              <w:t>Whatsapp</w:t>
            </w:r>
          </w:p>
        </w:tc>
        <w:tc>
          <w:tcPr>
            <w:tcW w:w="3200" w:type="dxa"/>
            <w:gridSpan w:val="7"/>
            <w:tcBorders>
              <w:left w:val="nil"/>
            </w:tcBorders>
            <w:vAlign w:val="center"/>
          </w:tcPr>
          <w:p w14:paraId="29F9034E"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51009E07" w14:textId="77777777" w:rsidR="00424881" w:rsidRPr="00C47D4C" w:rsidRDefault="00424881" w:rsidP="00376A90">
            <w:pPr>
              <w:jc w:val="both"/>
              <w:rPr>
                <w:rFonts w:ascii="Arial" w:hAnsi="Arial" w:cs="Arial"/>
              </w:rPr>
            </w:pPr>
          </w:p>
        </w:tc>
        <w:tc>
          <w:tcPr>
            <w:tcW w:w="3200" w:type="dxa"/>
            <w:tcBorders>
              <w:left w:val="nil"/>
            </w:tcBorders>
            <w:vAlign w:val="center"/>
          </w:tcPr>
          <w:p w14:paraId="1FBB5274" w14:textId="77777777" w:rsidR="00424881" w:rsidRPr="00C47D4C" w:rsidRDefault="00424881" w:rsidP="00376A90">
            <w:pPr>
              <w:jc w:val="both"/>
              <w:rPr>
                <w:rFonts w:ascii="Arial" w:hAnsi="Arial" w:cs="Arial"/>
              </w:rPr>
            </w:pPr>
          </w:p>
        </w:tc>
      </w:tr>
      <w:tr w:rsidR="00424881" w:rsidRPr="00C47D4C" w14:paraId="5B5DA2EF" w14:textId="77777777" w:rsidTr="00376A90">
        <w:trPr>
          <w:trHeight w:val="284"/>
          <w:jc w:val="center"/>
        </w:trPr>
        <w:tc>
          <w:tcPr>
            <w:tcW w:w="590" w:type="dxa"/>
            <w:vAlign w:val="center"/>
          </w:tcPr>
          <w:p w14:paraId="52AD60F6" w14:textId="77777777" w:rsidR="00424881" w:rsidRPr="00C47D4C" w:rsidRDefault="00424881" w:rsidP="00376A90">
            <w:pPr>
              <w:jc w:val="both"/>
              <w:rPr>
                <w:rFonts w:ascii="Arial" w:hAnsi="Arial" w:cs="Arial"/>
              </w:rPr>
            </w:pPr>
            <w:r w:rsidRPr="00C47D4C">
              <w:rPr>
                <w:rFonts w:ascii="Arial" w:hAnsi="Arial" w:cs="Arial"/>
              </w:rPr>
              <w:t>2</w:t>
            </w:r>
          </w:p>
        </w:tc>
        <w:tc>
          <w:tcPr>
            <w:tcW w:w="1123" w:type="dxa"/>
            <w:gridSpan w:val="3"/>
            <w:tcBorders>
              <w:right w:val="nil"/>
            </w:tcBorders>
            <w:vAlign w:val="center"/>
          </w:tcPr>
          <w:p w14:paraId="606DAA16" w14:textId="77777777" w:rsidR="00424881" w:rsidRPr="00C47D4C" w:rsidRDefault="00424881" w:rsidP="00376A90">
            <w:pPr>
              <w:jc w:val="both"/>
              <w:rPr>
                <w:rFonts w:ascii="Arial" w:hAnsi="Arial" w:cs="Arial"/>
              </w:rPr>
            </w:pPr>
            <w:r w:rsidRPr="00C47D4C">
              <w:rPr>
                <w:rFonts w:ascii="Arial" w:hAnsi="Arial" w:cs="Arial"/>
              </w:rPr>
              <w:t>Nome:</w:t>
            </w:r>
          </w:p>
        </w:tc>
        <w:tc>
          <w:tcPr>
            <w:tcW w:w="7371" w:type="dxa"/>
            <w:gridSpan w:val="10"/>
            <w:tcBorders>
              <w:left w:val="nil"/>
            </w:tcBorders>
            <w:vAlign w:val="center"/>
          </w:tcPr>
          <w:p w14:paraId="6A22FD55" w14:textId="77777777" w:rsidR="00424881" w:rsidRPr="00C47D4C" w:rsidRDefault="00424881" w:rsidP="00376A90">
            <w:pPr>
              <w:jc w:val="both"/>
              <w:rPr>
                <w:rFonts w:ascii="Arial" w:hAnsi="Arial" w:cs="Arial"/>
              </w:rPr>
            </w:pPr>
          </w:p>
        </w:tc>
      </w:tr>
      <w:tr w:rsidR="00424881" w:rsidRPr="00C47D4C" w14:paraId="5EF79D97" w14:textId="77777777" w:rsidTr="00376A90">
        <w:trPr>
          <w:trHeight w:val="284"/>
          <w:jc w:val="center"/>
        </w:trPr>
        <w:tc>
          <w:tcPr>
            <w:tcW w:w="590" w:type="dxa"/>
            <w:vAlign w:val="center"/>
          </w:tcPr>
          <w:p w14:paraId="32408ABC" w14:textId="77777777" w:rsidR="00424881" w:rsidRPr="00C47D4C" w:rsidRDefault="00424881" w:rsidP="00376A90">
            <w:pPr>
              <w:jc w:val="both"/>
              <w:rPr>
                <w:rFonts w:ascii="Arial" w:hAnsi="Arial" w:cs="Arial"/>
              </w:rPr>
            </w:pPr>
          </w:p>
        </w:tc>
        <w:tc>
          <w:tcPr>
            <w:tcW w:w="1123" w:type="dxa"/>
            <w:gridSpan w:val="3"/>
            <w:tcBorders>
              <w:right w:val="nil"/>
            </w:tcBorders>
            <w:vAlign w:val="center"/>
          </w:tcPr>
          <w:p w14:paraId="711714F4" w14:textId="77777777" w:rsidR="00424881" w:rsidRPr="00C47D4C" w:rsidRDefault="00424881" w:rsidP="00376A90">
            <w:pPr>
              <w:jc w:val="both"/>
              <w:rPr>
                <w:rFonts w:ascii="Arial" w:hAnsi="Arial" w:cs="Arial"/>
              </w:rPr>
            </w:pPr>
            <w:r w:rsidRPr="00C47D4C">
              <w:rPr>
                <w:rFonts w:ascii="Arial" w:hAnsi="Arial" w:cs="Arial"/>
              </w:rPr>
              <w:t>CPF:</w:t>
            </w:r>
          </w:p>
        </w:tc>
        <w:tc>
          <w:tcPr>
            <w:tcW w:w="3200" w:type="dxa"/>
            <w:gridSpan w:val="7"/>
            <w:tcBorders>
              <w:left w:val="nil"/>
            </w:tcBorders>
            <w:vAlign w:val="center"/>
          </w:tcPr>
          <w:p w14:paraId="1D8BB97F" w14:textId="77777777" w:rsidR="00424881" w:rsidRPr="00C47D4C" w:rsidRDefault="00424881" w:rsidP="00376A90">
            <w:pPr>
              <w:jc w:val="both"/>
              <w:rPr>
                <w:rFonts w:ascii="Arial" w:hAnsi="Arial" w:cs="Arial"/>
              </w:rPr>
            </w:pPr>
          </w:p>
        </w:tc>
        <w:tc>
          <w:tcPr>
            <w:tcW w:w="960" w:type="dxa"/>
            <w:tcBorders>
              <w:right w:val="nil"/>
            </w:tcBorders>
            <w:vAlign w:val="center"/>
          </w:tcPr>
          <w:p w14:paraId="1458037F" w14:textId="77777777" w:rsidR="00424881" w:rsidRPr="00C47D4C" w:rsidRDefault="00424881" w:rsidP="00376A90">
            <w:pPr>
              <w:jc w:val="both"/>
              <w:rPr>
                <w:rFonts w:ascii="Arial" w:hAnsi="Arial" w:cs="Arial"/>
              </w:rPr>
            </w:pPr>
            <w:r w:rsidRPr="00C47D4C">
              <w:rPr>
                <w:rFonts w:ascii="Arial" w:hAnsi="Arial" w:cs="Arial"/>
              </w:rPr>
              <w:t>Função:</w:t>
            </w:r>
          </w:p>
        </w:tc>
        <w:tc>
          <w:tcPr>
            <w:tcW w:w="3211" w:type="dxa"/>
            <w:gridSpan w:val="2"/>
            <w:tcBorders>
              <w:left w:val="nil"/>
            </w:tcBorders>
            <w:vAlign w:val="center"/>
          </w:tcPr>
          <w:p w14:paraId="0F8AE81F" w14:textId="77777777" w:rsidR="00424881" w:rsidRPr="00C47D4C" w:rsidRDefault="00424881" w:rsidP="00376A90">
            <w:pPr>
              <w:jc w:val="both"/>
              <w:rPr>
                <w:rFonts w:ascii="Arial" w:hAnsi="Arial" w:cs="Arial"/>
              </w:rPr>
            </w:pPr>
          </w:p>
        </w:tc>
      </w:tr>
      <w:tr w:rsidR="00424881" w:rsidRPr="00C47D4C" w14:paraId="1167A417" w14:textId="77777777" w:rsidTr="00376A90">
        <w:trPr>
          <w:trHeight w:val="284"/>
          <w:jc w:val="center"/>
        </w:trPr>
        <w:tc>
          <w:tcPr>
            <w:tcW w:w="590" w:type="dxa"/>
            <w:vAlign w:val="center"/>
          </w:tcPr>
          <w:p w14:paraId="5C6589C3" w14:textId="77777777" w:rsidR="00424881" w:rsidRPr="00C47D4C" w:rsidRDefault="00424881" w:rsidP="00376A90">
            <w:pPr>
              <w:jc w:val="both"/>
              <w:rPr>
                <w:rFonts w:ascii="Arial" w:hAnsi="Arial" w:cs="Arial"/>
              </w:rPr>
            </w:pPr>
          </w:p>
        </w:tc>
        <w:tc>
          <w:tcPr>
            <w:tcW w:w="1426" w:type="dxa"/>
            <w:gridSpan w:val="7"/>
            <w:tcBorders>
              <w:right w:val="nil"/>
            </w:tcBorders>
            <w:vAlign w:val="center"/>
          </w:tcPr>
          <w:p w14:paraId="3E62EADC" w14:textId="77777777" w:rsidR="00424881" w:rsidRPr="00C47D4C" w:rsidRDefault="00424881" w:rsidP="00376A90">
            <w:pPr>
              <w:jc w:val="both"/>
              <w:rPr>
                <w:rFonts w:ascii="Arial" w:hAnsi="Arial" w:cs="Arial"/>
              </w:rPr>
            </w:pPr>
            <w:r w:rsidRPr="00C47D4C">
              <w:rPr>
                <w:rFonts w:ascii="Arial" w:hAnsi="Arial" w:cs="Arial"/>
              </w:rPr>
              <w:t>Telefone:</w:t>
            </w:r>
          </w:p>
        </w:tc>
        <w:tc>
          <w:tcPr>
            <w:tcW w:w="2897" w:type="dxa"/>
            <w:gridSpan w:val="3"/>
            <w:tcBorders>
              <w:left w:val="nil"/>
            </w:tcBorders>
            <w:vAlign w:val="center"/>
          </w:tcPr>
          <w:p w14:paraId="73D8DEC6" w14:textId="77777777" w:rsidR="00424881" w:rsidRPr="00C47D4C" w:rsidRDefault="00424881" w:rsidP="00376A90">
            <w:pPr>
              <w:jc w:val="both"/>
              <w:rPr>
                <w:rFonts w:ascii="Arial" w:hAnsi="Arial" w:cs="Arial"/>
              </w:rPr>
            </w:pPr>
          </w:p>
        </w:tc>
        <w:tc>
          <w:tcPr>
            <w:tcW w:w="960" w:type="dxa"/>
            <w:tcBorders>
              <w:right w:val="nil"/>
            </w:tcBorders>
            <w:vAlign w:val="center"/>
          </w:tcPr>
          <w:p w14:paraId="61E73E80" w14:textId="77777777" w:rsidR="00424881" w:rsidRPr="00C47D4C" w:rsidRDefault="00424881" w:rsidP="00376A90">
            <w:pPr>
              <w:jc w:val="both"/>
              <w:rPr>
                <w:rFonts w:ascii="Arial" w:hAnsi="Arial" w:cs="Arial"/>
              </w:rPr>
            </w:pPr>
            <w:r w:rsidRPr="00C47D4C">
              <w:rPr>
                <w:rFonts w:ascii="Arial" w:hAnsi="Arial" w:cs="Arial"/>
              </w:rPr>
              <w:t>Celular:</w:t>
            </w:r>
          </w:p>
        </w:tc>
        <w:tc>
          <w:tcPr>
            <w:tcW w:w="3211" w:type="dxa"/>
            <w:gridSpan w:val="2"/>
            <w:tcBorders>
              <w:left w:val="nil"/>
            </w:tcBorders>
            <w:vAlign w:val="center"/>
          </w:tcPr>
          <w:p w14:paraId="7F5595FA" w14:textId="77777777" w:rsidR="00424881" w:rsidRPr="00C47D4C" w:rsidRDefault="00424881" w:rsidP="00376A90">
            <w:pPr>
              <w:jc w:val="both"/>
              <w:rPr>
                <w:rFonts w:ascii="Arial" w:hAnsi="Arial" w:cs="Arial"/>
              </w:rPr>
            </w:pPr>
          </w:p>
        </w:tc>
      </w:tr>
      <w:tr w:rsidR="00424881" w:rsidRPr="00C47D4C" w14:paraId="35A099B3" w14:textId="77777777" w:rsidTr="00376A90">
        <w:trPr>
          <w:trHeight w:val="284"/>
          <w:jc w:val="center"/>
        </w:trPr>
        <w:tc>
          <w:tcPr>
            <w:tcW w:w="590" w:type="dxa"/>
            <w:vAlign w:val="center"/>
          </w:tcPr>
          <w:p w14:paraId="500EBB08" w14:textId="77777777" w:rsidR="00424881" w:rsidRPr="00C47D4C" w:rsidRDefault="00424881" w:rsidP="00376A90">
            <w:pPr>
              <w:jc w:val="both"/>
              <w:rPr>
                <w:rFonts w:ascii="Arial" w:hAnsi="Arial" w:cs="Arial"/>
              </w:rPr>
            </w:pPr>
          </w:p>
        </w:tc>
        <w:tc>
          <w:tcPr>
            <w:tcW w:w="1042" w:type="dxa"/>
            <w:tcBorders>
              <w:right w:val="nil"/>
            </w:tcBorders>
            <w:vAlign w:val="center"/>
          </w:tcPr>
          <w:p w14:paraId="6029EFFB" w14:textId="77777777" w:rsidR="00424881" w:rsidRPr="00C47D4C" w:rsidRDefault="00424881" w:rsidP="00376A90">
            <w:pPr>
              <w:jc w:val="both"/>
              <w:rPr>
                <w:rFonts w:ascii="Arial" w:hAnsi="Arial" w:cs="Arial"/>
              </w:rPr>
            </w:pPr>
            <w:r w:rsidRPr="00C47D4C">
              <w:rPr>
                <w:rFonts w:ascii="Arial" w:hAnsi="Arial" w:cs="Arial"/>
              </w:rPr>
              <w:t>Fax:</w:t>
            </w:r>
          </w:p>
        </w:tc>
        <w:tc>
          <w:tcPr>
            <w:tcW w:w="3281" w:type="dxa"/>
            <w:gridSpan w:val="9"/>
            <w:tcBorders>
              <w:left w:val="nil"/>
            </w:tcBorders>
            <w:vAlign w:val="center"/>
          </w:tcPr>
          <w:p w14:paraId="43E8545D" w14:textId="77777777" w:rsidR="00424881" w:rsidRPr="00C47D4C" w:rsidRDefault="00424881" w:rsidP="00376A90">
            <w:pPr>
              <w:jc w:val="both"/>
              <w:rPr>
                <w:rFonts w:ascii="Arial" w:hAnsi="Arial" w:cs="Arial"/>
              </w:rPr>
            </w:pPr>
          </w:p>
        </w:tc>
        <w:tc>
          <w:tcPr>
            <w:tcW w:w="960" w:type="dxa"/>
            <w:tcBorders>
              <w:right w:val="nil"/>
            </w:tcBorders>
            <w:vAlign w:val="center"/>
          </w:tcPr>
          <w:p w14:paraId="42F94801" w14:textId="77777777" w:rsidR="00424881" w:rsidRPr="00C47D4C" w:rsidRDefault="00424881" w:rsidP="00376A90">
            <w:pPr>
              <w:jc w:val="both"/>
              <w:rPr>
                <w:rFonts w:ascii="Arial" w:hAnsi="Arial" w:cs="Arial"/>
              </w:rPr>
            </w:pPr>
            <w:r w:rsidRPr="00C47D4C">
              <w:rPr>
                <w:rFonts w:ascii="Arial" w:hAnsi="Arial" w:cs="Arial"/>
              </w:rPr>
              <w:t>E-mail:</w:t>
            </w:r>
          </w:p>
        </w:tc>
        <w:tc>
          <w:tcPr>
            <w:tcW w:w="3211" w:type="dxa"/>
            <w:gridSpan w:val="2"/>
            <w:tcBorders>
              <w:left w:val="nil"/>
            </w:tcBorders>
            <w:vAlign w:val="center"/>
          </w:tcPr>
          <w:p w14:paraId="704C2E7E" w14:textId="77777777" w:rsidR="00424881" w:rsidRPr="00C47D4C" w:rsidRDefault="00424881" w:rsidP="00376A90">
            <w:pPr>
              <w:jc w:val="both"/>
              <w:rPr>
                <w:rFonts w:ascii="Arial" w:hAnsi="Arial" w:cs="Arial"/>
              </w:rPr>
            </w:pPr>
          </w:p>
        </w:tc>
      </w:tr>
      <w:tr w:rsidR="00424881" w:rsidRPr="00C47D4C" w14:paraId="10E7B170" w14:textId="77777777" w:rsidTr="00376A90">
        <w:trPr>
          <w:trHeight w:val="284"/>
          <w:jc w:val="center"/>
        </w:trPr>
        <w:tc>
          <w:tcPr>
            <w:tcW w:w="590" w:type="dxa"/>
            <w:vAlign w:val="center"/>
          </w:tcPr>
          <w:p w14:paraId="6D3540AA" w14:textId="77777777" w:rsidR="00424881" w:rsidRPr="00C47D4C" w:rsidRDefault="00424881" w:rsidP="00376A90">
            <w:pPr>
              <w:jc w:val="both"/>
              <w:rPr>
                <w:rFonts w:ascii="Arial" w:hAnsi="Arial" w:cs="Arial"/>
              </w:rPr>
            </w:pPr>
          </w:p>
        </w:tc>
        <w:tc>
          <w:tcPr>
            <w:tcW w:w="1042" w:type="dxa"/>
            <w:tcBorders>
              <w:right w:val="nil"/>
            </w:tcBorders>
            <w:vAlign w:val="center"/>
          </w:tcPr>
          <w:p w14:paraId="2EFEB564" w14:textId="77777777" w:rsidR="00424881" w:rsidRPr="00C47D4C" w:rsidRDefault="00424881" w:rsidP="00376A90">
            <w:pPr>
              <w:jc w:val="both"/>
              <w:rPr>
                <w:rFonts w:ascii="Arial" w:hAnsi="Arial" w:cs="Arial"/>
              </w:rPr>
            </w:pPr>
            <w:r w:rsidRPr="00C47D4C">
              <w:rPr>
                <w:rFonts w:ascii="Arial" w:hAnsi="Arial" w:cs="Arial"/>
              </w:rPr>
              <w:t>Whatsapp</w:t>
            </w:r>
          </w:p>
        </w:tc>
        <w:tc>
          <w:tcPr>
            <w:tcW w:w="7452" w:type="dxa"/>
            <w:gridSpan w:val="12"/>
            <w:tcBorders>
              <w:left w:val="nil"/>
            </w:tcBorders>
            <w:vAlign w:val="center"/>
          </w:tcPr>
          <w:p w14:paraId="7C818C13" w14:textId="77777777" w:rsidR="00424881" w:rsidRPr="00C47D4C" w:rsidRDefault="00424881" w:rsidP="00376A90">
            <w:pPr>
              <w:jc w:val="both"/>
              <w:rPr>
                <w:rFonts w:ascii="Arial" w:hAnsi="Arial" w:cs="Arial"/>
              </w:rPr>
            </w:pPr>
          </w:p>
        </w:tc>
      </w:tr>
      <w:tr w:rsidR="00424881" w:rsidRPr="00C47D4C" w14:paraId="220C6E11" w14:textId="77777777" w:rsidTr="00376A90">
        <w:trPr>
          <w:trHeight w:val="284"/>
          <w:jc w:val="center"/>
        </w:trPr>
        <w:tc>
          <w:tcPr>
            <w:tcW w:w="590" w:type="dxa"/>
            <w:vAlign w:val="center"/>
          </w:tcPr>
          <w:p w14:paraId="238EC4F8" w14:textId="77777777" w:rsidR="00424881" w:rsidRPr="00C47D4C" w:rsidRDefault="00424881" w:rsidP="00376A90">
            <w:pPr>
              <w:jc w:val="both"/>
              <w:rPr>
                <w:rFonts w:ascii="Arial" w:hAnsi="Arial" w:cs="Arial"/>
              </w:rPr>
            </w:pPr>
            <w:r w:rsidRPr="00C47D4C">
              <w:rPr>
                <w:rFonts w:ascii="Arial" w:hAnsi="Arial" w:cs="Arial"/>
              </w:rPr>
              <w:t>3</w:t>
            </w:r>
          </w:p>
        </w:tc>
        <w:tc>
          <w:tcPr>
            <w:tcW w:w="1042" w:type="dxa"/>
            <w:tcBorders>
              <w:right w:val="nil"/>
            </w:tcBorders>
            <w:vAlign w:val="center"/>
          </w:tcPr>
          <w:p w14:paraId="3727292C" w14:textId="77777777" w:rsidR="00424881" w:rsidRPr="00C47D4C" w:rsidRDefault="00424881" w:rsidP="00376A90">
            <w:pPr>
              <w:jc w:val="both"/>
              <w:rPr>
                <w:rFonts w:ascii="Arial" w:hAnsi="Arial" w:cs="Arial"/>
              </w:rPr>
            </w:pPr>
            <w:r w:rsidRPr="00C47D4C">
              <w:rPr>
                <w:rFonts w:ascii="Arial" w:hAnsi="Arial" w:cs="Arial"/>
              </w:rPr>
              <w:t>Nome:</w:t>
            </w:r>
          </w:p>
        </w:tc>
        <w:tc>
          <w:tcPr>
            <w:tcW w:w="7452" w:type="dxa"/>
            <w:gridSpan w:val="12"/>
            <w:tcBorders>
              <w:left w:val="nil"/>
            </w:tcBorders>
            <w:vAlign w:val="center"/>
          </w:tcPr>
          <w:p w14:paraId="746356F8" w14:textId="77777777" w:rsidR="00424881" w:rsidRPr="00C47D4C" w:rsidRDefault="00424881" w:rsidP="00376A90">
            <w:pPr>
              <w:jc w:val="both"/>
              <w:rPr>
                <w:rFonts w:ascii="Arial" w:hAnsi="Arial" w:cs="Arial"/>
              </w:rPr>
            </w:pPr>
          </w:p>
        </w:tc>
      </w:tr>
      <w:tr w:rsidR="00424881" w:rsidRPr="00C47D4C" w14:paraId="5880C38F" w14:textId="77777777" w:rsidTr="00376A90">
        <w:trPr>
          <w:trHeight w:val="284"/>
          <w:jc w:val="center"/>
        </w:trPr>
        <w:tc>
          <w:tcPr>
            <w:tcW w:w="590" w:type="dxa"/>
            <w:vAlign w:val="center"/>
          </w:tcPr>
          <w:p w14:paraId="51E75353" w14:textId="77777777" w:rsidR="00424881" w:rsidRPr="00C47D4C" w:rsidRDefault="00424881" w:rsidP="00376A90">
            <w:pPr>
              <w:jc w:val="both"/>
              <w:rPr>
                <w:rFonts w:ascii="Arial" w:hAnsi="Arial" w:cs="Arial"/>
              </w:rPr>
            </w:pPr>
          </w:p>
        </w:tc>
        <w:tc>
          <w:tcPr>
            <w:tcW w:w="1042" w:type="dxa"/>
            <w:tcBorders>
              <w:right w:val="nil"/>
            </w:tcBorders>
            <w:vAlign w:val="center"/>
          </w:tcPr>
          <w:p w14:paraId="32746621" w14:textId="77777777" w:rsidR="00424881" w:rsidRPr="00C47D4C" w:rsidRDefault="00424881" w:rsidP="00376A90">
            <w:pPr>
              <w:jc w:val="both"/>
              <w:rPr>
                <w:rFonts w:ascii="Arial" w:hAnsi="Arial" w:cs="Arial"/>
              </w:rPr>
            </w:pPr>
            <w:r w:rsidRPr="00C47D4C">
              <w:rPr>
                <w:rFonts w:ascii="Arial" w:hAnsi="Arial" w:cs="Arial"/>
              </w:rPr>
              <w:t>CPF:</w:t>
            </w:r>
          </w:p>
        </w:tc>
        <w:tc>
          <w:tcPr>
            <w:tcW w:w="3281" w:type="dxa"/>
            <w:gridSpan w:val="9"/>
            <w:tcBorders>
              <w:left w:val="nil"/>
            </w:tcBorders>
            <w:vAlign w:val="center"/>
          </w:tcPr>
          <w:p w14:paraId="367EC4B3"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384CD028" w14:textId="77777777" w:rsidR="00424881" w:rsidRPr="00C47D4C" w:rsidRDefault="00424881" w:rsidP="00376A90">
            <w:pPr>
              <w:jc w:val="both"/>
              <w:rPr>
                <w:rFonts w:ascii="Arial" w:hAnsi="Arial" w:cs="Arial"/>
              </w:rPr>
            </w:pPr>
            <w:r w:rsidRPr="00C47D4C">
              <w:rPr>
                <w:rFonts w:ascii="Arial" w:hAnsi="Arial" w:cs="Arial"/>
              </w:rPr>
              <w:t>Função:</w:t>
            </w:r>
          </w:p>
        </w:tc>
        <w:tc>
          <w:tcPr>
            <w:tcW w:w="3200" w:type="dxa"/>
            <w:tcBorders>
              <w:left w:val="nil"/>
            </w:tcBorders>
            <w:vAlign w:val="center"/>
          </w:tcPr>
          <w:p w14:paraId="75DA7328" w14:textId="77777777" w:rsidR="00424881" w:rsidRPr="00C47D4C" w:rsidRDefault="00424881" w:rsidP="00376A90">
            <w:pPr>
              <w:jc w:val="both"/>
              <w:rPr>
                <w:rFonts w:ascii="Arial" w:hAnsi="Arial" w:cs="Arial"/>
              </w:rPr>
            </w:pPr>
          </w:p>
        </w:tc>
      </w:tr>
      <w:tr w:rsidR="00424881" w:rsidRPr="00C47D4C" w14:paraId="1B2DD8F1" w14:textId="77777777" w:rsidTr="00376A90">
        <w:trPr>
          <w:trHeight w:val="284"/>
          <w:jc w:val="center"/>
        </w:trPr>
        <w:tc>
          <w:tcPr>
            <w:tcW w:w="590" w:type="dxa"/>
            <w:vAlign w:val="center"/>
          </w:tcPr>
          <w:p w14:paraId="5EDB32DE" w14:textId="77777777" w:rsidR="00424881" w:rsidRPr="00C47D4C" w:rsidRDefault="00424881" w:rsidP="00376A90">
            <w:pPr>
              <w:jc w:val="both"/>
              <w:rPr>
                <w:rFonts w:ascii="Arial" w:hAnsi="Arial" w:cs="Arial"/>
              </w:rPr>
            </w:pPr>
          </w:p>
        </w:tc>
        <w:tc>
          <w:tcPr>
            <w:tcW w:w="1412" w:type="dxa"/>
            <w:gridSpan w:val="6"/>
            <w:tcBorders>
              <w:right w:val="nil"/>
            </w:tcBorders>
            <w:vAlign w:val="center"/>
          </w:tcPr>
          <w:p w14:paraId="1A3B5A66" w14:textId="77777777" w:rsidR="00424881" w:rsidRPr="00C47D4C" w:rsidRDefault="00424881" w:rsidP="00376A90">
            <w:pPr>
              <w:jc w:val="both"/>
              <w:rPr>
                <w:rFonts w:ascii="Arial" w:hAnsi="Arial" w:cs="Arial"/>
              </w:rPr>
            </w:pPr>
            <w:r w:rsidRPr="00C47D4C">
              <w:rPr>
                <w:rFonts w:ascii="Arial" w:hAnsi="Arial" w:cs="Arial"/>
              </w:rPr>
              <w:t>Telefone:</w:t>
            </w:r>
          </w:p>
        </w:tc>
        <w:tc>
          <w:tcPr>
            <w:tcW w:w="2911" w:type="dxa"/>
            <w:gridSpan w:val="4"/>
            <w:tcBorders>
              <w:left w:val="nil"/>
            </w:tcBorders>
            <w:vAlign w:val="center"/>
          </w:tcPr>
          <w:p w14:paraId="7207B62C"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2CE49BE3" w14:textId="77777777" w:rsidR="00424881" w:rsidRPr="00C47D4C" w:rsidRDefault="00424881" w:rsidP="00376A90">
            <w:pPr>
              <w:jc w:val="both"/>
              <w:rPr>
                <w:rFonts w:ascii="Arial" w:hAnsi="Arial" w:cs="Arial"/>
              </w:rPr>
            </w:pPr>
            <w:r w:rsidRPr="00C47D4C">
              <w:rPr>
                <w:rFonts w:ascii="Arial" w:hAnsi="Arial" w:cs="Arial"/>
              </w:rPr>
              <w:t>Celular:</w:t>
            </w:r>
          </w:p>
        </w:tc>
        <w:tc>
          <w:tcPr>
            <w:tcW w:w="3200" w:type="dxa"/>
            <w:tcBorders>
              <w:left w:val="nil"/>
            </w:tcBorders>
            <w:vAlign w:val="center"/>
          </w:tcPr>
          <w:p w14:paraId="593D2E80" w14:textId="77777777" w:rsidR="00424881" w:rsidRPr="00C47D4C" w:rsidRDefault="00424881" w:rsidP="00376A90">
            <w:pPr>
              <w:jc w:val="both"/>
              <w:rPr>
                <w:rFonts w:ascii="Arial" w:hAnsi="Arial" w:cs="Arial"/>
              </w:rPr>
            </w:pPr>
          </w:p>
        </w:tc>
      </w:tr>
      <w:tr w:rsidR="00424881" w:rsidRPr="00C47D4C" w14:paraId="62EAC592" w14:textId="77777777" w:rsidTr="00376A90">
        <w:trPr>
          <w:trHeight w:val="284"/>
          <w:jc w:val="center"/>
        </w:trPr>
        <w:tc>
          <w:tcPr>
            <w:tcW w:w="590" w:type="dxa"/>
            <w:vAlign w:val="center"/>
          </w:tcPr>
          <w:p w14:paraId="48E8535E" w14:textId="77777777" w:rsidR="00424881" w:rsidRPr="00C47D4C" w:rsidRDefault="00424881" w:rsidP="00376A90">
            <w:pPr>
              <w:jc w:val="both"/>
              <w:rPr>
                <w:rFonts w:ascii="Arial" w:hAnsi="Arial" w:cs="Arial"/>
              </w:rPr>
            </w:pPr>
          </w:p>
        </w:tc>
        <w:tc>
          <w:tcPr>
            <w:tcW w:w="1060" w:type="dxa"/>
            <w:gridSpan w:val="2"/>
            <w:tcBorders>
              <w:right w:val="nil"/>
            </w:tcBorders>
            <w:vAlign w:val="center"/>
          </w:tcPr>
          <w:p w14:paraId="13D3115F" w14:textId="77777777" w:rsidR="00424881" w:rsidRPr="00C47D4C" w:rsidRDefault="00424881" w:rsidP="00376A90">
            <w:pPr>
              <w:jc w:val="both"/>
              <w:rPr>
                <w:rFonts w:ascii="Arial" w:hAnsi="Arial" w:cs="Arial"/>
              </w:rPr>
            </w:pPr>
            <w:r w:rsidRPr="00C47D4C">
              <w:rPr>
                <w:rFonts w:ascii="Arial" w:hAnsi="Arial" w:cs="Arial"/>
              </w:rPr>
              <w:t>Fax:</w:t>
            </w:r>
          </w:p>
        </w:tc>
        <w:tc>
          <w:tcPr>
            <w:tcW w:w="3263" w:type="dxa"/>
            <w:gridSpan w:val="8"/>
            <w:tcBorders>
              <w:left w:val="nil"/>
            </w:tcBorders>
            <w:vAlign w:val="center"/>
          </w:tcPr>
          <w:p w14:paraId="234E2349"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07AC5CB9" w14:textId="77777777" w:rsidR="00424881" w:rsidRPr="00C47D4C" w:rsidRDefault="00424881" w:rsidP="00376A90">
            <w:pPr>
              <w:jc w:val="both"/>
              <w:rPr>
                <w:rFonts w:ascii="Arial" w:hAnsi="Arial" w:cs="Arial"/>
              </w:rPr>
            </w:pPr>
            <w:r w:rsidRPr="00C47D4C">
              <w:rPr>
                <w:rFonts w:ascii="Arial" w:hAnsi="Arial" w:cs="Arial"/>
              </w:rPr>
              <w:t>E-mail:</w:t>
            </w:r>
          </w:p>
        </w:tc>
        <w:tc>
          <w:tcPr>
            <w:tcW w:w="3200" w:type="dxa"/>
            <w:tcBorders>
              <w:left w:val="nil"/>
            </w:tcBorders>
            <w:vAlign w:val="center"/>
          </w:tcPr>
          <w:p w14:paraId="7A6DD755" w14:textId="77777777" w:rsidR="00424881" w:rsidRPr="00C47D4C" w:rsidRDefault="00424881" w:rsidP="00376A90">
            <w:pPr>
              <w:jc w:val="both"/>
              <w:rPr>
                <w:rFonts w:ascii="Arial" w:hAnsi="Arial" w:cs="Arial"/>
              </w:rPr>
            </w:pPr>
          </w:p>
        </w:tc>
      </w:tr>
      <w:tr w:rsidR="00424881" w:rsidRPr="00C47D4C" w14:paraId="6236CC38" w14:textId="77777777" w:rsidTr="00376A90">
        <w:trPr>
          <w:trHeight w:val="284"/>
          <w:jc w:val="center"/>
        </w:trPr>
        <w:tc>
          <w:tcPr>
            <w:tcW w:w="590" w:type="dxa"/>
            <w:vAlign w:val="center"/>
          </w:tcPr>
          <w:p w14:paraId="63AA6F3E" w14:textId="77777777" w:rsidR="00424881" w:rsidRPr="00C47D4C" w:rsidRDefault="00424881" w:rsidP="00376A90">
            <w:pPr>
              <w:jc w:val="both"/>
              <w:rPr>
                <w:rFonts w:ascii="Arial" w:hAnsi="Arial" w:cs="Arial"/>
              </w:rPr>
            </w:pPr>
          </w:p>
        </w:tc>
        <w:tc>
          <w:tcPr>
            <w:tcW w:w="1060" w:type="dxa"/>
            <w:gridSpan w:val="2"/>
            <w:tcBorders>
              <w:right w:val="nil"/>
            </w:tcBorders>
            <w:vAlign w:val="center"/>
          </w:tcPr>
          <w:p w14:paraId="1C7A8B5F" w14:textId="77777777" w:rsidR="00424881" w:rsidRPr="00C47D4C" w:rsidRDefault="00424881" w:rsidP="00376A90">
            <w:pPr>
              <w:jc w:val="both"/>
              <w:rPr>
                <w:rFonts w:ascii="Arial" w:hAnsi="Arial" w:cs="Arial"/>
              </w:rPr>
            </w:pPr>
            <w:r w:rsidRPr="00C47D4C">
              <w:rPr>
                <w:rFonts w:ascii="Arial" w:hAnsi="Arial" w:cs="Arial"/>
              </w:rPr>
              <w:t>Whatsapp</w:t>
            </w:r>
          </w:p>
        </w:tc>
        <w:tc>
          <w:tcPr>
            <w:tcW w:w="3263" w:type="dxa"/>
            <w:gridSpan w:val="8"/>
            <w:tcBorders>
              <w:left w:val="nil"/>
            </w:tcBorders>
            <w:vAlign w:val="center"/>
          </w:tcPr>
          <w:p w14:paraId="244179EE" w14:textId="77777777" w:rsidR="00424881" w:rsidRPr="00C47D4C" w:rsidRDefault="00424881" w:rsidP="00376A90">
            <w:pPr>
              <w:jc w:val="both"/>
              <w:rPr>
                <w:rFonts w:ascii="Arial" w:hAnsi="Arial" w:cs="Arial"/>
              </w:rPr>
            </w:pPr>
          </w:p>
        </w:tc>
        <w:tc>
          <w:tcPr>
            <w:tcW w:w="971" w:type="dxa"/>
            <w:gridSpan w:val="2"/>
            <w:tcBorders>
              <w:right w:val="nil"/>
            </w:tcBorders>
            <w:vAlign w:val="center"/>
          </w:tcPr>
          <w:p w14:paraId="7EEF5EB2" w14:textId="77777777" w:rsidR="00424881" w:rsidRPr="00C47D4C" w:rsidRDefault="00424881" w:rsidP="00376A90">
            <w:pPr>
              <w:jc w:val="both"/>
              <w:rPr>
                <w:rFonts w:ascii="Arial" w:hAnsi="Arial" w:cs="Arial"/>
              </w:rPr>
            </w:pPr>
          </w:p>
        </w:tc>
        <w:tc>
          <w:tcPr>
            <w:tcW w:w="3200" w:type="dxa"/>
            <w:tcBorders>
              <w:left w:val="nil"/>
            </w:tcBorders>
            <w:vAlign w:val="center"/>
          </w:tcPr>
          <w:p w14:paraId="4010DE8E" w14:textId="77777777" w:rsidR="00424881" w:rsidRPr="00C47D4C" w:rsidRDefault="00424881" w:rsidP="00376A90">
            <w:pPr>
              <w:jc w:val="both"/>
              <w:rPr>
                <w:rFonts w:ascii="Arial" w:hAnsi="Arial" w:cs="Arial"/>
              </w:rPr>
            </w:pPr>
          </w:p>
        </w:tc>
      </w:tr>
    </w:tbl>
    <w:p w14:paraId="6B4569FE" w14:textId="77777777" w:rsidR="00424881" w:rsidRPr="00C47D4C" w:rsidRDefault="00424881" w:rsidP="00424881">
      <w:pPr>
        <w:jc w:val="both"/>
        <w:rPr>
          <w:rFonts w:ascii="Arial" w:hAnsi="Arial" w:cs="Arial"/>
        </w:rPr>
      </w:pPr>
    </w:p>
    <w:p w14:paraId="61001375" w14:textId="77777777" w:rsidR="00424881" w:rsidRPr="00C47D4C" w:rsidRDefault="00424881" w:rsidP="00424881">
      <w:pPr>
        <w:jc w:val="both"/>
        <w:rPr>
          <w:rFonts w:ascii="Arial" w:hAnsi="Arial" w:cs="Arial"/>
        </w:rPr>
      </w:pPr>
      <w:r w:rsidRPr="00C47D4C">
        <w:rPr>
          <w:rFonts w:ascii="Arial" w:hAnsi="Arial" w:cs="Arial"/>
        </w:rPr>
        <w:t>O Licitante reconhece que:</w:t>
      </w:r>
    </w:p>
    <w:p w14:paraId="5AF755C8" w14:textId="77777777" w:rsidR="00424881" w:rsidRPr="00C47D4C" w:rsidRDefault="00424881" w:rsidP="00424881">
      <w:pPr>
        <w:jc w:val="both"/>
        <w:rPr>
          <w:rFonts w:ascii="Arial" w:hAnsi="Arial" w:cs="Arial"/>
        </w:rPr>
      </w:pPr>
    </w:p>
    <w:p w14:paraId="5DA2B12C" w14:textId="77777777" w:rsidR="00424881" w:rsidRPr="00C47D4C" w:rsidRDefault="00424881" w:rsidP="00424881">
      <w:pPr>
        <w:ind w:left="480" w:hanging="480"/>
        <w:jc w:val="both"/>
        <w:rPr>
          <w:rFonts w:ascii="Arial" w:hAnsi="Arial" w:cs="Arial"/>
        </w:rPr>
      </w:pPr>
      <w:r w:rsidRPr="00C47D4C">
        <w:rPr>
          <w:rFonts w:ascii="Arial" w:hAnsi="Arial" w:cs="Arial"/>
        </w:rPr>
        <w:t>i.</w:t>
      </w:r>
      <w:r w:rsidRPr="00C47D4C">
        <w:rPr>
          <w:rFonts w:ascii="Arial" w:hAnsi="Arial" w:cs="Arial"/>
        </w:rPr>
        <w:tab/>
        <w:t>A Senha e a Chave Eletrônica de identificação do usuário para acesso ao sistema são de uso exclusivo de seu titular, não cabendo à BLL - Bolsa de Licitações do Brasil nenhuma responsabilidade por eventuais danos ou prejuízos decorrentes de seu uso indevido;</w:t>
      </w:r>
    </w:p>
    <w:p w14:paraId="4573C4D1" w14:textId="77777777" w:rsidR="00424881" w:rsidRPr="00C47D4C" w:rsidRDefault="00424881" w:rsidP="00424881">
      <w:pPr>
        <w:ind w:left="480" w:hanging="480"/>
        <w:jc w:val="both"/>
        <w:rPr>
          <w:rFonts w:ascii="Arial" w:hAnsi="Arial" w:cs="Arial"/>
        </w:rPr>
      </w:pPr>
      <w:r w:rsidRPr="00C47D4C">
        <w:rPr>
          <w:rFonts w:ascii="Arial" w:hAnsi="Arial" w:cs="Arial"/>
        </w:rPr>
        <w:t>ii.</w:t>
      </w:r>
      <w:r w:rsidRPr="00C47D4C">
        <w:rPr>
          <w:rFonts w:ascii="Arial" w:hAnsi="Arial" w:cs="Arial"/>
        </w:rPr>
        <w:tab/>
        <w:t>O cancelamento de Senha ou de Chave Eletrônica poderá ser feito pela BLL - Bolsa de Licitações do Brasil, mediante solicitação escrita de seu titular ou do Licitante;</w:t>
      </w:r>
    </w:p>
    <w:p w14:paraId="05526BFB" w14:textId="77777777" w:rsidR="00424881" w:rsidRPr="00C47D4C" w:rsidRDefault="00424881" w:rsidP="00424881">
      <w:pPr>
        <w:pStyle w:val="Recuodecorpodetexto"/>
        <w:rPr>
          <w:rFonts w:ascii="Arial" w:hAnsi="Arial" w:cs="Arial"/>
        </w:rPr>
      </w:pPr>
      <w:r w:rsidRPr="00C47D4C">
        <w:rPr>
          <w:rFonts w:ascii="Arial" w:hAnsi="Arial" w:cs="Arial"/>
        </w:rPr>
        <w:t>iii.</w:t>
      </w:r>
      <w:r w:rsidRPr="00C47D4C">
        <w:rPr>
          <w:rFonts w:ascii="Arial" w:hAnsi="Arial" w:cs="Arial"/>
        </w:rPr>
        <w:tab/>
        <w:t xml:space="preserve">A perda de Senha ou de Chave Eletrônica ou a quebra de seu sigilo deverá ser comunicada imediatamente à BLL – Bolsa de Licitações do Brasil para o necessário bloqueio de acesso; </w:t>
      </w:r>
    </w:p>
    <w:p w14:paraId="46053ECB" w14:textId="77777777" w:rsidR="00424881" w:rsidRPr="00C47D4C" w:rsidRDefault="00424881" w:rsidP="005D1763">
      <w:pPr>
        <w:numPr>
          <w:ilvl w:val="0"/>
          <w:numId w:val="27"/>
        </w:numPr>
        <w:tabs>
          <w:tab w:val="clear" w:pos="1080"/>
          <w:tab w:val="num" w:pos="-180"/>
        </w:tabs>
        <w:ind w:left="540" w:hanging="540"/>
        <w:jc w:val="both"/>
        <w:rPr>
          <w:rFonts w:ascii="Arial" w:hAnsi="Arial" w:cs="Arial"/>
        </w:rPr>
      </w:pPr>
      <w:r w:rsidRPr="00C47D4C">
        <w:rPr>
          <w:rFonts w:ascii="Arial" w:hAnsi="Arial" w:cs="Arial"/>
        </w:rPr>
        <w:t xml:space="preserve">O Licitante será responsável por todas as propostas, lances de preços e transações efetuadas no sistema, por seu usuário, por sua conta e ordem, assumindo-os como firmes e verdadeiros; e o não pagamento das taxas ensejará a sua inclusão no cadastro de inadimplentes da BLL – Bolsa de Licitações do Brasil, no Serviço de Proteção de Credito e no SERASA e ao automático cancelamento de sua Senha ou de Chave Eletrônica.  </w:t>
      </w:r>
    </w:p>
    <w:p w14:paraId="5246DDF1" w14:textId="77777777" w:rsidR="00424881" w:rsidRPr="00C47D4C" w:rsidRDefault="00424881" w:rsidP="00424881">
      <w:pPr>
        <w:ind w:left="540"/>
        <w:jc w:val="both"/>
        <w:rPr>
          <w:rFonts w:ascii="Arial" w:hAnsi="Arial" w:cs="Arial"/>
        </w:rPr>
      </w:pPr>
    </w:p>
    <w:p w14:paraId="03BD4B7C" w14:textId="77777777" w:rsidR="00424881" w:rsidRPr="00C47D4C" w:rsidRDefault="00424881" w:rsidP="00424881">
      <w:pPr>
        <w:jc w:val="both"/>
        <w:rPr>
          <w:rFonts w:ascii="Arial" w:hAnsi="Arial" w:cs="Arial"/>
        </w:rPr>
      </w:pPr>
    </w:p>
    <w:p w14:paraId="10057ADD" w14:textId="77777777"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__________________________________________________________________</w:t>
      </w:r>
    </w:p>
    <w:p w14:paraId="3D472735" w14:textId="77777777" w:rsidR="00424881" w:rsidRPr="00C47D4C" w:rsidRDefault="00424881" w:rsidP="00424881">
      <w:pPr>
        <w:outlineLvl w:val="0"/>
        <w:rPr>
          <w:rFonts w:ascii="Arial" w:hAnsi="Arial" w:cs="Arial"/>
        </w:rPr>
      </w:pPr>
    </w:p>
    <w:p w14:paraId="6DB7FB8F" w14:textId="77777777" w:rsidR="00424881" w:rsidRPr="00C47D4C" w:rsidRDefault="00424881" w:rsidP="00424881">
      <w:pPr>
        <w:outlineLvl w:val="0"/>
        <w:rPr>
          <w:rFonts w:ascii="Arial" w:hAnsi="Arial" w:cs="Arial"/>
        </w:rPr>
      </w:pPr>
    </w:p>
    <w:p w14:paraId="463A9EF3" w14:textId="77777777" w:rsidR="00424881" w:rsidRPr="00C47D4C" w:rsidRDefault="00424881" w:rsidP="00424881">
      <w:pPr>
        <w:pBdr>
          <w:bottom w:val="single" w:sz="12" w:space="1" w:color="auto"/>
        </w:pBdr>
        <w:jc w:val="both"/>
        <w:rPr>
          <w:rFonts w:ascii="Arial" w:hAnsi="Arial" w:cs="Arial"/>
        </w:rPr>
      </w:pPr>
    </w:p>
    <w:p w14:paraId="51F0AFCF" w14:textId="77777777" w:rsidR="00424881" w:rsidRPr="00C47D4C" w:rsidRDefault="00424881" w:rsidP="00424881">
      <w:pPr>
        <w:jc w:val="center"/>
        <w:rPr>
          <w:rFonts w:ascii="Arial" w:hAnsi="Arial" w:cs="Arial"/>
        </w:rPr>
      </w:pPr>
      <w:r w:rsidRPr="00C47D4C">
        <w:rPr>
          <w:rFonts w:ascii="Arial" w:hAnsi="Arial" w:cs="Arial"/>
          <w:b/>
          <w:color w:val="FF0000"/>
        </w:rPr>
        <w:t>(Assinaturas autorizadas com firma reconhecida em cartório)</w:t>
      </w:r>
    </w:p>
    <w:p w14:paraId="199588BF" w14:textId="77777777" w:rsidR="00424881" w:rsidRPr="00C47D4C" w:rsidRDefault="00424881" w:rsidP="00424881">
      <w:pPr>
        <w:pStyle w:val="Corpodetexto2"/>
        <w:jc w:val="center"/>
        <w:rPr>
          <w:rFonts w:ascii="Arial" w:hAnsi="Arial" w:cs="Arial"/>
          <w:b/>
          <w:bCs/>
        </w:rPr>
      </w:pPr>
    </w:p>
    <w:p w14:paraId="18ABB41F" w14:textId="6DA7908A" w:rsidR="00424881" w:rsidRPr="00C47D4C" w:rsidRDefault="00424881" w:rsidP="00424881">
      <w:pPr>
        <w:pStyle w:val="Corpodetexto2"/>
        <w:jc w:val="center"/>
        <w:rPr>
          <w:rFonts w:ascii="Arial" w:hAnsi="Arial" w:cs="Arial"/>
          <w:b/>
          <w:bCs/>
        </w:rPr>
      </w:pPr>
      <w:r w:rsidRPr="00C47D4C">
        <w:rPr>
          <w:rFonts w:ascii="Arial" w:hAnsi="Arial" w:cs="Arial"/>
          <w:b/>
          <w:bCs/>
        </w:rPr>
        <w:t>ANEXO 0</w:t>
      </w:r>
      <w:r w:rsidR="009A1CE9" w:rsidRPr="00C47D4C">
        <w:rPr>
          <w:rFonts w:ascii="Arial" w:hAnsi="Arial" w:cs="Arial"/>
          <w:b/>
          <w:bCs/>
        </w:rPr>
        <w:t>5</w:t>
      </w:r>
    </w:p>
    <w:p w14:paraId="74C1333B" w14:textId="6FB66610" w:rsidR="00424881" w:rsidRPr="00C47D4C" w:rsidRDefault="00424881" w:rsidP="00424881">
      <w:pPr>
        <w:pStyle w:val="Corpodetexto2"/>
        <w:tabs>
          <w:tab w:val="left" w:pos="2520"/>
        </w:tabs>
        <w:rPr>
          <w:rFonts w:ascii="Arial" w:hAnsi="Arial" w:cs="Arial"/>
          <w:u w:val="single"/>
        </w:rPr>
      </w:pPr>
      <w:r w:rsidRPr="00C47D4C">
        <w:rPr>
          <w:rFonts w:ascii="Arial" w:hAnsi="Arial" w:cs="Arial"/>
        </w:rPr>
        <w:t xml:space="preserve">CUSTO PELA UTILIZAÇÃO DO SISTEMA </w:t>
      </w:r>
      <w:r w:rsidRPr="00C47D4C">
        <w:rPr>
          <w:rFonts w:ascii="Arial" w:hAnsi="Arial" w:cs="Arial"/>
        </w:rPr>
        <w:br/>
        <w:t xml:space="preserve">– SOMENTE PARA O </w:t>
      </w:r>
      <w:r w:rsidRPr="00C47D4C">
        <w:rPr>
          <w:rFonts w:ascii="Arial" w:hAnsi="Arial" w:cs="Arial"/>
          <w:u w:val="single"/>
        </w:rPr>
        <w:t>FORNECEDOR VENCEDOR</w:t>
      </w:r>
    </w:p>
    <w:p w14:paraId="32D757AB" w14:textId="77777777" w:rsidR="00424881" w:rsidRPr="00C47D4C" w:rsidRDefault="00424881" w:rsidP="00424881">
      <w:pPr>
        <w:jc w:val="both"/>
        <w:rPr>
          <w:rFonts w:ascii="Arial" w:hAnsi="Arial" w:cs="Arial"/>
        </w:rPr>
      </w:pPr>
    </w:p>
    <w:p w14:paraId="0A4B1111" w14:textId="77777777" w:rsidR="00424881" w:rsidRPr="00C47D4C" w:rsidRDefault="00424881" w:rsidP="00424881">
      <w:pPr>
        <w:jc w:val="both"/>
        <w:rPr>
          <w:rFonts w:ascii="Arial" w:hAnsi="Arial" w:cs="Arial"/>
        </w:rPr>
      </w:pPr>
      <w:r w:rsidRPr="00C47D4C">
        <w:rPr>
          <w:rFonts w:ascii="Arial" w:hAnsi="Arial" w:cs="Arial"/>
        </w:rPr>
        <w:t>Editais publicados pelo sistema de aquisição:</w:t>
      </w:r>
    </w:p>
    <w:p w14:paraId="7CDA79C3" w14:textId="77777777" w:rsidR="00424881" w:rsidRPr="00C47D4C" w:rsidRDefault="00424881" w:rsidP="00424881">
      <w:pPr>
        <w:jc w:val="both"/>
        <w:rPr>
          <w:rFonts w:ascii="Arial" w:hAnsi="Arial" w:cs="Arial"/>
        </w:rPr>
      </w:pPr>
    </w:p>
    <w:p w14:paraId="647E1DB5" w14:textId="77777777" w:rsidR="00424881" w:rsidRPr="00C47D4C" w:rsidRDefault="00424881" w:rsidP="005D1763">
      <w:pPr>
        <w:numPr>
          <w:ilvl w:val="0"/>
          <w:numId w:val="28"/>
        </w:numPr>
        <w:jc w:val="both"/>
        <w:rPr>
          <w:rFonts w:ascii="Arial" w:hAnsi="Arial" w:cs="Arial"/>
        </w:rPr>
      </w:pPr>
      <w:r w:rsidRPr="00C47D4C">
        <w:rPr>
          <w:rFonts w:ascii="Arial" w:hAnsi="Arial" w:cs="Arial"/>
        </w:rPr>
        <w:t>1,5% (Um e meio por cento) sobre o valor do lote adjudicado, com vencimento em 45 dias após a adjudicação – limitado ao teto máximo de R$ 600,00 (seiscentos reais) por lote adjudicado, cobrados mediante boleto bancário em favor da BLL -  Bolsa de Licitações do Brasil.</w:t>
      </w:r>
    </w:p>
    <w:p w14:paraId="554689EF" w14:textId="77777777" w:rsidR="00424881" w:rsidRPr="00C47D4C" w:rsidRDefault="00424881" w:rsidP="00424881">
      <w:pPr>
        <w:jc w:val="both"/>
        <w:rPr>
          <w:rFonts w:ascii="Arial" w:hAnsi="Arial" w:cs="Arial"/>
        </w:rPr>
      </w:pPr>
    </w:p>
    <w:p w14:paraId="0E268638" w14:textId="77777777" w:rsidR="00424881" w:rsidRPr="00C47D4C" w:rsidRDefault="00424881" w:rsidP="00424881">
      <w:pPr>
        <w:jc w:val="both"/>
        <w:rPr>
          <w:rFonts w:ascii="Arial" w:hAnsi="Arial" w:cs="Arial"/>
        </w:rPr>
      </w:pPr>
      <w:r w:rsidRPr="00C47D4C">
        <w:rPr>
          <w:rFonts w:ascii="Arial" w:hAnsi="Arial" w:cs="Arial"/>
        </w:rPr>
        <w:t>Editais publicados pelo sistema de registro de preços:</w:t>
      </w:r>
    </w:p>
    <w:p w14:paraId="76F7D780" w14:textId="77777777" w:rsidR="00424881" w:rsidRPr="00C47D4C" w:rsidRDefault="00424881" w:rsidP="00424881">
      <w:pPr>
        <w:jc w:val="both"/>
        <w:rPr>
          <w:rFonts w:ascii="Arial" w:hAnsi="Arial" w:cs="Arial"/>
        </w:rPr>
      </w:pPr>
    </w:p>
    <w:p w14:paraId="1D133C71" w14:textId="77777777" w:rsidR="00424881" w:rsidRPr="00C47D4C" w:rsidRDefault="00424881" w:rsidP="005D1763">
      <w:pPr>
        <w:numPr>
          <w:ilvl w:val="0"/>
          <w:numId w:val="28"/>
        </w:numPr>
        <w:jc w:val="both"/>
        <w:rPr>
          <w:rFonts w:ascii="Arial" w:hAnsi="Arial" w:cs="Arial"/>
        </w:rPr>
      </w:pPr>
      <w:r w:rsidRPr="00C47D4C">
        <w:rPr>
          <w:rFonts w:ascii="Arial" w:hAnsi="Arial" w:cs="Arial"/>
        </w:rPr>
        <w:t>1,5% (Um e meio por cento) sobre o valor do lote adjudicado, com vencimento parcelado em parcelas mensais (equivalentes ao número de meses do registro) e sucessivas com emissão do boleto em 60(sessenta) dias após a adjudicação – com limitação do custo de R$ 600,00 (seiscentos reais) por lote adjudicado, cobrados mediante boleto bancário em favor da BLL -  Bolsa de Licitações do Brasil.</w:t>
      </w:r>
    </w:p>
    <w:p w14:paraId="0602871B" w14:textId="77777777" w:rsidR="00424881" w:rsidRPr="00C47D4C" w:rsidRDefault="00424881" w:rsidP="00424881">
      <w:pPr>
        <w:ind w:left="360"/>
        <w:jc w:val="both"/>
        <w:rPr>
          <w:rFonts w:ascii="Arial" w:hAnsi="Arial" w:cs="Arial"/>
        </w:rPr>
      </w:pPr>
    </w:p>
    <w:p w14:paraId="2A05D84C" w14:textId="77777777" w:rsidR="00424881" w:rsidRPr="00C47D4C" w:rsidRDefault="00424881" w:rsidP="00424881">
      <w:pPr>
        <w:jc w:val="both"/>
        <w:rPr>
          <w:rFonts w:ascii="Arial" w:hAnsi="Arial" w:cs="Arial"/>
        </w:rPr>
      </w:pPr>
      <w:r w:rsidRPr="00C47D4C">
        <w:rPr>
          <w:rFonts w:ascii="Arial" w:hAnsi="Arial" w:cs="Arial"/>
        </w:rPr>
        <w:t>O não pagamento dos boletos acima mencionados sujeitam o usuário ao pagamento de multa de 2% e juros moratórios de 1% ao mês, assim como inscrição em serviços de proteção ao crédito (SPC/ SERASA e OUTRO) e cadastro dos inadimplentes da BLL – Bolsa de Licitações do Brasil e ao automático cancelamento de sua Senha ou de Chave Eletrônica.</w:t>
      </w:r>
    </w:p>
    <w:p w14:paraId="3D47AC02" w14:textId="77777777" w:rsidR="00424881" w:rsidRPr="00C47D4C" w:rsidRDefault="00424881" w:rsidP="00424881">
      <w:pPr>
        <w:jc w:val="both"/>
        <w:rPr>
          <w:rFonts w:ascii="Arial" w:hAnsi="Arial" w:cs="Arial"/>
        </w:rPr>
      </w:pPr>
    </w:p>
    <w:p w14:paraId="019E9EC0" w14:textId="77777777" w:rsidR="00424881" w:rsidRPr="00C47D4C" w:rsidRDefault="00424881" w:rsidP="00424881">
      <w:pPr>
        <w:pStyle w:val="Corpodetexto"/>
        <w:rPr>
          <w:rFonts w:ascii="Arial" w:hAnsi="Arial" w:cs="Arial"/>
          <w:b/>
        </w:rPr>
      </w:pPr>
      <w:r w:rsidRPr="00C47D4C">
        <w:rPr>
          <w:rFonts w:ascii="Arial" w:hAnsi="Arial" w:cs="Arial"/>
        </w:rPr>
        <w:t xml:space="preserve">Em caso de cancelamento pelo órgão promotor (comprador) do pregão realizado na plataforma, o licitante vencedor receberá a devolução dos valores eventualmente arcados com o uso da plataforma eletrônica no respectivo lote cancelado. </w:t>
      </w:r>
    </w:p>
    <w:p w14:paraId="3D3CCCF2" w14:textId="77777777" w:rsidR="00424881" w:rsidRDefault="00424881" w:rsidP="00424881">
      <w:pPr>
        <w:jc w:val="both"/>
        <w:rPr>
          <w:rFonts w:ascii="Arial" w:hAnsi="Arial" w:cs="Arial"/>
        </w:rPr>
      </w:pPr>
    </w:p>
    <w:p w14:paraId="116462D4" w14:textId="77777777" w:rsidR="00791AC5" w:rsidRDefault="00791AC5" w:rsidP="00424881">
      <w:pPr>
        <w:jc w:val="both"/>
        <w:rPr>
          <w:rFonts w:ascii="Arial" w:hAnsi="Arial" w:cs="Arial"/>
        </w:rPr>
      </w:pPr>
    </w:p>
    <w:p w14:paraId="533022AD" w14:textId="77777777" w:rsidR="00791AC5" w:rsidRDefault="00791AC5" w:rsidP="00424881">
      <w:pPr>
        <w:jc w:val="both"/>
        <w:rPr>
          <w:rFonts w:ascii="Arial" w:hAnsi="Arial" w:cs="Arial"/>
        </w:rPr>
      </w:pPr>
    </w:p>
    <w:p w14:paraId="78AF2182" w14:textId="77777777" w:rsidR="00791AC5" w:rsidRDefault="00791AC5" w:rsidP="00424881">
      <w:pPr>
        <w:jc w:val="both"/>
        <w:rPr>
          <w:rFonts w:ascii="Arial" w:hAnsi="Arial" w:cs="Arial"/>
        </w:rPr>
      </w:pPr>
    </w:p>
    <w:p w14:paraId="71A5702F" w14:textId="77777777" w:rsidR="00791AC5" w:rsidRPr="00C47D4C" w:rsidRDefault="00791AC5" w:rsidP="00424881">
      <w:pPr>
        <w:jc w:val="both"/>
        <w:rPr>
          <w:rFonts w:ascii="Arial" w:hAnsi="Arial" w:cs="Arial"/>
        </w:rPr>
      </w:pPr>
    </w:p>
    <w:p w14:paraId="608F254C" w14:textId="77777777" w:rsidR="00424881" w:rsidRPr="00C47D4C" w:rsidRDefault="00424881" w:rsidP="00424881">
      <w:pPr>
        <w:pStyle w:val="Ttulo1"/>
        <w:rPr>
          <w:rFonts w:ascii="Arial" w:hAnsi="Arial" w:cs="Arial"/>
          <w:sz w:val="24"/>
          <w:szCs w:val="24"/>
        </w:rPr>
      </w:pPr>
      <w:r w:rsidRPr="00C47D4C">
        <w:rPr>
          <w:rFonts w:ascii="Arial" w:hAnsi="Arial" w:cs="Arial"/>
          <w:color w:val="auto"/>
          <w:sz w:val="24"/>
          <w:szCs w:val="24"/>
        </w:rPr>
        <w:t>DA UTILIZAÇÃO DE CÉLULAS DE APOIO (CORRETORAS) ASSOCIADAS</w:t>
      </w:r>
    </w:p>
    <w:p w14:paraId="6E96C18D" w14:textId="77777777" w:rsidR="00424881" w:rsidRPr="00C47D4C" w:rsidRDefault="00424881" w:rsidP="00424881">
      <w:pPr>
        <w:jc w:val="both"/>
        <w:rPr>
          <w:rFonts w:ascii="Arial" w:hAnsi="Arial" w:cs="Arial"/>
        </w:rPr>
      </w:pPr>
    </w:p>
    <w:p w14:paraId="288C4279" w14:textId="77777777" w:rsidR="00424881" w:rsidRPr="00C47D4C" w:rsidRDefault="00424881" w:rsidP="00424881">
      <w:pPr>
        <w:jc w:val="both"/>
        <w:rPr>
          <w:rFonts w:ascii="Arial" w:hAnsi="Arial" w:cs="Arial"/>
        </w:rPr>
      </w:pPr>
      <w:r w:rsidRPr="00C47D4C">
        <w:rPr>
          <w:rFonts w:ascii="Arial" w:hAnsi="Arial" w:cs="Arial"/>
        </w:rPr>
        <w:t>A livre contratação de sociedades CÉLULAS DE APOIO (corretoras) para a representação junto ao sistema de PREGÕES, não exime o licitante do pagamento dos custos de uso do sistema da  BLL – Bolsa de Licitações do Brasil. A corretagem será pactuada entre os o licitante e a corretora de acordo com as regras usuais do mercado.</w:t>
      </w:r>
    </w:p>
    <w:p w14:paraId="27DEE65D" w14:textId="77777777" w:rsidR="00424881" w:rsidRPr="00C47D4C" w:rsidRDefault="00424881" w:rsidP="00424881">
      <w:pPr>
        <w:jc w:val="both"/>
        <w:rPr>
          <w:rFonts w:ascii="Arial" w:hAnsi="Arial" w:cs="Arial"/>
          <w:b/>
        </w:rPr>
      </w:pPr>
    </w:p>
    <w:p w14:paraId="2D383F6C" w14:textId="77777777" w:rsidR="00424881" w:rsidRPr="00C47D4C" w:rsidRDefault="00424881" w:rsidP="00424881">
      <w:pPr>
        <w:jc w:val="both"/>
        <w:rPr>
          <w:rFonts w:ascii="Arial" w:hAnsi="Arial" w:cs="Arial"/>
          <w:b/>
        </w:rPr>
      </w:pPr>
      <w:r w:rsidRPr="00C47D4C">
        <w:rPr>
          <w:rFonts w:ascii="Arial" w:hAnsi="Arial" w:cs="Arial"/>
          <w:b/>
        </w:rPr>
        <w:t xml:space="preserve">DAS RESPONSABILIDADES COMO LICITANTE/FORNECEDOR </w:t>
      </w:r>
    </w:p>
    <w:p w14:paraId="61E5F091" w14:textId="77777777" w:rsidR="00424881" w:rsidRPr="00C47D4C" w:rsidRDefault="00424881" w:rsidP="00424881">
      <w:pPr>
        <w:jc w:val="both"/>
        <w:rPr>
          <w:rFonts w:ascii="Arial" w:hAnsi="Arial" w:cs="Arial"/>
          <w:b/>
        </w:rPr>
      </w:pPr>
    </w:p>
    <w:p w14:paraId="4D4ADED0" w14:textId="77777777" w:rsidR="00424881" w:rsidRPr="00C47D4C" w:rsidRDefault="00424881" w:rsidP="00424881">
      <w:pPr>
        <w:jc w:val="both"/>
        <w:rPr>
          <w:rFonts w:ascii="Arial" w:hAnsi="Arial" w:cs="Arial"/>
          <w:b/>
        </w:rPr>
      </w:pPr>
      <w:r w:rsidRPr="00C47D4C">
        <w:rPr>
          <w:rFonts w:ascii="Arial" w:hAnsi="Arial" w:cs="Arial"/>
          <w:b/>
        </w:rPr>
        <w:t>Como Licitante/Fornecedor, concordamos e anuímos com todos termos contidos neste anexo e nos responsabilizamos por cumpri-lo integralmente em seus expressos termos.</w:t>
      </w:r>
    </w:p>
    <w:p w14:paraId="4C52C03B" w14:textId="77777777" w:rsidR="00424881" w:rsidRPr="00C47D4C" w:rsidRDefault="00424881" w:rsidP="00424881">
      <w:pPr>
        <w:jc w:val="both"/>
        <w:rPr>
          <w:rFonts w:ascii="Arial" w:hAnsi="Arial" w:cs="Arial"/>
        </w:rPr>
      </w:pPr>
    </w:p>
    <w:p w14:paraId="1DA57C24" w14:textId="77777777" w:rsidR="00424881" w:rsidRPr="00C47D4C" w:rsidRDefault="00424881" w:rsidP="00424881">
      <w:pPr>
        <w:jc w:val="both"/>
        <w:rPr>
          <w:rFonts w:ascii="Arial" w:hAnsi="Arial" w:cs="Arial"/>
        </w:rPr>
      </w:pPr>
    </w:p>
    <w:p w14:paraId="70982959" w14:textId="77777777"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w:t>
      </w:r>
    </w:p>
    <w:p w14:paraId="187724FC" w14:textId="77777777" w:rsidR="00424881" w:rsidRPr="00C47D4C" w:rsidRDefault="00424881" w:rsidP="00424881">
      <w:pPr>
        <w:outlineLvl w:val="0"/>
        <w:rPr>
          <w:rFonts w:ascii="Arial" w:hAnsi="Arial" w:cs="Arial"/>
        </w:rPr>
      </w:pPr>
    </w:p>
    <w:p w14:paraId="2DD28F85" w14:textId="77777777" w:rsidR="00424881" w:rsidRPr="00C47D4C" w:rsidRDefault="00424881" w:rsidP="00424881">
      <w:pPr>
        <w:outlineLvl w:val="0"/>
        <w:rPr>
          <w:rFonts w:ascii="Arial" w:hAnsi="Arial" w:cs="Arial"/>
        </w:rPr>
      </w:pPr>
    </w:p>
    <w:p w14:paraId="01D8AF19" w14:textId="77777777" w:rsidR="00424881" w:rsidRPr="00C47D4C" w:rsidRDefault="00424881" w:rsidP="00424881">
      <w:pPr>
        <w:outlineLvl w:val="0"/>
        <w:rPr>
          <w:rFonts w:ascii="Arial" w:hAnsi="Arial" w:cs="Arial"/>
        </w:rPr>
      </w:pPr>
    </w:p>
    <w:p w14:paraId="70C1F406" w14:textId="77777777" w:rsidR="00424881" w:rsidRPr="00C47D4C" w:rsidRDefault="00424881" w:rsidP="00424881">
      <w:pPr>
        <w:jc w:val="both"/>
        <w:rPr>
          <w:rFonts w:ascii="Arial" w:hAnsi="Arial" w:cs="Arial"/>
        </w:rPr>
      </w:pPr>
      <w:r w:rsidRPr="00C47D4C">
        <w:rPr>
          <w:rFonts w:ascii="Arial" w:hAnsi="Arial" w:cs="Arial"/>
        </w:rPr>
        <w:t>_____________________________________________________________________________</w:t>
      </w:r>
    </w:p>
    <w:p w14:paraId="5BBB6EE2" w14:textId="77777777" w:rsidR="00424881" w:rsidRPr="00C47D4C" w:rsidRDefault="00424881" w:rsidP="00424881">
      <w:pPr>
        <w:jc w:val="center"/>
        <w:rPr>
          <w:rFonts w:ascii="Arial" w:hAnsi="Arial" w:cs="Arial"/>
          <w:b/>
          <w:color w:val="FF0000"/>
        </w:rPr>
      </w:pPr>
      <w:r w:rsidRPr="00C47D4C">
        <w:rPr>
          <w:rFonts w:ascii="Arial" w:hAnsi="Arial" w:cs="Arial"/>
          <w:b/>
          <w:color w:val="FF0000"/>
        </w:rPr>
        <w:t>(Assinaturas autorizadas com firma reconhecida em cartório)</w:t>
      </w:r>
    </w:p>
    <w:p w14:paraId="4099C9D0" w14:textId="77777777" w:rsidR="00424881" w:rsidRPr="00C47D4C" w:rsidRDefault="00424881" w:rsidP="00424881">
      <w:pPr>
        <w:pStyle w:val="PargrafodaLista"/>
        <w:rPr>
          <w:rFonts w:ascii="Arial" w:hAnsi="Arial" w:cs="Arial"/>
        </w:rPr>
      </w:pPr>
    </w:p>
    <w:p w14:paraId="66E0181D" w14:textId="77777777" w:rsidR="00424881" w:rsidRPr="00C47D4C" w:rsidRDefault="00424881" w:rsidP="00424881">
      <w:pPr>
        <w:jc w:val="both"/>
        <w:rPr>
          <w:rFonts w:ascii="Arial" w:hAnsi="Arial" w:cs="Arial"/>
          <w:b/>
          <w:bCs/>
        </w:rPr>
      </w:pPr>
      <w:r w:rsidRPr="00C47D4C">
        <w:rPr>
          <w:rFonts w:ascii="Arial" w:hAnsi="Arial" w:cs="Arial"/>
          <w:b/>
          <w:u w:val="single"/>
        </w:rPr>
        <w:t>OBSERVAÇÃO</w:t>
      </w:r>
      <w:r w:rsidRPr="00C47D4C">
        <w:rPr>
          <w:rFonts w:ascii="Arial" w:hAnsi="Arial" w:cs="Arial"/>
          <w:b/>
        </w:rPr>
        <w:t xml:space="preserve">: </w:t>
      </w:r>
      <w:r w:rsidRPr="00C47D4C">
        <w:rPr>
          <w:rFonts w:ascii="Arial" w:hAnsi="Arial" w:cs="Arial"/>
          <w:b/>
          <w:i/>
          <w:color w:val="FF0000"/>
        </w:rPr>
        <w:t>OBRIGATÓRIO RECONHECER FIRMA (EM CARTÓRIO) DAS ASSINATURAS E ANEXAR COPIA DO CONTRATO SOCIAL E ULTIMAS ALTERAÇÕES E/OU BREVE RELATO E/OU CONTRATO CONSOLIDADO (AUTENTICADAS).</w:t>
      </w:r>
    </w:p>
    <w:p w14:paraId="69582EC5" w14:textId="77777777" w:rsidR="00681967" w:rsidRPr="00C47D4C" w:rsidRDefault="00681967" w:rsidP="00681967">
      <w:pPr>
        <w:pStyle w:val="PargrafodaLista"/>
        <w:rPr>
          <w:rFonts w:ascii="Arial" w:hAnsi="Arial" w:cs="Arial"/>
        </w:rPr>
      </w:pPr>
    </w:p>
    <w:p w14:paraId="631A7537" w14:textId="77777777"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3ACD4F44" w14:textId="77777777"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0CD01731" w14:textId="77777777"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42591ABE" w14:textId="77777777"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63614E7D" w14:textId="77777777" w:rsidR="009A1CE9"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7E35D742" w14:textId="77777777"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728FEF97" w14:textId="77777777"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16E7745C" w14:textId="77777777"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4867B4AE" w14:textId="77777777"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4D8B4716" w14:textId="77777777"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7332E298" w14:textId="77777777" w:rsidR="000F3CA4" w:rsidRPr="00C47D4C"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14:paraId="67AD12DB" w14:textId="32608E21" w:rsidR="00681967" w:rsidRPr="00C47D4C" w:rsidRDefault="00681967"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r w:rsidRPr="00C47D4C">
        <w:rPr>
          <w:rFonts w:ascii="Arial" w:hAnsi="Arial" w:cs="Arial"/>
          <w:b/>
          <w:bCs/>
        </w:rPr>
        <w:t>ANEXO 0</w:t>
      </w:r>
      <w:r w:rsidR="009A1CE9" w:rsidRPr="00C47D4C">
        <w:rPr>
          <w:rFonts w:ascii="Arial" w:hAnsi="Arial" w:cs="Arial"/>
          <w:b/>
          <w:bCs/>
        </w:rPr>
        <w:t>6</w:t>
      </w:r>
    </w:p>
    <w:p w14:paraId="75B93758"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14:paraId="08EC891F" w14:textId="587CB136" w:rsidR="00681967" w:rsidRPr="00C47D4C" w:rsidRDefault="008F0D59"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PREGÃO ELETRÔNICO Nº /</w:t>
      </w:r>
      <w:r w:rsidR="00681967" w:rsidRPr="00C47D4C">
        <w:rPr>
          <w:rFonts w:ascii="Arial" w:hAnsi="Arial" w:cs="Arial"/>
          <w:b/>
          <w:bCs/>
        </w:rPr>
        <w:t>20</w:t>
      </w:r>
      <w:r w:rsidR="00791AC5">
        <w:rPr>
          <w:rFonts w:ascii="Arial" w:hAnsi="Arial" w:cs="Arial"/>
          <w:b/>
          <w:bCs/>
        </w:rPr>
        <w:t>21</w:t>
      </w:r>
    </w:p>
    <w:p w14:paraId="75551BDC" w14:textId="77777777"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14:paraId="2C688318"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14:paraId="5A179335"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14:paraId="557750BD"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5D613F7F"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14:paraId="76CDC6FF" w14:textId="77777777"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p>
    <w:p w14:paraId="4F581900" w14:textId="77777777"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color w:val="000000"/>
        </w:rPr>
      </w:pPr>
      <w:r w:rsidRPr="00C47D4C">
        <w:rPr>
          <w:rFonts w:ascii="Arial" w:hAnsi="Arial" w:cs="Arial"/>
        </w:rPr>
        <w:t xml:space="preserve">Declara, sob as penas da Lei, que na qualidade de proponente do procedimento licitatório, sob a modalidade Pregão Eletrônico nº _____________ instaurada pela Prefeitura Municipal de </w:t>
      </w:r>
      <w:r w:rsidRPr="00C47D4C">
        <w:rPr>
          <w:rFonts w:ascii="Arial" w:hAnsi="Arial" w:cs="Arial"/>
          <w:b/>
          <w:color w:val="FF0000"/>
        </w:rPr>
        <w:t>________</w:t>
      </w:r>
      <w:r w:rsidRPr="00C47D4C">
        <w:rPr>
          <w:rFonts w:ascii="Arial" w:hAnsi="Arial" w:cs="Arial"/>
        </w:rPr>
        <w:t>, que não fomos declarados inidôneos para licitar ou contratar com o Poder Público, em qualquer de suas esferas.</w:t>
      </w:r>
      <w:r w:rsidRPr="00C47D4C">
        <w:rPr>
          <w:rFonts w:ascii="Arial" w:hAnsi="Arial" w:cs="Arial"/>
          <w:color w:val="000000"/>
        </w:rPr>
        <w:t xml:space="preserve"> </w:t>
      </w:r>
    </w:p>
    <w:p w14:paraId="01C3F24A"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Por ser expressão de verdade, firmamos a presente.</w:t>
      </w:r>
    </w:p>
    <w:p w14:paraId="5532B9D4"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160FD5A8"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14:paraId="78845E20"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091BF880"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14:paraId="1118F82E"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p>
    <w:p w14:paraId="05F5C09A"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p>
    <w:p w14:paraId="3FEA76CA"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OBS. Esta declaração deverá ser emitida em papel timbrado da empresa proponente e carimbada com o número do CNPJ.</w:t>
      </w:r>
    </w:p>
    <w:p w14:paraId="20DBE89E" w14:textId="5DCF6F29" w:rsidR="00681967" w:rsidRPr="00C47D4C" w:rsidRDefault="00681967"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r w:rsidRPr="00C47D4C">
        <w:rPr>
          <w:rFonts w:ascii="Arial" w:hAnsi="Arial" w:cs="Arial"/>
          <w:color w:val="000000"/>
        </w:rPr>
        <w:br w:type="page"/>
      </w:r>
      <w:r w:rsidRPr="00C47D4C">
        <w:rPr>
          <w:rFonts w:ascii="Arial" w:hAnsi="Arial" w:cs="Arial"/>
          <w:b/>
          <w:bCs/>
        </w:rPr>
        <w:t>ANEXO 0</w:t>
      </w:r>
      <w:r w:rsidR="009A1CE9" w:rsidRPr="00C47D4C">
        <w:rPr>
          <w:rFonts w:ascii="Arial" w:hAnsi="Arial" w:cs="Arial"/>
          <w:b/>
          <w:bCs/>
        </w:rPr>
        <w:t>7</w:t>
      </w:r>
    </w:p>
    <w:p w14:paraId="2F77C8F2"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14:paraId="73A89EC2" w14:textId="2918F1E1" w:rsidR="00681967" w:rsidRPr="00C47D4C" w:rsidRDefault="008F0D59"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6D1800">
        <w:rPr>
          <w:rFonts w:ascii="Arial" w:hAnsi="Arial" w:cs="Arial"/>
          <w:b/>
          <w:bCs/>
        </w:rPr>
        <w:t>/</w:t>
      </w:r>
      <w:r w:rsidR="00681967" w:rsidRPr="00C47D4C">
        <w:rPr>
          <w:rFonts w:ascii="Arial" w:hAnsi="Arial" w:cs="Arial"/>
          <w:b/>
          <w:bCs/>
        </w:rPr>
        <w:t>20</w:t>
      </w:r>
      <w:r w:rsidR="00791AC5">
        <w:rPr>
          <w:rFonts w:ascii="Arial" w:hAnsi="Arial" w:cs="Arial"/>
          <w:b/>
          <w:bCs/>
        </w:rPr>
        <w:t>21</w:t>
      </w:r>
    </w:p>
    <w:p w14:paraId="26DF5F81" w14:textId="77777777"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14:paraId="625FA869"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0ACCA81A"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14:paraId="6859ACC2"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53457AF9"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p>
    <w:p w14:paraId="2B8B7CE6"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14:paraId="21434040"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2C048FAC"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14:paraId="46088AB5" w14:textId="77777777"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p>
    <w:p w14:paraId="50BE17B2" w14:textId="77777777"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r w:rsidRPr="00C47D4C">
        <w:rPr>
          <w:rFonts w:ascii="Arial" w:hAnsi="Arial" w:cs="Arial"/>
        </w:rPr>
        <w:t>Declara, sob as penas da Lei, que até a presente data inexistem fatos impeditivos para sua habilitação no presente processo e que está ciente da obrigatoriedade de declarar ocorrências posteriores.</w:t>
      </w:r>
    </w:p>
    <w:p w14:paraId="3D91ECE7"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223A3B07"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14:paraId="2EF73E9B"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5E298996"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14:paraId="7A90320E"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08DD38E0"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29DBB188"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color w:val="000000"/>
        </w:rPr>
        <w:t>OBS. Esta declaração deverá ser emitida em papel timbrado da empresa proponente e carimbada com o número do CNPJ.</w:t>
      </w:r>
    </w:p>
    <w:p w14:paraId="6C36852C" w14:textId="61E4BBD6"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b/>
          <w:bCs/>
        </w:rPr>
      </w:pPr>
      <w:r w:rsidRPr="00C47D4C">
        <w:rPr>
          <w:rFonts w:ascii="Arial" w:hAnsi="Arial" w:cs="Arial"/>
          <w:b/>
          <w:bCs/>
        </w:rPr>
        <w:br w:type="page"/>
        <w:t>ANEXO 0</w:t>
      </w:r>
      <w:r w:rsidR="009A1CE9" w:rsidRPr="00C47D4C">
        <w:rPr>
          <w:rFonts w:ascii="Arial" w:hAnsi="Arial" w:cs="Arial"/>
          <w:b/>
          <w:bCs/>
        </w:rPr>
        <w:t>8</w:t>
      </w:r>
    </w:p>
    <w:p w14:paraId="029FCFDD"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14:paraId="47F613E5" w14:textId="250B2544" w:rsidR="00681967" w:rsidRPr="00C47D4C" w:rsidRDefault="00E62E0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681967" w:rsidRPr="00C47D4C">
        <w:rPr>
          <w:rFonts w:ascii="Arial" w:hAnsi="Arial" w:cs="Arial"/>
          <w:b/>
          <w:bCs/>
        </w:rPr>
        <w:t>/20</w:t>
      </w:r>
      <w:r w:rsidR="00C1541D">
        <w:rPr>
          <w:rFonts w:ascii="Arial" w:hAnsi="Arial" w:cs="Arial"/>
          <w:b/>
          <w:bCs/>
        </w:rPr>
        <w:t>21</w:t>
      </w:r>
    </w:p>
    <w:p w14:paraId="578EE5E5"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14:paraId="20166CAB" w14:textId="77777777"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14:paraId="7C5C8AE1"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14:paraId="0548D4C6"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56176D4C"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14:paraId="5BC8CD61" w14:textId="77777777"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14:paraId="417BFB19"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14:paraId="1E5A5B50" w14:textId="77777777"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color w:val="000000"/>
        </w:rPr>
      </w:pPr>
      <w:r w:rsidRPr="00C47D4C">
        <w:rPr>
          <w:rFonts w:ascii="Arial" w:hAnsi="Arial" w:cs="Arial"/>
        </w:rPr>
        <w:t>Declaro que não possuímos, em nosso Quadro de Pessoal, empregados menores de 18 (dezoito) anos em trabalho noturno, perigoso ou insalubre e em qualquer trabalho, menores de 16 (dezesseis) anos, salvo na condição de aprendiz, a partir de 14 (quatorze) anos, em observância à Lei Federal nº 9854, de 27.10.99, que acrescentou o inciso V ao art. 27 da Lei Federal nº 8666/93.</w:t>
      </w:r>
    </w:p>
    <w:p w14:paraId="109B51CB"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14:paraId="05AE8626" w14:textId="77777777"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14:paraId="73D0AD4D"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 xml:space="preserve">OBS. </w:t>
      </w:r>
    </w:p>
    <w:p w14:paraId="27955743"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1) Esta declaração deverá ser emitida em papel timbrado da empresa proponente e carimbada com o número do CNPJ.</w:t>
      </w:r>
    </w:p>
    <w:p w14:paraId="162EDF98" w14:textId="27468713" w:rsidR="00681967"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2) Se a empresa licitante possuir menores de 14 anos aprendizes deverá declarar essa condição.</w:t>
      </w:r>
    </w:p>
    <w:p w14:paraId="57B8AE61" w14:textId="77777777" w:rsidR="00C47D4C" w:rsidRPr="00C47D4C" w:rsidRDefault="00C47D4C"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14:paraId="1F44833E" w14:textId="67693BDD" w:rsidR="00681967" w:rsidRPr="00C47D4C" w:rsidRDefault="00681967" w:rsidP="00681967">
      <w:pPr>
        <w:overflowPunct w:val="0"/>
        <w:autoSpaceDE w:val="0"/>
        <w:autoSpaceDN w:val="0"/>
        <w:adjustRightInd w:val="0"/>
        <w:spacing w:before="100" w:beforeAutospacing="1" w:after="100" w:afterAutospacing="1"/>
        <w:ind w:firstLine="708"/>
        <w:jc w:val="center"/>
        <w:textAlignment w:val="baseline"/>
        <w:rPr>
          <w:rFonts w:ascii="Arial" w:hAnsi="Arial" w:cs="Arial"/>
          <w:b/>
        </w:rPr>
      </w:pPr>
      <w:r w:rsidRPr="00C47D4C">
        <w:rPr>
          <w:rFonts w:ascii="Arial" w:hAnsi="Arial" w:cs="Arial"/>
        </w:rPr>
        <w:br w:type="page"/>
      </w:r>
      <w:r w:rsidRPr="00C47D4C">
        <w:rPr>
          <w:rFonts w:ascii="Arial" w:hAnsi="Arial" w:cs="Arial"/>
          <w:b/>
        </w:rPr>
        <w:t>ANEXO 0</w:t>
      </w:r>
      <w:r w:rsidR="009A1CE9" w:rsidRPr="00C47D4C">
        <w:rPr>
          <w:rFonts w:ascii="Arial" w:hAnsi="Arial" w:cs="Arial"/>
          <w:b/>
        </w:rPr>
        <w:t>9</w:t>
      </w:r>
    </w:p>
    <w:p w14:paraId="226B9DC5" w14:textId="77777777"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rPr>
      </w:pPr>
    </w:p>
    <w:p w14:paraId="1590438B" w14:textId="43677638" w:rsidR="00681967" w:rsidRPr="00C47D4C" w:rsidRDefault="008F0D5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681967" w:rsidRPr="00C47D4C">
        <w:rPr>
          <w:rFonts w:ascii="Arial" w:hAnsi="Arial" w:cs="Arial"/>
          <w:b/>
          <w:bCs/>
        </w:rPr>
        <w:t>/20</w:t>
      </w:r>
      <w:r w:rsidR="00C1541D">
        <w:rPr>
          <w:rFonts w:ascii="Arial" w:hAnsi="Arial" w:cs="Arial"/>
          <w:b/>
          <w:bCs/>
        </w:rPr>
        <w:t>21</w:t>
      </w:r>
    </w:p>
    <w:p w14:paraId="5A7BEF15" w14:textId="77777777"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rPr>
      </w:pPr>
    </w:p>
    <w:p w14:paraId="5F8FCC52" w14:textId="77777777"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14:paraId="2A9E61DF"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14:paraId="191D7A10"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14:paraId="1AE06752" w14:textId="77777777" w:rsidR="00681967" w:rsidRPr="00C47D4C" w:rsidRDefault="00681967" w:rsidP="00681967">
      <w:pPr>
        <w:overflowPunct w:val="0"/>
        <w:autoSpaceDE w:val="0"/>
        <w:autoSpaceDN w:val="0"/>
        <w:adjustRightInd w:val="0"/>
        <w:spacing w:before="100" w:beforeAutospacing="1" w:after="100" w:afterAutospacing="1"/>
        <w:ind w:left="709" w:hanging="1"/>
        <w:jc w:val="both"/>
        <w:textAlignment w:val="baseline"/>
        <w:rPr>
          <w:rFonts w:ascii="Arial" w:hAnsi="Arial" w:cs="Arial"/>
        </w:rPr>
      </w:pPr>
      <w:r w:rsidRPr="00C47D4C">
        <w:rPr>
          <w:rFonts w:ascii="Arial" w:hAnsi="Arial" w:cs="Arial"/>
        </w:rPr>
        <w:t>Modelo de Declaração de Enquadramento em Regime de Tributação de Micro Empresa ou Empresa de Pequeno Porte.(Na hipótese do licitante ser ME ou EPP)</w:t>
      </w:r>
    </w:p>
    <w:p w14:paraId="2DE86E69"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14:paraId="48E07FC5" w14:textId="77777777"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(Nome da empresa) , CNPJ / MF nº , sediada (endereço completo) Declaro (amos) para todos os fins de direito, especificamente para participação de licitação na modalidade de Pregão , que estou (amos) sob o regime de ME/EPP , para efeito do disposto na LC 123/2006</w:t>
      </w:r>
    </w:p>
    <w:p w14:paraId="6792894C" w14:textId="77777777"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rPr>
      </w:pPr>
    </w:p>
    <w:p w14:paraId="7BAA158D" w14:textId="77777777"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rPr>
      </w:pPr>
    </w:p>
    <w:p w14:paraId="4709C679"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rPr>
          <w:rFonts w:ascii="Arial" w:hAnsi="Arial" w:cs="Arial"/>
        </w:rPr>
      </w:pPr>
      <w:r w:rsidRPr="00C47D4C">
        <w:rPr>
          <w:rFonts w:ascii="Arial" w:hAnsi="Arial" w:cs="Arial"/>
        </w:rPr>
        <w:t>________________________________________________________________________________</w:t>
      </w:r>
    </w:p>
    <w:p w14:paraId="5D0FDA5C" w14:textId="77777777"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t>Local e data</w:t>
      </w:r>
    </w:p>
    <w:p w14:paraId="4438E36C" w14:textId="77777777"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14:paraId="55798491" w14:textId="77777777"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14:paraId="31DFA2D1" w14:textId="77777777"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14:paraId="6B75F43B" w14:textId="77777777" w:rsidR="00681967" w:rsidRPr="00C47D4C" w:rsidRDefault="00681967" w:rsidP="00681967">
      <w:pPr>
        <w:overflowPunct w:val="0"/>
        <w:autoSpaceDE w:val="0"/>
        <w:autoSpaceDN w:val="0"/>
        <w:adjustRightInd w:val="0"/>
        <w:spacing w:before="100" w:beforeAutospacing="1" w:after="100" w:afterAutospacing="1"/>
        <w:ind w:firstLine="708"/>
        <w:textAlignment w:val="baseline"/>
        <w:rPr>
          <w:rFonts w:ascii="Arial" w:hAnsi="Arial" w:cs="Arial"/>
        </w:rPr>
      </w:pPr>
      <w:r w:rsidRPr="00C47D4C">
        <w:rPr>
          <w:rFonts w:ascii="Arial" w:hAnsi="Arial" w:cs="Arial"/>
        </w:rPr>
        <w:t>________________________________________________________________________________</w:t>
      </w:r>
    </w:p>
    <w:p w14:paraId="27276024" w14:textId="77777777"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t>Nome e nº da cédula de identidade do declarante</w:t>
      </w:r>
    </w:p>
    <w:p w14:paraId="2C9FFD5A" w14:textId="1BC830BD"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br w:type="page"/>
      </w:r>
      <w:r w:rsidRPr="00C47D4C">
        <w:rPr>
          <w:rFonts w:ascii="Arial" w:hAnsi="Arial" w:cs="Arial"/>
          <w:b/>
          <w:bCs/>
        </w:rPr>
        <w:t xml:space="preserve">ANEXO </w:t>
      </w:r>
      <w:r w:rsidR="009A1CE9" w:rsidRPr="00C47D4C">
        <w:rPr>
          <w:rFonts w:ascii="Arial" w:hAnsi="Arial" w:cs="Arial"/>
          <w:b/>
          <w:bCs/>
        </w:rPr>
        <w:t>10</w:t>
      </w:r>
    </w:p>
    <w:p w14:paraId="10C728FC" w14:textId="77777777"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b/>
          <w:bCs/>
        </w:rPr>
      </w:pPr>
    </w:p>
    <w:p w14:paraId="437C035E" w14:textId="7178A752" w:rsidR="00681967" w:rsidRPr="00C47D4C" w:rsidRDefault="008F0D5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E62E09">
        <w:rPr>
          <w:rFonts w:ascii="Arial" w:hAnsi="Arial" w:cs="Arial"/>
          <w:b/>
          <w:bCs/>
        </w:rPr>
        <w:t>/</w:t>
      </w:r>
      <w:r w:rsidR="00681967" w:rsidRPr="00C47D4C">
        <w:rPr>
          <w:rFonts w:ascii="Arial" w:hAnsi="Arial" w:cs="Arial"/>
          <w:b/>
          <w:bCs/>
        </w:rPr>
        <w:t>20</w:t>
      </w:r>
      <w:r w:rsidR="00C1541D">
        <w:rPr>
          <w:rFonts w:ascii="Arial" w:hAnsi="Arial" w:cs="Arial"/>
          <w:b/>
          <w:bCs/>
        </w:rPr>
        <w:t>21</w:t>
      </w:r>
    </w:p>
    <w:p w14:paraId="079A135B" w14:textId="77777777"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14:paraId="3CE5343E" w14:textId="77777777"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14:paraId="4012127A" w14:textId="77777777"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14:paraId="105BB800" w14:textId="77777777" w:rsidR="00681967" w:rsidRPr="00C47D4C" w:rsidRDefault="00681967" w:rsidP="00681967">
      <w:pPr>
        <w:overflowPunct w:val="0"/>
        <w:autoSpaceDE w:val="0"/>
        <w:autoSpaceDN w:val="0"/>
        <w:adjustRightInd w:val="0"/>
        <w:spacing w:before="100" w:beforeAutospacing="1" w:after="100" w:afterAutospacing="1"/>
        <w:ind w:left="2124" w:right="113" w:firstLine="708"/>
        <w:jc w:val="both"/>
        <w:textAlignment w:val="baseline"/>
        <w:rPr>
          <w:rFonts w:ascii="Arial" w:hAnsi="Arial" w:cs="Arial"/>
          <w:b/>
          <w:bCs/>
        </w:rPr>
      </w:pPr>
      <w:r w:rsidRPr="00C47D4C">
        <w:rPr>
          <w:rFonts w:ascii="Arial" w:hAnsi="Arial" w:cs="Arial"/>
          <w:b/>
          <w:bCs/>
        </w:rPr>
        <w:t>DECLARAÇÃO DE RESPONSABILIDADE</w:t>
      </w:r>
    </w:p>
    <w:p w14:paraId="29AE9E22" w14:textId="77777777"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rPr>
      </w:pPr>
    </w:p>
    <w:p w14:paraId="2AF558CB" w14:textId="77777777"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rPr>
      </w:pPr>
    </w:p>
    <w:p w14:paraId="215C2071" w14:textId="77777777"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 xml:space="preserve">Declaramos para fins de atendimento ao que consta do edital do Pregão...............................da Prefeitura Municipal de </w:t>
      </w:r>
      <w:r w:rsidRPr="00C47D4C">
        <w:rPr>
          <w:rFonts w:ascii="Arial" w:hAnsi="Arial" w:cs="Arial"/>
          <w:b/>
          <w:color w:val="FF0000"/>
        </w:rPr>
        <w:t>_______</w:t>
      </w:r>
      <w:r w:rsidRPr="00C47D4C">
        <w:rPr>
          <w:rFonts w:ascii="Arial" w:hAnsi="Arial" w:cs="Arial"/>
        </w:rPr>
        <w:t xml:space="preserve">, que a empresa............................................................tomou conhecimento do Edital e de todas as condições de participação na Licitação e se compromete a cumprir todos os termos do Edital, e a fornecer material de qualidade, sob as penas da Lei. </w:t>
      </w:r>
    </w:p>
    <w:p w14:paraId="66554778" w14:textId="77777777"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p>
    <w:p w14:paraId="70A3BE2D" w14:textId="77777777"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Local e data:</w:t>
      </w:r>
    </w:p>
    <w:p w14:paraId="54C3C0A7" w14:textId="77777777"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p>
    <w:p w14:paraId="74C2ADB1" w14:textId="77777777"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Assinatura e carimbo da empresa:</w:t>
      </w:r>
    </w:p>
    <w:p w14:paraId="6B8E5622" w14:textId="2AA303C2"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b/>
        </w:rPr>
      </w:pPr>
      <w:r w:rsidRPr="00C47D4C">
        <w:rPr>
          <w:rFonts w:ascii="Arial" w:hAnsi="Arial" w:cs="Arial"/>
          <w:b/>
        </w:rPr>
        <w:br w:type="page"/>
        <w:t>ANEXO 1</w:t>
      </w:r>
      <w:r w:rsidR="009A1CE9" w:rsidRPr="00C47D4C">
        <w:rPr>
          <w:rFonts w:ascii="Arial" w:hAnsi="Arial" w:cs="Arial"/>
          <w:b/>
        </w:rPr>
        <w:t>1</w:t>
      </w:r>
    </w:p>
    <w:p w14:paraId="446745E1" w14:textId="5C0F79F6" w:rsidR="00E62E09" w:rsidRDefault="008F0D59"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681967" w:rsidRPr="00C47D4C">
        <w:rPr>
          <w:rFonts w:ascii="Arial" w:hAnsi="Arial" w:cs="Arial"/>
          <w:b/>
          <w:bCs/>
        </w:rPr>
        <w:t>/20</w:t>
      </w:r>
      <w:r w:rsidR="00DA76F9">
        <w:rPr>
          <w:rFonts w:ascii="Arial" w:hAnsi="Arial" w:cs="Arial"/>
          <w:b/>
          <w:bCs/>
        </w:rPr>
        <w:t>21</w:t>
      </w:r>
    </w:p>
    <w:p w14:paraId="2E316B6D" w14:textId="48F09BAF"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DECLARAÇÃO</w:t>
      </w:r>
    </w:p>
    <w:p w14:paraId="42A3B5B8" w14:textId="77777777" w:rsidR="00681967" w:rsidRPr="00C47D4C" w:rsidRDefault="00681967" w:rsidP="00681967">
      <w:pPr>
        <w:overflowPunct w:val="0"/>
        <w:autoSpaceDE w:val="0"/>
        <w:autoSpaceDN w:val="0"/>
        <w:adjustRightInd w:val="0"/>
        <w:spacing w:before="100" w:beforeAutospacing="1" w:after="100" w:afterAutospacing="1" w:line="360" w:lineRule="auto"/>
        <w:ind w:firstLine="708"/>
        <w:jc w:val="both"/>
        <w:textAlignment w:val="baseline"/>
        <w:rPr>
          <w:rFonts w:ascii="Arial" w:hAnsi="Arial" w:cs="Arial"/>
          <w:color w:val="000000"/>
        </w:rPr>
      </w:pPr>
      <w:r w:rsidRPr="00C47D4C">
        <w:rPr>
          <w:rFonts w:ascii="Arial" w:hAnsi="Arial" w:cs="Arial"/>
          <w:color w:val="000000"/>
        </w:rPr>
        <w:t>(Razão Social)  ___________________________________________________________________</w:t>
      </w:r>
    </w:p>
    <w:p w14:paraId="6FFC645C" w14:textId="745A8D7C" w:rsidR="00C47D4C" w:rsidRPr="00C47D4C" w:rsidRDefault="00681967" w:rsidP="00C47D4C">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______________________________________________________________</w:t>
      </w:r>
    </w:p>
    <w:p w14:paraId="4649F2BA" w14:textId="6306AE35" w:rsidR="00681967" w:rsidRPr="00C47D4C" w:rsidRDefault="00681967" w:rsidP="00681967">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color w:val="000000"/>
        </w:rPr>
      </w:pPr>
      <w:r w:rsidRPr="00C47D4C">
        <w:rPr>
          <w:rFonts w:ascii="Arial" w:hAnsi="Arial" w:cs="Arial"/>
          <w:color w:val="000000"/>
        </w:rPr>
        <w:t xml:space="preserve"> Sediada_________________________________________________________________________</w:t>
      </w:r>
    </w:p>
    <w:p w14:paraId="1DF1ADD4" w14:textId="77777777" w:rsidR="00681967" w:rsidRPr="00C47D4C" w:rsidRDefault="00681967" w:rsidP="00681967">
      <w:pPr>
        <w:overflowPunct w:val="0"/>
        <w:autoSpaceDE w:val="0"/>
        <w:autoSpaceDN w:val="0"/>
        <w:adjustRightInd w:val="0"/>
        <w:spacing w:before="100" w:beforeAutospacing="1" w:after="100" w:afterAutospacing="1" w:line="360" w:lineRule="auto"/>
        <w:ind w:firstLine="708"/>
        <w:jc w:val="both"/>
        <w:textAlignment w:val="baseline"/>
        <w:rPr>
          <w:rFonts w:ascii="Arial" w:hAnsi="Arial" w:cs="Arial"/>
          <w:color w:val="000000"/>
        </w:rPr>
      </w:pPr>
      <w:r w:rsidRPr="00C47D4C">
        <w:rPr>
          <w:rFonts w:ascii="Arial" w:hAnsi="Arial" w:cs="Arial"/>
          <w:color w:val="000000"/>
        </w:rPr>
        <w:t>(Endereço Completo)</w:t>
      </w:r>
    </w:p>
    <w:p w14:paraId="51E96923" w14:textId="77777777" w:rsidR="00E62E09" w:rsidRDefault="00681967" w:rsidP="00E62E09">
      <w:pPr>
        <w:overflowPunct w:val="0"/>
        <w:autoSpaceDE w:val="0"/>
        <w:autoSpaceDN w:val="0"/>
        <w:adjustRightInd w:val="0"/>
        <w:spacing w:before="100" w:beforeAutospacing="1" w:after="100" w:afterAutospacing="1" w:line="360" w:lineRule="auto"/>
        <w:ind w:left="708" w:firstLine="708"/>
        <w:textAlignment w:val="baseline"/>
        <w:rPr>
          <w:rFonts w:ascii="Arial" w:hAnsi="Arial" w:cs="Arial"/>
        </w:rPr>
      </w:pPr>
      <w:r w:rsidRPr="00C47D4C">
        <w:rPr>
          <w:rFonts w:ascii="Arial" w:hAnsi="Arial" w:cs="Arial"/>
        </w:rPr>
        <w:t xml:space="preserve">Declara, sob as penas da lei, que na qualidade de proponente de procedimento licitatório sob a modalidade_______________nº_______, instaurada pelo Municipio de </w:t>
      </w:r>
      <w:r w:rsidRPr="00C47D4C">
        <w:rPr>
          <w:rFonts w:ascii="Arial" w:hAnsi="Arial" w:cs="Arial"/>
          <w:b/>
          <w:color w:val="FF0000"/>
        </w:rPr>
        <w:t>_________</w:t>
      </w:r>
      <w:r w:rsidRPr="00C47D4C">
        <w:rPr>
          <w:rFonts w:ascii="Arial" w:hAnsi="Arial" w:cs="Arial"/>
        </w:rPr>
        <w:t>, não integra nosso corpo social, nem nosso quadro funcional empregado público ou membro comissionado de órgão direto ou indireto da Administração Municipal.</w:t>
      </w:r>
    </w:p>
    <w:p w14:paraId="16C4DE1F" w14:textId="027335D7" w:rsidR="00681967" w:rsidRPr="00C47D4C" w:rsidRDefault="00681967" w:rsidP="00E62E09">
      <w:pPr>
        <w:overflowPunct w:val="0"/>
        <w:autoSpaceDE w:val="0"/>
        <w:autoSpaceDN w:val="0"/>
        <w:adjustRightInd w:val="0"/>
        <w:spacing w:before="100" w:beforeAutospacing="1" w:after="100" w:afterAutospacing="1" w:line="360" w:lineRule="auto"/>
        <w:ind w:left="708" w:firstLine="708"/>
        <w:textAlignment w:val="baseline"/>
        <w:rPr>
          <w:rFonts w:ascii="Arial" w:hAnsi="Arial" w:cs="Arial"/>
        </w:rPr>
      </w:pPr>
      <w:r w:rsidRPr="00C47D4C">
        <w:rPr>
          <w:rFonts w:ascii="Arial" w:hAnsi="Arial" w:cs="Arial"/>
        </w:rPr>
        <w:t>Por ser verdade, firmamos o presente.</w:t>
      </w:r>
    </w:p>
    <w:p w14:paraId="198A00D7" w14:textId="77777777"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Data _______</w:t>
      </w:r>
    </w:p>
    <w:p w14:paraId="5E4EE6B6" w14:textId="77777777"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Local________________</w:t>
      </w:r>
    </w:p>
    <w:p w14:paraId="13F5AD36" w14:textId="77777777"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Nome do declarante _________________</w:t>
      </w:r>
    </w:p>
    <w:p w14:paraId="5302A2F8" w14:textId="77777777"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RG____________________</w:t>
      </w:r>
    </w:p>
    <w:p w14:paraId="2732E055" w14:textId="77777777" w:rsidR="00681967" w:rsidRPr="00C47D4C" w:rsidRDefault="00681967" w:rsidP="00681967">
      <w:pPr>
        <w:overflowPunct w:val="0"/>
        <w:autoSpaceDE w:val="0"/>
        <w:autoSpaceDN w:val="0"/>
        <w:adjustRightInd w:val="0"/>
        <w:spacing w:before="100" w:beforeAutospacing="1" w:after="100" w:afterAutospacing="1" w:line="360" w:lineRule="auto"/>
        <w:ind w:left="709"/>
        <w:textAlignment w:val="baseline"/>
        <w:rPr>
          <w:rFonts w:ascii="Arial" w:hAnsi="Arial" w:cs="Arial"/>
        </w:rPr>
      </w:pPr>
      <w:r w:rsidRPr="00C47D4C">
        <w:rPr>
          <w:rFonts w:ascii="Arial" w:hAnsi="Arial" w:cs="Arial"/>
        </w:rPr>
        <w:t>CPF___________________</w:t>
      </w:r>
    </w:p>
    <w:p w14:paraId="714A7758" w14:textId="3F7E2D9B" w:rsidR="00E62E09" w:rsidRDefault="00681967" w:rsidP="00E62E09">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OBS. Esta declaração deverá ser emitida em papel timbrado da empresa proponente e carimbada com o número do CNPJ.</w:t>
      </w:r>
    </w:p>
    <w:sectPr w:rsidR="00E62E09" w:rsidSect="00E62E09">
      <w:headerReference w:type="default" r:id="rId15"/>
      <w:footerReference w:type="default" r:id="rId16"/>
      <w:pgSz w:w="11910" w:h="16840"/>
      <w:pgMar w:top="2180" w:right="720" w:bottom="860" w:left="1440" w:header="7" w:footer="6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8A45A" w14:textId="77777777" w:rsidR="005D1763" w:rsidRDefault="005D1763">
      <w:r>
        <w:separator/>
      </w:r>
    </w:p>
  </w:endnote>
  <w:endnote w:type="continuationSeparator" w:id="0">
    <w:p w14:paraId="1A2BAA30" w14:textId="77777777" w:rsidR="005D1763" w:rsidRDefault="005D1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Zurich B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27B3C" w14:textId="018762A9" w:rsidR="00071C06" w:rsidRPr="00B712C3" w:rsidRDefault="00071C06" w:rsidP="003751AD">
    <w:pPr>
      <w:pStyle w:val="Rodap"/>
      <w:rPr>
        <w:rFonts w:ascii="Times New Roman" w:hAnsi="Times New Roman" w:cs="Times New Roman"/>
      </w:rPr>
    </w:pPr>
    <w:r w:rsidRPr="00B712C3">
      <w:rPr>
        <w:rFonts w:ascii="Times New Roman" w:hAnsi="Times New Roman" w:cs="Times New Roman"/>
      </w:rPr>
      <w:t>__________________________________________________________________</w:t>
    </w:r>
  </w:p>
  <w:p w14:paraId="15B754AF" w14:textId="77777777" w:rsidR="00071C06" w:rsidRDefault="00071C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731B9" w14:textId="77777777" w:rsidR="005D1763" w:rsidRDefault="005D1763">
      <w:r>
        <w:separator/>
      </w:r>
    </w:p>
  </w:footnote>
  <w:footnote w:type="continuationSeparator" w:id="0">
    <w:p w14:paraId="49B93899" w14:textId="77777777" w:rsidR="005D1763" w:rsidRDefault="005D1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049B52" w14:textId="77777777" w:rsidR="00071C06" w:rsidRPr="00944493" w:rsidRDefault="00071C06" w:rsidP="00376A90">
    <w:pPr>
      <w:pStyle w:val="Cabealho"/>
      <w:jc w:val="center"/>
      <w:rPr>
        <w:b/>
        <w:sz w:val="32"/>
        <w:szCs w:val="32"/>
      </w:rPr>
    </w:pPr>
    <w:r w:rsidRPr="00944493">
      <w:rPr>
        <w:noProof/>
        <w:sz w:val="32"/>
        <w:szCs w:val="32"/>
      </w:rPr>
      <w:drawing>
        <wp:inline distT="0" distB="0" distL="0" distR="0" wp14:anchorId="4C133860" wp14:editId="186688BA">
          <wp:extent cx="694533" cy="885190"/>
          <wp:effectExtent l="0" t="0" r="0" b="0"/>
          <wp:docPr id="4" name="Imagem 4" descr="A imagem “file:///C:/DOCUME~1/ADMINI~1/CONFIG~1/Temp/IncrediMail/BRASAOMONTECARLO.jpg” contém erros e não pode ser exib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A imagem “file:///C:/DOCUME~1/ADMINI~1/CONFIG~1/Temp/IncrediMail/BRASAOMONTECARLO.jpg” contém erros e não pode ser exibi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08912" cy="903516"/>
                  </a:xfrm>
                  <a:prstGeom prst="rect">
                    <a:avLst/>
                  </a:prstGeom>
                  <a:noFill/>
                  <a:ln>
                    <a:noFill/>
                  </a:ln>
                </pic:spPr>
              </pic:pic>
            </a:graphicData>
          </a:graphic>
        </wp:inline>
      </w:drawing>
    </w:r>
  </w:p>
  <w:p w14:paraId="1AC74C31" w14:textId="77777777" w:rsidR="00071C06" w:rsidRPr="00922DF4" w:rsidRDefault="00071C06" w:rsidP="00376A90">
    <w:pPr>
      <w:pStyle w:val="Cabealho"/>
      <w:jc w:val="center"/>
      <w:rPr>
        <w:b/>
        <w:sz w:val="28"/>
        <w:szCs w:val="28"/>
      </w:rPr>
    </w:pPr>
    <w:r w:rsidRPr="00922DF4">
      <w:rPr>
        <w:b/>
        <w:sz w:val="28"/>
        <w:szCs w:val="28"/>
      </w:rPr>
      <w:t>ESTADO DE SANTA CATARINA</w:t>
    </w:r>
  </w:p>
  <w:p w14:paraId="6AC2BE81" w14:textId="77777777" w:rsidR="00071C06" w:rsidRPr="00922DF4" w:rsidRDefault="00071C06" w:rsidP="00376A90">
    <w:pPr>
      <w:pStyle w:val="Cabealho"/>
      <w:pBdr>
        <w:bottom w:val="single" w:sz="12" w:space="1" w:color="auto"/>
      </w:pBdr>
      <w:jc w:val="center"/>
      <w:rPr>
        <w:b/>
        <w:sz w:val="28"/>
        <w:szCs w:val="28"/>
      </w:rPr>
    </w:pPr>
    <w:r w:rsidRPr="00922DF4">
      <w:rPr>
        <w:b/>
        <w:sz w:val="28"/>
        <w:szCs w:val="28"/>
      </w:rPr>
      <w:t>PREFEITURA MUNICIPAL DE MONTE CARLO</w:t>
    </w:r>
  </w:p>
  <w:p w14:paraId="4AFA7F39" w14:textId="77777777" w:rsidR="00071C06" w:rsidRDefault="00071C0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0A53FCD"/>
    <w:multiLevelType w:val="multilevel"/>
    <w:tmpl w:val="BE9634FE"/>
    <w:lvl w:ilvl="0">
      <w:start w:val="4"/>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E0892"/>
    <w:multiLevelType w:val="hybridMultilevel"/>
    <w:tmpl w:val="1264D974"/>
    <w:lvl w:ilvl="0" w:tplc="B142C08E">
      <w:start w:val="1"/>
      <w:numFmt w:val="lowerLetter"/>
      <w:lvlText w:val="%1)"/>
      <w:lvlJc w:val="left"/>
      <w:pPr>
        <w:ind w:left="785" w:hanging="286"/>
      </w:pPr>
      <w:rPr>
        <w:rFonts w:ascii="Arial" w:eastAsia="Arial" w:hAnsi="Arial" w:cs="Arial" w:hint="default"/>
        <w:spacing w:val="-1"/>
        <w:w w:val="100"/>
        <w:sz w:val="22"/>
        <w:szCs w:val="22"/>
        <w:lang w:val="pt-PT" w:eastAsia="en-US" w:bidi="ar-SA"/>
      </w:rPr>
    </w:lvl>
    <w:lvl w:ilvl="1" w:tplc="9CEA5E3A">
      <w:numFmt w:val="bullet"/>
      <w:lvlText w:val="•"/>
      <w:lvlJc w:val="left"/>
      <w:pPr>
        <w:ind w:left="1698" w:hanging="286"/>
      </w:pPr>
      <w:rPr>
        <w:rFonts w:hint="default"/>
        <w:lang w:val="pt-PT" w:eastAsia="en-US" w:bidi="ar-SA"/>
      </w:rPr>
    </w:lvl>
    <w:lvl w:ilvl="2" w:tplc="2D7E8520">
      <w:numFmt w:val="bullet"/>
      <w:lvlText w:val="•"/>
      <w:lvlJc w:val="left"/>
      <w:pPr>
        <w:ind w:left="2617" w:hanging="286"/>
      </w:pPr>
      <w:rPr>
        <w:rFonts w:hint="default"/>
        <w:lang w:val="pt-PT" w:eastAsia="en-US" w:bidi="ar-SA"/>
      </w:rPr>
    </w:lvl>
    <w:lvl w:ilvl="3" w:tplc="932432D0">
      <w:numFmt w:val="bullet"/>
      <w:lvlText w:val="•"/>
      <w:lvlJc w:val="left"/>
      <w:pPr>
        <w:ind w:left="3535" w:hanging="286"/>
      </w:pPr>
      <w:rPr>
        <w:rFonts w:hint="default"/>
        <w:lang w:val="pt-PT" w:eastAsia="en-US" w:bidi="ar-SA"/>
      </w:rPr>
    </w:lvl>
    <w:lvl w:ilvl="4" w:tplc="B6CE9850">
      <w:numFmt w:val="bullet"/>
      <w:lvlText w:val="•"/>
      <w:lvlJc w:val="left"/>
      <w:pPr>
        <w:ind w:left="4454" w:hanging="286"/>
      </w:pPr>
      <w:rPr>
        <w:rFonts w:hint="default"/>
        <w:lang w:val="pt-PT" w:eastAsia="en-US" w:bidi="ar-SA"/>
      </w:rPr>
    </w:lvl>
    <w:lvl w:ilvl="5" w:tplc="B8BC8EFC">
      <w:numFmt w:val="bullet"/>
      <w:lvlText w:val="•"/>
      <w:lvlJc w:val="left"/>
      <w:pPr>
        <w:ind w:left="5373" w:hanging="286"/>
      </w:pPr>
      <w:rPr>
        <w:rFonts w:hint="default"/>
        <w:lang w:val="pt-PT" w:eastAsia="en-US" w:bidi="ar-SA"/>
      </w:rPr>
    </w:lvl>
    <w:lvl w:ilvl="6" w:tplc="C39E34AA">
      <w:numFmt w:val="bullet"/>
      <w:lvlText w:val="•"/>
      <w:lvlJc w:val="left"/>
      <w:pPr>
        <w:ind w:left="6291" w:hanging="286"/>
      </w:pPr>
      <w:rPr>
        <w:rFonts w:hint="default"/>
        <w:lang w:val="pt-PT" w:eastAsia="en-US" w:bidi="ar-SA"/>
      </w:rPr>
    </w:lvl>
    <w:lvl w:ilvl="7" w:tplc="C72A319E">
      <w:numFmt w:val="bullet"/>
      <w:lvlText w:val="•"/>
      <w:lvlJc w:val="left"/>
      <w:pPr>
        <w:ind w:left="7210" w:hanging="286"/>
      </w:pPr>
      <w:rPr>
        <w:rFonts w:hint="default"/>
        <w:lang w:val="pt-PT" w:eastAsia="en-US" w:bidi="ar-SA"/>
      </w:rPr>
    </w:lvl>
    <w:lvl w:ilvl="8" w:tplc="DE6EA144">
      <w:numFmt w:val="bullet"/>
      <w:lvlText w:val="•"/>
      <w:lvlJc w:val="left"/>
      <w:pPr>
        <w:ind w:left="8129" w:hanging="286"/>
      </w:pPr>
      <w:rPr>
        <w:rFonts w:hint="default"/>
        <w:lang w:val="pt-PT" w:eastAsia="en-US" w:bidi="ar-SA"/>
      </w:rPr>
    </w:lvl>
  </w:abstractNum>
  <w:abstractNum w:abstractNumId="3" w15:restartNumberingAfterBreak="0">
    <w:nsid w:val="14F06BC3"/>
    <w:multiLevelType w:val="hybridMultilevel"/>
    <w:tmpl w:val="C616B9E8"/>
    <w:lvl w:ilvl="0" w:tplc="7ACC773C">
      <w:start w:val="1"/>
      <w:numFmt w:val="lowerLetter"/>
      <w:lvlText w:val="%1)"/>
      <w:lvlJc w:val="left"/>
      <w:pPr>
        <w:ind w:left="794" w:hanging="286"/>
      </w:pPr>
      <w:rPr>
        <w:rFonts w:ascii="Arial" w:eastAsia="Arial" w:hAnsi="Arial" w:cs="Arial" w:hint="default"/>
        <w:spacing w:val="-1"/>
        <w:w w:val="100"/>
        <w:sz w:val="22"/>
        <w:szCs w:val="22"/>
        <w:lang w:val="pt-PT" w:eastAsia="en-US" w:bidi="ar-SA"/>
      </w:rPr>
    </w:lvl>
    <w:lvl w:ilvl="1" w:tplc="9DE03A54">
      <w:numFmt w:val="bullet"/>
      <w:lvlText w:val="•"/>
      <w:lvlJc w:val="left"/>
      <w:pPr>
        <w:ind w:left="1716" w:hanging="286"/>
      </w:pPr>
      <w:rPr>
        <w:rFonts w:hint="default"/>
        <w:lang w:val="pt-PT" w:eastAsia="en-US" w:bidi="ar-SA"/>
      </w:rPr>
    </w:lvl>
    <w:lvl w:ilvl="2" w:tplc="141271AA">
      <w:numFmt w:val="bullet"/>
      <w:lvlText w:val="•"/>
      <w:lvlJc w:val="left"/>
      <w:pPr>
        <w:ind w:left="2633" w:hanging="286"/>
      </w:pPr>
      <w:rPr>
        <w:rFonts w:hint="default"/>
        <w:lang w:val="pt-PT" w:eastAsia="en-US" w:bidi="ar-SA"/>
      </w:rPr>
    </w:lvl>
    <w:lvl w:ilvl="3" w:tplc="2A30E1E8">
      <w:numFmt w:val="bullet"/>
      <w:lvlText w:val="•"/>
      <w:lvlJc w:val="left"/>
      <w:pPr>
        <w:ind w:left="3549" w:hanging="286"/>
      </w:pPr>
      <w:rPr>
        <w:rFonts w:hint="default"/>
        <w:lang w:val="pt-PT" w:eastAsia="en-US" w:bidi="ar-SA"/>
      </w:rPr>
    </w:lvl>
    <w:lvl w:ilvl="4" w:tplc="0EF296AE">
      <w:numFmt w:val="bullet"/>
      <w:lvlText w:val="•"/>
      <w:lvlJc w:val="left"/>
      <w:pPr>
        <w:ind w:left="4466" w:hanging="286"/>
      </w:pPr>
      <w:rPr>
        <w:rFonts w:hint="default"/>
        <w:lang w:val="pt-PT" w:eastAsia="en-US" w:bidi="ar-SA"/>
      </w:rPr>
    </w:lvl>
    <w:lvl w:ilvl="5" w:tplc="F7DE9560">
      <w:numFmt w:val="bullet"/>
      <w:lvlText w:val="•"/>
      <w:lvlJc w:val="left"/>
      <w:pPr>
        <w:ind w:left="5383" w:hanging="286"/>
      </w:pPr>
      <w:rPr>
        <w:rFonts w:hint="default"/>
        <w:lang w:val="pt-PT" w:eastAsia="en-US" w:bidi="ar-SA"/>
      </w:rPr>
    </w:lvl>
    <w:lvl w:ilvl="6" w:tplc="08AC040E">
      <w:numFmt w:val="bullet"/>
      <w:lvlText w:val="•"/>
      <w:lvlJc w:val="left"/>
      <w:pPr>
        <w:ind w:left="6299" w:hanging="286"/>
      </w:pPr>
      <w:rPr>
        <w:rFonts w:hint="default"/>
        <w:lang w:val="pt-PT" w:eastAsia="en-US" w:bidi="ar-SA"/>
      </w:rPr>
    </w:lvl>
    <w:lvl w:ilvl="7" w:tplc="D2D81DFA">
      <w:numFmt w:val="bullet"/>
      <w:lvlText w:val="•"/>
      <w:lvlJc w:val="left"/>
      <w:pPr>
        <w:ind w:left="7216" w:hanging="286"/>
      </w:pPr>
      <w:rPr>
        <w:rFonts w:hint="default"/>
        <w:lang w:val="pt-PT" w:eastAsia="en-US" w:bidi="ar-SA"/>
      </w:rPr>
    </w:lvl>
    <w:lvl w:ilvl="8" w:tplc="4C5000BA">
      <w:numFmt w:val="bullet"/>
      <w:lvlText w:val="•"/>
      <w:lvlJc w:val="left"/>
      <w:pPr>
        <w:ind w:left="8133" w:hanging="286"/>
      </w:pPr>
      <w:rPr>
        <w:rFonts w:hint="default"/>
        <w:lang w:val="pt-PT" w:eastAsia="en-US" w:bidi="ar-SA"/>
      </w:rPr>
    </w:lvl>
  </w:abstractNum>
  <w:abstractNum w:abstractNumId="4" w15:restartNumberingAfterBreak="0">
    <w:nsid w:val="1D5C100D"/>
    <w:multiLevelType w:val="multilevel"/>
    <w:tmpl w:val="00EA5094"/>
    <w:lvl w:ilvl="0">
      <w:start w:val="1"/>
      <w:numFmt w:val="decimal"/>
      <w:pStyle w:val="Nivel01"/>
      <w:lvlText w:val="%1."/>
      <w:lvlJc w:val="left"/>
      <w:pPr>
        <w:ind w:left="360" w:hanging="360"/>
      </w:pPr>
      <w:rPr>
        <w:rFonts w:hint="default"/>
        <w:b/>
      </w:rPr>
    </w:lvl>
    <w:lvl w:ilvl="1">
      <w:start w:val="1"/>
      <w:numFmt w:val="decimal"/>
      <w:lvlText w:val="%1.%2."/>
      <w:lvlJc w:val="left"/>
      <w:pPr>
        <w:ind w:left="999"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283C458A"/>
    <w:multiLevelType w:val="hybridMultilevel"/>
    <w:tmpl w:val="E92AA504"/>
    <w:lvl w:ilvl="0" w:tplc="3C3E5F64">
      <w:start w:val="1"/>
      <w:numFmt w:val="decimal"/>
      <w:lvlText w:val="%1."/>
      <w:lvlJc w:val="left"/>
      <w:pPr>
        <w:ind w:left="463" w:hanging="245"/>
        <w:jc w:val="left"/>
      </w:pPr>
      <w:rPr>
        <w:rFonts w:ascii="Arial" w:eastAsia="Arial" w:hAnsi="Arial" w:cs="Arial" w:hint="default"/>
        <w:b/>
        <w:bCs/>
        <w:w w:val="100"/>
        <w:sz w:val="22"/>
        <w:szCs w:val="22"/>
        <w:lang w:val="pt-PT" w:eastAsia="en-US" w:bidi="ar-SA"/>
      </w:rPr>
    </w:lvl>
    <w:lvl w:ilvl="1" w:tplc="00D41DB6">
      <w:start w:val="1"/>
      <w:numFmt w:val="decimal"/>
      <w:lvlText w:val="%2."/>
      <w:lvlJc w:val="left"/>
      <w:pPr>
        <w:ind w:left="788" w:hanging="245"/>
        <w:jc w:val="left"/>
      </w:pPr>
      <w:rPr>
        <w:rFonts w:ascii="Arial" w:eastAsia="Arial" w:hAnsi="Arial" w:cs="Arial" w:hint="default"/>
        <w:b/>
        <w:bCs/>
        <w:spacing w:val="-1"/>
        <w:w w:val="100"/>
        <w:sz w:val="22"/>
        <w:szCs w:val="22"/>
        <w:lang w:val="pt-PT" w:eastAsia="en-US" w:bidi="ar-SA"/>
      </w:rPr>
    </w:lvl>
    <w:lvl w:ilvl="2" w:tplc="3F0C1D70">
      <w:numFmt w:val="bullet"/>
      <w:lvlText w:val="•"/>
      <w:lvlJc w:val="left"/>
      <w:pPr>
        <w:ind w:left="1789" w:hanging="245"/>
      </w:pPr>
      <w:rPr>
        <w:rFonts w:hint="default"/>
        <w:lang w:val="pt-PT" w:eastAsia="en-US" w:bidi="ar-SA"/>
      </w:rPr>
    </w:lvl>
    <w:lvl w:ilvl="3" w:tplc="C78CF770">
      <w:numFmt w:val="bullet"/>
      <w:lvlText w:val="•"/>
      <w:lvlJc w:val="left"/>
      <w:pPr>
        <w:ind w:left="2799" w:hanging="245"/>
      </w:pPr>
      <w:rPr>
        <w:rFonts w:hint="default"/>
        <w:lang w:val="pt-PT" w:eastAsia="en-US" w:bidi="ar-SA"/>
      </w:rPr>
    </w:lvl>
    <w:lvl w:ilvl="4" w:tplc="0A54B24E">
      <w:numFmt w:val="bullet"/>
      <w:lvlText w:val="•"/>
      <w:lvlJc w:val="left"/>
      <w:pPr>
        <w:ind w:left="3808" w:hanging="245"/>
      </w:pPr>
      <w:rPr>
        <w:rFonts w:hint="default"/>
        <w:lang w:val="pt-PT" w:eastAsia="en-US" w:bidi="ar-SA"/>
      </w:rPr>
    </w:lvl>
    <w:lvl w:ilvl="5" w:tplc="1146158E">
      <w:numFmt w:val="bullet"/>
      <w:lvlText w:val="•"/>
      <w:lvlJc w:val="left"/>
      <w:pPr>
        <w:ind w:left="4818" w:hanging="245"/>
      </w:pPr>
      <w:rPr>
        <w:rFonts w:hint="default"/>
        <w:lang w:val="pt-PT" w:eastAsia="en-US" w:bidi="ar-SA"/>
      </w:rPr>
    </w:lvl>
    <w:lvl w:ilvl="6" w:tplc="51081B10">
      <w:numFmt w:val="bullet"/>
      <w:lvlText w:val="•"/>
      <w:lvlJc w:val="left"/>
      <w:pPr>
        <w:ind w:left="5828" w:hanging="245"/>
      </w:pPr>
      <w:rPr>
        <w:rFonts w:hint="default"/>
        <w:lang w:val="pt-PT" w:eastAsia="en-US" w:bidi="ar-SA"/>
      </w:rPr>
    </w:lvl>
    <w:lvl w:ilvl="7" w:tplc="742AE530">
      <w:numFmt w:val="bullet"/>
      <w:lvlText w:val="•"/>
      <w:lvlJc w:val="left"/>
      <w:pPr>
        <w:ind w:left="6837" w:hanging="245"/>
      </w:pPr>
      <w:rPr>
        <w:rFonts w:hint="default"/>
        <w:lang w:val="pt-PT" w:eastAsia="en-US" w:bidi="ar-SA"/>
      </w:rPr>
    </w:lvl>
    <w:lvl w:ilvl="8" w:tplc="1CC29B74">
      <w:numFmt w:val="bullet"/>
      <w:lvlText w:val="•"/>
      <w:lvlJc w:val="left"/>
      <w:pPr>
        <w:ind w:left="7847" w:hanging="245"/>
      </w:pPr>
      <w:rPr>
        <w:rFonts w:hint="default"/>
        <w:lang w:val="pt-PT" w:eastAsia="en-US" w:bidi="ar-SA"/>
      </w:rPr>
    </w:lvl>
  </w:abstractNum>
  <w:abstractNum w:abstractNumId="7" w15:restartNumberingAfterBreak="0">
    <w:nsid w:val="2A140CA2"/>
    <w:multiLevelType w:val="multilevel"/>
    <w:tmpl w:val="1794E474"/>
    <w:lvl w:ilvl="0">
      <w:start w:val="2"/>
      <w:numFmt w:val="decimal"/>
      <w:lvlText w:val="%1."/>
      <w:lvlJc w:val="left"/>
      <w:pPr>
        <w:ind w:left="465" w:hanging="248"/>
      </w:pPr>
      <w:rPr>
        <w:rFonts w:ascii="Arial" w:eastAsia="Arial" w:hAnsi="Arial" w:cs="Arial" w:hint="default"/>
        <w:b/>
        <w:bCs/>
        <w:w w:val="100"/>
        <w:sz w:val="22"/>
        <w:szCs w:val="22"/>
        <w:u w:val="thick" w:color="000000"/>
        <w:lang w:val="pt-PT" w:eastAsia="en-US" w:bidi="ar-SA"/>
      </w:rPr>
    </w:lvl>
    <w:lvl w:ilvl="1">
      <w:start w:val="1"/>
      <w:numFmt w:val="decimal"/>
      <w:lvlText w:val="%1.%2"/>
      <w:lvlJc w:val="left"/>
      <w:pPr>
        <w:ind w:left="218" w:hanging="473"/>
      </w:pPr>
      <w:rPr>
        <w:rFonts w:ascii="Arial" w:eastAsia="Arial" w:hAnsi="Arial" w:cs="Arial" w:hint="default"/>
        <w:w w:val="100"/>
        <w:sz w:val="22"/>
        <w:szCs w:val="22"/>
        <w:lang w:val="pt-PT" w:eastAsia="en-US" w:bidi="ar-SA"/>
      </w:rPr>
    </w:lvl>
    <w:lvl w:ilvl="2">
      <w:numFmt w:val="bullet"/>
      <w:lvlText w:val="•"/>
      <w:lvlJc w:val="left"/>
      <w:pPr>
        <w:ind w:left="1516" w:hanging="473"/>
      </w:pPr>
      <w:rPr>
        <w:rFonts w:hint="default"/>
        <w:lang w:val="pt-PT" w:eastAsia="en-US" w:bidi="ar-SA"/>
      </w:rPr>
    </w:lvl>
    <w:lvl w:ilvl="3">
      <w:numFmt w:val="bullet"/>
      <w:lvlText w:val="•"/>
      <w:lvlJc w:val="left"/>
      <w:pPr>
        <w:ind w:left="2572" w:hanging="473"/>
      </w:pPr>
      <w:rPr>
        <w:rFonts w:hint="default"/>
        <w:lang w:val="pt-PT" w:eastAsia="en-US" w:bidi="ar-SA"/>
      </w:rPr>
    </w:lvl>
    <w:lvl w:ilvl="4">
      <w:numFmt w:val="bullet"/>
      <w:lvlText w:val="•"/>
      <w:lvlJc w:val="left"/>
      <w:pPr>
        <w:ind w:left="3628" w:hanging="473"/>
      </w:pPr>
      <w:rPr>
        <w:rFonts w:hint="default"/>
        <w:lang w:val="pt-PT" w:eastAsia="en-US" w:bidi="ar-SA"/>
      </w:rPr>
    </w:lvl>
    <w:lvl w:ilvl="5">
      <w:numFmt w:val="bullet"/>
      <w:lvlText w:val="•"/>
      <w:lvlJc w:val="left"/>
      <w:pPr>
        <w:ind w:left="4685" w:hanging="473"/>
      </w:pPr>
      <w:rPr>
        <w:rFonts w:hint="default"/>
        <w:lang w:val="pt-PT" w:eastAsia="en-US" w:bidi="ar-SA"/>
      </w:rPr>
    </w:lvl>
    <w:lvl w:ilvl="6">
      <w:numFmt w:val="bullet"/>
      <w:lvlText w:val="•"/>
      <w:lvlJc w:val="left"/>
      <w:pPr>
        <w:ind w:left="5741" w:hanging="473"/>
      </w:pPr>
      <w:rPr>
        <w:rFonts w:hint="default"/>
        <w:lang w:val="pt-PT" w:eastAsia="en-US" w:bidi="ar-SA"/>
      </w:rPr>
    </w:lvl>
    <w:lvl w:ilvl="7">
      <w:numFmt w:val="bullet"/>
      <w:lvlText w:val="•"/>
      <w:lvlJc w:val="left"/>
      <w:pPr>
        <w:ind w:left="6797" w:hanging="473"/>
      </w:pPr>
      <w:rPr>
        <w:rFonts w:hint="default"/>
        <w:lang w:val="pt-PT" w:eastAsia="en-US" w:bidi="ar-SA"/>
      </w:rPr>
    </w:lvl>
    <w:lvl w:ilvl="8">
      <w:numFmt w:val="bullet"/>
      <w:lvlText w:val="•"/>
      <w:lvlJc w:val="left"/>
      <w:pPr>
        <w:ind w:left="7853" w:hanging="473"/>
      </w:pPr>
      <w:rPr>
        <w:rFonts w:hint="default"/>
        <w:lang w:val="pt-PT" w:eastAsia="en-US" w:bidi="ar-SA"/>
      </w:rPr>
    </w:lvl>
  </w:abstractNum>
  <w:abstractNum w:abstractNumId="8" w15:restartNumberingAfterBreak="0">
    <w:nsid w:val="30991098"/>
    <w:multiLevelType w:val="hybridMultilevel"/>
    <w:tmpl w:val="09520AEC"/>
    <w:lvl w:ilvl="0" w:tplc="806E837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C2462E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BF342A"/>
    <w:multiLevelType w:val="hybridMultilevel"/>
    <w:tmpl w:val="36A602FE"/>
    <w:lvl w:ilvl="0" w:tplc="308480B2">
      <w:start w:val="3"/>
      <w:numFmt w:val="lowerRoman"/>
      <w:lvlText w:val="%1."/>
      <w:lvlJc w:val="left"/>
      <w:pPr>
        <w:tabs>
          <w:tab w:val="num" w:pos="2520"/>
        </w:tabs>
        <w:ind w:left="2520" w:hanging="720"/>
      </w:pPr>
      <w:rPr>
        <w:rFonts w:ascii="Times" w:hAnsi="Times" w:hint="default"/>
        <w:b w:val="0"/>
      </w:rPr>
    </w:lvl>
    <w:lvl w:ilvl="1" w:tplc="04160019">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DDD763F"/>
    <w:multiLevelType w:val="multilevel"/>
    <w:tmpl w:val="3B54610C"/>
    <w:lvl w:ilvl="0">
      <w:start w:val="1"/>
      <w:numFmt w:val="decimal"/>
      <w:lvlText w:val="%1."/>
      <w:lvlJc w:val="left"/>
      <w:pPr>
        <w:tabs>
          <w:tab w:val="num" w:pos="4968"/>
        </w:tabs>
        <w:ind w:left="4968" w:hanging="360"/>
      </w:pPr>
      <w:rPr>
        <w:rFonts w:hint="default"/>
        <w:b/>
      </w:rPr>
    </w:lvl>
    <w:lvl w:ilvl="1">
      <w:start w:val="3"/>
      <w:numFmt w:val="decimal"/>
      <w:isLgl/>
      <w:lvlText w:val="%1.%2."/>
      <w:lvlJc w:val="left"/>
      <w:pPr>
        <w:ind w:left="5328" w:hanging="720"/>
      </w:pPr>
      <w:rPr>
        <w:rFonts w:hint="default"/>
        <w:b/>
      </w:rPr>
    </w:lvl>
    <w:lvl w:ilvl="2">
      <w:start w:val="1"/>
      <w:numFmt w:val="decimal"/>
      <w:isLgl/>
      <w:lvlText w:val="%1.%2.%3."/>
      <w:lvlJc w:val="left"/>
      <w:pPr>
        <w:ind w:left="5328" w:hanging="720"/>
      </w:pPr>
      <w:rPr>
        <w:rFonts w:hint="default"/>
        <w:b/>
      </w:rPr>
    </w:lvl>
    <w:lvl w:ilvl="3">
      <w:start w:val="1"/>
      <w:numFmt w:val="decimal"/>
      <w:isLgl/>
      <w:lvlText w:val="%1.%2.%3.%4."/>
      <w:lvlJc w:val="left"/>
      <w:pPr>
        <w:ind w:left="5688" w:hanging="1080"/>
      </w:pPr>
      <w:rPr>
        <w:rFonts w:hint="default"/>
        <w:b/>
      </w:rPr>
    </w:lvl>
    <w:lvl w:ilvl="4">
      <w:start w:val="1"/>
      <w:numFmt w:val="decimal"/>
      <w:isLgl/>
      <w:lvlText w:val="%1.%2.%3.%4.%5."/>
      <w:lvlJc w:val="left"/>
      <w:pPr>
        <w:ind w:left="5688" w:hanging="1080"/>
      </w:pPr>
      <w:rPr>
        <w:rFonts w:hint="default"/>
        <w:b/>
      </w:rPr>
    </w:lvl>
    <w:lvl w:ilvl="5">
      <w:start w:val="1"/>
      <w:numFmt w:val="decimal"/>
      <w:isLgl/>
      <w:lvlText w:val="%1.%2.%3.%4.%5.%6."/>
      <w:lvlJc w:val="left"/>
      <w:pPr>
        <w:ind w:left="6048" w:hanging="1440"/>
      </w:pPr>
      <w:rPr>
        <w:rFonts w:hint="default"/>
        <w:b/>
      </w:rPr>
    </w:lvl>
    <w:lvl w:ilvl="6">
      <w:start w:val="1"/>
      <w:numFmt w:val="decimal"/>
      <w:isLgl/>
      <w:lvlText w:val="%1.%2.%3.%4.%5.%6.%7."/>
      <w:lvlJc w:val="left"/>
      <w:pPr>
        <w:ind w:left="6048" w:hanging="1440"/>
      </w:pPr>
      <w:rPr>
        <w:rFonts w:hint="default"/>
        <w:b/>
      </w:rPr>
    </w:lvl>
    <w:lvl w:ilvl="7">
      <w:start w:val="1"/>
      <w:numFmt w:val="decimal"/>
      <w:isLgl/>
      <w:lvlText w:val="%1.%2.%3.%4.%5.%6.%7.%8."/>
      <w:lvlJc w:val="left"/>
      <w:pPr>
        <w:ind w:left="6408" w:hanging="1800"/>
      </w:pPr>
      <w:rPr>
        <w:rFonts w:hint="default"/>
        <w:b/>
      </w:rPr>
    </w:lvl>
    <w:lvl w:ilvl="8">
      <w:start w:val="1"/>
      <w:numFmt w:val="decimal"/>
      <w:isLgl/>
      <w:lvlText w:val="%1.%2.%3.%4.%5.%6.%7.%8.%9."/>
      <w:lvlJc w:val="left"/>
      <w:pPr>
        <w:ind w:left="6768" w:hanging="2160"/>
      </w:pPr>
      <w:rPr>
        <w:rFonts w:hint="default"/>
        <w:b/>
      </w:rPr>
    </w:lvl>
  </w:abstractNum>
  <w:abstractNum w:abstractNumId="1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9" w15:restartNumberingAfterBreak="0">
    <w:nsid w:val="797A064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0"/>
  </w:num>
  <w:num w:numId="3">
    <w:abstractNumId w:val="18"/>
  </w:num>
  <w:num w:numId="4">
    <w:abstractNumId w:val="21"/>
  </w:num>
  <w:num w:numId="5">
    <w:abstractNumId w:val="12"/>
  </w:num>
  <w:num w:numId="6">
    <w:abstractNumId w:val="9"/>
  </w:num>
  <w:num w:numId="7">
    <w:abstractNumId w:val="13"/>
  </w:num>
  <w:num w:numId="8">
    <w:abstractNumId w:val="16"/>
  </w:num>
  <w:num w:numId="9">
    <w:abstractNumId w:val="4"/>
  </w:num>
  <w:num w:numId="1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num>
  <w:num w:numId="13">
    <w:abstractNumId w:val="4"/>
    <w:lvlOverride w:ilvl="0">
      <w:startOverride w:val="20"/>
    </w:lvlOverride>
  </w:num>
  <w:num w:numId="14">
    <w:abstractNumId w:val="4"/>
    <w:lvlOverride w:ilvl="0">
      <w:startOverride w:val="8"/>
    </w:lvlOverride>
    <w:lvlOverride w:ilvl="1">
      <w:startOverride w:val="1"/>
    </w:lvlOverride>
  </w:num>
  <w:num w:numId="15">
    <w:abstractNumId w:val="4"/>
  </w:num>
  <w:num w:numId="16">
    <w:abstractNumId w:val="4"/>
    <w:lvlOverride w:ilvl="0">
      <w:startOverride w:val="20"/>
    </w:lvlOverride>
    <w:lvlOverride w:ilvl="1">
      <w:startOverride w:val="1"/>
    </w:lvlOverride>
  </w:num>
  <w:num w:numId="17">
    <w:abstractNumId w:val="20"/>
  </w:num>
  <w:num w:numId="18">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0"/>
  </w:num>
  <w:num w:numId="21">
    <w:abstractNumId w:val="4"/>
    <w:lvlOverride w:ilvl="0">
      <w:startOverride w:val="9"/>
    </w:lvlOverride>
    <w:lvlOverride w:ilvl="1">
      <w:startOverride w:val="5"/>
    </w:lvlOverride>
  </w:num>
  <w:num w:numId="22">
    <w:abstractNumId w:val="4"/>
    <w:lvlOverride w:ilvl="0">
      <w:startOverride w:val="9"/>
    </w:lvlOverride>
    <w:lvlOverride w:ilvl="1">
      <w:startOverride w:val="13"/>
    </w:lvlOverride>
    <w:lvlOverride w:ilvl="2">
      <w:startOverride w:val="1"/>
    </w:lvlOverride>
  </w:num>
  <w:num w:numId="23">
    <w:abstractNumId w:val="17"/>
  </w:num>
  <w:num w:numId="24">
    <w:abstractNumId w:val="1"/>
  </w:num>
  <w:num w:numId="25">
    <w:abstractNumId w:val="4"/>
    <w:lvlOverride w:ilvl="0">
      <w:startOverride w:val="5"/>
    </w:lvlOverride>
  </w:num>
  <w:num w:numId="26">
    <w:abstractNumId w:val="15"/>
  </w:num>
  <w:num w:numId="27">
    <w:abstractNumId w:val="5"/>
  </w:num>
  <w:num w:numId="28">
    <w:abstractNumId w:val="8"/>
  </w:num>
  <w:num w:numId="29">
    <w:abstractNumId w:val="19"/>
  </w:num>
  <w:num w:numId="30">
    <w:abstractNumId w:val="11"/>
  </w:num>
  <w:num w:numId="31">
    <w:abstractNumId w:val="3"/>
  </w:num>
  <w:num w:numId="32">
    <w:abstractNumId w:val="2"/>
  </w:num>
  <w:num w:numId="33">
    <w:abstractNumId w:val="7"/>
  </w:num>
  <w:num w:numId="34">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activeWritingStyle w:appName="MSWord" w:lang="pt-BR" w:vendorID="64" w:dllVersion="131078" w:nlCheck="1" w:checkStyle="0"/>
  <w:activeWritingStyle w:appName="MSWord" w:lang="en-US" w:vendorID="64" w:dllVersion="131078" w:nlCheck="1" w:checkStyle="1"/>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3F74"/>
    <w:rsid w:val="00014236"/>
    <w:rsid w:val="00014BFD"/>
    <w:rsid w:val="00014E7A"/>
    <w:rsid w:val="00014FC0"/>
    <w:rsid w:val="00015D4B"/>
    <w:rsid w:val="0002260C"/>
    <w:rsid w:val="0002306D"/>
    <w:rsid w:val="00023CDD"/>
    <w:rsid w:val="000242C8"/>
    <w:rsid w:val="00024BCA"/>
    <w:rsid w:val="00027155"/>
    <w:rsid w:val="00027933"/>
    <w:rsid w:val="00027A5D"/>
    <w:rsid w:val="0003010E"/>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104D"/>
    <w:rsid w:val="0007142B"/>
    <w:rsid w:val="00071C06"/>
    <w:rsid w:val="00073E63"/>
    <w:rsid w:val="00076CBC"/>
    <w:rsid w:val="0007709E"/>
    <w:rsid w:val="000779C7"/>
    <w:rsid w:val="00080B53"/>
    <w:rsid w:val="00081098"/>
    <w:rsid w:val="0008276E"/>
    <w:rsid w:val="00082DC7"/>
    <w:rsid w:val="00086D55"/>
    <w:rsid w:val="000872C8"/>
    <w:rsid w:val="00087EF2"/>
    <w:rsid w:val="000902AA"/>
    <w:rsid w:val="00090425"/>
    <w:rsid w:val="00090F5D"/>
    <w:rsid w:val="00091897"/>
    <w:rsid w:val="00092759"/>
    <w:rsid w:val="00094321"/>
    <w:rsid w:val="00094A8E"/>
    <w:rsid w:val="000A102A"/>
    <w:rsid w:val="000A179E"/>
    <w:rsid w:val="000A1A7B"/>
    <w:rsid w:val="000A1B88"/>
    <w:rsid w:val="000A1EAC"/>
    <w:rsid w:val="000A23DA"/>
    <w:rsid w:val="000A3E0B"/>
    <w:rsid w:val="000A498A"/>
    <w:rsid w:val="000A50B2"/>
    <w:rsid w:val="000A674F"/>
    <w:rsid w:val="000B1626"/>
    <w:rsid w:val="000B1C01"/>
    <w:rsid w:val="000B226F"/>
    <w:rsid w:val="000B283A"/>
    <w:rsid w:val="000B3DAE"/>
    <w:rsid w:val="000B7B55"/>
    <w:rsid w:val="000C052F"/>
    <w:rsid w:val="000C123B"/>
    <w:rsid w:val="000C20BD"/>
    <w:rsid w:val="000C21AD"/>
    <w:rsid w:val="000C2C16"/>
    <w:rsid w:val="000C32BF"/>
    <w:rsid w:val="000C380A"/>
    <w:rsid w:val="000C3E5F"/>
    <w:rsid w:val="000C670A"/>
    <w:rsid w:val="000D2A6B"/>
    <w:rsid w:val="000D2AC3"/>
    <w:rsid w:val="000D4159"/>
    <w:rsid w:val="000D5774"/>
    <w:rsid w:val="000E4C1B"/>
    <w:rsid w:val="000E610F"/>
    <w:rsid w:val="000E7EB8"/>
    <w:rsid w:val="000F0A2E"/>
    <w:rsid w:val="000F113C"/>
    <w:rsid w:val="000F1290"/>
    <w:rsid w:val="000F1C1C"/>
    <w:rsid w:val="000F2B66"/>
    <w:rsid w:val="000F2D6D"/>
    <w:rsid w:val="000F3CA4"/>
    <w:rsid w:val="000F4088"/>
    <w:rsid w:val="000F4F96"/>
    <w:rsid w:val="000F5A07"/>
    <w:rsid w:val="0010044D"/>
    <w:rsid w:val="00100990"/>
    <w:rsid w:val="00100BD1"/>
    <w:rsid w:val="001011D5"/>
    <w:rsid w:val="00101E77"/>
    <w:rsid w:val="00103461"/>
    <w:rsid w:val="00105707"/>
    <w:rsid w:val="00106B39"/>
    <w:rsid w:val="00110305"/>
    <w:rsid w:val="001103FF"/>
    <w:rsid w:val="0011158D"/>
    <w:rsid w:val="00112A6A"/>
    <w:rsid w:val="00112ABD"/>
    <w:rsid w:val="00113EEB"/>
    <w:rsid w:val="00114C63"/>
    <w:rsid w:val="00115429"/>
    <w:rsid w:val="0011575E"/>
    <w:rsid w:val="00115F41"/>
    <w:rsid w:val="00120DAD"/>
    <w:rsid w:val="001219B0"/>
    <w:rsid w:val="00121E12"/>
    <w:rsid w:val="00122C50"/>
    <w:rsid w:val="00124736"/>
    <w:rsid w:val="00124990"/>
    <w:rsid w:val="00124FB7"/>
    <w:rsid w:val="001304C0"/>
    <w:rsid w:val="001305EC"/>
    <w:rsid w:val="001315F2"/>
    <w:rsid w:val="00132231"/>
    <w:rsid w:val="00133148"/>
    <w:rsid w:val="001342C0"/>
    <w:rsid w:val="00134FE4"/>
    <w:rsid w:val="00135CCD"/>
    <w:rsid w:val="0014004B"/>
    <w:rsid w:val="00140A41"/>
    <w:rsid w:val="0014325E"/>
    <w:rsid w:val="00143845"/>
    <w:rsid w:val="00146BDF"/>
    <w:rsid w:val="001516EA"/>
    <w:rsid w:val="0015172D"/>
    <w:rsid w:val="00153E25"/>
    <w:rsid w:val="00153FFF"/>
    <w:rsid w:val="00154505"/>
    <w:rsid w:val="00154B86"/>
    <w:rsid w:val="00154BF4"/>
    <w:rsid w:val="0015549B"/>
    <w:rsid w:val="001562A8"/>
    <w:rsid w:val="00156349"/>
    <w:rsid w:val="0015684D"/>
    <w:rsid w:val="00157D8E"/>
    <w:rsid w:val="00160549"/>
    <w:rsid w:val="00160BBD"/>
    <w:rsid w:val="00160DA4"/>
    <w:rsid w:val="00163192"/>
    <w:rsid w:val="0016418C"/>
    <w:rsid w:val="001648FB"/>
    <w:rsid w:val="00164CC3"/>
    <w:rsid w:val="0016584A"/>
    <w:rsid w:val="00170CE1"/>
    <w:rsid w:val="00170D49"/>
    <w:rsid w:val="00172A0F"/>
    <w:rsid w:val="00174CAA"/>
    <w:rsid w:val="00174D48"/>
    <w:rsid w:val="001777C6"/>
    <w:rsid w:val="00177CD5"/>
    <w:rsid w:val="001817D2"/>
    <w:rsid w:val="00181F1C"/>
    <w:rsid w:val="00184086"/>
    <w:rsid w:val="001842A6"/>
    <w:rsid w:val="00184E7C"/>
    <w:rsid w:val="00185F3B"/>
    <w:rsid w:val="0018613B"/>
    <w:rsid w:val="001904A8"/>
    <w:rsid w:val="00191140"/>
    <w:rsid w:val="00194866"/>
    <w:rsid w:val="00194F7C"/>
    <w:rsid w:val="001959DA"/>
    <w:rsid w:val="001A0186"/>
    <w:rsid w:val="001A13FA"/>
    <w:rsid w:val="001A1732"/>
    <w:rsid w:val="001A2CE9"/>
    <w:rsid w:val="001A3A05"/>
    <w:rsid w:val="001A3ADF"/>
    <w:rsid w:val="001A3E18"/>
    <w:rsid w:val="001B005B"/>
    <w:rsid w:val="001B1976"/>
    <w:rsid w:val="001B2538"/>
    <w:rsid w:val="001B3448"/>
    <w:rsid w:val="001B6423"/>
    <w:rsid w:val="001C11C5"/>
    <w:rsid w:val="001C2C97"/>
    <w:rsid w:val="001C2E71"/>
    <w:rsid w:val="001C3F32"/>
    <w:rsid w:val="001C48B6"/>
    <w:rsid w:val="001C4C04"/>
    <w:rsid w:val="001C5FEE"/>
    <w:rsid w:val="001C694F"/>
    <w:rsid w:val="001C721E"/>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F024F"/>
    <w:rsid w:val="001F0A6E"/>
    <w:rsid w:val="001F0E4E"/>
    <w:rsid w:val="001F39FA"/>
    <w:rsid w:val="001F4C3C"/>
    <w:rsid w:val="001F66DD"/>
    <w:rsid w:val="0020019F"/>
    <w:rsid w:val="00200A4B"/>
    <w:rsid w:val="00201F24"/>
    <w:rsid w:val="00202A04"/>
    <w:rsid w:val="00202BFE"/>
    <w:rsid w:val="00205034"/>
    <w:rsid w:val="00205197"/>
    <w:rsid w:val="0020593D"/>
    <w:rsid w:val="00205B37"/>
    <w:rsid w:val="00205F6E"/>
    <w:rsid w:val="00206118"/>
    <w:rsid w:val="00206A0C"/>
    <w:rsid w:val="00207B98"/>
    <w:rsid w:val="00210001"/>
    <w:rsid w:val="0021106D"/>
    <w:rsid w:val="00213E2F"/>
    <w:rsid w:val="00220D79"/>
    <w:rsid w:val="00220FFE"/>
    <w:rsid w:val="00221BA5"/>
    <w:rsid w:val="00222980"/>
    <w:rsid w:val="002241A2"/>
    <w:rsid w:val="002267BC"/>
    <w:rsid w:val="002276EB"/>
    <w:rsid w:val="00227861"/>
    <w:rsid w:val="00230C82"/>
    <w:rsid w:val="00231E9C"/>
    <w:rsid w:val="002322DE"/>
    <w:rsid w:val="00235187"/>
    <w:rsid w:val="00240B17"/>
    <w:rsid w:val="00241680"/>
    <w:rsid w:val="00241D78"/>
    <w:rsid w:val="00246DAE"/>
    <w:rsid w:val="00252859"/>
    <w:rsid w:val="00253319"/>
    <w:rsid w:val="002538B4"/>
    <w:rsid w:val="002538E3"/>
    <w:rsid w:val="00253C18"/>
    <w:rsid w:val="00253EDB"/>
    <w:rsid w:val="0025592E"/>
    <w:rsid w:val="00255C24"/>
    <w:rsid w:val="00257DB8"/>
    <w:rsid w:val="0026030E"/>
    <w:rsid w:val="00260802"/>
    <w:rsid w:val="00261723"/>
    <w:rsid w:val="00261925"/>
    <w:rsid w:val="0026386A"/>
    <w:rsid w:val="002656A2"/>
    <w:rsid w:val="00265B35"/>
    <w:rsid w:val="00267125"/>
    <w:rsid w:val="00267B22"/>
    <w:rsid w:val="00271CB6"/>
    <w:rsid w:val="0027248A"/>
    <w:rsid w:val="0027301A"/>
    <w:rsid w:val="0027381F"/>
    <w:rsid w:val="00276ECC"/>
    <w:rsid w:val="00283540"/>
    <w:rsid w:val="00283D51"/>
    <w:rsid w:val="00285733"/>
    <w:rsid w:val="0028765E"/>
    <w:rsid w:val="00287D22"/>
    <w:rsid w:val="0029037D"/>
    <w:rsid w:val="002923A3"/>
    <w:rsid w:val="002927E7"/>
    <w:rsid w:val="002937D4"/>
    <w:rsid w:val="00293D30"/>
    <w:rsid w:val="002961D6"/>
    <w:rsid w:val="002A0D02"/>
    <w:rsid w:val="002A127F"/>
    <w:rsid w:val="002A19C7"/>
    <w:rsid w:val="002A2822"/>
    <w:rsid w:val="002A4265"/>
    <w:rsid w:val="002A51E3"/>
    <w:rsid w:val="002A6D67"/>
    <w:rsid w:val="002B0A65"/>
    <w:rsid w:val="002B0CF8"/>
    <w:rsid w:val="002B2A87"/>
    <w:rsid w:val="002B2E88"/>
    <w:rsid w:val="002B2EE9"/>
    <w:rsid w:val="002B3ACD"/>
    <w:rsid w:val="002B7727"/>
    <w:rsid w:val="002B7EB0"/>
    <w:rsid w:val="002C1258"/>
    <w:rsid w:val="002C2DE4"/>
    <w:rsid w:val="002C4E86"/>
    <w:rsid w:val="002C54C1"/>
    <w:rsid w:val="002C6B79"/>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6672"/>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B42"/>
    <w:rsid w:val="0033103B"/>
    <w:rsid w:val="00331182"/>
    <w:rsid w:val="00332AB2"/>
    <w:rsid w:val="003343F8"/>
    <w:rsid w:val="0033777C"/>
    <w:rsid w:val="0033795C"/>
    <w:rsid w:val="0034018E"/>
    <w:rsid w:val="00340192"/>
    <w:rsid w:val="00340EE0"/>
    <w:rsid w:val="003412B1"/>
    <w:rsid w:val="003415B6"/>
    <w:rsid w:val="00341B71"/>
    <w:rsid w:val="00342CB9"/>
    <w:rsid w:val="00343032"/>
    <w:rsid w:val="00343A5B"/>
    <w:rsid w:val="00343C3E"/>
    <w:rsid w:val="00343FE5"/>
    <w:rsid w:val="00345AA4"/>
    <w:rsid w:val="0034712C"/>
    <w:rsid w:val="00347598"/>
    <w:rsid w:val="00352541"/>
    <w:rsid w:val="0035658A"/>
    <w:rsid w:val="00360444"/>
    <w:rsid w:val="0036051A"/>
    <w:rsid w:val="00361B69"/>
    <w:rsid w:val="00362847"/>
    <w:rsid w:val="003629E4"/>
    <w:rsid w:val="00364141"/>
    <w:rsid w:val="003648BA"/>
    <w:rsid w:val="003671ED"/>
    <w:rsid w:val="00367EF6"/>
    <w:rsid w:val="00370FE8"/>
    <w:rsid w:val="00371E7E"/>
    <w:rsid w:val="00373F2A"/>
    <w:rsid w:val="003751AD"/>
    <w:rsid w:val="00376A71"/>
    <w:rsid w:val="00376A90"/>
    <w:rsid w:val="003779A2"/>
    <w:rsid w:val="003800AF"/>
    <w:rsid w:val="0038139C"/>
    <w:rsid w:val="00381E84"/>
    <w:rsid w:val="0038245E"/>
    <w:rsid w:val="00382798"/>
    <w:rsid w:val="00383CAA"/>
    <w:rsid w:val="003842E9"/>
    <w:rsid w:val="00384DBB"/>
    <w:rsid w:val="00386157"/>
    <w:rsid w:val="00386ADE"/>
    <w:rsid w:val="00386C8D"/>
    <w:rsid w:val="003911FA"/>
    <w:rsid w:val="00391E14"/>
    <w:rsid w:val="003959F6"/>
    <w:rsid w:val="003963D1"/>
    <w:rsid w:val="003A2584"/>
    <w:rsid w:val="003A5367"/>
    <w:rsid w:val="003A54A7"/>
    <w:rsid w:val="003A71A0"/>
    <w:rsid w:val="003A73C1"/>
    <w:rsid w:val="003A79B2"/>
    <w:rsid w:val="003B2B65"/>
    <w:rsid w:val="003B3F08"/>
    <w:rsid w:val="003B47AE"/>
    <w:rsid w:val="003B791E"/>
    <w:rsid w:val="003C1DC4"/>
    <w:rsid w:val="003C502C"/>
    <w:rsid w:val="003C609E"/>
    <w:rsid w:val="003C6275"/>
    <w:rsid w:val="003C6CE4"/>
    <w:rsid w:val="003D1078"/>
    <w:rsid w:val="003D129F"/>
    <w:rsid w:val="003D4284"/>
    <w:rsid w:val="003D4382"/>
    <w:rsid w:val="003D584E"/>
    <w:rsid w:val="003D6109"/>
    <w:rsid w:val="003D6C15"/>
    <w:rsid w:val="003E0EA0"/>
    <w:rsid w:val="003E4181"/>
    <w:rsid w:val="003E4927"/>
    <w:rsid w:val="003E4D76"/>
    <w:rsid w:val="003E55B1"/>
    <w:rsid w:val="003E624E"/>
    <w:rsid w:val="003E74B0"/>
    <w:rsid w:val="003E7DE1"/>
    <w:rsid w:val="003F004A"/>
    <w:rsid w:val="003F092F"/>
    <w:rsid w:val="003F1437"/>
    <w:rsid w:val="003F185C"/>
    <w:rsid w:val="003F1DD8"/>
    <w:rsid w:val="003F2479"/>
    <w:rsid w:val="003F305B"/>
    <w:rsid w:val="003F3197"/>
    <w:rsid w:val="003F36A3"/>
    <w:rsid w:val="003F6883"/>
    <w:rsid w:val="0040443F"/>
    <w:rsid w:val="004053E1"/>
    <w:rsid w:val="00405763"/>
    <w:rsid w:val="00407F1C"/>
    <w:rsid w:val="004130BD"/>
    <w:rsid w:val="00413DFC"/>
    <w:rsid w:val="0041402E"/>
    <w:rsid w:val="0041465F"/>
    <w:rsid w:val="00414DDA"/>
    <w:rsid w:val="00415F27"/>
    <w:rsid w:val="00416A59"/>
    <w:rsid w:val="00417CA8"/>
    <w:rsid w:val="0042021B"/>
    <w:rsid w:val="004202BA"/>
    <w:rsid w:val="0042190C"/>
    <w:rsid w:val="004230DE"/>
    <w:rsid w:val="00423B4A"/>
    <w:rsid w:val="00424881"/>
    <w:rsid w:val="00425359"/>
    <w:rsid w:val="00425856"/>
    <w:rsid w:val="00427990"/>
    <w:rsid w:val="00430FD9"/>
    <w:rsid w:val="00430FDB"/>
    <w:rsid w:val="00431129"/>
    <w:rsid w:val="004316D7"/>
    <w:rsid w:val="00431740"/>
    <w:rsid w:val="00431C55"/>
    <w:rsid w:val="00431EDA"/>
    <w:rsid w:val="0043231C"/>
    <w:rsid w:val="00432470"/>
    <w:rsid w:val="0043396E"/>
    <w:rsid w:val="00433A09"/>
    <w:rsid w:val="004350B5"/>
    <w:rsid w:val="00435447"/>
    <w:rsid w:val="00441EA1"/>
    <w:rsid w:val="0044294C"/>
    <w:rsid w:val="00445798"/>
    <w:rsid w:val="00446E40"/>
    <w:rsid w:val="0044725C"/>
    <w:rsid w:val="00447465"/>
    <w:rsid w:val="00451065"/>
    <w:rsid w:val="0045133B"/>
    <w:rsid w:val="004514C6"/>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80328"/>
    <w:rsid w:val="00482163"/>
    <w:rsid w:val="004834FC"/>
    <w:rsid w:val="00483B15"/>
    <w:rsid w:val="00483FB9"/>
    <w:rsid w:val="004875F1"/>
    <w:rsid w:val="00491176"/>
    <w:rsid w:val="004919E4"/>
    <w:rsid w:val="00491F90"/>
    <w:rsid w:val="00492C93"/>
    <w:rsid w:val="00494AE7"/>
    <w:rsid w:val="00494E37"/>
    <w:rsid w:val="00495FC7"/>
    <w:rsid w:val="0049669A"/>
    <w:rsid w:val="004A3794"/>
    <w:rsid w:val="004A57D7"/>
    <w:rsid w:val="004A6AA4"/>
    <w:rsid w:val="004A781C"/>
    <w:rsid w:val="004B05B0"/>
    <w:rsid w:val="004B0CAC"/>
    <w:rsid w:val="004B19B5"/>
    <w:rsid w:val="004B1D7D"/>
    <w:rsid w:val="004B2677"/>
    <w:rsid w:val="004B460A"/>
    <w:rsid w:val="004B4F03"/>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BF3"/>
    <w:rsid w:val="004E4CF5"/>
    <w:rsid w:val="004F0A3B"/>
    <w:rsid w:val="004F1294"/>
    <w:rsid w:val="004F1A89"/>
    <w:rsid w:val="004F2445"/>
    <w:rsid w:val="004F56C3"/>
    <w:rsid w:val="004F5DF9"/>
    <w:rsid w:val="004F66B4"/>
    <w:rsid w:val="004F78C6"/>
    <w:rsid w:val="005009C7"/>
    <w:rsid w:val="00501790"/>
    <w:rsid w:val="0050224C"/>
    <w:rsid w:val="0050340D"/>
    <w:rsid w:val="005037A6"/>
    <w:rsid w:val="005077D1"/>
    <w:rsid w:val="005104ED"/>
    <w:rsid w:val="00510960"/>
    <w:rsid w:val="00510A57"/>
    <w:rsid w:val="005128F7"/>
    <w:rsid w:val="00512D53"/>
    <w:rsid w:val="00514883"/>
    <w:rsid w:val="0051571F"/>
    <w:rsid w:val="00515BBC"/>
    <w:rsid w:val="005164CD"/>
    <w:rsid w:val="00516B66"/>
    <w:rsid w:val="00516B96"/>
    <w:rsid w:val="00517D94"/>
    <w:rsid w:val="005201AC"/>
    <w:rsid w:val="00521DA7"/>
    <w:rsid w:val="00521DFE"/>
    <w:rsid w:val="00524710"/>
    <w:rsid w:val="005268EB"/>
    <w:rsid w:val="005273E0"/>
    <w:rsid w:val="00527D57"/>
    <w:rsid w:val="0053119E"/>
    <w:rsid w:val="0053132E"/>
    <w:rsid w:val="00532126"/>
    <w:rsid w:val="00532A04"/>
    <w:rsid w:val="00535A68"/>
    <w:rsid w:val="0054016D"/>
    <w:rsid w:val="0054077F"/>
    <w:rsid w:val="00541DB9"/>
    <w:rsid w:val="005520B4"/>
    <w:rsid w:val="005539FC"/>
    <w:rsid w:val="005555D6"/>
    <w:rsid w:val="00556D01"/>
    <w:rsid w:val="00557405"/>
    <w:rsid w:val="00560149"/>
    <w:rsid w:val="00561C04"/>
    <w:rsid w:val="0056213B"/>
    <w:rsid w:val="00562331"/>
    <w:rsid w:val="00562F82"/>
    <w:rsid w:val="0056373B"/>
    <w:rsid w:val="00564913"/>
    <w:rsid w:val="00564978"/>
    <w:rsid w:val="005662A7"/>
    <w:rsid w:val="005663FC"/>
    <w:rsid w:val="00566D73"/>
    <w:rsid w:val="00567C15"/>
    <w:rsid w:val="00570B5A"/>
    <w:rsid w:val="00572304"/>
    <w:rsid w:val="0057249A"/>
    <w:rsid w:val="00572663"/>
    <w:rsid w:val="00573BD8"/>
    <w:rsid w:val="00575099"/>
    <w:rsid w:val="005800D8"/>
    <w:rsid w:val="00581492"/>
    <w:rsid w:val="005846C9"/>
    <w:rsid w:val="005873FC"/>
    <w:rsid w:val="00590EAF"/>
    <w:rsid w:val="0059549E"/>
    <w:rsid w:val="00595DA6"/>
    <w:rsid w:val="00597AC2"/>
    <w:rsid w:val="00597CA8"/>
    <w:rsid w:val="005A0202"/>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1693"/>
    <w:rsid w:val="005C3522"/>
    <w:rsid w:val="005C3930"/>
    <w:rsid w:val="005C3E02"/>
    <w:rsid w:val="005C4633"/>
    <w:rsid w:val="005C76D8"/>
    <w:rsid w:val="005C7D37"/>
    <w:rsid w:val="005D1763"/>
    <w:rsid w:val="005D71B0"/>
    <w:rsid w:val="005E1321"/>
    <w:rsid w:val="005E2DD4"/>
    <w:rsid w:val="005E4427"/>
    <w:rsid w:val="005E587B"/>
    <w:rsid w:val="005E60E9"/>
    <w:rsid w:val="005E6642"/>
    <w:rsid w:val="005E6C5D"/>
    <w:rsid w:val="005E6D43"/>
    <w:rsid w:val="005E75AD"/>
    <w:rsid w:val="005F333B"/>
    <w:rsid w:val="005F51F9"/>
    <w:rsid w:val="005F6144"/>
    <w:rsid w:val="005F6AE0"/>
    <w:rsid w:val="005F6F64"/>
    <w:rsid w:val="005F7566"/>
    <w:rsid w:val="005F76E7"/>
    <w:rsid w:val="005F7AE3"/>
    <w:rsid w:val="005F7B0A"/>
    <w:rsid w:val="00600C49"/>
    <w:rsid w:val="00604FCF"/>
    <w:rsid w:val="00605C11"/>
    <w:rsid w:val="00606440"/>
    <w:rsid w:val="006078C2"/>
    <w:rsid w:val="00607EFD"/>
    <w:rsid w:val="00611810"/>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0A3"/>
    <w:rsid w:val="006536A3"/>
    <w:rsid w:val="006549BF"/>
    <w:rsid w:val="00655AAF"/>
    <w:rsid w:val="00656A30"/>
    <w:rsid w:val="0066135B"/>
    <w:rsid w:val="00661946"/>
    <w:rsid w:val="00663029"/>
    <w:rsid w:val="00666139"/>
    <w:rsid w:val="006673E7"/>
    <w:rsid w:val="00667C76"/>
    <w:rsid w:val="00671932"/>
    <w:rsid w:val="00672293"/>
    <w:rsid w:val="006735EB"/>
    <w:rsid w:val="00674964"/>
    <w:rsid w:val="00675E30"/>
    <w:rsid w:val="00675EF4"/>
    <w:rsid w:val="00677831"/>
    <w:rsid w:val="006779CB"/>
    <w:rsid w:val="00680B7E"/>
    <w:rsid w:val="00681967"/>
    <w:rsid w:val="00683B94"/>
    <w:rsid w:val="00686692"/>
    <w:rsid w:val="006876DE"/>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51B2"/>
    <w:rsid w:val="006C0D78"/>
    <w:rsid w:val="006C17A0"/>
    <w:rsid w:val="006C2BA6"/>
    <w:rsid w:val="006C2CC5"/>
    <w:rsid w:val="006C5AAA"/>
    <w:rsid w:val="006C7300"/>
    <w:rsid w:val="006D04BE"/>
    <w:rsid w:val="006D1800"/>
    <w:rsid w:val="006D1B6C"/>
    <w:rsid w:val="006D27E3"/>
    <w:rsid w:val="006D2BFA"/>
    <w:rsid w:val="006D4135"/>
    <w:rsid w:val="006D472D"/>
    <w:rsid w:val="006D4E25"/>
    <w:rsid w:val="006D70F2"/>
    <w:rsid w:val="006D780E"/>
    <w:rsid w:val="006D7854"/>
    <w:rsid w:val="006E09F2"/>
    <w:rsid w:val="006E1B4C"/>
    <w:rsid w:val="006E2D9C"/>
    <w:rsid w:val="006E53E9"/>
    <w:rsid w:val="006E5777"/>
    <w:rsid w:val="006E6236"/>
    <w:rsid w:val="006E721C"/>
    <w:rsid w:val="006E7556"/>
    <w:rsid w:val="006E786D"/>
    <w:rsid w:val="006F2599"/>
    <w:rsid w:val="006F3EE2"/>
    <w:rsid w:val="006F55FD"/>
    <w:rsid w:val="006F5EB6"/>
    <w:rsid w:val="006F7E1C"/>
    <w:rsid w:val="00700CBD"/>
    <w:rsid w:val="00702245"/>
    <w:rsid w:val="007028C7"/>
    <w:rsid w:val="00704462"/>
    <w:rsid w:val="007049A5"/>
    <w:rsid w:val="007055DF"/>
    <w:rsid w:val="00705B64"/>
    <w:rsid w:val="00710C7E"/>
    <w:rsid w:val="00710F3D"/>
    <w:rsid w:val="0071215E"/>
    <w:rsid w:val="007145B4"/>
    <w:rsid w:val="007164C4"/>
    <w:rsid w:val="00716ABD"/>
    <w:rsid w:val="007248EC"/>
    <w:rsid w:val="0072717B"/>
    <w:rsid w:val="00730973"/>
    <w:rsid w:val="007321C2"/>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654A"/>
    <w:rsid w:val="00756F76"/>
    <w:rsid w:val="00761AF2"/>
    <w:rsid w:val="00763F1A"/>
    <w:rsid w:val="00766275"/>
    <w:rsid w:val="0076696B"/>
    <w:rsid w:val="007679B9"/>
    <w:rsid w:val="00770E24"/>
    <w:rsid w:val="007725B4"/>
    <w:rsid w:val="00773785"/>
    <w:rsid w:val="0077505F"/>
    <w:rsid w:val="00775259"/>
    <w:rsid w:val="00776216"/>
    <w:rsid w:val="007763D6"/>
    <w:rsid w:val="00776572"/>
    <w:rsid w:val="0077738D"/>
    <w:rsid w:val="007774C2"/>
    <w:rsid w:val="00777ADF"/>
    <w:rsid w:val="00787D28"/>
    <w:rsid w:val="0079000C"/>
    <w:rsid w:val="00790B3E"/>
    <w:rsid w:val="00790D93"/>
    <w:rsid w:val="00791AC5"/>
    <w:rsid w:val="00791CD7"/>
    <w:rsid w:val="00791F2C"/>
    <w:rsid w:val="00792D22"/>
    <w:rsid w:val="0079430D"/>
    <w:rsid w:val="007953B9"/>
    <w:rsid w:val="00795689"/>
    <w:rsid w:val="00795C91"/>
    <w:rsid w:val="0079754C"/>
    <w:rsid w:val="007A1395"/>
    <w:rsid w:val="007A22E9"/>
    <w:rsid w:val="007A24EB"/>
    <w:rsid w:val="007A282D"/>
    <w:rsid w:val="007A3B34"/>
    <w:rsid w:val="007A4F2F"/>
    <w:rsid w:val="007A6B97"/>
    <w:rsid w:val="007A7CE5"/>
    <w:rsid w:val="007B19CE"/>
    <w:rsid w:val="007B1E12"/>
    <w:rsid w:val="007B3771"/>
    <w:rsid w:val="007B547C"/>
    <w:rsid w:val="007B63FB"/>
    <w:rsid w:val="007B7A0C"/>
    <w:rsid w:val="007B7C23"/>
    <w:rsid w:val="007B7FFE"/>
    <w:rsid w:val="007C0255"/>
    <w:rsid w:val="007C052A"/>
    <w:rsid w:val="007C09C8"/>
    <w:rsid w:val="007C0C22"/>
    <w:rsid w:val="007C13ED"/>
    <w:rsid w:val="007C1651"/>
    <w:rsid w:val="007C19EA"/>
    <w:rsid w:val="007C22AA"/>
    <w:rsid w:val="007C22CA"/>
    <w:rsid w:val="007C2707"/>
    <w:rsid w:val="007C6623"/>
    <w:rsid w:val="007D08C1"/>
    <w:rsid w:val="007D0D04"/>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370B"/>
    <w:rsid w:val="007F52E1"/>
    <w:rsid w:val="007F6AB0"/>
    <w:rsid w:val="007F77AD"/>
    <w:rsid w:val="00802670"/>
    <w:rsid w:val="00803615"/>
    <w:rsid w:val="00803805"/>
    <w:rsid w:val="00803F6B"/>
    <w:rsid w:val="00804C68"/>
    <w:rsid w:val="00805337"/>
    <w:rsid w:val="0080582D"/>
    <w:rsid w:val="008059CD"/>
    <w:rsid w:val="00806C87"/>
    <w:rsid w:val="0080756C"/>
    <w:rsid w:val="00807FAE"/>
    <w:rsid w:val="008152DB"/>
    <w:rsid w:val="00815792"/>
    <w:rsid w:val="0082028B"/>
    <w:rsid w:val="008203A8"/>
    <w:rsid w:val="00824831"/>
    <w:rsid w:val="008251AB"/>
    <w:rsid w:val="00825ABA"/>
    <w:rsid w:val="00831204"/>
    <w:rsid w:val="00831208"/>
    <w:rsid w:val="00831253"/>
    <w:rsid w:val="0083374F"/>
    <w:rsid w:val="00835378"/>
    <w:rsid w:val="00835A02"/>
    <w:rsid w:val="00836387"/>
    <w:rsid w:val="00837428"/>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2DFD"/>
    <w:rsid w:val="00853766"/>
    <w:rsid w:val="00856B1B"/>
    <w:rsid w:val="00857D58"/>
    <w:rsid w:val="008601A9"/>
    <w:rsid w:val="00860C62"/>
    <w:rsid w:val="00862ACD"/>
    <w:rsid w:val="0086517F"/>
    <w:rsid w:val="00865B0D"/>
    <w:rsid w:val="00871B33"/>
    <w:rsid w:val="00872949"/>
    <w:rsid w:val="008730BB"/>
    <w:rsid w:val="008748E2"/>
    <w:rsid w:val="008753F7"/>
    <w:rsid w:val="00877391"/>
    <w:rsid w:val="00877B4E"/>
    <w:rsid w:val="00883C32"/>
    <w:rsid w:val="00885CDD"/>
    <w:rsid w:val="008874C6"/>
    <w:rsid w:val="00887874"/>
    <w:rsid w:val="00887E41"/>
    <w:rsid w:val="00892D75"/>
    <w:rsid w:val="008941DB"/>
    <w:rsid w:val="00895940"/>
    <w:rsid w:val="008A0E9B"/>
    <w:rsid w:val="008A16EA"/>
    <w:rsid w:val="008A2C5D"/>
    <w:rsid w:val="008A5209"/>
    <w:rsid w:val="008A5DDC"/>
    <w:rsid w:val="008A5FC8"/>
    <w:rsid w:val="008B2929"/>
    <w:rsid w:val="008B31F9"/>
    <w:rsid w:val="008B428B"/>
    <w:rsid w:val="008B47F3"/>
    <w:rsid w:val="008B5B36"/>
    <w:rsid w:val="008B6162"/>
    <w:rsid w:val="008B6ECB"/>
    <w:rsid w:val="008B706F"/>
    <w:rsid w:val="008B7732"/>
    <w:rsid w:val="008B7DF0"/>
    <w:rsid w:val="008C04DF"/>
    <w:rsid w:val="008C082D"/>
    <w:rsid w:val="008C1041"/>
    <w:rsid w:val="008C1880"/>
    <w:rsid w:val="008C1971"/>
    <w:rsid w:val="008C2AD0"/>
    <w:rsid w:val="008C4B80"/>
    <w:rsid w:val="008C5036"/>
    <w:rsid w:val="008C6874"/>
    <w:rsid w:val="008D2AC6"/>
    <w:rsid w:val="008D2CAF"/>
    <w:rsid w:val="008D3ACE"/>
    <w:rsid w:val="008D51CC"/>
    <w:rsid w:val="008D648F"/>
    <w:rsid w:val="008E0CD1"/>
    <w:rsid w:val="008E1CB2"/>
    <w:rsid w:val="008E4F95"/>
    <w:rsid w:val="008E5366"/>
    <w:rsid w:val="008F0D59"/>
    <w:rsid w:val="008F1FC1"/>
    <w:rsid w:val="008F2238"/>
    <w:rsid w:val="008F35DC"/>
    <w:rsid w:val="008F4D52"/>
    <w:rsid w:val="008F4E41"/>
    <w:rsid w:val="008F5276"/>
    <w:rsid w:val="009015BF"/>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30F94"/>
    <w:rsid w:val="00931141"/>
    <w:rsid w:val="00931C86"/>
    <w:rsid w:val="00933F7F"/>
    <w:rsid w:val="00935665"/>
    <w:rsid w:val="00935B30"/>
    <w:rsid w:val="00936A4E"/>
    <w:rsid w:val="00936E77"/>
    <w:rsid w:val="00937965"/>
    <w:rsid w:val="00940C55"/>
    <w:rsid w:val="00941580"/>
    <w:rsid w:val="00944E0C"/>
    <w:rsid w:val="00945CE8"/>
    <w:rsid w:val="00946D8B"/>
    <w:rsid w:val="00946DD8"/>
    <w:rsid w:val="00950D81"/>
    <w:rsid w:val="00952A05"/>
    <w:rsid w:val="009543EB"/>
    <w:rsid w:val="00954978"/>
    <w:rsid w:val="00954B1B"/>
    <w:rsid w:val="009620E6"/>
    <w:rsid w:val="009623AB"/>
    <w:rsid w:val="009631C3"/>
    <w:rsid w:val="00967ED7"/>
    <w:rsid w:val="00970A6B"/>
    <w:rsid w:val="00971171"/>
    <w:rsid w:val="009713C6"/>
    <w:rsid w:val="00971D9B"/>
    <w:rsid w:val="009731EC"/>
    <w:rsid w:val="009732E9"/>
    <w:rsid w:val="009737D9"/>
    <w:rsid w:val="009763C4"/>
    <w:rsid w:val="009803F1"/>
    <w:rsid w:val="009828C6"/>
    <w:rsid w:val="00982964"/>
    <w:rsid w:val="009844F7"/>
    <w:rsid w:val="00984753"/>
    <w:rsid w:val="00984AA1"/>
    <w:rsid w:val="00985462"/>
    <w:rsid w:val="009861AC"/>
    <w:rsid w:val="0099079E"/>
    <w:rsid w:val="0099189A"/>
    <w:rsid w:val="00992870"/>
    <w:rsid w:val="0099297C"/>
    <w:rsid w:val="00993AB6"/>
    <w:rsid w:val="00993DDC"/>
    <w:rsid w:val="00994079"/>
    <w:rsid w:val="00995FFD"/>
    <w:rsid w:val="00997F4B"/>
    <w:rsid w:val="009A1CE9"/>
    <w:rsid w:val="009A244C"/>
    <w:rsid w:val="009A2BBB"/>
    <w:rsid w:val="009A3612"/>
    <w:rsid w:val="009A4059"/>
    <w:rsid w:val="009A44C8"/>
    <w:rsid w:val="009A45B0"/>
    <w:rsid w:val="009A6A6F"/>
    <w:rsid w:val="009A735F"/>
    <w:rsid w:val="009B07DC"/>
    <w:rsid w:val="009B1B69"/>
    <w:rsid w:val="009B533B"/>
    <w:rsid w:val="009B7570"/>
    <w:rsid w:val="009C1051"/>
    <w:rsid w:val="009C16FB"/>
    <w:rsid w:val="009C37B1"/>
    <w:rsid w:val="009C3B95"/>
    <w:rsid w:val="009C3C80"/>
    <w:rsid w:val="009C470D"/>
    <w:rsid w:val="009C638B"/>
    <w:rsid w:val="009D217F"/>
    <w:rsid w:val="009D3626"/>
    <w:rsid w:val="009D3B66"/>
    <w:rsid w:val="009D5BBC"/>
    <w:rsid w:val="009D68FB"/>
    <w:rsid w:val="009E04B3"/>
    <w:rsid w:val="009E0DFC"/>
    <w:rsid w:val="009E442B"/>
    <w:rsid w:val="009E4998"/>
    <w:rsid w:val="009E5252"/>
    <w:rsid w:val="009E5B74"/>
    <w:rsid w:val="009E6E9A"/>
    <w:rsid w:val="009E7C14"/>
    <w:rsid w:val="009F094B"/>
    <w:rsid w:val="009F0A01"/>
    <w:rsid w:val="009F3B2B"/>
    <w:rsid w:val="009F3CA2"/>
    <w:rsid w:val="009F419C"/>
    <w:rsid w:val="009F43E0"/>
    <w:rsid w:val="009F62D9"/>
    <w:rsid w:val="00A01D7B"/>
    <w:rsid w:val="00A04583"/>
    <w:rsid w:val="00A04D6C"/>
    <w:rsid w:val="00A055A5"/>
    <w:rsid w:val="00A05D97"/>
    <w:rsid w:val="00A116EB"/>
    <w:rsid w:val="00A12A7C"/>
    <w:rsid w:val="00A1330E"/>
    <w:rsid w:val="00A138DE"/>
    <w:rsid w:val="00A140F7"/>
    <w:rsid w:val="00A15328"/>
    <w:rsid w:val="00A215A8"/>
    <w:rsid w:val="00A22790"/>
    <w:rsid w:val="00A23838"/>
    <w:rsid w:val="00A23944"/>
    <w:rsid w:val="00A25FA0"/>
    <w:rsid w:val="00A2678B"/>
    <w:rsid w:val="00A31A3C"/>
    <w:rsid w:val="00A320C1"/>
    <w:rsid w:val="00A32E8A"/>
    <w:rsid w:val="00A33F37"/>
    <w:rsid w:val="00A34A91"/>
    <w:rsid w:val="00A35C5C"/>
    <w:rsid w:val="00A36AB7"/>
    <w:rsid w:val="00A374EB"/>
    <w:rsid w:val="00A402A1"/>
    <w:rsid w:val="00A44175"/>
    <w:rsid w:val="00A45A85"/>
    <w:rsid w:val="00A46903"/>
    <w:rsid w:val="00A475B0"/>
    <w:rsid w:val="00A50D22"/>
    <w:rsid w:val="00A512C3"/>
    <w:rsid w:val="00A5223C"/>
    <w:rsid w:val="00A528B0"/>
    <w:rsid w:val="00A54E22"/>
    <w:rsid w:val="00A55140"/>
    <w:rsid w:val="00A571FE"/>
    <w:rsid w:val="00A57DDC"/>
    <w:rsid w:val="00A60300"/>
    <w:rsid w:val="00A60395"/>
    <w:rsid w:val="00A61836"/>
    <w:rsid w:val="00A6287E"/>
    <w:rsid w:val="00A64A3F"/>
    <w:rsid w:val="00A6710A"/>
    <w:rsid w:val="00A67354"/>
    <w:rsid w:val="00A71593"/>
    <w:rsid w:val="00A72644"/>
    <w:rsid w:val="00A72B79"/>
    <w:rsid w:val="00A73BD7"/>
    <w:rsid w:val="00A742C7"/>
    <w:rsid w:val="00A7453E"/>
    <w:rsid w:val="00A753C0"/>
    <w:rsid w:val="00A75510"/>
    <w:rsid w:val="00A77C2C"/>
    <w:rsid w:val="00A80062"/>
    <w:rsid w:val="00A8095B"/>
    <w:rsid w:val="00A82146"/>
    <w:rsid w:val="00A856EB"/>
    <w:rsid w:val="00A9022E"/>
    <w:rsid w:val="00A902D4"/>
    <w:rsid w:val="00A9408B"/>
    <w:rsid w:val="00A9464D"/>
    <w:rsid w:val="00A94974"/>
    <w:rsid w:val="00A9539C"/>
    <w:rsid w:val="00A95683"/>
    <w:rsid w:val="00A9641B"/>
    <w:rsid w:val="00A96E34"/>
    <w:rsid w:val="00AA083B"/>
    <w:rsid w:val="00AA1165"/>
    <w:rsid w:val="00AA1480"/>
    <w:rsid w:val="00AA1E32"/>
    <w:rsid w:val="00AA2A10"/>
    <w:rsid w:val="00AA397F"/>
    <w:rsid w:val="00AA3F31"/>
    <w:rsid w:val="00AA4625"/>
    <w:rsid w:val="00AA5517"/>
    <w:rsid w:val="00AB1F1A"/>
    <w:rsid w:val="00AB31D7"/>
    <w:rsid w:val="00AB53E4"/>
    <w:rsid w:val="00AB5467"/>
    <w:rsid w:val="00AC2BEF"/>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E7B2A"/>
    <w:rsid w:val="00AF2918"/>
    <w:rsid w:val="00AF3ABE"/>
    <w:rsid w:val="00AF6286"/>
    <w:rsid w:val="00AF6959"/>
    <w:rsid w:val="00AF7AC8"/>
    <w:rsid w:val="00B00520"/>
    <w:rsid w:val="00B00B25"/>
    <w:rsid w:val="00B00F8E"/>
    <w:rsid w:val="00B014D0"/>
    <w:rsid w:val="00B03B39"/>
    <w:rsid w:val="00B03CB0"/>
    <w:rsid w:val="00B041A9"/>
    <w:rsid w:val="00B04350"/>
    <w:rsid w:val="00B0465E"/>
    <w:rsid w:val="00B04ED7"/>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4514"/>
    <w:rsid w:val="00B34550"/>
    <w:rsid w:val="00B34F46"/>
    <w:rsid w:val="00B35482"/>
    <w:rsid w:val="00B3755C"/>
    <w:rsid w:val="00B37837"/>
    <w:rsid w:val="00B379BC"/>
    <w:rsid w:val="00B37F7E"/>
    <w:rsid w:val="00B42043"/>
    <w:rsid w:val="00B432A0"/>
    <w:rsid w:val="00B45473"/>
    <w:rsid w:val="00B457B8"/>
    <w:rsid w:val="00B4738B"/>
    <w:rsid w:val="00B476AF"/>
    <w:rsid w:val="00B517F7"/>
    <w:rsid w:val="00B51EBF"/>
    <w:rsid w:val="00B52AFC"/>
    <w:rsid w:val="00B52EFE"/>
    <w:rsid w:val="00B56016"/>
    <w:rsid w:val="00B60331"/>
    <w:rsid w:val="00B60A8A"/>
    <w:rsid w:val="00B60DCA"/>
    <w:rsid w:val="00B6305A"/>
    <w:rsid w:val="00B6369D"/>
    <w:rsid w:val="00B63C73"/>
    <w:rsid w:val="00B642C5"/>
    <w:rsid w:val="00B66F3E"/>
    <w:rsid w:val="00B672B3"/>
    <w:rsid w:val="00B678DB"/>
    <w:rsid w:val="00B712C3"/>
    <w:rsid w:val="00B7367C"/>
    <w:rsid w:val="00B76DB6"/>
    <w:rsid w:val="00B76EA0"/>
    <w:rsid w:val="00B7721D"/>
    <w:rsid w:val="00B77761"/>
    <w:rsid w:val="00B77DBF"/>
    <w:rsid w:val="00B80269"/>
    <w:rsid w:val="00B8044D"/>
    <w:rsid w:val="00B810DF"/>
    <w:rsid w:val="00B81FBB"/>
    <w:rsid w:val="00B823AE"/>
    <w:rsid w:val="00B8371A"/>
    <w:rsid w:val="00B84851"/>
    <w:rsid w:val="00B85414"/>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1396"/>
    <w:rsid w:val="00BB2E51"/>
    <w:rsid w:val="00BB4389"/>
    <w:rsid w:val="00BB61BE"/>
    <w:rsid w:val="00BB74B5"/>
    <w:rsid w:val="00BC1712"/>
    <w:rsid w:val="00BC1F08"/>
    <w:rsid w:val="00BC22AB"/>
    <w:rsid w:val="00BC2797"/>
    <w:rsid w:val="00BC2F58"/>
    <w:rsid w:val="00BC4189"/>
    <w:rsid w:val="00BC41A5"/>
    <w:rsid w:val="00BC4227"/>
    <w:rsid w:val="00BC4340"/>
    <w:rsid w:val="00BC54CD"/>
    <w:rsid w:val="00BC56F5"/>
    <w:rsid w:val="00BC615D"/>
    <w:rsid w:val="00BC6CD8"/>
    <w:rsid w:val="00BD1366"/>
    <w:rsid w:val="00BD1AC1"/>
    <w:rsid w:val="00BD1D46"/>
    <w:rsid w:val="00BD3419"/>
    <w:rsid w:val="00BD43E5"/>
    <w:rsid w:val="00BD5479"/>
    <w:rsid w:val="00BD57EF"/>
    <w:rsid w:val="00BD59E3"/>
    <w:rsid w:val="00BD61D2"/>
    <w:rsid w:val="00BD771F"/>
    <w:rsid w:val="00BD7FD7"/>
    <w:rsid w:val="00BE0315"/>
    <w:rsid w:val="00BE05F0"/>
    <w:rsid w:val="00BE091A"/>
    <w:rsid w:val="00BE1772"/>
    <w:rsid w:val="00BE1DEB"/>
    <w:rsid w:val="00BF0A46"/>
    <w:rsid w:val="00BF0E8E"/>
    <w:rsid w:val="00BF1A7F"/>
    <w:rsid w:val="00BF3E91"/>
    <w:rsid w:val="00BF561D"/>
    <w:rsid w:val="00BF70EF"/>
    <w:rsid w:val="00C00474"/>
    <w:rsid w:val="00C00F37"/>
    <w:rsid w:val="00C02A99"/>
    <w:rsid w:val="00C03F51"/>
    <w:rsid w:val="00C0550A"/>
    <w:rsid w:val="00C10CC7"/>
    <w:rsid w:val="00C111ED"/>
    <w:rsid w:val="00C11DF8"/>
    <w:rsid w:val="00C13225"/>
    <w:rsid w:val="00C136A2"/>
    <w:rsid w:val="00C14C86"/>
    <w:rsid w:val="00C15313"/>
    <w:rsid w:val="00C1541D"/>
    <w:rsid w:val="00C15A5F"/>
    <w:rsid w:val="00C17715"/>
    <w:rsid w:val="00C229F8"/>
    <w:rsid w:val="00C2369A"/>
    <w:rsid w:val="00C25365"/>
    <w:rsid w:val="00C25B02"/>
    <w:rsid w:val="00C322F1"/>
    <w:rsid w:val="00C32FD6"/>
    <w:rsid w:val="00C33284"/>
    <w:rsid w:val="00C33F76"/>
    <w:rsid w:val="00C34398"/>
    <w:rsid w:val="00C343E5"/>
    <w:rsid w:val="00C351A6"/>
    <w:rsid w:val="00C35A4C"/>
    <w:rsid w:val="00C35E0D"/>
    <w:rsid w:val="00C371FA"/>
    <w:rsid w:val="00C377A2"/>
    <w:rsid w:val="00C46F61"/>
    <w:rsid w:val="00C47598"/>
    <w:rsid w:val="00C47BB2"/>
    <w:rsid w:val="00C47CC5"/>
    <w:rsid w:val="00C47D4C"/>
    <w:rsid w:val="00C51A32"/>
    <w:rsid w:val="00C51C28"/>
    <w:rsid w:val="00C53456"/>
    <w:rsid w:val="00C53E6D"/>
    <w:rsid w:val="00C55EA7"/>
    <w:rsid w:val="00C60C2D"/>
    <w:rsid w:val="00C6162E"/>
    <w:rsid w:val="00C62E87"/>
    <w:rsid w:val="00C65399"/>
    <w:rsid w:val="00C65917"/>
    <w:rsid w:val="00C70043"/>
    <w:rsid w:val="00C71B5B"/>
    <w:rsid w:val="00C7208D"/>
    <w:rsid w:val="00C721DE"/>
    <w:rsid w:val="00C73861"/>
    <w:rsid w:val="00C7432C"/>
    <w:rsid w:val="00C75791"/>
    <w:rsid w:val="00C75F30"/>
    <w:rsid w:val="00C76304"/>
    <w:rsid w:val="00C76427"/>
    <w:rsid w:val="00C77070"/>
    <w:rsid w:val="00C77F90"/>
    <w:rsid w:val="00C80554"/>
    <w:rsid w:val="00C81EC8"/>
    <w:rsid w:val="00C84955"/>
    <w:rsid w:val="00C84A39"/>
    <w:rsid w:val="00C85FED"/>
    <w:rsid w:val="00C86467"/>
    <w:rsid w:val="00C87199"/>
    <w:rsid w:val="00C912FD"/>
    <w:rsid w:val="00C95C72"/>
    <w:rsid w:val="00C95FE9"/>
    <w:rsid w:val="00C96B86"/>
    <w:rsid w:val="00C971F9"/>
    <w:rsid w:val="00C97DF7"/>
    <w:rsid w:val="00CA14C9"/>
    <w:rsid w:val="00CA1A6A"/>
    <w:rsid w:val="00CA24FB"/>
    <w:rsid w:val="00CA27D6"/>
    <w:rsid w:val="00CA6108"/>
    <w:rsid w:val="00CA64D5"/>
    <w:rsid w:val="00CB1561"/>
    <w:rsid w:val="00CB1877"/>
    <w:rsid w:val="00CB3201"/>
    <w:rsid w:val="00CB3415"/>
    <w:rsid w:val="00CB4329"/>
    <w:rsid w:val="00CB6290"/>
    <w:rsid w:val="00CB766B"/>
    <w:rsid w:val="00CC191C"/>
    <w:rsid w:val="00CC356D"/>
    <w:rsid w:val="00CC3FEB"/>
    <w:rsid w:val="00CC6F87"/>
    <w:rsid w:val="00CD0EF3"/>
    <w:rsid w:val="00CD109D"/>
    <w:rsid w:val="00CD1E9D"/>
    <w:rsid w:val="00CD2D54"/>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241E"/>
    <w:rsid w:val="00D13087"/>
    <w:rsid w:val="00D16FA0"/>
    <w:rsid w:val="00D17378"/>
    <w:rsid w:val="00D216B2"/>
    <w:rsid w:val="00D26479"/>
    <w:rsid w:val="00D267FB"/>
    <w:rsid w:val="00D26DCE"/>
    <w:rsid w:val="00D27D7D"/>
    <w:rsid w:val="00D319AD"/>
    <w:rsid w:val="00D3275F"/>
    <w:rsid w:val="00D341F3"/>
    <w:rsid w:val="00D34548"/>
    <w:rsid w:val="00D34914"/>
    <w:rsid w:val="00D37A37"/>
    <w:rsid w:val="00D4128C"/>
    <w:rsid w:val="00D4411B"/>
    <w:rsid w:val="00D44EC6"/>
    <w:rsid w:val="00D47C16"/>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58D9"/>
    <w:rsid w:val="00D96D2A"/>
    <w:rsid w:val="00DA2C76"/>
    <w:rsid w:val="00DA466E"/>
    <w:rsid w:val="00DA47A8"/>
    <w:rsid w:val="00DA76F9"/>
    <w:rsid w:val="00DA7D61"/>
    <w:rsid w:val="00DB1890"/>
    <w:rsid w:val="00DB3592"/>
    <w:rsid w:val="00DB47E5"/>
    <w:rsid w:val="00DB4C93"/>
    <w:rsid w:val="00DB5421"/>
    <w:rsid w:val="00DB64F4"/>
    <w:rsid w:val="00DC2894"/>
    <w:rsid w:val="00DC3F8A"/>
    <w:rsid w:val="00DC4331"/>
    <w:rsid w:val="00DC795E"/>
    <w:rsid w:val="00DD1537"/>
    <w:rsid w:val="00DD3A14"/>
    <w:rsid w:val="00DD46E9"/>
    <w:rsid w:val="00DD740A"/>
    <w:rsid w:val="00DD7F26"/>
    <w:rsid w:val="00DE0D00"/>
    <w:rsid w:val="00DE16CD"/>
    <w:rsid w:val="00DE6492"/>
    <w:rsid w:val="00DF280B"/>
    <w:rsid w:val="00DF28B7"/>
    <w:rsid w:val="00DF3079"/>
    <w:rsid w:val="00DF3345"/>
    <w:rsid w:val="00DF5F6C"/>
    <w:rsid w:val="00DF68C0"/>
    <w:rsid w:val="00DF7650"/>
    <w:rsid w:val="00DF7F5A"/>
    <w:rsid w:val="00E00332"/>
    <w:rsid w:val="00E00FFD"/>
    <w:rsid w:val="00E02A02"/>
    <w:rsid w:val="00E04590"/>
    <w:rsid w:val="00E04C02"/>
    <w:rsid w:val="00E053B2"/>
    <w:rsid w:val="00E0617A"/>
    <w:rsid w:val="00E064D3"/>
    <w:rsid w:val="00E06595"/>
    <w:rsid w:val="00E12316"/>
    <w:rsid w:val="00E1277F"/>
    <w:rsid w:val="00E139D5"/>
    <w:rsid w:val="00E14CA5"/>
    <w:rsid w:val="00E15202"/>
    <w:rsid w:val="00E152DF"/>
    <w:rsid w:val="00E15505"/>
    <w:rsid w:val="00E22D1B"/>
    <w:rsid w:val="00E235F5"/>
    <w:rsid w:val="00E23783"/>
    <w:rsid w:val="00E256E5"/>
    <w:rsid w:val="00E26411"/>
    <w:rsid w:val="00E27AE8"/>
    <w:rsid w:val="00E3008F"/>
    <w:rsid w:val="00E307B6"/>
    <w:rsid w:val="00E32E9C"/>
    <w:rsid w:val="00E34EBE"/>
    <w:rsid w:val="00E34F85"/>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2E09"/>
    <w:rsid w:val="00E64339"/>
    <w:rsid w:val="00E677BD"/>
    <w:rsid w:val="00E708BC"/>
    <w:rsid w:val="00E70C44"/>
    <w:rsid w:val="00E72B6E"/>
    <w:rsid w:val="00E74B6D"/>
    <w:rsid w:val="00E775E3"/>
    <w:rsid w:val="00E84570"/>
    <w:rsid w:val="00E8487A"/>
    <w:rsid w:val="00E872A7"/>
    <w:rsid w:val="00E901AB"/>
    <w:rsid w:val="00E9292A"/>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8F8"/>
    <w:rsid w:val="00EB5A80"/>
    <w:rsid w:val="00EB780D"/>
    <w:rsid w:val="00EB7FBE"/>
    <w:rsid w:val="00EC07DD"/>
    <w:rsid w:val="00EC093F"/>
    <w:rsid w:val="00EC0D7C"/>
    <w:rsid w:val="00EC11A8"/>
    <w:rsid w:val="00EC3652"/>
    <w:rsid w:val="00EC3D03"/>
    <w:rsid w:val="00EC7F14"/>
    <w:rsid w:val="00ED3078"/>
    <w:rsid w:val="00ED3187"/>
    <w:rsid w:val="00ED3B24"/>
    <w:rsid w:val="00ED415E"/>
    <w:rsid w:val="00ED4969"/>
    <w:rsid w:val="00ED56D3"/>
    <w:rsid w:val="00ED58A2"/>
    <w:rsid w:val="00ED78E4"/>
    <w:rsid w:val="00EE220A"/>
    <w:rsid w:val="00EE2448"/>
    <w:rsid w:val="00EE2853"/>
    <w:rsid w:val="00EE352A"/>
    <w:rsid w:val="00EF2B66"/>
    <w:rsid w:val="00EF5D36"/>
    <w:rsid w:val="00EF66FC"/>
    <w:rsid w:val="00F00F22"/>
    <w:rsid w:val="00F0135B"/>
    <w:rsid w:val="00F02C98"/>
    <w:rsid w:val="00F02E73"/>
    <w:rsid w:val="00F10140"/>
    <w:rsid w:val="00F109C7"/>
    <w:rsid w:val="00F11BAF"/>
    <w:rsid w:val="00F11CE3"/>
    <w:rsid w:val="00F132DC"/>
    <w:rsid w:val="00F13A9A"/>
    <w:rsid w:val="00F13B27"/>
    <w:rsid w:val="00F15C07"/>
    <w:rsid w:val="00F16559"/>
    <w:rsid w:val="00F16E77"/>
    <w:rsid w:val="00F16FDF"/>
    <w:rsid w:val="00F17DCE"/>
    <w:rsid w:val="00F22750"/>
    <w:rsid w:val="00F23CA1"/>
    <w:rsid w:val="00F2401A"/>
    <w:rsid w:val="00F257BB"/>
    <w:rsid w:val="00F2646F"/>
    <w:rsid w:val="00F26E33"/>
    <w:rsid w:val="00F27E65"/>
    <w:rsid w:val="00F30173"/>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CE1"/>
    <w:rsid w:val="00F6003E"/>
    <w:rsid w:val="00F60839"/>
    <w:rsid w:val="00F61DD5"/>
    <w:rsid w:val="00F62AE5"/>
    <w:rsid w:val="00F62D01"/>
    <w:rsid w:val="00F62EE5"/>
    <w:rsid w:val="00F669C5"/>
    <w:rsid w:val="00F67C1B"/>
    <w:rsid w:val="00F70195"/>
    <w:rsid w:val="00F72DEA"/>
    <w:rsid w:val="00F75340"/>
    <w:rsid w:val="00F75710"/>
    <w:rsid w:val="00F75739"/>
    <w:rsid w:val="00F75AC9"/>
    <w:rsid w:val="00F75ED1"/>
    <w:rsid w:val="00F77814"/>
    <w:rsid w:val="00F803B0"/>
    <w:rsid w:val="00F80409"/>
    <w:rsid w:val="00F80E14"/>
    <w:rsid w:val="00F80E25"/>
    <w:rsid w:val="00F81524"/>
    <w:rsid w:val="00F83362"/>
    <w:rsid w:val="00F8600C"/>
    <w:rsid w:val="00F863C1"/>
    <w:rsid w:val="00F869B7"/>
    <w:rsid w:val="00F86E68"/>
    <w:rsid w:val="00F86EF5"/>
    <w:rsid w:val="00F9005C"/>
    <w:rsid w:val="00F904AE"/>
    <w:rsid w:val="00F90826"/>
    <w:rsid w:val="00F91CBA"/>
    <w:rsid w:val="00F91DF2"/>
    <w:rsid w:val="00F92513"/>
    <w:rsid w:val="00F93AEB"/>
    <w:rsid w:val="00F9506A"/>
    <w:rsid w:val="00F95B03"/>
    <w:rsid w:val="00F96026"/>
    <w:rsid w:val="00F96B57"/>
    <w:rsid w:val="00F9737F"/>
    <w:rsid w:val="00F97775"/>
    <w:rsid w:val="00F97CE1"/>
    <w:rsid w:val="00FA0966"/>
    <w:rsid w:val="00FA434C"/>
    <w:rsid w:val="00FA6905"/>
    <w:rsid w:val="00FA7A01"/>
    <w:rsid w:val="00FB03E9"/>
    <w:rsid w:val="00FB231E"/>
    <w:rsid w:val="00FB2F2E"/>
    <w:rsid w:val="00FB37C3"/>
    <w:rsid w:val="00FB4456"/>
    <w:rsid w:val="00FB4D43"/>
    <w:rsid w:val="00FB5485"/>
    <w:rsid w:val="00FB5D74"/>
    <w:rsid w:val="00FB6981"/>
    <w:rsid w:val="00FB7076"/>
    <w:rsid w:val="00FC0936"/>
    <w:rsid w:val="00FC21CD"/>
    <w:rsid w:val="00FC3598"/>
    <w:rsid w:val="00FC3A0E"/>
    <w:rsid w:val="00FC3B9D"/>
    <w:rsid w:val="00FC4607"/>
    <w:rsid w:val="00FC5D45"/>
    <w:rsid w:val="00FC5E78"/>
    <w:rsid w:val="00FC691C"/>
    <w:rsid w:val="00FD0A3A"/>
    <w:rsid w:val="00FD16AF"/>
    <w:rsid w:val="00FD18F7"/>
    <w:rsid w:val="00FD1F4D"/>
    <w:rsid w:val="00FD2218"/>
    <w:rsid w:val="00FD2A3E"/>
    <w:rsid w:val="00FD546E"/>
    <w:rsid w:val="00FD7077"/>
    <w:rsid w:val="00FE153D"/>
    <w:rsid w:val="00FE5BBC"/>
    <w:rsid w:val="00FE6638"/>
    <w:rsid w:val="00FF2B42"/>
    <w:rsid w:val="00FF454E"/>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E57C0E"/>
  <w15:docId w15:val="{7784F244-FEA3-49CB-8E2D-35281492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5"/>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qFormat/>
    <w:rsid w:val="003629E4"/>
    <w:pPr>
      <w:numPr>
        <w:ilvl w:val="1"/>
        <w:numId w:val="19"/>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customStyle="1" w:styleId="UnresolvedMention">
    <w:name w:val="Unresolved Mention"/>
    <w:basedOn w:val="Fontepargpadro"/>
    <w:uiPriority w:val="99"/>
    <w:semiHidden/>
    <w:unhideWhenUsed/>
    <w:rsid w:val="009E4998"/>
    <w:rPr>
      <w:color w:val="605E5C"/>
      <w:shd w:val="clear" w:color="auto" w:fill="E1DFDD"/>
    </w:rPr>
  </w:style>
  <w:style w:type="paragraph" w:styleId="Corpodetexto2">
    <w:name w:val="Body Text 2"/>
    <w:basedOn w:val="Normal"/>
    <w:link w:val="Corpodetexto2Char"/>
    <w:unhideWhenUsed/>
    <w:rsid w:val="00681967"/>
    <w:pPr>
      <w:spacing w:after="120" w:line="480" w:lineRule="auto"/>
    </w:pPr>
  </w:style>
  <w:style w:type="character" w:customStyle="1" w:styleId="Corpodetexto2Char">
    <w:name w:val="Corpo de texto 2 Char"/>
    <w:basedOn w:val="Fontepargpadro"/>
    <w:link w:val="Corpodetexto2"/>
    <w:rsid w:val="00681967"/>
    <w:rPr>
      <w:rFonts w:ascii="Ecofont_Spranq_eco_Sans" w:hAnsi="Ecofont_Spranq_eco_Sans" w:cs="Tahoma"/>
      <w:sz w:val="24"/>
      <w:szCs w:val="24"/>
      <w:lang w:eastAsia="pt-BR"/>
    </w:rPr>
  </w:style>
  <w:style w:type="paragraph" w:styleId="Recuodecorpodetexto">
    <w:name w:val="Body Text Indent"/>
    <w:basedOn w:val="Normal"/>
    <w:link w:val="RecuodecorpodetextoChar"/>
    <w:semiHidden/>
    <w:unhideWhenUsed/>
    <w:rsid w:val="00681967"/>
    <w:pPr>
      <w:spacing w:after="120"/>
      <w:ind w:left="283"/>
    </w:pPr>
  </w:style>
  <w:style w:type="character" w:customStyle="1" w:styleId="RecuodecorpodetextoChar">
    <w:name w:val="Recuo de corpo de texto Char"/>
    <w:basedOn w:val="Fontepargpadro"/>
    <w:link w:val="Recuodecorpodetexto"/>
    <w:semiHidden/>
    <w:rsid w:val="00681967"/>
    <w:rPr>
      <w:rFonts w:ascii="Ecofont_Spranq_eco_Sans" w:hAnsi="Ecofont_Spranq_eco_Sans" w:cs="Tahoma"/>
      <w:sz w:val="24"/>
      <w:szCs w:val="24"/>
      <w:lang w:eastAsia="pt-BR"/>
    </w:rPr>
  </w:style>
  <w:style w:type="paragraph" w:customStyle="1" w:styleId="WW-Corpodetexto3">
    <w:name w:val="WW-Corpo de texto 3"/>
    <w:basedOn w:val="Normal"/>
    <w:rsid w:val="00681967"/>
    <w:pPr>
      <w:spacing w:line="360" w:lineRule="auto"/>
      <w:jc w:val="both"/>
    </w:pPr>
    <w:rPr>
      <w:rFonts w:ascii="Times New Roman" w:eastAsia="Times New Roman" w:hAnsi="Times New Roman" w:cs="Times New Roman"/>
      <w:szCs w:val="20"/>
      <w:lang w:eastAsia="ar-SA"/>
    </w:rPr>
  </w:style>
  <w:style w:type="table" w:customStyle="1" w:styleId="TableNormal">
    <w:name w:val="Table Normal"/>
    <w:uiPriority w:val="2"/>
    <w:semiHidden/>
    <w:unhideWhenUsed/>
    <w:qFormat/>
    <w:rsid w:val="00E62E0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62E09"/>
    <w:pPr>
      <w:widowControl w:val="0"/>
      <w:autoSpaceDE w:val="0"/>
      <w:autoSpaceDN w:val="0"/>
      <w:ind w:left="87"/>
      <w:jc w:val="center"/>
    </w:pPr>
    <w:rPr>
      <w:rFonts w:ascii="Arial" w:eastAsia="Arial" w:hAnsi="Arial" w:cs="Arial"/>
      <w:sz w:val="22"/>
      <w:szCs w:val="22"/>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rtidoes-apf.apps.tcu.gov.b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to@bll.org.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ll.org.b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citacao@montecarl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BA7AF-0F76-48AE-8E77-9EDC4E353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49</Pages>
  <Words>13432</Words>
  <Characters>72536</Characters>
  <Application>Microsoft Office Word</Application>
  <DocSecurity>0</DocSecurity>
  <Lines>604</Lines>
  <Paragraphs>171</Paragraphs>
  <ScaleCrop>false</ScaleCrop>
  <HeadingPairs>
    <vt:vector size="6" baseType="variant">
      <vt:variant>
        <vt:lpstr>Título</vt:lpstr>
      </vt:variant>
      <vt:variant>
        <vt:i4>1</vt:i4>
      </vt:variant>
      <vt:variant>
        <vt:lpstr>Títulos</vt:lpstr>
      </vt:variant>
      <vt:variant>
        <vt:i4>49</vt:i4>
      </vt:variant>
      <vt:variant>
        <vt:lpstr>Title</vt:lpstr>
      </vt:variant>
      <vt:variant>
        <vt:i4>1</vt:i4>
      </vt:variant>
    </vt:vector>
  </HeadingPairs>
  <TitlesOfParts>
    <vt:vector size="51" baseType="lpstr">
      <vt:lpstr>Edital Pregão Compras - Ampla Participação</vt:lpstr>
      <vt:lpstr/>
      <vt:lpstr>DO CREDENCIAMENTO</vt:lpstr>
      <vt:lpstr>DA APRESENTAÇÃO DA PROPOSTA E DOS DOCUMENTOS DE HABILITAÇÃO</vt:lpstr>
      <vt:lpstr>DO PREENCHIMENTO DA PROPOSTA</vt:lpstr>
      <vt:lpstr>DA ABERTURA DA SESSÃO, CLASSIFICAÇÃO DAS PROPOSTAS E FORMULAÇÃO DE LANCES </vt:lpstr>
      <vt:lpstr>DA ACEITABILIDADE DA PROPOSTA VENCEDORA.</vt:lpstr>
      <vt:lpstr>DA HABILITAÇÃO  </vt:lpstr>
      <vt:lpstr>DO ENCAMINHAMENTO DA PROPOSTA VENCEDORA</vt:lpstr>
      <vt:lpstr>DOS RECURSOS</vt:lpstr>
      <vt:lpstr>DA REABERTURA DA SESSÃO PÚBLICA</vt:lpstr>
      <vt:lpstr>DA ADJUDICAÇÃO E HOMOLOGAÇÃO </vt:lpstr>
      <vt:lpstr>DA GARANTIA DE EXECUÇÃO </vt:lpstr>
      <vt:lpstr>DA ATA DE REGISTRO DE PREÇOS </vt:lpstr>
      <vt:lpstr>Homologado o resultado da licitação, terá o adjudicatário o prazo de 03 dias, co</vt:lpstr>
      <vt:lpstr>Alternativamente à convocação para comparecer perante o órgão ou entidade para a</vt:lpstr>
      <vt:lpstr>O prazo estabelecido no subitem anterior para assinatura da Ata de Registro de P</vt:lpstr>
      <vt:lpstr>Serão formalizadas tantas Atas de Registro de Preços quanto necessárias para o r</vt:lpstr>
      <vt:lpstr>Será incluído na ata, sob a forma de anexo, o registro dos licitantes que aceita</vt:lpstr>
      <vt:lpstr>DO TERMO DE CONTRATO OU INSTRUMENTO EQUIVALENTE</vt:lpstr>
      <vt:lpstr>Após a homologação da licitação, em sendo realizada a contratação, será firmado </vt:lpstr>
      <vt:lpstr>O adjudicatário terá o prazo de 3 dias úteis, contados a partir da data de sua c</vt:lpstr>
      <vt:lpstr>Alternativamente à convocação para comparecer perante o órgão ou entidade para a</vt:lpstr>
      <vt:lpstr>O prazo previsto no subitem anterior poderá ser prorrogado, por igual período, p</vt:lpstr>
      <vt:lpstr>O Aceite da Nota de Empenho ou do instrumento equivalente, emitida à empresa adj</vt:lpstr>
      <vt:lpstr>Previamente à contratação a Administração realizará consulta ao SICAF para ident</vt:lpstr>
      <vt:lpstr>Nos casos em que houver necessidade de assinatura do instrumento de contrato, e </vt:lpstr>
      <vt:lpstr>Na hipótese de irregularidade do registro no SICAF, o contratado deverá regulari</vt:lpstr>
      <vt:lpstr>DO REAJUSTAMENTO EM SENTIDO GERAL</vt:lpstr>
      <vt:lpstr>DO RECEBIMENTO DO OBJETO E DA FISCALIZAÇÃO</vt:lpstr>
      <vt:lpstr>DAS OBRIGAÇÕES DA CONTRATANTE E DA CONTRATADA</vt:lpstr>
      <vt:lpstr>DO PAGAMENTO</vt:lpstr>
      <vt:lpstr>DAS SANÇÕES ADMINISTRATIVAS.</vt:lpstr>
      <vt:lpstr>DA FORMAÇÃO DO CADASTRO DE RESERVA </vt:lpstr>
      <vt:lpstr>DA IMPUGNAÇÃO AO EDITAL E DO PEDIDO DE ESCLARECIMENTO</vt:lpstr>
      <vt:lpstr>DAS DISPOSIÇÕES GERAIS</vt:lpstr>
      <vt:lpstr>ANEXO I</vt:lpstr>
      <vt:lpstr>TERMO DE REFERÊNCIA</vt:lpstr>
      <vt:lpstr>REGISTRO DE PREÇOS PARA A AQUISIÇÃO DE MATERIAIS DE CONSTRUÇÃO, HIDRÁULICOS E SA</vt:lpstr>
      <vt:lpstr>OBJETO DA PROPOSTA:</vt:lpstr>
      <vt:lpstr/>
      <vt:lpstr>Local e data:  _________________________________________________________________</vt:lpstr>
      <vt:lpstr>Local e data:  _________________________________________________________________</vt:lpstr>
      <vt:lpstr/>
      <vt:lpstr/>
      <vt:lpstr>DA UTILIZAÇÃO DE CÉLULAS DE APOIO (CORRETORAS) ASSOCIADAS</vt:lpstr>
      <vt:lpstr>Local e data: ________________________________________________________________</vt:lpstr>
      <vt:lpstr/>
      <vt:lpstr/>
      <vt:lpstr/>
      <vt:lpstr>NOTAS EXPLICATIVAS</vt:lpstr>
    </vt:vector>
  </TitlesOfParts>
  <Company>AGU</Company>
  <LinksUpToDate>false</LinksUpToDate>
  <CharactersWithSpaces>85797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ACER</cp:lastModifiedBy>
  <cp:revision>2</cp:revision>
  <cp:lastPrinted>2021-02-11T19:02:00Z</cp:lastPrinted>
  <dcterms:created xsi:type="dcterms:W3CDTF">2021-03-23T13:49:00Z</dcterms:created>
  <dcterms:modified xsi:type="dcterms:W3CDTF">2021-03-23T13:49:00Z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